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6C157F" w14:textId="7C1E11A5" w:rsidR="00C7451A" w:rsidRPr="00716656" w:rsidRDefault="00C7451A" w:rsidP="00C7451A">
      <w:pPr>
        <w:spacing w:after="0" w:line="240" w:lineRule="auto"/>
        <w:jc w:val="center"/>
        <w:rPr>
          <w:rFonts w:ascii="Times New Roman" w:eastAsia="SimSun" w:hAnsi="Times New Roman" w:cs="Times New Roman"/>
          <w:sz w:val="24"/>
          <w:szCs w:val="24"/>
          <w:lang w:val="fr-FR" w:eastAsia="zh-CN"/>
        </w:rPr>
      </w:pPr>
      <w:r w:rsidRPr="00C7451A">
        <w:rPr>
          <w:rFonts w:ascii="Times New Roman" w:eastAsia="SimSun" w:hAnsi="Times New Roman" w:cs="Times New Roman"/>
          <w:noProof/>
          <w:sz w:val="24"/>
          <w:szCs w:val="24"/>
          <w:lang w:eastAsia="en-GB"/>
        </w:rPr>
        <w:drawing>
          <wp:anchor distT="0" distB="0" distL="114300" distR="114300" simplePos="0" relativeHeight="251659264" behindDoc="1" locked="0" layoutInCell="1" allowOverlap="1" wp14:anchorId="40E8F14B" wp14:editId="437D9C5E">
            <wp:simplePos x="0" y="0"/>
            <wp:positionH relativeFrom="column">
              <wp:posOffset>4445</wp:posOffset>
            </wp:positionH>
            <wp:positionV relativeFrom="paragraph">
              <wp:posOffset>0</wp:posOffset>
            </wp:positionV>
            <wp:extent cx="454025" cy="487680"/>
            <wp:effectExtent l="0" t="0" r="3175" b="7620"/>
            <wp:wrapThrough wrapText="bothSides">
              <wp:wrapPolygon edited="0">
                <wp:start x="0" y="0"/>
                <wp:lineTo x="0" y="21094"/>
                <wp:lineTo x="20845" y="21094"/>
                <wp:lineTo x="20845" y="0"/>
                <wp:lineTo x="0" y="0"/>
              </wp:wrapPolygon>
            </wp:wrapThrough>
            <wp:docPr id="2" name="Picture 2" descr="http://www.juvenilejusticepanel.org/mm/Image/logos/logo_ohch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juvenilejusticepanel.org/mm/Image/logos/logo_ohchr.jpg"/>
                    <pic:cNvPicPr>
                      <a:picLocks noChangeAspect="1" noChangeArrowheads="1"/>
                    </pic:cNvPicPr>
                  </pic:nvPicPr>
                  <pic:blipFill>
                    <a:blip r:embed="rId5" r:link="rId6" cstate="print">
                      <a:extLst>
                        <a:ext uri="{28A0092B-C50C-407E-A947-70E740481C1C}">
                          <a14:useLocalDpi xmlns:a14="http://schemas.microsoft.com/office/drawing/2010/main" val="0"/>
                        </a:ext>
                      </a:extLst>
                    </a:blip>
                    <a:srcRect/>
                    <a:stretch>
                      <a:fillRect/>
                    </a:stretch>
                  </pic:blipFill>
                  <pic:spPr bwMode="auto">
                    <a:xfrm>
                      <a:off x="0" y="0"/>
                      <a:ext cx="454025" cy="4876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16656">
        <w:rPr>
          <w:rFonts w:ascii="Times New Roman" w:eastAsia="SimSun" w:hAnsi="Times New Roman" w:cs="Times New Roman"/>
          <w:b/>
          <w:bCs/>
          <w:sz w:val="24"/>
          <w:szCs w:val="24"/>
          <w:lang w:val="fr-FR" w:eastAsia="zh-CN"/>
        </w:rPr>
        <w:t>COM</w:t>
      </w:r>
      <w:r w:rsidR="00716656" w:rsidRPr="00716656">
        <w:rPr>
          <w:rFonts w:ascii="Times New Roman" w:eastAsia="SimSun" w:hAnsi="Times New Roman" w:cs="Times New Roman"/>
          <w:b/>
          <w:bCs/>
          <w:sz w:val="24"/>
          <w:szCs w:val="24"/>
          <w:lang w:val="fr-FR" w:eastAsia="zh-CN"/>
        </w:rPr>
        <w:t>ITE SUR LES TRAVAILLEURS MIGRANTS</w:t>
      </w:r>
      <w:r w:rsidRPr="00716656">
        <w:rPr>
          <w:rFonts w:ascii="Times New Roman" w:eastAsia="SimSun" w:hAnsi="Times New Roman" w:cs="Times New Roman"/>
          <w:b/>
          <w:bCs/>
          <w:sz w:val="24"/>
          <w:szCs w:val="24"/>
          <w:lang w:val="fr-FR" w:eastAsia="zh-CN"/>
        </w:rPr>
        <w:t xml:space="preserve"> (CMW)</w:t>
      </w:r>
    </w:p>
    <w:p w14:paraId="35814EAD" w14:textId="77777777" w:rsidR="00C7451A" w:rsidRPr="00716656" w:rsidRDefault="00C7451A" w:rsidP="00C7451A">
      <w:pPr>
        <w:spacing w:after="0" w:line="240" w:lineRule="auto"/>
        <w:jc w:val="center"/>
        <w:rPr>
          <w:rFonts w:ascii="Times New Roman" w:eastAsia="SimSun" w:hAnsi="Times New Roman" w:cs="Times New Roman"/>
          <w:b/>
          <w:bCs/>
          <w:sz w:val="24"/>
          <w:szCs w:val="24"/>
          <w:lang w:val="fr-FR" w:eastAsia="zh-CN"/>
        </w:rPr>
      </w:pPr>
    </w:p>
    <w:p w14:paraId="3CB41CC3" w14:textId="187B8D97" w:rsidR="00C7451A" w:rsidRPr="00716656" w:rsidRDefault="00716656" w:rsidP="00C7451A">
      <w:pPr>
        <w:spacing w:after="0" w:line="240" w:lineRule="auto"/>
        <w:jc w:val="center"/>
        <w:rPr>
          <w:rFonts w:ascii="Times New Roman" w:eastAsia="SimSun" w:hAnsi="Times New Roman" w:cs="Times New Roman"/>
          <w:b/>
          <w:bCs/>
          <w:sz w:val="24"/>
          <w:szCs w:val="24"/>
          <w:u w:val="single"/>
          <w:lang w:val="fr-FR" w:eastAsia="zh-CN"/>
        </w:rPr>
      </w:pPr>
      <w:r w:rsidRPr="00716656">
        <w:rPr>
          <w:rFonts w:ascii="Times New Roman" w:eastAsia="SimSun" w:hAnsi="Times New Roman" w:cs="Times New Roman"/>
          <w:b/>
          <w:bCs/>
          <w:sz w:val="24"/>
          <w:szCs w:val="24"/>
          <w:u w:val="single"/>
          <w:lang w:val="fr-FR" w:eastAsia="zh-CN"/>
        </w:rPr>
        <w:t>Note d’information</w:t>
      </w:r>
      <w:r w:rsidR="002B1063">
        <w:rPr>
          <w:rFonts w:ascii="Times New Roman" w:eastAsia="SimSun" w:hAnsi="Times New Roman" w:cs="Times New Roman"/>
          <w:b/>
          <w:bCs/>
          <w:sz w:val="24"/>
          <w:szCs w:val="24"/>
          <w:u w:val="single"/>
          <w:lang w:val="fr-FR" w:eastAsia="zh-CN"/>
        </w:rPr>
        <w:t>s</w:t>
      </w:r>
      <w:r w:rsidR="00C7451A" w:rsidRPr="00716656">
        <w:rPr>
          <w:rFonts w:ascii="Times New Roman" w:eastAsia="SimSun" w:hAnsi="Times New Roman" w:cs="Times New Roman"/>
          <w:b/>
          <w:bCs/>
          <w:sz w:val="24"/>
          <w:szCs w:val="24"/>
          <w:u w:val="single"/>
          <w:lang w:val="fr-FR" w:eastAsia="zh-CN"/>
        </w:rPr>
        <w:t xml:space="preserve"> </w:t>
      </w:r>
      <w:r w:rsidRPr="00716656">
        <w:rPr>
          <w:rFonts w:ascii="Times New Roman" w:eastAsia="SimSun" w:hAnsi="Times New Roman" w:cs="Times New Roman"/>
          <w:b/>
          <w:bCs/>
          <w:sz w:val="24"/>
          <w:szCs w:val="24"/>
          <w:u w:val="single"/>
          <w:lang w:val="fr-FR" w:eastAsia="zh-CN"/>
        </w:rPr>
        <w:t>à l’attention des organisations de la société civile (OSC) et des institutions nationales des droits de l’homme (</w:t>
      </w:r>
      <w:r>
        <w:rPr>
          <w:rFonts w:ascii="Times New Roman" w:eastAsia="SimSun" w:hAnsi="Times New Roman" w:cs="Times New Roman"/>
          <w:b/>
          <w:bCs/>
          <w:sz w:val="24"/>
          <w:szCs w:val="24"/>
          <w:u w:val="single"/>
          <w:lang w:val="fr-FR" w:eastAsia="zh-CN"/>
        </w:rPr>
        <w:t>INDH)</w:t>
      </w:r>
    </w:p>
    <w:p w14:paraId="64C03D7A" w14:textId="77777777" w:rsidR="00C7451A" w:rsidRPr="00716656" w:rsidRDefault="00C7451A" w:rsidP="00C7451A">
      <w:pPr>
        <w:spacing w:after="0" w:line="240" w:lineRule="auto"/>
        <w:jc w:val="center"/>
        <w:rPr>
          <w:rFonts w:ascii="Times New Roman" w:eastAsia="SimSun" w:hAnsi="Times New Roman" w:cs="Times New Roman"/>
          <w:b/>
          <w:bCs/>
          <w:sz w:val="24"/>
          <w:szCs w:val="24"/>
          <w:lang w:val="fr-FR" w:eastAsia="zh-CN"/>
        </w:rPr>
      </w:pPr>
    </w:p>
    <w:p w14:paraId="3E036CF4" w14:textId="4E739243" w:rsidR="00C7451A" w:rsidRDefault="00C7451A" w:rsidP="00C7451A">
      <w:pPr>
        <w:spacing w:after="0" w:line="240" w:lineRule="auto"/>
        <w:jc w:val="center"/>
        <w:rPr>
          <w:rFonts w:ascii="Times New Roman" w:eastAsia="SimSun" w:hAnsi="Times New Roman" w:cs="Times New Roman"/>
          <w:b/>
          <w:bCs/>
          <w:sz w:val="24"/>
          <w:szCs w:val="24"/>
          <w:lang w:val="fr-FR" w:eastAsia="zh-CN"/>
        </w:rPr>
      </w:pPr>
      <w:r w:rsidRPr="00D23130">
        <w:rPr>
          <w:rFonts w:ascii="Times New Roman" w:eastAsia="SimSun" w:hAnsi="Times New Roman" w:cs="Times New Roman"/>
          <w:b/>
          <w:bCs/>
          <w:sz w:val="24"/>
          <w:szCs w:val="24"/>
          <w:lang w:val="fr-FR" w:eastAsia="zh-CN"/>
        </w:rPr>
        <w:t>3</w:t>
      </w:r>
      <w:r w:rsidR="00AF2AF9" w:rsidRPr="00D23130">
        <w:rPr>
          <w:rFonts w:ascii="Times New Roman" w:eastAsia="SimSun" w:hAnsi="Times New Roman" w:cs="Times New Roman"/>
          <w:b/>
          <w:bCs/>
          <w:sz w:val="24"/>
          <w:szCs w:val="24"/>
          <w:lang w:val="fr-FR" w:eastAsia="zh-CN"/>
        </w:rPr>
        <w:t>3</w:t>
      </w:r>
      <w:r w:rsidR="00D23130">
        <w:rPr>
          <w:rFonts w:ascii="Times New Roman" w:eastAsia="SimSun" w:hAnsi="Times New Roman" w:cs="Times New Roman"/>
          <w:b/>
          <w:bCs/>
          <w:sz w:val="24"/>
          <w:szCs w:val="24"/>
          <w:lang w:val="fr-FR" w:eastAsia="zh-CN"/>
        </w:rPr>
        <w:t>è</w:t>
      </w:r>
      <w:r w:rsidR="00716656" w:rsidRPr="00D23130">
        <w:rPr>
          <w:rFonts w:ascii="Times New Roman" w:eastAsia="SimSun" w:hAnsi="Times New Roman" w:cs="Times New Roman"/>
          <w:b/>
          <w:bCs/>
          <w:sz w:val="24"/>
          <w:szCs w:val="24"/>
          <w:lang w:val="fr-FR" w:eastAsia="zh-CN"/>
        </w:rPr>
        <w:t>me</w:t>
      </w:r>
      <w:r w:rsidRPr="00D23130">
        <w:rPr>
          <w:rFonts w:ascii="Times New Roman" w:eastAsia="SimSun" w:hAnsi="Times New Roman" w:cs="Times New Roman"/>
          <w:b/>
          <w:bCs/>
          <w:sz w:val="24"/>
          <w:szCs w:val="24"/>
          <w:lang w:val="fr-FR" w:eastAsia="zh-CN"/>
        </w:rPr>
        <w:t xml:space="preserve"> session (</w:t>
      </w:r>
      <w:r w:rsidR="00716656" w:rsidRPr="00D23130">
        <w:rPr>
          <w:rFonts w:ascii="Times New Roman" w:eastAsia="SimSun" w:hAnsi="Times New Roman" w:cs="Times New Roman"/>
          <w:b/>
          <w:bCs/>
          <w:sz w:val="24"/>
          <w:szCs w:val="24"/>
          <w:lang w:val="fr-FR" w:eastAsia="zh-CN"/>
        </w:rPr>
        <w:t xml:space="preserve">27 septembre - </w:t>
      </w:r>
      <w:r w:rsidR="00AF2AF9" w:rsidRPr="00D23130">
        <w:rPr>
          <w:rFonts w:ascii="Times New Roman" w:eastAsia="SimSun" w:hAnsi="Times New Roman" w:cs="Times New Roman"/>
          <w:b/>
          <w:bCs/>
          <w:sz w:val="24"/>
          <w:szCs w:val="24"/>
          <w:lang w:val="fr-FR" w:eastAsia="zh-CN"/>
        </w:rPr>
        <w:t xml:space="preserve">8 </w:t>
      </w:r>
      <w:r w:rsidR="00716656" w:rsidRPr="00D23130">
        <w:rPr>
          <w:rFonts w:ascii="Times New Roman" w:eastAsia="SimSun" w:hAnsi="Times New Roman" w:cs="Times New Roman"/>
          <w:b/>
          <w:bCs/>
          <w:sz w:val="24"/>
          <w:szCs w:val="24"/>
          <w:lang w:val="fr-FR" w:eastAsia="zh-CN"/>
        </w:rPr>
        <w:t xml:space="preserve">octobre </w:t>
      </w:r>
      <w:r w:rsidRPr="00D23130">
        <w:rPr>
          <w:rFonts w:ascii="Times New Roman" w:eastAsia="SimSun" w:hAnsi="Times New Roman" w:cs="Times New Roman"/>
          <w:b/>
          <w:bCs/>
          <w:sz w:val="24"/>
          <w:szCs w:val="24"/>
          <w:lang w:val="fr-FR" w:eastAsia="zh-CN"/>
        </w:rPr>
        <w:t>2021)</w:t>
      </w:r>
    </w:p>
    <w:p w14:paraId="05CD9FF7" w14:textId="77777777" w:rsidR="00D23130" w:rsidRPr="00D23130" w:rsidRDefault="00D23130" w:rsidP="00C7451A">
      <w:pPr>
        <w:spacing w:after="0" w:line="240" w:lineRule="auto"/>
        <w:jc w:val="center"/>
        <w:rPr>
          <w:rFonts w:ascii="Times New Roman" w:eastAsia="SimSun" w:hAnsi="Times New Roman" w:cs="Times New Roman"/>
          <w:b/>
          <w:bCs/>
          <w:sz w:val="24"/>
          <w:szCs w:val="24"/>
          <w:lang w:val="fr-FR" w:eastAsia="zh-CN"/>
        </w:rPr>
      </w:pPr>
    </w:p>
    <w:p w14:paraId="24779B3E" w14:textId="77777777" w:rsidR="00C7451A" w:rsidRPr="00D23130" w:rsidRDefault="00C7451A" w:rsidP="00C7451A">
      <w:pPr>
        <w:spacing w:after="0" w:line="240" w:lineRule="auto"/>
        <w:jc w:val="center"/>
        <w:rPr>
          <w:rFonts w:ascii="Times New Roman" w:eastAsia="SimSun" w:hAnsi="Times New Roman" w:cs="Times New Roman"/>
          <w:sz w:val="24"/>
          <w:szCs w:val="24"/>
          <w:lang w:val="fr-FR" w:eastAsia="zh-CN"/>
        </w:rPr>
      </w:pPr>
    </w:p>
    <w:p w14:paraId="1B8B61C2" w14:textId="6C8029E0" w:rsidR="00C7451A" w:rsidRPr="00D23130" w:rsidRDefault="00C7451A" w:rsidP="00C7451A">
      <w:pPr>
        <w:spacing w:after="0" w:line="240" w:lineRule="auto"/>
        <w:rPr>
          <w:rFonts w:ascii="Times New Roman" w:eastAsia="SimSun" w:hAnsi="Times New Roman" w:cs="Times New Roman"/>
          <w:b/>
          <w:bCs/>
          <w:sz w:val="24"/>
          <w:szCs w:val="24"/>
          <w:lang w:val="fr-FR" w:eastAsia="zh-CN"/>
        </w:rPr>
      </w:pPr>
      <w:r w:rsidRPr="00D23130">
        <w:rPr>
          <w:rFonts w:ascii="Times New Roman" w:eastAsia="SimSun" w:hAnsi="Times New Roman" w:cs="Times New Roman"/>
          <w:b/>
          <w:bCs/>
          <w:sz w:val="24"/>
          <w:szCs w:val="24"/>
          <w:lang w:val="fr-FR" w:eastAsia="zh-CN"/>
        </w:rPr>
        <w:t>I.</w:t>
      </w:r>
      <w:r w:rsidRPr="00D23130">
        <w:rPr>
          <w:rFonts w:ascii="Times New Roman" w:eastAsia="SimSun" w:hAnsi="Times New Roman" w:cs="Times New Roman"/>
          <w:b/>
          <w:bCs/>
          <w:sz w:val="24"/>
          <w:szCs w:val="24"/>
          <w:lang w:val="fr-FR" w:eastAsia="zh-CN"/>
        </w:rPr>
        <w:tab/>
      </w:r>
      <w:r w:rsidR="00D23130" w:rsidRPr="002B1063">
        <w:rPr>
          <w:rFonts w:ascii="Times New Roman" w:eastAsia="SimSun" w:hAnsi="Times New Roman" w:cs="Times New Roman"/>
          <w:b/>
          <w:bCs/>
          <w:sz w:val="24"/>
          <w:szCs w:val="24"/>
          <w:lang w:val="fr-FR" w:eastAsia="zh-CN"/>
        </w:rPr>
        <w:t>Examen des rapports présentés par les Etats parties</w:t>
      </w:r>
      <w:r w:rsidR="00D23130">
        <w:rPr>
          <w:b/>
          <w:bCs/>
          <w:lang w:val="fr-CH"/>
        </w:rPr>
        <w:t xml:space="preserve"> </w:t>
      </w:r>
    </w:p>
    <w:p w14:paraId="30599D57" w14:textId="77777777" w:rsidR="00D23130" w:rsidRDefault="00D23130" w:rsidP="00C7451A">
      <w:pPr>
        <w:spacing w:after="0" w:line="240" w:lineRule="auto"/>
        <w:ind w:firstLine="720"/>
        <w:jc w:val="both"/>
        <w:rPr>
          <w:rFonts w:ascii="Times New Roman" w:eastAsia="SimSun" w:hAnsi="Times New Roman" w:cs="Times New Roman"/>
          <w:sz w:val="24"/>
          <w:szCs w:val="24"/>
          <w:lang w:val="fr-FR" w:eastAsia="zh-CN"/>
        </w:rPr>
      </w:pPr>
    </w:p>
    <w:p w14:paraId="3CA084C4" w14:textId="5D1144AE" w:rsidR="00C7451A" w:rsidRDefault="00D23130" w:rsidP="00C7451A">
      <w:pPr>
        <w:spacing w:after="0" w:line="240" w:lineRule="auto"/>
        <w:ind w:firstLine="720"/>
        <w:jc w:val="both"/>
        <w:rPr>
          <w:rFonts w:ascii="Times New Roman" w:eastAsia="SimSun" w:hAnsi="Times New Roman" w:cs="Times New Roman"/>
          <w:sz w:val="24"/>
          <w:szCs w:val="24"/>
          <w:bdr w:val="none" w:sz="0" w:space="0" w:color="auto" w:frame="1"/>
          <w:lang w:val="fr-FR" w:eastAsia="zh-CN"/>
        </w:rPr>
      </w:pPr>
      <w:r w:rsidRPr="00D23130">
        <w:rPr>
          <w:rFonts w:ascii="Times New Roman" w:eastAsia="SimSun" w:hAnsi="Times New Roman" w:cs="Times New Roman"/>
          <w:sz w:val="24"/>
          <w:szCs w:val="24"/>
          <w:bdr w:val="none" w:sz="0" w:space="0" w:color="auto" w:frame="1"/>
          <w:lang w:val="fr-FR" w:eastAsia="zh-CN"/>
        </w:rPr>
        <w:t xml:space="preserve">En raison de la pandémie </w:t>
      </w:r>
      <w:r>
        <w:rPr>
          <w:rFonts w:ascii="Times New Roman" w:eastAsia="SimSun" w:hAnsi="Times New Roman" w:cs="Times New Roman"/>
          <w:sz w:val="24"/>
          <w:szCs w:val="24"/>
          <w:bdr w:val="none" w:sz="0" w:space="0" w:color="auto" w:frame="1"/>
          <w:lang w:val="fr-FR" w:eastAsia="zh-CN"/>
        </w:rPr>
        <w:t>actuelle de COVID-19</w:t>
      </w:r>
      <w:r w:rsidRPr="00D23130">
        <w:rPr>
          <w:rFonts w:ascii="Times New Roman" w:eastAsia="SimSun" w:hAnsi="Times New Roman" w:cs="Times New Roman"/>
          <w:sz w:val="24"/>
          <w:szCs w:val="24"/>
          <w:bdr w:val="none" w:sz="0" w:space="0" w:color="auto" w:frame="1"/>
          <w:lang w:val="fr-FR" w:eastAsia="zh-CN"/>
        </w:rPr>
        <w:t>, la 33ème session du Comité CMW pourrait se tenir en ligne et, si tel est le cas, aucune réunion physique n'aura lieu à Genève</w:t>
      </w:r>
      <w:r>
        <w:rPr>
          <w:rFonts w:ascii="Times New Roman" w:eastAsia="SimSun" w:hAnsi="Times New Roman" w:cs="Times New Roman"/>
          <w:sz w:val="24"/>
          <w:szCs w:val="24"/>
          <w:bdr w:val="none" w:sz="0" w:space="0" w:color="auto" w:frame="1"/>
          <w:lang w:val="fr-FR" w:eastAsia="zh-CN"/>
        </w:rPr>
        <w:t>.</w:t>
      </w:r>
    </w:p>
    <w:p w14:paraId="28232C0A" w14:textId="77777777" w:rsidR="00D23130" w:rsidRPr="00D23130" w:rsidRDefault="00D23130" w:rsidP="00C7451A">
      <w:pPr>
        <w:spacing w:after="0" w:line="240" w:lineRule="auto"/>
        <w:ind w:firstLine="720"/>
        <w:jc w:val="both"/>
        <w:rPr>
          <w:rFonts w:ascii="Times New Roman" w:eastAsia="SimSun" w:hAnsi="Times New Roman" w:cs="Times New Roman"/>
          <w:b/>
          <w:sz w:val="24"/>
          <w:szCs w:val="24"/>
          <w:bdr w:val="none" w:sz="0" w:space="0" w:color="auto" w:frame="1"/>
          <w:lang w:val="fr-FR" w:eastAsia="zh-CN"/>
        </w:rPr>
      </w:pPr>
    </w:p>
    <w:p w14:paraId="6CC3FEA8" w14:textId="54724B69" w:rsidR="00D23130" w:rsidRPr="00D23130" w:rsidRDefault="00D23130" w:rsidP="00D23130">
      <w:pPr>
        <w:spacing w:after="0" w:line="240" w:lineRule="auto"/>
        <w:ind w:firstLine="720"/>
        <w:jc w:val="both"/>
        <w:rPr>
          <w:rFonts w:ascii="Times New Roman" w:eastAsia="SimSun" w:hAnsi="Times New Roman" w:cs="Times New Roman"/>
          <w:sz w:val="24"/>
          <w:szCs w:val="24"/>
          <w:lang w:val="fr-FR" w:eastAsia="zh-CN"/>
        </w:rPr>
      </w:pPr>
      <w:r w:rsidRPr="00D23130">
        <w:rPr>
          <w:rFonts w:ascii="Times New Roman" w:eastAsia="SimSun" w:hAnsi="Times New Roman" w:cs="Times New Roman"/>
          <w:sz w:val="24"/>
          <w:szCs w:val="24"/>
          <w:lang w:val="fr-FR" w:eastAsia="zh-CN"/>
        </w:rPr>
        <w:t xml:space="preserve">Au cas où sa </w:t>
      </w:r>
      <w:r w:rsidRPr="0069180D">
        <w:rPr>
          <w:rFonts w:ascii="Times New Roman" w:eastAsia="SimSun" w:hAnsi="Times New Roman" w:cs="Times New Roman"/>
          <w:b/>
          <w:sz w:val="24"/>
          <w:szCs w:val="24"/>
          <w:lang w:val="fr-FR" w:eastAsia="zh-CN"/>
        </w:rPr>
        <w:t>33eme session</w:t>
      </w:r>
      <w:r w:rsidRPr="00D23130">
        <w:rPr>
          <w:rFonts w:ascii="Times New Roman" w:eastAsia="SimSun" w:hAnsi="Times New Roman" w:cs="Times New Roman"/>
          <w:sz w:val="24"/>
          <w:szCs w:val="24"/>
          <w:lang w:val="fr-FR" w:eastAsia="zh-CN"/>
        </w:rPr>
        <w:t xml:space="preserve"> se tiendrait en ligne du </w:t>
      </w:r>
      <w:r w:rsidRPr="0069180D">
        <w:rPr>
          <w:rFonts w:ascii="Times New Roman" w:eastAsia="SimSun" w:hAnsi="Times New Roman" w:cs="Times New Roman"/>
          <w:b/>
          <w:sz w:val="24"/>
          <w:szCs w:val="24"/>
          <w:lang w:val="fr-FR" w:eastAsia="zh-CN"/>
        </w:rPr>
        <w:t>lundi 27 septembre au vendredi 8 octobre</w:t>
      </w:r>
      <w:r w:rsidRPr="00D23130">
        <w:rPr>
          <w:rFonts w:ascii="Times New Roman" w:eastAsia="SimSun" w:hAnsi="Times New Roman" w:cs="Times New Roman"/>
          <w:sz w:val="24"/>
          <w:szCs w:val="24"/>
          <w:lang w:val="fr-FR" w:eastAsia="zh-CN"/>
        </w:rPr>
        <w:t>, le Comité examinera le troisième rapport périodique de l'</w:t>
      </w:r>
      <w:r w:rsidRPr="0069180D">
        <w:rPr>
          <w:rFonts w:ascii="Times New Roman" w:eastAsia="SimSun" w:hAnsi="Times New Roman" w:cs="Times New Roman"/>
          <w:b/>
          <w:sz w:val="24"/>
          <w:szCs w:val="24"/>
          <w:lang w:val="fr-FR" w:eastAsia="zh-CN"/>
        </w:rPr>
        <w:t>Azerbaïdjan</w:t>
      </w:r>
      <w:r w:rsidRPr="00D23130">
        <w:rPr>
          <w:rFonts w:ascii="Times New Roman" w:eastAsia="SimSun" w:hAnsi="Times New Roman" w:cs="Times New Roman"/>
          <w:sz w:val="24"/>
          <w:szCs w:val="24"/>
          <w:lang w:val="fr-FR" w:eastAsia="zh-CN"/>
        </w:rPr>
        <w:t xml:space="preserve"> et le deuxième rapport périodique du </w:t>
      </w:r>
      <w:r w:rsidRPr="0069180D">
        <w:rPr>
          <w:rFonts w:ascii="Times New Roman" w:eastAsia="SimSun" w:hAnsi="Times New Roman" w:cs="Times New Roman"/>
          <w:b/>
          <w:sz w:val="24"/>
          <w:szCs w:val="24"/>
          <w:lang w:val="fr-FR" w:eastAsia="zh-CN"/>
        </w:rPr>
        <w:t>Rwanda</w:t>
      </w:r>
      <w:r w:rsidRPr="00D23130">
        <w:rPr>
          <w:rFonts w:ascii="Times New Roman" w:eastAsia="SimSun" w:hAnsi="Times New Roman" w:cs="Times New Roman"/>
          <w:sz w:val="24"/>
          <w:szCs w:val="24"/>
          <w:lang w:val="fr-FR" w:eastAsia="zh-CN"/>
        </w:rPr>
        <w:t xml:space="preserve">, à titre exceptionnel en raison de la pandémie, lors de </w:t>
      </w:r>
      <w:r w:rsidRPr="0069180D">
        <w:rPr>
          <w:rFonts w:ascii="Times New Roman" w:eastAsia="SimSun" w:hAnsi="Times New Roman" w:cs="Times New Roman"/>
          <w:b/>
          <w:sz w:val="24"/>
          <w:szCs w:val="24"/>
          <w:lang w:val="fr-FR" w:eastAsia="zh-CN"/>
        </w:rPr>
        <w:t>dialogues en ligne</w:t>
      </w:r>
      <w:r w:rsidRPr="00D23130">
        <w:rPr>
          <w:rFonts w:ascii="Times New Roman" w:eastAsia="SimSun" w:hAnsi="Times New Roman" w:cs="Times New Roman"/>
          <w:sz w:val="24"/>
          <w:szCs w:val="24"/>
          <w:lang w:val="fr-FR" w:eastAsia="zh-CN"/>
        </w:rPr>
        <w:t xml:space="preserve"> </w:t>
      </w:r>
      <w:r w:rsidRPr="0069180D">
        <w:rPr>
          <w:rFonts w:ascii="Times New Roman" w:eastAsia="SimSun" w:hAnsi="Times New Roman" w:cs="Times New Roman"/>
          <w:b/>
          <w:sz w:val="24"/>
          <w:szCs w:val="24"/>
          <w:lang w:val="fr-FR" w:eastAsia="zh-CN"/>
        </w:rPr>
        <w:t>pendant trois jours</w:t>
      </w:r>
      <w:r w:rsidRPr="00D23130">
        <w:rPr>
          <w:rFonts w:ascii="Times New Roman" w:eastAsia="SimSun" w:hAnsi="Times New Roman" w:cs="Times New Roman"/>
          <w:sz w:val="24"/>
          <w:szCs w:val="24"/>
          <w:lang w:val="fr-FR" w:eastAsia="zh-CN"/>
        </w:rPr>
        <w:t xml:space="preserve"> au cours de la première et de la deuxième semaine de la 33e</w:t>
      </w:r>
      <w:r w:rsidR="002B1063">
        <w:rPr>
          <w:rFonts w:ascii="Times New Roman" w:eastAsia="SimSun" w:hAnsi="Times New Roman" w:cs="Times New Roman"/>
          <w:sz w:val="24"/>
          <w:szCs w:val="24"/>
          <w:lang w:val="fr-FR" w:eastAsia="zh-CN"/>
        </w:rPr>
        <w:t>me</w:t>
      </w:r>
      <w:r w:rsidRPr="00D23130">
        <w:rPr>
          <w:rFonts w:ascii="Times New Roman" w:eastAsia="SimSun" w:hAnsi="Times New Roman" w:cs="Times New Roman"/>
          <w:sz w:val="24"/>
          <w:szCs w:val="24"/>
          <w:lang w:val="fr-FR" w:eastAsia="zh-CN"/>
        </w:rPr>
        <w:t xml:space="preserve"> session (</w:t>
      </w:r>
      <w:r w:rsidRPr="0069180D">
        <w:rPr>
          <w:rFonts w:ascii="Times New Roman" w:eastAsia="SimSun" w:hAnsi="Times New Roman" w:cs="Times New Roman"/>
          <w:b/>
          <w:sz w:val="24"/>
          <w:szCs w:val="24"/>
          <w:lang w:val="fr-FR" w:eastAsia="zh-CN"/>
        </w:rPr>
        <w:t>les jours et heures exacts seront confirmés</w:t>
      </w:r>
      <w:r w:rsidRPr="00D23130">
        <w:rPr>
          <w:rFonts w:ascii="Times New Roman" w:eastAsia="SimSun" w:hAnsi="Times New Roman" w:cs="Times New Roman"/>
          <w:sz w:val="24"/>
          <w:szCs w:val="24"/>
          <w:lang w:val="fr-FR" w:eastAsia="zh-CN"/>
        </w:rPr>
        <w:t xml:space="preserve"> en temps utile et la présente note d'information</w:t>
      </w:r>
      <w:r w:rsidR="002B1063">
        <w:rPr>
          <w:rFonts w:ascii="Times New Roman" w:eastAsia="SimSun" w:hAnsi="Times New Roman" w:cs="Times New Roman"/>
          <w:sz w:val="24"/>
          <w:szCs w:val="24"/>
          <w:lang w:val="fr-FR" w:eastAsia="zh-CN"/>
        </w:rPr>
        <w:t>s</w:t>
      </w:r>
      <w:r w:rsidRPr="00D23130">
        <w:rPr>
          <w:rFonts w:ascii="Times New Roman" w:eastAsia="SimSun" w:hAnsi="Times New Roman" w:cs="Times New Roman"/>
          <w:sz w:val="24"/>
          <w:szCs w:val="24"/>
          <w:lang w:val="fr-FR" w:eastAsia="zh-CN"/>
        </w:rPr>
        <w:t xml:space="preserve"> sera mise à jour en conséquence). </w:t>
      </w:r>
    </w:p>
    <w:p w14:paraId="360D5B2F" w14:textId="77777777" w:rsidR="00D23130" w:rsidRPr="00D23130" w:rsidRDefault="00D23130" w:rsidP="00D23130">
      <w:pPr>
        <w:spacing w:after="0" w:line="240" w:lineRule="auto"/>
        <w:ind w:firstLine="720"/>
        <w:jc w:val="both"/>
        <w:rPr>
          <w:rFonts w:ascii="Times New Roman" w:eastAsia="SimSun" w:hAnsi="Times New Roman" w:cs="Times New Roman"/>
          <w:sz w:val="24"/>
          <w:szCs w:val="24"/>
          <w:lang w:val="fr-FR" w:eastAsia="zh-CN"/>
        </w:rPr>
      </w:pPr>
    </w:p>
    <w:p w14:paraId="3971781B" w14:textId="011BD153" w:rsidR="00C7451A" w:rsidRPr="00D23130" w:rsidRDefault="00D23130" w:rsidP="00C7451A">
      <w:pPr>
        <w:spacing w:after="0" w:line="240" w:lineRule="auto"/>
        <w:ind w:firstLine="720"/>
        <w:jc w:val="both"/>
        <w:rPr>
          <w:rFonts w:ascii="Times New Roman" w:eastAsia="SimSun" w:hAnsi="Times New Roman" w:cs="Times New Roman"/>
          <w:bCs/>
          <w:sz w:val="24"/>
          <w:szCs w:val="24"/>
          <w:bdr w:val="none" w:sz="0" w:space="0" w:color="auto" w:frame="1"/>
          <w:lang w:val="fr-FR" w:eastAsia="zh-CN"/>
        </w:rPr>
      </w:pPr>
      <w:r w:rsidRPr="00D23130">
        <w:rPr>
          <w:rFonts w:ascii="Times New Roman" w:eastAsia="SimSun" w:hAnsi="Times New Roman" w:cs="Times New Roman"/>
          <w:bCs/>
          <w:sz w:val="24"/>
          <w:szCs w:val="24"/>
          <w:bdr w:val="none" w:sz="0" w:space="0" w:color="auto" w:frame="1"/>
          <w:lang w:val="fr-FR" w:eastAsia="zh-CN"/>
        </w:rPr>
        <w:t xml:space="preserve">Les dialogues en ligne du Comité avec l'Azerbaïdjan et le Rwanda seront diffusés publiquement sur UN Web TV : </w:t>
      </w:r>
      <w:r w:rsidR="00C7451A" w:rsidRPr="00D23130">
        <w:rPr>
          <w:rFonts w:ascii="Times New Roman" w:eastAsia="SimSun" w:hAnsi="Times New Roman" w:cs="Times New Roman"/>
          <w:color w:val="0000CC"/>
          <w:sz w:val="24"/>
          <w:szCs w:val="24"/>
          <w:u w:val="single"/>
          <w:bdr w:val="none" w:sz="0" w:space="0" w:color="auto" w:frame="1"/>
          <w:lang w:val="fr-FR" w:eastAsia="fr-FR"/>
        </w:rPr>
        <w:t>http://webtv.un.org/meetings-events/</w:t>
      </w:r>
    </w:p>
    <w:p w14:paraId="511979FA" w14:textId="77777777" w:rsidR="00C7451A" w:rsidRPr="00D23130" w:rsidRDefault="00C7451A" w:rsidP="00C7451A">
      <w:pPr>
        <w:tabs>
          <w:tab w:val="left" w:pos="-3544"/>
        </w:tabs>
        <w:spacing w:after="0" w:line="240" w:lineRule="auto"/>
        <w:rPr>
          <w:rFonts w:ascii="Times New Roman" w:eastAsia="SimSun" w:hAnsi="Times New Roman" w:cs="Times New Roman"/>
          <w:sz w:val="24"/>
          <w:szCs w:val="24"/>
          <w:lang w:val="fr-FR" w:eastAsia="zh-CN"/>
        </w:rPr>
      </w:pPr>
    </w:p>
    <w:p w14:paraId="59694150" w14:textId="77777777" w:rsidR="00C7451A" w:rsidRPr="002B1063" w:rsidRDefault="00C7451A" w:rsidP="00C7451A">
      <w:pPr>
        <w:spacing w:after="0" w:line="240" w:lineRule="auto"/>
        <w:rPr>
          <w:rFonts w:ascii="Times New Roman" w:eastAsia="SimSun" w:hAnsi="Times New Roman" w:cs="Times New Roman"/>
          <w:b/>
          <w:bCs/>
          <w:sz w:val="24"/>
          <w:szCs w:val="24"/>
          <w:lang w:val="fr-FR" w:eastAsia="zh-CN"/>
        </w:rPr>
      </w:pPr>
      <w:r w:rsidRPr="002B1063">
        <w:rPr>
          <w:rFonts w:ascii="Times New Roman" w:eastAsia="SimSun" w:hAnsi="Times New Roman" w:cs="Times New Roman"/>
          <w:b/>
          <w:bCs/>
          <w:sz w:val="24"/>
          <w:szCs w:val="24"/>
          <w:lang w:val="fr-FR" w:eastAsia="zh-CN"/>
        </w:rPr>
        <w:t>II.</w:t>
      </w:r>
      <w:r w:rsidRPr="002B1063">
        <w:rPr>
          <w:rFonts w:ascii="Times New Roman" w:eastAsia="SimSun" w:hAnsi="Times New Roman" w:cs="Times New Roman"/>
          <w:b/>
          <w:bCs/>
          <w:sz w:val="24"/>
          <w:szCs w:val="24"/>
          <w:lang w:val="fr-FR" w:eastAsia="zh-CN"/>
        </w:rPr>
        <w:tab/>
        <w:t xml:space="preserve">Documentation </w:t>
      </w:r>
    </w:p>
    <w:p w14:paraId="35FB7D91" w14:textId="77777777" w:rsidR="00C7451A" w:rsidRPr="002B1063" w:rsidRDefault="00C7451A" w:rsidP="00C7451A">
      <w:pPr>
        <w:spacing w:after="0" w:line="240" w:lineRule="auto"/>
        <w:rPr>
          <w:rFonts w:ascii="Times New Roman" w:eastAsia="SimSun" w:hAnsi="Times New Roman" w:cs="Times New Roman"/>
          <w:sz w:val="24"/>
          <w:szCs w:val="24"/>
          <w:lang w:val="fr-FR" w:eastAsia="zh-CN"/>
        </w:rPr>
      </w:pPr>
    </w:p>
    <w:p w14:paraId="2D3AB1B8" w14:textId="77777777" w:rsidR="002B1063" w:rsidRDefault="007E0694" w:rsidP="002B1063">
      <w:pPr>
        <w:spacing w:after="0" w:line="240" w:lineRule="auto"/>
        <w:ind w:firstLine="720"/>
        <w:jc w:val="both"/>
        <w:rPr>
          <w:rFonts w:ascii="Times New Roman" w:eastAsia="SimSun" w:hAnsi="Times New Roman" w:cs="Times New Roman"/>
          <w:sz w:val="24"/>
          <w:szCs w:val="24"/>
          <w:lang w:val="fr-FR" w:eastAsia="zh-CN"/>
        </w:rPr>
      </w:pPr>
      <w:r w:rsidRPr="007E0694">
        <w:rPr>
          <w:rFonts w:ascii="Times New Roman" w:eastAsia="SimSun" w:hAnsi="Times New Roman" w:cs="Times New Roman"/>
          <w:sz w:val="24"/>
          <w:szCs w:val="24"/>
          <w:lang w:val="fr-FR" w:eastAsia="zh-CN"/>
        </w:rPr>
        <w:t>Le troisième rapport périodique de l'Azerbaïdjan, le deuxième rapport périodique du Rwanda, l'ordre du jour provisoire (CMW/C/33/1), le programme de travail et d'autres documents relatifs à la session seront disponibles en ligne à l'adresse suivante :</w:t>
      </w:r>
    </w:p>
    <w:p w14:paraId="0C0D05E9" w14:textId="699FA99C" w:rsidR="00C7451A" w:rsidRPr="002B1063" w:rsidRDefault="00195A6E" w:rsidP="002B1063">
      <w:pPr>
        <w:spacing w:after="0" w:line="240" w:lineRule="auto"/>
        <w:rPr>
          <w:rFonts w:ascii="Times New Roman" w:eastAsia="SimSun" w:hAnsi="Times New Roman" w:cs="Times New Roman"/>
          <w:sz w:val="24"/>
          <w:szCs w:val="24"/>
          <w:lang w:val="fr-FR" w:eastAsia="zh-CN"/>
        </w:rPr>
      </w:pPr>
      <w:hyperlink r:id="rId7" w:history="1">
        <w:r w:rsidR="00E012E1" w:rsidRPr="007E0694">
          <w:rPr>
            <w:rStyle w:val="Hyperlink"/>
            <w:rFonts w:ascii="Times New Roman" w:eastAsia="SimSun" w:hAnsi="Times New Roman" w:cs="Times New Roman"/>
            <w:sz w:val="24"/>
            <w:szCs w:val="24"/>
            <w:lang w:val="fr-FR" w:eastAsia="zh-CN"/>
          </w:rPr>
          <w:t>https://tbinternet.ohchr.org/_layouts/15/treatybodyexternal/SessionDetails1.aspx?SessionID=1397&amp;Lang=en</w:t>
        </w:r>
      </w:hyperlink>
      <w:r w:rsidR="00E012E1" w:rsidRPr="007E0694">
        <w:rPr>
          <w:rFonts w:ascii="Times New Roman" w:eastAsia="SimSun" w:hAnsi="Times New Roman" w:cs="Times New Roman"/>
          <w:sz w:val="24"/>
          <w:szCs w:val="24"/>
          <w:lang w:val="fr-FR" w:eastAsia="zh-CN"/>
        </w:rPr>
        <w:t xml:space="preserve"> </w:t>
      </w:r>
    </w:p>
    <w:p w14:paraId="6AA87423" w14:textId="77777777" w:rsidR="00C7451A" w:rsidRPr="007E0694" w:rsidRDefault="00C7451A" w:rsidP="00C7451A">
      <w:pPr>
        <w:spacing w:after="0" w:line="240" w:lineRule="auto"/>
        <w:rPr>
          <w:rFonts w:ascii="Times New Roman" w:eastAsia="SimSun" w:hAnsi="Times New Roman" w:cs="Times New Roman"/>
          <w:sz w:val="24"/>
          <w:szCs w:val="24"/>
          <w:lang w:val="fr-FR" w:eastAsia="zh-CN"/>
        </w:rPr>
      </w:pPr>
    </w:p>
    <w:p w14:paraId="5B7C6144" w14:textId="3A7F5FA9" w:rsidR="00C7451A" w:rsidRPr="007E0694" w:rsidRDefault="00C7451A" w:rsidP="00C7451A">
      <w:pPr>
        <w:spacing w:after="0" w:line="240" w:lineRule="auto"/>
        <w:rPr>
          <w:rFonts w:ascii="Times New Roman" w:eastAsia="SimSun" w:hAnsi="Times New Roman" w:cs="Times New Roman"/>
          <w:b/>
          <w:bCs/>
          <w:sz w:val="24"/>
          <w:szCs w:val="24"/>
          <w:lang w:val="fr-FR" w:eastAsia="zh-CN"/>
        </w:rPr>
      </w:pPr>
      <w:r w:rsidRPr="007E0694">
        <w:rPr>
          <w:rFonts w:ascii="Times New Roman" w:eastAsia="SimSun" w:hAnsi="Times New Roman" w:cs="Times New Roman"/>
          <w:b/>
          <w:bCs/>
          <w:sz w:val="24"/>
          <w:szCs w:val="24"/>
          <w:lang w:val="fr-FR" w:eastAsia="zh-CN"/>
        </w:rPr>
        <w:t>III.</w:t>
      </w:r>
      <w:r w:rsidRPr="007E0694">
        <w:rPr>
          <w:rFonts w:ascii="Times New Roman" w:eastAsia="SimSun" w:hAnsi="Times New Roman" w:cs="Times New Roman"/>
          <w:b/>
          <w:bCs/>
          <w:sz w:val="24"/>
          <w:szCs w:val="24"/>
          <w:lang w:val="fr-FR" w:eastAsia="zh-CN"/>
        </w:rPr>
        <w:tab/>
      </w:r>
      <w:r w:rsidR="007E0694" w:rsidRPr="007E0694">
        <w:rPr>
          <w:rFonts w:ascii="Times New Roman" w:eastAsia="SimSun" w:hAnsi="Times New Roman" w:cs="Times New Roman"/>
          <w:b/>
          <w:bCs/>
          <w:sz w:val="24"/>
          <w:szCs w:val="24"/>
          <w:lang w:val="fr-FR" w:eastAsia="zh-CN"/>
        </w:rPr>
        <w:t>Lieu</w:t>
      </w:r>
      <w:r w:rsidRPr="007E0694">
        <w:rPr>
          <w:rFonts w:ascii="Times New Roman" w:eastAsia="SimSun" w:hAnsi="Times New Roman" w:cs="Times New Roman"/>
          <w:b/>
          <w:bCs/>
          <w:sz w:val="24"/>
          <w:szCs w:val="24"/>
          <w:lang w:val="fr-FR" w:eastAsia="zh-CN"/>
        </w:rPr>
        <w:t xml:space="preserve"> </w:t>
      </w:r>
    </w:p>
    <w:p w14:paraId="4DAC65E3" w14:textId="77777777" w:rsidR="00C7451A" w:rsidRPr="007E0694" w:rsidRDefault="00C7451A" w:rsidP="00C7451A">
      <w:pPr>
        <w:spacing w:after="0" w:line="240" w:lineRule="auto"/>
        <w:rPr>
          <w:rFonts w:ascii="Times New Roman" w:eastAsia="SimSun" w:hAnsi="Times New Roman" w:cs="Times New Roman"/>
          <w:sz w:val="24"/>
          <w:szCs w:val="24"/>
          <w:lang w:val="fr-FR" w:eastAsia="zh-CN"/>
        </w:rPr>
      </w:pPr>
    </w:p>
    <w:p w14:paraId="69CD9CCA" w14:textId="29CEEF8E" w:rsidR="00C7451A" w:rsidRPr="007E0694" w:rsidRDefault="00C7451A" w:rsidP="00C7451A">
      <w:pPr>
        <w:spacing w:after="0" w:line="240" w:lineRule="auto"/>
        <w:jc w:val="both"/>
        <w:rPr>
          <w:rFonts w:ascii="Times New Roman" w:eastAsia="SimSun" w:hAnsi="Times New Roman" w:cs="Times New Roman"/>
          <w:sz w:val="24"/>
          <w:szCs w:val="24"/>
          <w:lang w:val="fr-FR" w:eastAsia="zh-CN"/>
        </w:rPr>
      </w:pPr>
      <w:r w:rsidRPr="007E0694">
        <w:rPr>
          <w:rFonts w:ascii="Times New Roman" w:eastAsia="SimSun" w:hAnsi="Times New Roman" w:cs="Times New Roman"/>
          <w:sz w:val="24"/>
          <w:szCs w:val="24"/>
          <w:lang w:val="fr-FR" w:eastAsia="zh-CN"/>
        </w:rPr>
        <w:tab/>
      </w:r>
      <w:r w:rsidR="007E0694" w:rsidRPr="007E0694">
        <w:rPr>
          <w:rFonts w:ascii="Times New Roman" w:eastAsia="SimSun" w:hAnsi="Times New Roman" w:cs="Times New Roman"/>
          <w:sz w:val="24"/>
          <w:szCs w:val="24"/>
          <w:lang w:val="fr-FR" w:eastAsia="zh-CN"/>
        </w:rPr>
        <w:t>Les réunions publiques de la 33e</w:t>
      </w:r>
      <w:r w:rsidR="002B1063">
        <w:rPr>
          <w:rFonts w:ascii="Times New Roman" w:eastAsia="SimSun" w:hAnsi="Times New Roman" w:cs="Times New Roman"/>
          <w:sz w:val="24"/>
          <w:szCs w:val="24"/>
          <w:lang w:val="fr-FR" w:eastAsia="zh-CN"/>
        </w:rPr>
        <w:t>me</w:t>
      </w:r>
      <w:r w:rsidR="007E0694" w:rsidRPr="007E0694">
        <w:rPr>
          <w:rFonts w:ascii="Times New Roman" w:eastAsia="SimSun" w:hAnsi="Times New Roman" w:cs="Times New Roman"/>
          <w:sz w:val="24"/>
          <w:szCs w:val="24"/>
          <w:lang w:val="fr-FR" w:eastAsia="zh-CN"/>
        </w:rPr>
        <w:t xml:space="preserve"> session du Comité seront diffusées sur le web</w:t>
      </w:r>
      <w:r w:rsidR="002B1063">
        <w:rPr>
          <w:rFonts w:ascii="Times New Roman" w:eastAsia="SimSun" w:hAnsi="Times New Roman" w:cs="Times New Roman"/>
          <w:sz w:val="24"/>
          <w:szCs w:val="24"/>
          <w:lang w:val="fr-FR" w:eastAsia="zh-CN"/>
        </w:rPr>
        <w:t xml:space="preserve"> via </w:t>
      </w:r>
      <w:hyperlink r:id="rId8" w:history="1">
        <w:r w:rsidR="002B1063" w:rsidRPr="00E36700">
          <w:rPr>
            <w:rStyle w:val="Hyperlink"/>
            <w:rFonts w:ascii="Times New Roman" w:eastAsia="SimSun" w:hAnsi="Times New Roman" w:cs="Times New Roman"/>
            <w:sz w:val="24"/>
            <w:szCs w:val="24"/>
            <w:lang w:val="fr-FR" w:eastAsia="zh-CN"/>
          </w:rPr>
          <w:t>http://webtv.un.org/</w:t>
        </w:r>
      </w:hyperlink>
      <w:r w:rsidRPr="007E0694">
        <w:rPr>
          <w:rFonts w:ascii="Times New Roman" w:eastAsia="SimSun" w:hAnsi="Times New Roman" w:cs="Times New Roman"/>
          <w:sz w:val="24"/>
          <w:szCs w:val="24"/>
          <w:lang w:val="fr-FR" w:eastAsia="zh-CN"/>
        </w:rPr>
        <w:t xml:space="preserve">.  </w:t>
      </w:r>
    </w:p>
    <w:p w14:paraId="1004DDBB" w14:textId="77777777" w:rsidR="00C7451A" w:rsidRPr="007E0694" w:rsidRDefault="00C7451A" w:rsidP="00C7451A">
      <w:pPr>
        <w:spacing w:after="0" w:line="240" w:lineRule="auto"/>
        <w:rPr>
          <w:rFonts w:ascii="Times New Roman" w:eastAsia="SimSun" w:hAnsi="Times New Roman" w:cs="Times New Roman"/>
          <w:sz w:val="24"/>
          <w:szCs w:val="24"/>
          <w:lang w:val="fr-FR" w:eastAsia="zh-CN"/>
        </w:rPr>
      </w:pPr>
    </w:p>
    <w:p w14:paraId="25BB1B70" w14:textId="2729CCAD" w:rsidR="00C7451A" w:rsidRPr="007E0694" w:rsidRDefault="007E0694" w:rsidP="00C7451A">
      <w:pPr>
        <w:numPr>
          <w:ilvl w:val="0"/>
          <w:numId w:val="1"/>
        </w:numPr>
        <w:spacing w:after="0" w:line="240" w:lineRule="auto"/>
        <w:rPr>
          <w:rFonts w:ascii="Times New Roman" w:eastAsia="SimSun" w:hAnsi="Times New Roman" w:cs="Times New Roman"/>
          <w:b/>
          <w:bCs/>
          <w:sz w:val="24"/>
          <w:szCs w:val="24"/>
          <w:lang w:val="fr-FR" w:eastAsia="zh-CN"/>
        </w:rPr>
      </w:pPr>
      <w:r w:rsidRPr="007E0694">
        <w:rPr>
          <w:rFonts w:ascii="Times New Roman" w:eastAsia="SimSun" w:hAnsi="Times New Roman" w:cs="Times New Roman"/>
          <w:b/>
          <w:bCs/>
          <w:sz w:val="24"/>
          <w:szCs w:val="24"/>
          <w:lang w:val="fr-FR" w:eastAsia="zh-CN"/>
        </w:rPr>
        <w:t>Soumissions des OCS et des INDH</w:t>
      </w:r>
      <w:r w:rsidR="00C7451A" w:rsidRPr="007E0694">
        <w:rPr>
          <w:rFonts w:ascii="Times New Roman" w:eastAsia="SimSun" w:hAnsi="Times New Roman" w:cs="Times New Roman"/>
          <w:b/>
          <w:bCs/>
          <w:sz w:val="24"/>
          <w:szCs w:val="24"/>
          <w:lang w:val="fr-FR" w:eastAsia="zh-CN"/>
        </w:rPr>
        <w:t xml:space="preserve"> </w:t>
      </w:r>
    </w:p>
    <w:p w14:paraId="16185CA0" w14:textId="77777777" w:rsidR="00C7451A" w:rsidRPr="007E0694" w:rsidRDefault="00C7451A" w:rsidP="00C7451A">
      <w:pPr>
        <w:spacing w:after="0" w:line="240" w:lineRule="auto"/>
        <w:ind w:left="360"/>
        <w:rPr>
          <w:rFonts w:ascii="Times New Roman" w:eastAsia="SimSun" w:hAnsi="Times New Roman" w:cs="Times New Roman"/>
          <w:sz w:val="24"/>
          <w:szCs w:val="24"/>
          <w:lang w:val="fr-FR" w:eastAsia="zh-CN"/>
        </w:rPr>
      </w:pPr>
    </w:p>
    <w:p w14:paraId="494A9C9C" w14:textId="62CC4146" w:rsidR="007E0694" w:rsidRPr="007E0694" w:rsidRDefault="002B1063" w:rsidP="002B1063">
      <w:pPr>
        <w:spacing w:after="0" w:line="240" w:lineRule="auto"/>
        <w:jc w:val="both"/>
        <w:rPr>
          <w:rFonts w:ascii="Times New Roman" w:eastAsia="SimSun" w:hAnsi="Times New Roman" w:cs="Times New Roman"/>
          <w:sz w:val="24"/>
          <w:szCs w:val="24"/>
          <w:lang w:val="fr-FR" w:eastAsia="zh-CN"/>
        </w:rPr>
      </w:pPr>
      <w:r>
        <w:rPr>
          <w:rFonts w:ascii="Times New Roman" w:eastAsia="SimSun" w:hAnsi="Times New Roman" w:cs="Times New Roman"/>
          <w:sz w:val="24"/>
          <w:szCs w:val="24"/>
          <w:lang w:val="fr-FR" w:eastAsia="zh-CN"/>
        </w:rPr>
        <w:tab/>
      </w:r>
      <w:r w:rsidR="007E0694" w:rsidRPr="007E0694">
        <w:rPr>
          <w:rFonts w:ascii="Times New Roman" w:eastAsia="SimSun" w:hAnsi="Times New Roman" w:cs="Times New Roman"/>
          <w:sz w:val="24"/>
          <w:szCs w:val="24"/>
          <w:lang w:val="fr-FR" w:eastAsia="zh-CN"/>
        </w:rPr>
        <w:t xml:space="preserve">Le Comité invite les représentants des OSC nationales et internationales, ainsi que les INDH, à fournir des informations spécifiques sur les questions relatives à la mise en œuvre de la Convention par l'Azerbaïdjan et le Rwanda. Cela peut se faire oralement et/ou par écrit. En raison du volume de la documentation reçue, les soumissions écrites ne doivent pas dépasser </w:t>
      </w:r>
      <w:r w:rsidR="007E0694" w:rsidRPr="0069180D">
        <w:rPr>
          <w:rFonts w:ascii="Times New Roman" w:eastAsia="SimSun" w:hAnsi="Times New Roman" w:cs="Times New Roman"/>
          <w:b/>
          <w:sz w:val="24"/>
          <w:szCs w:val="24"/>
          <w:lang w:val="fr-FR" w:eastAsia="zh-CN"/>
        </w:rPr>
        <w:t>4 000 mots</w:t>
      </w:r>
      <w:r w:rsidR="007E0694" w:rsidRPr="007E0694">
        <w:rPr>
          <w:rFonts w:ascii="Times New Roman" w:eastAsia="SimSun" w:hAnsi="Times New Roman" w:cs="Times New Roman"/>
          <w:sz w:val="24"/>
          <w:szCs w:val="24"/>
          <w:lang w:val="fr-FR" w:eastAsia="zh-CN"/>
        </w:rPr>
        <w:t xml:space="preserve">. Elles doivent être rédigées dans l'une des </w:t>
      </w:r>
      <w:r>
        <w:rPr>
          <w:rFonts w:ascii="Times New Roman" w:eastAsia="SimSun" w:hAnsi="Times New Roman" w:cs="Times New Roman"/>
          <w:sz w:val="24"/>
          <w:szCs w:val="24"/>
          <w:lang w:val="fr-FR" w:eastAsia="zh-CN"/>
        </w:rPr>
        <w:t xml:space="preserve">trois </w:t>
      </w:r>
      <w:r w:rsidR="007E0694" w:rsidRPr="007E0694">
        <w:rPr>
          <w:rFonts w:ascii="Times New Roman" w:eastAsia="SimSun" w:hAnsi="Times New Roman" w:cs="Times New Roman"/>
          <w:sz w:val="24"/>
          <w:szCs w:val="24"/>
          <w:lang w:val="fr-FR" w:eastAsia="zh-CN"/>
        </w:rPr>
        <w:t>langues de travail du Comité (</w:t>
      </w:r>
      <w:r w:rsidR="007E0694" w:rsidRPr="0069180D">
        <w:rPr>
          <w:rFonts w:ascii="Times New Roman" w:eastAsia="SimSun" w:hAnsi="Times New Roman" w:cs="Times New Roman"/>
          <w:b/>
          <w:sz w:val="24"/>
          <w:szCs w:val="24"/>
          <w:lang w:val="fr-FR" w:eastAsia="zh-CN"/>
        </w:rPr>
        <w:t>anglais, français ou espagnol</w:t>
      </w:r>
      <w:r w:rsidR="007E0694" w:rsidRPr="007E0694">
        <w:rPr>
          <w:rFonts w:ascii="Times New Roman" w:eastAsia="SimSun" w:hAnsi="Times New Roman" w:cs="Times New Roman"/>
          <w:sz w:val="24"/>
          <w:szCs w:val="24"/>
          <w:lang w:val="fr-FR" w:eastAsia="zh-CN"/>
        </w:rPr>
        <w:t xml:space="preserve">). Les informations doivent être aussi </w:t>
      </w:r>
      <w:r w:rsidR="007E0694" w:rsidRPr="007E0694">
        <w:rPr>
          <w:rFonts w:ascii="Times New Roman" w:eastAsia="SimSun" w:hAnsi="Times New Roman" w:cs="Times New Roman"/>
          <w:sz w:val="24"/>
          <w:szCs w:val="24"/>
          <w:lang w:val="fr-FR" w:eastAsia="zh-CN"/>
        </w:rPr>
        <w:lastRenderedPageBreak/>
        <w:t>spécifiques, fiables et objectives que possible. Les rapports d'OSC préparés par des coalitions d'OSC individuelles sont encouragés.</w:t>
      </w:r>
    </w:p>
    <w:p w14:paraId="4E66DC05" w14:textId="77777777" w:rsidR="007E0694" w:rsidRPr="007E0694" w:rsidRDefault="007E0694" w:rsidP="007E0694">
      <w:pPr>
        <w:spacing w:after="0" w:line="240" w:lineRule="auto"/>
        <w:rPr>
          <w:rFonts w:ascii="Times New Roman" w:eastAsia="SimSun" w:hAnsi="Times New Roman" w:cs="Times New Roman"/>
          <w:sz w:val="24"/>
          <w:szCs w:val="24"/>
          <w:lang w:val="fr-FR" w:eastAsia="zh-CN"/>
        </w:rPr>
      </w:pPr>
    </w:p>
    <w:p w14:paraId="11F5237A" w14:textId="1EE63E69" w:rsidR="007E0694" w:rsidRPr="002B1063" w:rsidRDefault="007E0694" w:rsidP="002B1063">
      <w:pPr>
        <w:rPr>
          <w:rFonts w:ascii="Times New Roman" w:eastAsia="SimSun" w:hAnsi="Times New Roman" w:cs="Times New Roman"/>
          <w:sz w:val="24"/>
          <w:szCs w:val="24"/>
          <w:lang w:val="fr-FR" w:eastAsia="zh-CN"/>
        </w:rPr>
      </w:pPr>
      <w:r w:rsidRPr="002B1063">
        <w:rPr>
          <w:rFonts w:ascii="Times New Roman" w:eastAsia="SimSun" w:hAnsi="Times New Roman" w:cs="Times New Roman"/>
          <w:sz w:val="24"/>
          <w:szCs w:val="24"/>
          <w:lang w:val="fr-FR" w:eastAsia="zh-CN"/>
        </w:rPr>
        <w:t xml:space="preserve">Les OSC/NHRI qui </w:t>
      </w:r>
      <w:proofErr w:type="spellStart"/>
      <w:r w:rsidRPr="002B1063">
        <w:rPr>
          <w:rFonts w:ascii="Times New Roman" w:eastAsia="SimSun" w:hAnsi="Times New Roman" w:cs="Times New Roman"/>
          <w:sz w:val="24"/>
          <w:szCs w:val="24"/>
          <w:lang w:val="fr-FR" w:eastAsia="zh-CN"/>
        </w:rPr>
        <w:t>souhaitent</w:t>
      </w:r>
      <w:proofErr w:type="spellEnd"/>
      <w:r w:rsidRPr="002B1063">
        <w:rPr>
          <w:rFonts w:ascii="Times New Roman" w:eastAsia="SimSun" w:hAnsi="Times New Roman" w:cs="Times New Roman"/>
          <w:sz w:val="24"/>
          <w:szCs w:val="24"/>
          <w:lang w:val="fr-FR" w:eastAsia="zh-CN"/>
        </w:rPr>
        <w:t xml:space="preserve"> </w:t>
      </w:r>
      <w:proofErr w:type="spellStart"/>
      <w:r w:rsidRPr="002B1063">
        <w:rPr>
          <w:rFonts w:ascii="Times New Roman" w:eastAsia="SimSun" w:hAnsi="Times New Roman" w:cs="Times New Roman"/>
          <w:sz w:val="24"/>
          <w:szCs w:val="24"/>
          <w:lang w:val="fr-FR" w:eastAsia="zh-CN"/>
        </w:rPr>
        <w:t>soumettre</w:t>
      </w:r>
      <w:proofErr w:type="spellEnd"/>
      <w:r w:rsidRPr="002B1063">
        <w:rPr>
          <w:rFonts w:ascii="Times New Roman" w:eastAsia="SimSun" w:hAnsi="Times New Roman" w:cs="Times New Roman"/>
          <w:sz w:val="24"/>
          <w:szCs w:val="24"/>
          <w:lang w:val="fr-FR" w:eastAsia="zh-CN"/>
        </w:rPr>
        <w:t xml:space="preserve"> des rapports au Comité sont tenues </w:t>
      </w:r>
      <w:r w:rsidR="002B1063" w:rsidRPr="002B1063">
        <w:rPr>
          <w:rFonts w:ascii="Times New Roman" w:eastAsia="SimSun" w:hAnsi="Times New Roman" w:cs="Times New Roman"/>
          <w:sz w:val="24"/>
          <w:szCs w:val="24"/>
          <w:lang w:val="fr-FR" w:eastAsia="zh-CN"/>
        </w:rPr>
        <w:t>de:</w:t>
      </w:r>
    </w:p>
    <w:p w14:paraId="045EB892" w14:textId="2390089F" w:rsidR="007E0694" w:rsidRPr="002B1063" w:rsidRDefault="007E0694" w:rsidP="009959D9">
      <w:pPr>
        <w:pStyle w:val="ListParagraph"/>
        <w:numPr>
          <w:ilvl w:val="0"/>
          <w:numId w:val="4"/>
        </w:numPr>
        <w:jc w:val="both"/>
        <w:rPr>
          <w:rFonts w:ascii="Times New Roman" w:eastAsia="SimSun" w:hAnsi="Times New Roman" w:cs="Times New Roman"/>
          <w:sz w:val="24"/>
          <w:szCs w:val="24"/>
          <w:lang w:val="fr-FR" w:eastAsia="zh-CN"/>
        </w:rPr>
      </w:pPr>
      <w:r w:rsidRPr="002B1063">
        <w:rPr>
          <w:rFonts w:ascii="Times New Roman" w:eastAsia="SimSun" w:hAnsi="Times New Roman" w:cs="Times New Roman"/>
          <w:sz w:val="24"/>
          <w:szCs w:val="24"/>
          <w:lang w:val="fr-FR" w:eastAsia="zh-CN"/>
        </w:rPr>
        <w:t>Identifier le nom complet de l'OSC/NHRI (dans le titre de la soumission) ;</w:t>
      </w:r>
    </w:p>
    <w:p w14:paraId="40DB63D3" w14:textId="01F516D1" w:rsidR="007E0694" w:rsidRPr="002B1063" w:rsidRDefault="007E0694" w:rsidP="009959D9">
      <w:pPr>
        <w:pStyle w:val="ListParagraph"/>
        <w:numPr>
          <w:ilvl w:val="0"/>
          <w:numId w:val="4"/>
        </w:numPr>
        <w:jc w:val="both"/>
        <w:rPr>
          <w:rFonts w:ascii="Times New Roman" w:eastAsia="SimSun" w:hAnsi="Times New Roman" w:cs="Times New Roman"/>
          <w:sz w:val="24"/>
          <w:szCs w:val="24"/>
          <w:lang w:val="fr-FR" w:eastAsia="zh-CN"/>
        </w:rPr>
      </w:pPr>
      <w:r w:rsidRPr="002B1063">
        <w:rPr>
          <w:rFonts w:ascii="Times New Roman" w:eastAsia="SimSun" w:hAnsi="Times New Roman" w:cs="Times New Roman"/>
          <w:sz w:val="24"/>
          <w:szCs w:val="24"/>
          <w:lang w:val="fr-FR" w:eastAsia="zh-CN"/>
        </w:rPr>
        <w:t>Indiquer le pays auquel les informations se rapportent (dans le titre de la soumission);</w:t>
      </w:r>
    </w:p>
    <w:p w14:paraId="3B9164A1" w14:textId="7B5D38CF" w:rsidR="007E0694" w:rsidRPr="002B1063" w:rsidRDefault="007E0694" w:rsidP="009959D9">
      <w:pPr>
        <w:pStyle w:val="ListParagraph"/>
        <w:numPr>
          <w:ilvl w:val="0"/>
          <w:numId w:val="4"/>
        </w:numPr>
        <w:jc w:val="both"/>
        <w:rPr>
          <w:rFonts w:ascii="Times New Roman" w:eastAsia="SimSun" w:hAnsi="Times New Roman" w:cs="Times New Roman"/>
          <w:sz w:val="24"/>
          <w:szCs w:val="24"/>
          <w:lang w:val="fr-FR" w:eastAsia="zh-CN"/>
        </w:rPr>
      </w:pPr>
      <w:r w:rsidRPr="002B1063">
        <w:rPr>
          <w:rFonts w:ascii="Times New Roman" w:eastAsia="SimSun" w:hAnsi="Times New Roman" w:cs="Times New Roman"/>
          <w:sz w:val="24"/>
          <w:szCs w:val="24"/>
          <w:lang w:val="fr-FR" w:eastAsia="zh-CN"/>
        </w:rPr>
        <w:t xml:space="preserve">Indiquer si la soumission peut ou non être publiée sur la page web du CMW à des fins d'information publique ; </w:t>
      </w:r>
    </w:p>
    <w:p w14:paraId="53CE3932" w14:textId="6D5A75EF" w:rsidR="007E0694" w:rsidRPr="002B1063" w:rsidRDefault="007E0694" w:rsidP="009959D9">
      <w:pPr>
        <w:pStyle w:val="ListParagraph"/>
        <w:numPr>
          <w:ilvl w:val="0"/>
          <w:numId w:val="4"/>
        </w:numPr>
        <w:jc w:val="both"/>
        <w:rPr>
          <w:rFonts w:ascii="Times New Roman" w:eastAsia="SimSun" w:hAnsi="Times New Roman" w:cs="Times New Roman"/>
          <w:sz w:val="24"/>
          <w:szCs w:val="24"/>
          <w:lang w:val="fr-FR" w:eastAsia="zh-CN"/>
        </w:rPr>
      </w:pPr>
      <w:r w:rsidRPr="002B1063">
        <w:rPr>
          <w:rFonts w:ascii="Times New Roman" w:eastAsia="SimSun" w:hAnsi="Times New Roman" w:cs="Times New Roman"/>
          <w:sz w:val="24"/>
          <w:szCs w:val="24"/>
          <w:lang w:val="fr-FR" w:eastAsia="zh-CN"/>
        </w:rPr>
        <w:t>Soumettre le rapport en format Word et PDF par e-mail au secrétariat du CMW. Les soumissions des OSC/NHRI doivent être rédigées en anglais, français ou espagnol et ne doivent généralement pas dépasser</w:t>
      </w:r>
      <w:r w:rsidR="002B1063">
        <w:rPr>
          <w:rFonts w:ascii="Times New Roman" w:eastAsia="SimSun" w:hAnsi="Times New Roman" w:cs="Times New Roman"/>
          <w:sz w:val="24"/>
          <w:szCs w:val="24"/>
          <w:lang w:val="fr-FR" w:eastAsia="zh-CN"/>
        </w:rPr>
        <w:t xml:space="preserve"> les</w:t>
      </w:r>
      <w:r w:rsidRPr="002B1063">
        <w:rPr>
          <w:rFonts w:ascii="Times New Roman" w:eastAsia="SimSun" w:hAnsi="Times New Roman" w:cs="Times New Roman"/>
          <w:sz w:val="24"/>
          <w:szCs w:val="24"/>
          <w:lang w:val="fr-FR" w:eastAsia="zh-CN"/>
        </w:rPr>
        <w:t xml:space="preserve"> 4 000 mots. Le HCDH ne tradui</w:t>
      </w:r>
      <w:r w:rsidR="00295BE1">
        <w:rPr>
          <w:rFonts w:ascii="Times New Roman" w:eastAsia="SimSun" w:hAnsi="Times New Roman" w:cs="Times New Roman"/>
          <w:sz w:val="24"/>
          <w:szCs w:val="24"/>
          <w:lang w:val="fr-FR" w:eastAsia="zh-CN"/>
        </w:rPr>
        <w:t xml:space="preserve">ra et </w:t>
      </w:r>
      <w:r w:rsidRPr="002B1063">
        <w:rPr>
          <w:rFonts w:ascii="Times New Roman" w:eastAsia="SimSun" w:hAnsi="Times New Roman" w:cs="Times New Roman"/>
          <w:sz w:val="24"/>
          <w:szCs w:val="24"/>
          <w:lang w:val="fr-FR" w:eastAsia="zh-CN"/>
        </w:rPr>
        <w:t>ne reprodui</w:t>
      </w:r>
      <w:r w:rsidR="002B1063">
        <w:rPr>
          <w:rFonts w:ascii="Times New Roman" w:eastAsia="SimSun" w:hAnsi="Times New Roman" w:cs="Times New Roman"/>
          <w:sz w:val="24"/>
          <w:szCs w:val="24"/>
          <w:lang w:val="fr-FR" w:eastAsia="zh-CN"/>
        </w:rPr>
        <w:t>ra</w:t>
      </w:r>
      <w:r w:rsidRPr="002B1063">
        <w:rPr>
          <w:rFonts w:ascii="Times New Roman" w:eastAsia="SimSun" w:hAnsi="Times New Roman" w:cs="Times New Roman"/>
          <w:sz w:val="24"/>
          <w:szCs w:val="24"/>
          <w:lang w:val="fr-FR" w:eastAsia="zh-CN"/>
        </w:rPr>
        <w:t xml:space="preserve"> </w:t>
      </w:r>
      <w:r w:rsidR="00295BE1">
        <w:rPr>
          <w:rFonts w:ascii="Times New Roman" w:eastAsia="SimSun" w:hAnsi="Times New Roman" w:cs="Times New Roman"/>
          <w:sz w:val="24"/>
          <w:szCs w:val="24"/>
          <w:lang w:val="fr-FR" w:eastAsia="zh-CN"/>
        </w:rPr>
        <w:t xml:space="preserve">pas </w:t>
      </w:r>
      <w:r w:rsidRPr="002B1063">
        <w:rPr>
          <w:rFonts w:ascii="Times New Roman" w:eastAsia="SimSun" w:hAnsi="Times New Roman" w:cs="Times New Roman"/>
          <w:sz w:val="24"/>
          <w:szCs w:val="24"/>
          <w:lang w:val="fr-FR" w:eastAsia="zh-CN"/>
        </w:rPr>
        <w:t xml:space="preserve">les documents </w:t>
      </w:r>
      <w:r w:rsidR="002B1063">
        <w:rPr>
          <w:rFonts w:ascii="Times New Roman" w:eastAsia="SimSun" w:hAnsi="Times New Roman" w:cs="Times New Roman"/>
          <w:sz w:val="24"/>
          <w:szCs w:val="24"/>
          <w:lang w:val="fr-FR" w:eastAsia="zh-CN"/>
        </w:rPr>
        <w:t>soumis par les</w:t>
      </w:r>
      <w:r w:rsidRPr="002B1063">
        <w:rPr>
          <w:rFonts w:ascii="Times New Roman" w:eastAsia="SimSun" w:hAnsi="Times New Roman" w:cs="Times New Roman"/>
          <w:sz w:val="24"/>
          <w:szCs w:val="24"/>
          <w:lang w:val="fr-FR" w:eastAsia="zh-CN"/>
        </w:rPr>
        <w:t xml:space="preserve"> OSC/NHRI ; et</w:t>
      </w:r>
    </w:p>
    <w:p w14:paraId="509EFF7E" w14:textId="2A0F2C5D" w:rsidR="00C7451A" w:rsidRPr="002B1063" w:rsidRDefault="007E0694" w:rsidP="009959D9">
      <w:pPr>
        <w:pStyle w:val="ListParagraph"/>
        <w:numPr>
          <w:ilvl w:val="0"/>
          <w:numId w:val="4"/>
        </w:numPr>
        <w:jc w:val="both"/>
        <w:rPr>
          <w:rFonts w:ascii="Times New Roman" w:eastAsia="SimSun" w:hAnsi="Times New Roman" w:cs="Times New Roman"/>
          <w:sz w:val="24"/>
          <w:szCs w:val="24"/>
          <w:lang w:val="fr-FR" w:eastAsia="zh-CN"/>
        </w:rPr>
      </w:pPr>
      <w:r w:rsidRPr="002B1063">
        <w:rPr>
          <w:rFonts w:ascii="Times New Roman" w:eastAsia="SimSun" w:hAnsi="Times New Roman" w:cs="Times New Roman"/>
          <w:sz w:val="24"/>
          <w:szCs w:val="24"/>
          <w:lang w:val="fr-FR" w:eastAsia="zh-CN"/>
        </w:rPr>
        <w:t xml:space="preserve">Aborder </w:t>
      </w:r>
      <w:r w:rsidRPr="0069180D">
        <w:rPr>
          <w:rFonts w:ascii="Times New Roman" w:eastAsia="SimSun" w:hAnsi="Times New Roman" w:cs="Times New Roman"/>
          <w:b/>
          <w:sz w:val="24"/>
          <w:szCs w:val="24"/>
          <w:lang w:val="fr-FR" w:eastAsia="zh-CN"/>
        </w:rPr>
        <w:t>aussi brièvement et précisément que possible</w:t>
      </w:r>
      <w:r w:rsidRPr="002B1063">
        <w:rPr>
          <w:rFonts w:ascii="Times New Roman" w:eastAsia="SimSun" w:hAnsi="Times New Roman" w:cs="Times New Roman"/>
          <w:sz w:val="24"/>
          <w:szCs w:val="24"/>
          <w:lang w:val="fr-FR" w:eastAsia="zh-CN"/>
        </w:rPr>
        <w:t xml:space="preserve"> les principales questions relatives aux droits de l'homme soulevées par les articles de la Convention qui touchent les travailleurs migrants et les membres de leur famille dans l'État partie concerné, ainsi que les travailleurs migrants et les membres de leur famille originaires de cet État partie qui vivent à l'étranger. Elles d</w:t>
      </w:r>
      <w:r w:rsidR="0002184E">
        <w:rPr>
          <w:rFonts w:ascii="Times New Roman" w:eastAsia="SimSun" w:hAnsi="Times New Roman" w:cs="Times New Roman"/>
          <w:sz w:val="24"/>
          <w:szCs w:val="24"/>
          <w:lang w:val="fr-FR" w:eastAsia="zh-CN"/>
        </w:rPr>
        <w:t>oivent</w:t>
      </w:r>
      <w:r w:rsidRPr="002B1063">
        <w:rPr>
          <w:rFonts w:ascii="Times New Roman" w:eastAsia="SimSun" w:hAnsi="Times New Roman" w:cs="Times New Roman"/>
          <w:sz w:val="24"/>
          <w:szCs w:val="24"/>
          <w:lang w:val="fr-FR" w:eastAsia="zh-CN"/>
        </w:rPr>
        <w:t xml:space="preserve"> également traiter de l'im</w:t>
      </w:r>
      <w:r w:rsidR="0002184E">
        <w:rPr>
          <w:rFonts w:ascii="Times New Roman" w:eastAsia="SimSun" w:hAnsi="Times New Roman" w:cs="Times New Roman"/>
          <w:sz w:val="24"/>
          <w:szCs w:val="24"/>
          <w:lang w:val="fr-FR" w:eastAsia="zh-CN"/>
        </w:rPr>
        <w:t>pact de la pandémie de COVID-19</w:t>
      </w:r>
      <w:r w:rsidRPr="002B1063">
        <w:rPr>
          <w:rFonts w:ascii="Times New Roman" w:eastAsia="SimSun" w:hAnsi="Times New Roman" w:cs="Times New Roman"/>
          <w:sz w:val="24"/>
          <w:szCs w:val="24"/>
          <w:lang w:val="fr-FR" w:eastAsia="zh-CN"/>
        </w:rPr>
        <w:t xml:space="preserve"> et des mesures prises par les Etats parties en réponse à celle-ci, sur la jouissance des droits de l'homme des travailleurs migrants et des membres de leur famille. Les soumissions écrites d</w:t>
      </w:r>
      <w:r w:rsidR="0002184E">
        <w:rPr>
          <w:rFonts w:ascii="Times New Roman" w:eastAsia="SimSun" w:hAnsi="Times New Roman" w:cs="Times New Roman"/>
          <w:sz w:val="24"/>
          <w:szCs w:val="24"/>
          <w:lang w:val="fr-FR" w:eastAsia="zh-CN"/>
        </w:rPr>
        <w:t>oivent</w:t>
      </w:r>
      <w:r w:rsidRPr="002B1063">
        <w:rPr>
          <w:rFonts w:ascii="Times New Roman" w:eastAsia="SimSun" w:hAnsi="Times New Roman" w:cs="Times New Roman"/>
          <w:sz w:val="24"/>
          <w:szCs w:val="24"/>
          <w:lang w:val="fr-FR" w:eastAsia="zh-CN"/>
        </w:rPr>
        <w:t xml:space="preserve"> être préparées en vue d'aider le Comité à formuler des conclusions et </w:t>
      </w:r>
      <w:r w:rsidR="0002184E">
        <w:rPr>
          <w:rFonts w:ascii="Times New Roman" w:eastAsia="SimSun" w:hAnsi="Times New Roman" w:cs="Times New Roman"/>
          <w:sz w:val="24"/>
          <w:szCs w:val="24"/>
          <w:lang w:val="fr-FR" w:eastAsia="zh-CN"/>
        </w:rPr>
        <w:t xml:space="preserve">des </w:t>
      </w:r>
      <w:r w:rsidRPr="002B1063">
        <w:rPr>
          <w:rFonts w:ascii="Times New Roman" w:eastAsia="SimSun" w:hAnsi="Times New Roman" w:cs="Times New Roman"/>
          <w:sz w:val="24"/>
          <w:szCs w:val="24"/>
          <w:lang w:val="fr-FR" w:eastAsia="zh-CN"/>
        </w:rPr>
        <w:t xml:space="preserve">recommandations ciblées, ainsi que des listes de questions, et dans le cas de listes de questions préalables à l'établissement du rapport, </w:t>
      </w:r>
      <w:r w:rsidR="0002184E">
        <w:rPr>
          <w:rFonts w:ascii="Times New Roman" w:eastAsia="SimSun" w:hAnsi="Times New Roman" w:cs="Times New Roman"/>
          <w:sz w:val="24"/>
          <w:szCs w:val="24"/>
          <w:lang w:val="fr-FR" w:eastAsia="zh-CN"/>
        </w:rPr>
        <w:t xml:space="preserve">aider </w:t>
      </w:r>
      <w:r w:rsidRPr="002B1063">
        <w:rPr>
          <w:rFonts w:ascii="Times New Roman" w:eastAsia="SimSun" w:hAnsi="Times New Roman" w:cs="Times New Roman"/>
          <w:sz w:val="24"/>
          <w:szCs w:val="24"/>
          <w:lang w:val="fr-FR" w:eastAsia="zh-CN"/>
        </w:rPr>
        <w:t xml:space="preserve">à identifier les questions centrales </w:t>
      </w:r>
      <w:r w:rsidR="002B6481">
        <w:rPr>
          <w:rFonts w:ascii="Times New Roman" w:eastAsia="SimSun" w:hAnsi="Times New Roman" w:cs="Times New Roman"/>
          <w:sz w:val="24"/>
          <w:szCs w:val="24"/>
          <w:lang w:val="fr-FR" w:eastAsia="zh-CN"/>
        </w:rPr>
        <w:t xml:space="preserve">qui seront </w:t>
      </w:r>
      <w:r w:rsidRPr="002B1063">
        <w:rPr>
          <w:rFonts w:ascii="Times New Roman" w:eastAsia="SimSun" w:hAnsi="Times New Roman" w:cs="Times New Roman"/>
          <w:sz w:val="24"/>
          <w:szCs w:val="24"/>
          <w:lang w:val="fr-FR" w:eastAsia="zh-CN"/>
        </w:rPr>
        <w:t>à aborder au cours du dialogue constructif avec l'État partie (voir le lien vers le modèle de soumission des</w:t>
      </w:r>
      <w:r w:rsidR="002B6481">
        <w:rPr>
          <w:rFonts w:ascii="Times New Roman" w:eastAsia="SimSun" w:hAnsi="Times New Roman" w:cs="Times New Roman"/>
          <w:sz w:val="24"/>
          <w:szCs w:val="24"/>
          <w:lang w:val="fr-FR" w:eastAsia="zh-CN"/>
        </w:rPr>
        <w:t xml:space="preserve"> parties prenantes à la fin de cette</w:t>
      </w:r>
      <w:r w:rsidRPr="002B1063">
        <w:rPr>
          <w:rFonts w:ascii="Times New Roman" w:eastAsia="SimSun" w:hAnsi="Times New Roman" w:cs="Times New Roman"/>
          <w:sz w:val="24"/>
          <w:szCs w:val="24"/>
          <w:lang w:val="fr-FR" w:eastAsia="zh-CN"/>
        </w:rPr>
        <w:t xml:space="preserve"> note).</w:t>
      </w:r>
    </w:p>
    <w:p w14:paraId="2BFBEE03" w14:textId="77777777" w:rsidR="007E0694" w:rsidRPr="007E0694" w:rsidRDefault="007E0694" w:rsidP="00C7451A">
      <w:pPr>
        <w:spacing w:after="0" w:line="240" w:lineRule="auto"/>
        <w:rPr>
          <w:rFonts w:ascii="Times New Roman" w:eastAsia="SimSun" w:hAnsi="Times New Roman" w:cs="Times New Roman"/>
          <w:sz w:val="24"/>
          <w:szCs w:val="24"/>
          <w:lang w:val="fr-FR" w:eastAsia="zh-CN"/>
        </w:rPr>
      </w:pPr>
    </w:p>
    <w:p w14:paraId="7EBC717E" w14:textId="1A4FCD3A" w:rsidR="00C7451A" w:rsidRPr="007E0694" w:rsidRDefault="007E0694" w:rsidP="00C7451A">
      <w:pPr>
        <w:spacing w:after="0" w:line="240" w:lineRule="auto"/>
        <w:ind w:firstLine="720"/>
        <w:jc w:val="both"/>
        <w:rPr>
          <w:rFonts w:ascii="Times New Roman" w:eastAsia="SimSun" w:hAnsi="Times New Roman" w:cs="Times New Roman"/>
          <w:sz w:val="24"/>
          <w:szCs w:val="24"/>
          <w:lang w:val="fr-FR" w:eastAsia="zh-CN"/>
        </w:rPr>
      </w:pPr>
      <w:r w:rsidRPr="007E0694">
        <w:rPr>
          <w:rFonts w:ascii="Times New Roman" w:eastAsia="SimSun" w:hAnsi="Times New Roman" w:cs="Times New Roman"/>
          <w:sz w:val="24"/>
          <w:szCs w:val="24"/>
          <w:lang w:val="fr-FR" w:eastAsia="zh-CN"/>
        </w:rPr>
        <w:t xml:space="preserve">Toutes les soumissions écrites doivent parvenir au Secrétariat du Comité quatre semaines avant le début de la session, c'est-à-dire </w:t>
      </w:r>
      <w:r w:rsidRPr="0069180D">
        <w:rPr>
          <w:rFonts w:ascii="Times New Roman" w:eastAsia="SimSun" w:hAnsi="Times New Roman" w:cs="Times New Roman"/>
          <w:b/>
          <w:sz w:val="24"/>
          <w:szCs w:val="24"/>
          <w:lang w:val="fr-FR" w:eastAsia="zh-CN"/>
        </w:rPr>
        <w:t>au plus tard</w:t>
      </w:r>
      <w:r w:rsidRPr="007E0694">
        <w:rPr>
          <w:rFonts w:ascii="Times New Roman" w:eastAsia="SimSun" w:hAnsi="Times New Roman" w:cs="Times New Roman"/>
          <w:sz w:val="24"/>
          <w:szCs w:val="24"/>
          <w:lang w:val="fr-FR" w:eastAsia="zh-CN"/>
        </w:rPr>
        <w:t xml:space="preserve"> </w:t>
      </w:r>
      <w:r w:rsidRPr="0002184E">
        <w:rPr>
          <w:rFonts w:ascii="Times New Roman" w:eastAsia="SimSun" w:hAnsi="Times New Roman" w:cs="Times New Roman"/>
          <w:b/>
          <w:sz w:val="24"/>
          <w:szCs w:val="24"/>
          <w:lang w:val="fr-FR" w:eastAsia="zh-CN"/>
        </w:rPr>
        <w:t>le 30 août 2021</w:t>
      </w:r>
      <w:r w:rsidRPr="007E0694">
        <w:rPr>
          <w:rFonts w:ascii="Times New Roman" w:eastAsia="SimSun" w:hAnsi="Times New Roman" w:cs="Times New Roman"/>
          <w:sz w:val="24"/>
          <w:szCs w:val="24"/>
          <w:lang w:val="fr-FR" w:eastAsia="zh-CN"/>
        </w:rPr>
        <w:t xml:space="preserve">. Les versions Word et PDF de la soumission doivent être envoyées à l'adresse électronique suivante : </w:t>
      </w:r>
      <w:hyperlink r:id="rId9" w:history="1">
        <w:r w:rsidR="00C7451A" w:rsidRPr="007E0694">
          <w:rPr>
            <w:rFonts w:ascii="Times New Roman" w:eastAsia="SimSun" w:hAnsi="Times New Roman" w:cs="Times New Roman"/>
            <w:color w:val="0000FF"/>
            <w:sz w:val="24"/>
            <w:szCs w:val="24"/>
            <w:u w:val="single"/>
            <w:lang w:val="fr-FR" w:eastAsia="zh-CN"/>
          </w:rPr>
          <w:t>cmw@ohchr.org</w:t>
        </w:r>
      </w:hyperlink>
      <w:r w:rsidR="00C7451A" w:rsidRPr="007E0694">
        <w:rPr>
          <w:rFonts w:ascii="Times New Roman" w:eastAsia="SimSun" w:hAnsi="Times New Roman" w:cs="Times New Roman"/>
          <w:color w:val="FF0000"/>
          <w:sz w:val="24"/>
          <w:szCs w:val="24"/>
          <w:lang w:val="fr-FR" w:eastAsia="zh-CN"/>
        </w:rPr>
        <w:t>.</w:t>
      </w:r>
      <w:r w:rsidR="00C7451A" w:rsidRPr="007E0694">
        <w:rPr>
          <w:rFonts w:ascii="Times New Roman" w:eastAsia="SimSun" w:hAnsi="Times New Roman" w:cs="Times New Roman"/>
          <w:sz w:val="24"/>
          <w:szCs w:val="24"/>
          <w:lang w:val="fr-FR" w:eastAsia="zh-CN"/>
        </w:rPr>
        <w:t xml:space="preserve"> </w:t>
      </w:r>
    </w:p>
    <w:p w14:paraId="1E5ADE1F" w14:textId="77777777" w:rsidR="00C7451A" w:rsidRPr="007E0694" w:rsidRDefault="00C7451A" w:rsidP="00C7451A">
      <w:pPr>
        <w:spacing w:after="0" w:line="240" w:lineRule="auto"/>
        <w:jc w:val="both"/>
        <w:rPr>
          <w:rFonts w:ascii="Times New Roman" w:eastAsia="SimSun" w:hAnsi="Times New Roman" w:cs="Times New Roman"/>
          <w:sz w:val="24"/>
          <w:szCs w:val="24"/>
          <w:lang w:val="fr-FR" w:eastAsia="zh-CN"/>
        </w:rPr>
      </w:pPr>
    </w:p>
    <w:p w14:paraId="1F07FBBE" w14:textId="2CFF2B96" w:rsidR="00C7451A" w:rsidRPr="007E0694" w:rsidRDefault="00C7451A" w:rsidP="00C7451A">
      <w:pPr>
        <w:spacing w:after="0" w:line="240" w:lineRule="auto"/>
        <w:rPr>
          <w:rFonts w:ascii="Times New Roman" w:eastAsia="SimSun" w:hAnsi="Times New Roman" w:cs="Times New Roman"/>
          <w:b/>
          <w:bCs/>
          <w:sz w:val="24"/>
          <w:szCs w:val="24"/>
          <w:lang w:val="fr-FR" w:eastAsia="zh-CN"/>
        </w:rPr>
      </w:pPr>
      <w:r w:rsidRPr="007E0694">
        <w:rPr>
          <w:rFonts w:ascii="Times New Roman" w:eastAsia="SimSun" w:hAnsi="Times New Roman" w:cs="Times New Roman"/>
          <w:b/>
          <w:bCs/>
          <w:sz w:val="24"/>
          <w:szCs w:val="24"/>
          <w:lang w:val="fr-FR" w:eastAsia="zh-CN"/>
        </w:rPr>
        <w:t>V.</w:t>
      </w:r>
      <w:r w:rsidRPr="007E0694">
        <w:rPr>
          <w:rFonts w:ascii="Times New Roman" w:eastAsia="SimSun" w:hAnsi="Times New Roman" w:cs="Times New Roman"/>
          <w:b/>
          <w:bCs/>
          <w:sz w:val="24"/>
          <w:szCs w:val="24"/>
          <w:lang w:val="fr-FR" w:eastAsia="zh-CN"/>
        </w:rPr>
        <w:tab/>
      </w:r>
      <w:r w:rsidR="007E0694" w:rsidRPr="007E0694">
        <w:rPr>
          <w:rFonts w:ascii="Times New Roman" w:eastAsia="SimSun" w:hAnsi="Times New Roman" w:cs="Times New Roman"/>
          <w:b/>
          <w:bCs/>
          <w:sz w:val="24"/>
          <w:szCs w:val="24"/>
          <w:lang w:val="fr-FR" w:eastAsia="zh-CN"/>
        </w:rPr>
        <w:t>Réunions avec les OCS et les INDH</w:t>
      </w:r>
      <w:r w:rsidRPr="007E0694">
        <w:rPr>
          <w:rFonts w:ascii="Times New Roman" w:eastAsia="SimSun" w:hAnsi="Times New Roman" w:cs="Times New Roman"/>
          <w:b/>
          <w:bCs/>
          <w:sz w:val="24"/>
          <w:szCs w:val="24"/>
          <w:lang w:val="fr-FR" w:eastAsia="zh-CN"/>
        </w:rPr>
        <w:t xml:space="preserve"> </w:t>
      </w:r>
    </w:p>
    <w:p w14:paraId="10516F82" w14:textId="77777777" w:rsidR="00C7451A" w:rsidRPr="007E0694" w:rsidRDefault="00C7451A" w:rsidP="00C7451A">
      <w:pPr>
        <w:spacing w:after="0" w:line="240" w:lineRule="auto"/>
        <w:rPr>
          <w:rFonts w:ascii="Times New Roman" w:eastAsia="SimSun" w:hAnsi="Times New Roman" w:cs="Times New Roman"/>
          <w:sz w:val="24"/>
          <w:szCs w:val="24"/>
          <w:lang w:val="fr-FR" w:eastAsia="zh-CN"/>
        </w:rPr>
      </w:pPr>
    </w:p>
    <w:p w14:paraId="1F2F8CA5" w14:textId="0C18CB69" w:rsidR="00C7451A" w:rsidRPr="007E0694" w:rsidRDefault="00C7451A" w:rsidP="00C7451A">
      <w:pPr>
        <w:spacing w:after="0" w:line="240" w:lineRule="auto"/>
        <w:jc w:val="both"/>
        <w:rPr>
          <w:rFonts w:ascii="Times New Roman" w:eastAsia="SimSun" w:hAnsi="Times New Roman" w:cs="Times New Roman"/>
          <w:sz w:val="24"/>
          <w:szCs w:val="24"/>
          <w:lang w:val="fr-FR" w:eastAsia="zh-CN"/>
        </w:rPr>
      </w:pPr>
      <w:r w:rsidRPr="007E0694">
        <w:rPr>
          <w:rFonts w:ascii="Times New Roman" w:eastAsia="SimSun" w:hAnsi="Times New Roman" w:cs="Times New Roman"/>
          <w:sz w:val="24"/>
          <w:szCs w:val="24"/>
          <w:lang w:val="fr-FR" w:eastAsia="zh-CN"/>
        </w:rPr>
        <w:tab/>
      </w:r>
      <w:r w:rsidR="007E0694" w:rsidRPr="007E0694">
        <w:rPr>
          <w:rFonts w:ascii="Times New Roman" w:eastAsia="SimSun" w:hAnsi="Times New Roman" w:cs="Times New Roman"/>
          <w:sz w:val="24"/>
          <w:szCs w:val="24"/>
          <w:lang w:val="fr-FR" w:eastAsia="zh-CN"/>
        </w:rPr>
        <w:t>Le Comité réservera du temps lors de sa 33e</w:t>
      </w:r>
      <w:r w:rsidR="0002184E">
        <w:rPr>
          <w:rFonts w:ascii="Times New Roman" w:eastAsia="SimSun" w:hAnsi="Times New Roman" w:cs="Times New Roman"/>
          <w:sz w:val="24"/>
          <w:szCs w:val="24"/>
          <w:lang w:val="fr-FR" w:eastAsia="zh-CN"/>
        </w:rPr>
        <w:t>me</w:t>
      </w:r>
      <w:r w:rsidR="007E0694" w:rsidRPr="007E0694">
        <w:rPr>
          <w:rFonts w:ascii="Times New Roman" w:eastAsia="SimSun" w:hAnsi="Times New Roman" w:cs="Times New Roman"/>
          <w:sz w:val="24"/>
          <w:szCs w:val="24"/>
          <w:lang w:val="fr-FR" w:eastAsia="zh-CN"/>
        </w:rPr>
        <w:t xml:space="preserve"> session pour que les OSC et les INDH fournissent oralement des informations spécifiques </w:t>
      </w:r>
      <w:r w:rsidR="0002184E">
        <w:rPr>
          <w:rFonts w:ascii="Times New Roman" w:eastAsia="SimSun" w:hAnsi="Times New Roman" w:cs="Times New Roman"/>
          <w:sz w:val="24"/>
          <w:szCs w:val="24"/>
          <w:lang w:val="fr-FR" w:eastAsia="zh-CN"/>
        </w:rPr>
        <w:t>relatives à</w:t>
      </w:r>
      <w:r w:rsidR="007E0694" w:rsidRPr="007E0694">
        <w:rPr>
          <w:rFonts w:ascii="Times New Roman" w:eastAsia="SimSun" w:hAnsi="Times New Roman" w:cs="Times New Roman"/>
          <w:sz w:val="24"/>
          <w:szCs w:val="24"/>
          <w:lang w:val="fr-FR" w:eastAsia="zh-CN"/>
        </w:rPr>
        <w:t xml:space="preserve"> l'examen du troisième rapport périodique de l'Azerbaïdjan et du deuxième rapport périodique du Rwanda. Ces </w:t>
      </w:r>
      <w:r w:rsidR="0002184E">
        <w:rPr>
          <w:rFonts w:ascii="Times New Roman" w:eastAsia="SimSun" w:hAnsi="Times New Roman" w:cs="Times New Roman"/>
          <w:sz w:val="24"/>
          <w:szCs w:val="24"/>
          <w:lang w:val="fr-FR" w:eastAsia="zh-CN"/>
        </w:rPr>
        <w:t>briefings</w:t>
      </w:r>
      <w:r w:rsidR="007E0694" w:rsidRPr="007E0694">
        <w:rPr>
          <w:rFonts w:ascii="Times New Roman" w:eastAsia="SimSun" w:hAnsi="Times New Roman" w:cs="Times New Roman"/>
          <w:sz w:val="24"/>
          <w:szCs w:val="24"/>
          <w:lang w:val="fr-FR" w:eastAsia="zh-CN"/>
        </w:rPr>
        <w:t xml:space="preserve"> s</w:t>
      </w:r>
      <w:r w:rsidR="002B6481">
        <w:rPr>
          <w:rFonts w:ascii="Times New Roman" w:eastAsia="SimSun" w:hAnsi="Times New Roman" w:cs="Times New Roman"/>
          <w:sz w:val="24"/>
          <w:szCs w:val="24"/>
          <w:lang w:val="fr-FR" w:eastAsia="zh-CN"/>
        </w:rPr>
        <w:t xml:space="preserve">e tiendront </w:t>
      </w:r>
      <w:r w:rsidR="007E0694" w:rsidRPr="007E0694">
        <w:rPr>
          <w:rFonts w:ascii="Times New Roman" w:eastAsia="SimSun" w:hAnsi="Times New Roman" w:cs="Times New Roman"/>
          <w:sz w:val="24"/>
          <w:szCs w:val="24"/>
          <w:lang w:val="fr-FR" w:eastAsia="zh-CN"/>
        </w:rPr>
        <w:t xml:space="preserve">le </w:t>
      </w:r>
      <w:r w:rsidR="007E0694" w:rsidRPr="0069180D">
        <w:rPr>
          <w:rFonts w:ascii="Times New Roman" w:eastAsia="SimSun" w:hAnsi="Times New Roman" w:cs="Times New Roman"/>
          <w:b/>
          <w:sz w:val="24"/>
          <w:szCs w:val="24"/>
          <w:lang w:val="fr-FR" w:eastAsia="zh-CN"/>
        </w:rPr>
        <w:t>lundi 27 septembre 2021</w:t>
      </w:r>
      <w:r w:rsidR="007E0694" w:rsidRPr="007E0694">
        <w:rPr>
          <w:rFonts w:ascii="Times New Roman" w:eastAsia="SimSun" w:hAnsi="Times New Roman" w:cs="Times New Roman"/>
          <w:sz w:val="24"/>
          <w:szCs w:val="24"/>
          <w:lang w:val="fr-FR" w:eastAsia="zh-CN"/>
        </w:rPr>
        <w:t xml:space="preserve"> pour l</w:t>
      </w:r>
      <w:r w:rsidR="0002184E">
        <w:rPr>
          <w:rFonts w:ascii="Times New Roman" w:eastAsia="SimSun" w:hAnsi="Times New Roman" w:cs="Times New Roman"/>
          <w:sz w:val="24"/>
          <w:szCs w:val="24"/>
          <w:lang w:val="fr-FR" w:eastAsia="zh-CN"/>
        </w:rPr>
        <w:t>e premier État</w:t>
      </w:r>
      <w:r w:rsidR="007E0694" w:rsidRPr="007E0694">
        <w:rPr>
          <w:rFonts w:ascii="Times New Roman" w:eastAsia="SimSun" w:hAnsi="Times New Roman" w:cs="Times New Roman"/>
          <w:sz w:val="24"/>
          <w:szCs w:val="24"/>
          <w:lang w:val="fr-FR" w:eastAsia="zh-CN"/>
        </w:rPr>
        <w:t xml:space="preserve"> partie à </w:t>
      </w:r>
      <w:r w:rsidR="0002184E">
        <w:rPr>
          <w:rFonts w:ascii="Times New Roman" w:eastAsia="SimSun" w:hAnsi="Times New Roman" w:cs="Times New Roman"/>
          <w:sz w:val="24"/>
          <w:szCs w:val="24"/>
          <w:lang w:val="fr-FR" w:eastAsia="zh-CN"/>
        </w:rPr>
        <w:t xml:space="preserve">être </w:t>
      </w:r>
      <w:r w:rsidR="007E0694" w:rsidRPr="007E0694">
        <w:rPr>
          <w:rFonts w:ascii="Times New Roman" w:eastAsia="SimSun" w:hAnsi="Times New Roman" w:cs="Times New Roman"/>
          <w:sz w:val="24"/>
          <w:szCs w:val="24"/>
          <w:lang w:val="fr-FR" w:eastAsia="zh-CN"/>
        </w:rPr>
        <w:t>examin</w:t>
      </w:r>
      <w:r w:rsidR="0002184E">
        <w:rPr>
          <w:rFonts w:ascii="Times New Roman" w:eastAsia="SimSun" w:hAnsi="Times New Roman" w:cs="Times New Roman"/>
          <w:sz w:val="24"/>
          <w:szCs w:val="24"/>
          <w:lang w:val="fr-FR" w:eastAsia="zh-CN"/>
        </w:rPr>
        <w:t>é</w:t>
      </w:r>
      <w:r w:rsidR="007E0694" w:rsidRPr="007E0694">
        <w:rPr>
          <w:rFonts w:ascii="Times New Roman" w:eastAsia="SimSun" w:hAnsi="Times New Roman" w:cs="Times New Roman"/>
          <w:sz w:val="24"/>
          <w:szCs w:val="24"/>
          <w:lang w:val="fr-FR" w:eastAsia="zh-CN"/>
        </w:rPr>
        <w:t xml:space="preserve">, et le </w:t>
      </w:r>
      <w:r w:rsidR="007E0694" w:rsidRPr="0069180D">
        <w:rPr>
          <w:rFonts w:ascii="Times New Roman" w:eastAsia="SimSun" w:hAnsi="Times New Roman" w:cs="Times New Roman"/>
          <w:b/>
          <w:sz w:val="24"/>
          <w:szCs w:val="24"/>
          <w:lang w:val="fr-FR" w:eastAsia="zh-CN"/>
        </w:rPr>
        <w:t>lundi 4 octobre 2021</w:t>
      </w:r>
      <w:r w:rsidR="007E0694" w:rsidRPr="007E0694">
        <w:rPr>
          <w:rFonts w:ascii="Times New Roman" w:eastAsia="SimSun" w:hAnsi="Times New Roman" w:cs="Times New Roman"/>
          <w:sz w:val="24"/>
          <w:szCs w:val="24"/>
          <w:lang w:val="fr-FR" w:eastAsia="zh-CN"/>
        </w:rPr>
        <w:t xml:space="preserve"> pour l</w:t>
      </w:r>
      <w:r w:rsidR="0002184E">
        <w:rPr>
          <w:rFonts w:ascii="Times New Roman" w:eastAsia="SimSun" w:hAnsi="Times New Roman" w:cs="Times New Roman"/>
          <w:sz w:val="24"/>
          <w:szCs w:val="24"/>
          <w:lang w:val="fr-FR" w:eastAsia="zh-CN"/>
        </w:rPr>
        <w:t>e deuxième Etat partie</w:t>
      </w:r>
      <w:r w:rsidR="007E0694" w:rsidRPr="007E0694">
        <w:rPr>
          <w:rFonts w:ascii="Times New Roman" w:eastAsia="SimSun" w:hAnsi="Times New Roman" w:cs="Times New Roman"/>
          <w:sz w:val="24"/>
          <w:szCs w:val="24"/>
          <w:lang w:val="fr-FR" w:eastAsia="zh-CN"/>
        </w:rPr>
        <w:t xml:space="preserve">, </w:t>
      </w:r>
      <w:r w:rsidR="002B6481">
        <w:rPr>
          <w:rFonts w:ascii="Times New Roman" w:eastAsia="SimSun" w:hAnsi="Times New Roman" w:cs="Times New Roman"/>
          <w:sz w:val="24"/>
          <w:szCs w:val="24"/>
          <w:lang w:val="fr-FR" w:eastAsia="zh-CN"/>
        </w:rPr>
        <w:t xml:space="preserve">lors de </w:t>
      </w:r>
      <w:r w:rsidR="007E0694" w:rsidRPr="007E0694">
        <w:rPr>
          <w:rFonts w:ascii="Times New Roman" w:eastAsia="SimSun" w:hAnsi="Times New Roman" w:cs="Times New Roman"/>
          <w:sz w:val="24"/>
          <w:szCs w:val="24"/>
          <w:lang w:val="fr-FR" w:eastAsia="zh-CN"/>
        </w:rPr>
        <w:t>séance publique (jours et heures exacts à</w:t>
      </w:r>
      <w:r w:rsidR="007E0694">
        <w:rPr>
          <w:rFonts w:ascii="Times New Roman" w:eastAsia="SimSun" w:hAnsi="Times New Roman" w:cs="Times New Roman"/>
          <w:sz w:val="24"/>
          <w:szCs w:val="24"/>
          <w:lang w:val="fr-FR" w:eastAsia="zh-CN"/>
        </w:rPr>
        <w:t xml:space="preserve"> confirmer).</w:t>
      </w:r>
    </w:p>
    <w:p w14:paraId="7E33552D" w14:textId="77777777" w:rsidR="00C7451A" w:rsidRPr="007E0694" w:rsidRDefault="00C7451A" w:rsidP="00C7451A">
      <w:pPr>
        <w:spacing w:after="0" w:line="240" w:lineRule="auto"/>
        <w:rPr>
          <w:rFonts w:ascii="Times New Roman" w:eastAsia="SimSun" w:hAnsi="Times New Roman" w:cs="Times New Roman"/>
          <w:sz w:val="24"/>
          <w:szCs w:val="24"/>
          <w:lang w:val="fr-FR" w:eastAsia="zh-CN"/>
        </w:rPr>
      </w:pPr>
    </w:p>
    <w:p w14:paraId="643FA111" w14:textId="580D2C36" w:rsidR="007E0694" w:rsidRPr="007E0694" w:rsidRDefault="00C7451A" w:rsidP="007E0694">
      <w:pPr>
        <w:spacing w:after="0" w:line="240" w:lineRule="auto"/>
        <w:jc w:val="both"/>
        <w:rPr>
          <w:rFonts w:ascii="Times New Roman" w:eastAsia="SimSun" w:hAnsi="Times New Roman" w:cs="Times New Roman"/>
          <w:sz w:val="24"/>
          <w:szCs w:val="24"/>
          <w:lang w:val="fr-FR" w:eastAsia="zh-CN"/>
        </w:rPr>
      </w:pPr>
      <w:r w:rsidRPr="007E0694">
        <w:rPr>
          <w:rFonts w:ascii="Times New Roman" w:eastAsia="SimSun" w:hAnsi="Times New Roman" w:cs="Times New Roman"/>
          <w:sz w:val="24"/>
          <w:szCs w:val="24"/>
          <w:lang w:val="fr-FR" w:eastAsia="zh-CN"/>
        </w:rPr>
        <w:tab/>
      </w:r>
      <w:r w:rsidR="007E0694" w:rsidRPr="007E0694">
        <w:rPr>
          <w:rFonts w:ascii="Times New Roman" w:eastAsia="SimSun" w:hAnsi="Times New Roman" w:cs="Times New Roman"/>
          <w:sz w:val="24"/>
          <w:szCs w:val="24"/>
          <w:lang w:val="fr-FR" w:eastAsia="zh-CN"/>
        </w:rPr>
        <w:t xml:space="preserve">Les OSC/NHRI faisant des déclarations orales doivent noter que ces interventions ne doivent généralement pas dépasser 8 minutes. Le </w:t>
      </w:r>
      <w:r w:rsidR="0002184E">
        <w:rPr>
          <w:rFonts w:ascii="Times New Roman" w:eastAsia="SimSun" w:hAnsi="Times New Roman" w:cs="Times New Roman"/>
          <w:sz w:val="24"/>
          <w:szCs w:val="24"/>
          <w:lang w:val="fr-FR" w:eastAsia="zh-CN"/>
        </w:rPr>
        <w:t>P</w:t>
      </w:r>
      <w:r w:rsidR="007E0694" w:rsidRPr="007E0694">
        <w:rPr>
          <w:rFonts w:ascii="Times New Roman" w:eastAsia="SimSun" w:hAnsi="Times New Roman" w:cs="Times New Roman"/>
          <w:sz w:val="24"/>
          <w:szCs w:val="24"/>
          <w:lang w:val="fr-FR" w:eastAsia="zh-CN"/>
        </w:rPr>
        <w:t xml:space="preserve">résident </w:t>
      </w:r>
      <w:r w:rsidR="0002184E">
        <w:rPr>
          <w:rFonts w:ascii="Times New Roman" w:eastAsia="SimSun" w:hAnsi="Times New Roman" w:cs="Times New Roman"/>
          <w:sz w:val="24"/>
          <w:szCs w:val="24"/>
          <w:lang w:val="fr-FR" w:eastAsia="zh-CN"/>
        </w:rPr>
        <w:t xml:space="preserve">du Comité </w:t>
      </w:r>
      <w:r w:rsidR="007E0694" w:rsidRPr="007E0694">
        <w:rPr>
          <w:rFonts w:ascii="Times New Roman" w:eastAsia="SimSun" w:hAnsi="Times New Roman" w:cs="Times New Roman"/>
          <w:sz w:val="24"/>
          <w:szCs w:val="24"/>
          <w:lang w:val="fr-FR" w:eastAsia="zh-CN"/>
        </w:rPr>
        <w:t xml:space="preserve">peut accorder plus ou moins </w:t>
      </w:r>
      <w:r w:rsidR="007E0694" w:rsidRPr="007E0694">
        <w:rPr>
          <w:rFonts w:ascii="Times New Roman" w:eastAsia="SimSun" w:hAnsi="Times New Roman" w:cs="Times New Roman"/>
          <w:sz w:val="24"/>
          <w:szCs w:val="24"/>
          <w:lang w:val="fr-FR" w:eastAsia="zh-CN"/>
        </w:rPr>
        <w:lastRenderedPageBreak/>
        <w:t xml:space="preserve">de temps en fonction du nombre d'intervenants. Les OSC/NHRI doivent également fournir au Secrétariat du Comité une </w:t>
      </w:r>
      <w:r w:rsidR="007E0694" w:rsidRPr="0069180D">
        <w:rPr>
          <w:rFonts w:ascii="Times New Roman" w:eastAsia="SimSun" w:hAnsi="Times New Roman" w:cs="Times New Roman"/>
          <w:b/>
          <w:sz w:val="24"/>
          <w:szCs w:val="24"/>
          <w:lang w:val="fr-FR" w:eastAsia="zh-CN"/>
        </w:rPr>
        <w:t>copie électronique</w:t>
      </w:r>
      <w:r w:rsidR="007E0694" w:rsidRPr="007E0694">
        <w:rPr>
          <w:rFonts w:ascii="Times New Roman" w:eastAsia="SimSun" w:hAnsi="Times New Roman" w:cs="Times New Roman"/>
          <w:sz w:val="24"/>
          <w:szCs w:val="24"/>
          <w:lang w:val="fr-FR" w:eastAsia="zh-CN"/>
        </w:rPr>
        <w:t xml:space="preserve"> (en format Word et PDF) </w:t>
      </w:r>
      <w:r w:rsidR="007E0694" w:rsidRPr="0069180D">
        <w:rPr>
          <w:rFonts w:ascii="Times New Roman" w:eastAsia="SimSun" w:hAnsi="Times New Roman" w:cs="Times New Roman"/>
          <w:b/>
          <w:sz w:val="24"/>
          <w:szCs w:val="24"/>
          <w:lang w:val="fr-FR" w:eastAsia="zh-CN"/>
        </w:rPr>
        <w:t>de leurs déclarations orales/points de discussion</w:t>
      </w:r>
      <w:r w:rsidR="007E0694" w:rsidRPr="007E0694">
        <w:rPr>
          <w:rFonts w:ascii="Times New Roman" w:eastAsia="SimSun" w:hAnsi="Times New Roman" w:cs="Times New Roman"/>
          <w:sz w:val="24"/>
          <w:szCs w:val="24"/>
          <w:lang w:val="fr-FR" w:eastAsia="zh-CN"/>
        </w:rPr>
        <w:t xml:space="preserve"> </w:t>
      </w:r>
      <w:r w:rsidR="0002184E" w:rsidRPr="007E0694">
        <w:rPr>
          <w:rFonts w:ascii="Times New Roman" w:eastAsia="SimSun" w:hAnsi="Times New Roman" w:cs="Times New Roman"/>
          <w:sz w:val="24"/>
          <w:szCs w:val="24"/>
          <w:lang w:val="fr-FR" w:eastAsia="zh-CN"/>
        </w:rPr>
        <w:t xml:space="preserve">à l'adresse </w:t>
      </w:r>
      <w:hyperlink r:id="rId10" w:history="1">
        <w:r w:rsidR="0002184E" w:rsidRPr="00E36700">
          <w:rPr>
            <w:rStyle w:val="Hyperlink"/>
            <w:rFonts w:ascii="Times New Roman" w:eastAsia="SimSun" w:hAnsi="Times New Roman" w:cs="Times New Roman"/>
            <w:sz w:val="24"/>
            <w:szCs w:val="24"/>
            <w:lang w:val="fr-FR" w:eastAsia="zh-CN"/>
          </w:rPr>
          <w:t>cmw@ohchr.org</w:t>
        </w:r>
      </w:hyperlink>
      <w:r w:rsidR="0002184E">
        <w:rPr>
          <w:rFonts w:ascii="Times New Roman" w:eastAsia="SimSun" w:hAnsi="Times New Roman" w:cs="Times New Roman"/>
          <w:sz w:val="24"/>
          <w:szCs w:val="24"/>
          <w:lang w:val="fr-FR" w:eastAsia="zh-CN"/>
        </w:rPr>
        <w:t>,</w:t>
      </w:r>
      <w:r w:rsidR="0002184E">
        <w:rPr>
          <w:rFonts w:ascii="Times New Roman" w:eastAsia="SimSun" w:hAnsi="Times New Roman" w:cs="Times New Roman"/>
          <w:sz w:val="24"/>
          <w:szCs w:val="24"/>
          <w:lang w:val="fr-FR" w:eastAsia="zh-CN"/>
        </w:rPr>
        <w:t xml:space="preserve"> </w:t>
      </w:r>
      <w:r w:rsidR="007E0694" w:rsidRPr="007E0694">
        <w:rPr>
          <w:rFonts w:ascii="Times New Roman" w:eastAsia="SimSun" w:hAnsi="Times New Roman" w:cs="Times New Roman"/>
          <w:sz w:val="24"/>
          <w:szCs w:val="24"/>
          <w:lang w:val="fr-FR" w:eastAsia="zh-CN"/>
        </w:rPr>
        <w:t xml:space="preserve">avant </w:t>
      </w:r>
      <w:r w:rsidR="007E0694" w:rsidRPr="0069180D">
        <w:rPr>
          <w:rFonts w:ascii="Times New Roman" w:eastAsia="SimSun" w:hAnsi="Times New Roman" w:cs="Times New Roman"/>
          <w:b/>
          <w:sz w:val="24"/>
          <w:szCs w:val="24"/>
          <w:lang w:val="fr-FR" w:eastAsia="zh-CN"/>
        </w:rPr>
        <w:t>le lundi 27 septembre 2021 et le lundi 4 octobre 2021, 12h30</w:t>
      </w:r>
      <w:r w:rsidR="007E0694" w:rsidRPr="007E0694">
        <w:rPr>
          <w:rFonts w:ascii="Times New Roman" w:eastAsia="SimSun" w:hAnsi="Times New Roman" w:cs="Times New Roman"/>
          <w:sz w:val="24"/>
          <w:szCs w:val="24"/>
          <w:lang w:val="fr-FR" w:eastAsia="zh-CN"/>
        </w:rPr>
        <w:t xml:space="preserve"> (heure de Genève), respectivement, à des fins d'interprétation.  </w:t>
      </w:r>
    </w:p>
    <w:p w14:paraId="7812EEED" w14:textId="77777777" w:rsidR="007E0694" w:rsidRPr="007E0694" w:rsidRDefault="007E0694" w:rsidP="007E0694">
      <w:pPr>
        <w:spacing w:after="0" w:line="240" w:lineRule="auto"/>
        <w:jc w:val="both"/>
        <w:rPr>
          <w:rFonts w:ascii="Times New Roman" w:eastAsia="SimSun" w:hAnsi="Times New Roman" w:cs="Times New Roman"/>
          <w:sz w:val="24"/>
          <w:szCs w:val="24"/>
          <w:lang w:val="fr-FR" w:eastAsia="zh-CN"/>
        </w:rPr>
      </w:pPr>
    </w:p>
    <w:p w14:paraId="6B8A5265" w14:textId="586E1B89" w:rsidR="00C7451A" w:rsidRPr="007E0694" w:rsidRDefault="007E0694" w:rsidP="007E0694">
      <w:pPr>
        <w:spacing w:after="0" w:line="240" w:lineRule="auto"/>
        <w:jc w:val="both"/>
        <w:rPr>
          <w:rFonts w:ascii="Times New Roman" w:eastAsia="SimSun" w:hAnsi="Times New Roman" w:cs="Times New Roman"/>
          <w:sz w:val="24"/>
          <w:szCs w:val="24"/>
          <w:lang w:val="fr-FR" w:eastAsia="zh-CN"/>
        </w:rPr>
      </w:pPr>
      <w:r w:rsidRPr="007E0694">
        <w:rPr>
          <w:rFonts w:ascii="Times New Roman" w:eastAsia="SimSun" w:hAnsi="Times New Roman" w:cs="Times New Roman"/>
          <w:sz w:val="24"/>
          <w:szCs w:val="24"/>
          <w:lang w:val="fr-FR" w:eastAsia="zh-CN"/>
        </w:rPr>
        <w:tab/>
        <w:t>Les OSC/NHRI doivent confi</w:t>
      </w:r>
      <w:r w:rsidR="0002184E">
        <w:rPr>
          <w:rFonts w:ascii="Times New Roman" w:eastAsia="SimSun" w:hAnsi="Times New Roman" w:cs="Times New Roman"/>
          <w:sz w:val="24"/>
          <w:szCs w:val="24"/>
          <w:lang w:val="fr-FR" w:eastAsia="zh-CN"/>
        </w:rPr>
        <w:t>rmer leur intention de faire une présentation orale</w:t>
      </w:r>
      <w:r w:rsidRPr="007E0694">
        <w:rPr>
          <w:rFonts w:ascii="Times New Roman" w:eastAsia="SimSun" w:hAnsi="Times New Roman" w:cs="Times New Roman"/>
          <w:sz w:val="24"/>
          <w:szCs w:val="24"/>
          <w:lang w:val="fr-FR" w:eastAsia="zh-CN"/>
        </w:rPr>
        <w:t xml:space="preserve"> au Com</w:t>
      </w:r>
      <w:r w:rsidR="0002184E">
        <w:rPr>
          <w:rFonts w:ascii="Times New Roman" w:eastAsia="SimSun" w:hAnsi="Times New Roman" w:cs="Times New Roman"/>
          <w:sz w:val="24"/>
          <w:szCs w:val="24"/>
          <w:lang w:val="fr-FR" w:eastAsia="zh-CN"/>
        </w:rPr>
        <w:t>ité en informant à l'avance le S</w:t>
      </w:r>
      <w:r w:rsidRPr="007E0694">
        <w:rPr>
          <w:rFonts w:ascii="Times New Roman" w:eastAsia="SimSun" w:hAnsi="Times New Roman" w:cs="Times New Roman"/>
          <w:sz w:val="24"/>
          <w:szCs w:val="24"/>
          <w:lang w:val="fr-FR" w:eastAsia="zh-CN"/>
        </w:rPr>
        <w:t xml:space="preserve">ecrétariat du CMW à l'adresse </w:t>
      </w:r>
      <w:hyperlink r:id="rId11" w:history="1">
        <w:r w:rsidRPr="009A0FC2">
          <w:rPr>
            <w:rStyle w:val="Hyperlink"/>
            <w:rFonts w:ascii="Times New Roman" w:eastAsia="SimSun" w:hAnsi="Times New Roman" w:cs="Times New Roman"/>
            <w:sz w:val="24"/>
            <w:szCs w:val="24"/>
            <w:lang w:val="fr-FR" w:eastAsia="zh-CN"/>
          </w:rPr>
          <w:t>cmw@ohchr.org</w:t>
        </w:r>
      </w:hyperlink>
      <w:r w:rsidRPr="007E0694">
        <w:rPr>
          <w:rFonts w:ascii="Times New Roman" w:eastAsia="SimSun" w:hAnsi="Times New Roman" w:cs="Times New Roman"/>
          <w:sz w:val="24"/>
          <w:szCs w:val="24"/>
          <w:lang w:val="fr-FR" w:eastAsia="zh-CN"/>
        </w:rPr>
        <w:t xml:space="preserve">. En cas de session en ligne, un lien vers la réunion leur sera envoyé quelques jours avant le début de la </w:t>
      </w:r>
      <w:r w:rsidR="0002184E" w:rsidRPr="007E0694">
        <w:rPr>
          <w:rFonts w:ascii="Times New Roman" w:eastAsia="SimSun" w:hAnsi="Times New Roman" w:cs="Times New Roman"/>
          <w:sz w:val="24"/>
          <w:szCs w:val="24"/>
          <w:lang w:val="fr-FR" w:eastAsia="zh-CN"/>
        </w:rPr>
        <w:t>session.</w:t>
      </w:r>
      <w:r w:rsidR="00C7451A" w:rsidRPr="007E0694">
        <w:rPr>
          <w:rFonts w:ascii="Times New Roman" w:eastAsia="SimSun" w:hAnsi="Times New Roman" w:cs="Times New Roman"/>
          <w:sz w:val="24"/>
          <w:szCs w:val="24"/>
          <w:lang w:val="fr-FR" w:eastAsia="zh-CN"/>
        </w:rPr>
        <w:t xml:space="preserve"> </w:t>
      </w:r>
    </w:p>
    <w:p w14:paraId="3487CAE1" w14:textId="77777777" w:rsidR="00C7451A" w:rsidRPr="007E0694" w:rsidRDefault="00C7451A" w:rsidP="00C7451A">
      <w:pPr>
        <w:spacing w:after="0" w:line="240" w:lineRule="auto"/>
        <w:rPr>
          <w:rFonts w:ascii="Times New Roman" w:eastAsia="SimSun" w:hAnsi="Times New Roman" w:cs="Times New Roman"/>
          <w:sz w:val="24"/>
          <w:szCs w:val="24"/>
          <w:lang w:val="fr-FR" w:eastAsia="zh-CN"/>
        </w:rPr>
      </w:pPr>
    </w:p>
    <w:p w14:paraId="587ED9A7" w14:textId="5B931797" w:rsidR="00C7451A" w:rsidRPr="007E0694" w:rsidRDefault="00C7451A" w:rsidP="00C7451A">
      <w:pPr>
        <w:spacing w:after="0" w:line="240" w:lineRule="auto"/>
        <w:rPr>
          <w:rFonts w:ascii="Times New Roman" w:eastAsia="SimSun" w:hAnsi="Times New Roman" w:cs="Times New Roman"/>
          <w:b/>
          <w:bCs/>
          <w:sz w:val="24"/>
          <w:szCs w:val="24"/>
          <w:lang w:val="fr-FR" w:eastAsia="zh-CN"/>
        </w:rPr>
      </w:pPr>
      <w:r w:rsidRPr="002B1063">
        <w:rPr>
          <w:rFonts w:ascii="Times New Roman" w:eastAsia="SimSun" w:hAnsi="Times New Roman" w:cs="Times New Roman"/>
          <w:b/>
          <w:bCs/>
          <w:sz w:val="24"/>
          <w:szCs w:val="24"/>
          <w:lang w:val="fr-FR" w:eastAsia="zh-CN"/>
        </w:rPr>
        <w:t>VI.</w:t>
      </w:r>
      <w:r w:rsidRPr="002B1063">
        <w:rPr>
          <w:rFonts w:ascii="Times New Roman" w:eastAsia="SimSun" w:hAnsi="Times New Roman" w:cs="Times New Roman"/>
          <w:b/>
          <w:bCs/>
          <w:sz w:val="24"/>
          <w:szCs w:val="24"/>
          <w:lang w:val="fr-FR" w:eastAsia="zh-CN"/>
        </w:rPr>
        <w:tab/>
      </w:r>
      <w:r w:rsidR="0002184E" w:rsidRPr="002B1063">
        <w:rPr>
          <w:rFonts w:ascii="Times New Roman" w:eastAsia="SimSun" w:hAnsi="Times New Roman" w:cs="Times New Roman"/>
          <w:b/>
          <w:bCs/>
          <w:sz w:val="24"/>
          <w:szCs w:val="24"/>
          <w:lang w:val="fr-FR" w:eastAsia="zh-CN"/>
        </w:rPr>
        <w:t>Accréditation</w:t>
      </w:r>
    </w:p>
    <w:p w14:paraId="1570B330" w14:textId="77777777" w:rsidR="00C7451A" w:rsidRPr="007E0694" w:rsidRDefault="00C7451A" w:rsidP="00C7451A">
      <w:pPr>
        <w:spacing w:after="0" w:line="240" w:lineRule="auto"/>
        <w:rPr>
          <w:rFonts w:ascii="Times New Roman" w:eastAsia="SimSun" w:hAnsi="Times New Roman" w:cs="Times New Roman"/>
          <w:sz w:val="24"/>
          <w:szCs w:val="24"/>
          <w:lang w:val="fr-FR" w:eastAsia="zh-CN"/>
        </w:rPr>
      </w:pPr>
    </w:p>
    <w:p w14:paraId="1F96F1E9" w14:textId="2C030F91" w:rsidR="00C7451A" w:rsidRPr="007E0694" w:rsidRDefault="00C7451A" w:rsidP="0031663E">
      <w:pPr>
        <w:spacing w:after="0" w:line="240" w:lineRule="auto"/>
        <w:ind w:right="-7"/>
        <w:jc w:val="both"/>
        <w:rPr>
          <w:rFonts w:ascii="Times New Roman Bold" w:eastAsia="SimSun" w:hAnsi="Times New Roman" w:cs="Times New Roman"/>
          <w:sz w:val="24"/>
          <w:szCs w:val="24"/>
          <w:lang w:val="fr-FR"/>
        </w:rPr>
      </w:pPr>
      <w:r w:rsidRPr="007E0694">
        <w:rPr>
          <w:rFonts w:ascii="Times New Roman" w:eastAsia="SimSun" w:hAnsi="Times New Roman" w:cs="Times New Roman"/>
          <w:sz w:val="24"/>
          <w:szCs w:val="24"/>
          <w:lang w:val="fr-FR" w:eastAsia="zh-CN"/>
        </w:rPr>
        <w:tab/>
      </w:r>
      <w:r w:rsidR="007E0694" w:rsidRPr="007E0694">
        <w:rPr>
          <w:rFonts w:ascii="Times New Roman" w:eastAsia="SimSun" w:hAnsi="Times New Roman" w:cs="Times New Roman"/>
          <w:sz w:val="24"/>
          <w:szCs w:val="24"/>
          <w:lang w:val="fr-FR" w:eastAsia="zh-CN"/>
        </w:rPr>
        <w:t xml:space="preserve">Au cas où la 33ème session du Comité </w:t>
      </w:r>
      <w:r w:rsidR="0002184E">
        <w:rPr>
          <w:rFonts w:ascii="Times New Roman" w:eastAsia="SimSun" w:hAnsi="Times New Roman" w:cs="Times New Roman"/>
          <w:sz w:val="24"/>
          <w:szCs w:val="24"/>
          <w:lang w:val="fr-FR" w:eastAsia="zh-CN"/>
        </w:rPr>
        <w:t>se tiendrait</w:t>
      </w:r>
      <w:r w:rsidR="007E0694" w:rsidRPr="007E0694">
        <w:rPr>
          <w:rFonts w:ascii="Times New Roman" w:eastAsia="SimSun" w:hAnsi="Times New Roman" w:cs="Times New Roman"/>
          <w:sz w:val="24"/>
          <w:szCs w:val="24"/>
          <w:lang w:val="fr-FR" w:eastAsia="zh-CN"/>
        </w:rPr>
        <w:t xml:space="preserve"> en ligne, en raison de la pandémie de COVID-19, </w:t>
      </w:r>
      <w:r w:rsidR="007E0694" w:rsidRPr="0069180D">
        <w:rPr>
          <w:rFonts w:ascii="Times New Roman" w:eastAsia="SimSun" w:hAnsi="Times New Roman" w:cs="Times New Roman"/>
          <w:b/>
          <w:sz w:val="24"/>
          <w:szCs w:val="24"/>
          <w:lang w:val="fr-FR" w:eastAsia="zh-CN"/>
        </w:rPr>
        <w:t>aucun observateur ne sera accrédité</w:t>
      </w:r>
      <w:r w:rsidR="007E0694" w:rsidRPr="007E0694">
        <w:rPr>
          <w:rFonts w:ascii="Times New Roman" w:eastAsia="SimSun" w:hAnsi="Times New Roman" w:cs="Times New Roman"/>
          <w:sz w:val="24"/>
          <w:szCs w:val="24"/>
          <w:lang w:val="fr-FR" w:eastAsia="zh-CN"/>
        </w:rPr>
        <w:t xml:space="preserve">. Cependant, toutes les réunions publiques du Comité seront diffusées en direct sur le site Internet suivant : </w:t>
      </w:r>
      <w:hyperlink r:id="rId12" w:history="1">
        <w:r w:rsidRPr="007E0694">
          <w:rPr>
            <w:rFonts w:ascii="Times New Roman" w:eastAsia="SimSun" w:hAnsi="Times New Roman" w:cs="Times New Roman"/>
            <w:color w:val="0000FF"/>
            <w:sz w:val="24"/>
            <w:szCs w:val="24"/>
            <w:u w:val="single"/>
            <w:lang w:val="fr-FR" w:eastAsia="fr-FR"/>
          </w:rPr>
          <w:t>http://webtv.un.org/meetings-events/</w:t>
        </w:r>
      </w:hyperlink>
    </w:p>
    <w:p w14:paraId="7CCB3755" w14:textId="77777777" w:rsidR="00C7451A" w:rsidRPr="007E0694" w:rsidRDefault="00C7451A" w:rsidP="00C7451A">
      <w:pPr>
        <w:spacing w:after="0" w:line="240" w:lineRule="auto"/>
        <w:rPr>
          <w:rFonts w:ascii="Times New Roman" w:eastAsia="SimSun" w:hAnsi="Times New Roman" w:cs="Times New Roman"/>
          <w:b/>
          <w:bCs/>
          <w:sz w:val="24"/>
          <w:szCs w:val="24"/>
          <w:lang w:val="fr-FR" w:eastAsia="zh-CN"/>
        </w:rPr>
      </w:pPr>
    </w:p>
    <w:p w14:paraId="1B16A0DB" w14:textId="44157906" w:rsidR="00C7451A" w:rsidRPr="007E0694" w:rsidRDefault="00C7451A" w:rsidP="00C7451A">
      <w:pPr>
        <w:spacing w:after="0" w:line="240" w:lineRule="auto"/>
        <w:jc w:val="both"/>
        <w:rPr>
          <w:rFonts w:ascii="Times New Roman" w:eastAsia="SimSun" w:hAnsi="Times New Roman" w:cs="Times New Roman"/>
          <w:b/>
          <w:sz w:val="24"/>
          <w:szCs w:val="24"/>
          <w:lang w:val="fr-FR" w:eastAsia="zh-CN"/>
        </w:rPr>
      </w:pPr>
      <w:r w:rsidRPr="007E0694">
        <w:rPr>
          <w:rFonts w:ascii="Times New Roman" w:eastAsia="SimSun" w:hAnsi="Times New Roman" w:cs="Times New Roman"/>
          <w:b/>
          <w:sz w:val="24"/>
          <w:szCs w:val="24"/>
          <w:lang w:val="fr-FR" w:eastAsia="zh-CN"/>
        </w:rPr>
        <w:t>VII.</w:t>
      </w:r>
      <w:r w:rsidRPr="007E0694">
        <w:rPr>
          <w:rFonts w:ascii="Times New Roman" w:eastAsia="SimSun" w:hAnsi="Times New Roman" w:cs="Times New Roman"/>
          <w:b/>
          <w:sz w:val="24"/>
          <w:szCs w:val="24"/>
          <w:lang w:val="fr-FR" w:eastAsia="zh-CN"/>
        </w:rPr>
        <w:tab/>
      </w:r>
      <w:r w:rsidR="007E0694">
        <w:rPr>
          <w:rFonts w:ascii="Times New Roman" w:eastAsia="SimSun" w:hAnsi="Times New Roman" w:cs="Times New Roman"/>
          <w:b/>
          <w:sz w:val="24"/>
          <w:szCs w:val="24"/>
          <w:lang w:val="fr-FR" w:eastAsia="zh-CN"/>
        </w:rPr>
        <w:t>Réunions informelles avec le Co</w:t>
      </w:r>
      <w:r w:rsidR="007E0694" w:rsidRPr="007E0694">
        <w:rPr>
          <w:rFonts w:ascii="Times New Roman" w:eastAsia="SimSun" w:hAnsi="Times New Roman" w:cs="Times New Roman"/>
          <w:b/>
          <w:sz w:val="24"/>
          <w:szCs w:val="24"/>
          <w:lang w:val="fr-FR" w:eastAsia="zh-CN"/>
        </w:rPr>
        <w:t>mité</w:t>
      </w:r>
    </w:p>
    <w:p w14:paraId="4E25B777" w14:textId="77777777" w:rsidR="00C7451A" w:rsidRPr="007E0694" w:rsidRDefault="00C7451A" w:rsidP="00C7451A">
      <w:pPr>
        <w:spacing w:after="0" w:line="240" w:lineRule="auto"/>
        <w:jc w:val="both"/>
        <w:rPr>
          <w:rFonts w:ascii="Times New Roman" w:eastAsia="SimSun" w:hAnsi="Times New Roman" w:cs="Times New Roman"/>
          <w:sz w:val="24"/>
          <w:szCs w:val="24"/>
          <w:lang w:val="fr-FR" w:eastAsia="zh-CN"/>
        </w:rPr>
      </w:pPr>
    </w:p>
    <w:p w14:paraId="429B870B" w14:textId="76240526" w:rsidR="00C7451A" w:rsidRDefault="0002184E" w:rsidP="0002184E">
      <w:pPr>
        <w:spacing w:after="0" w:line="240" w:lineRule="auto"/>
        <w:jc w:val="both"/>
        <w:rPr>
          <w:rFonts w:ascii="Times New Roman" w:eastAsia="SimSun" w:hAnsi="Times New Roman" w:cs="Times New Roman"/>
          <w:sz w:val="24"/>
          <w:szCs w:val="24"/>
          <w:lang w:val="fr-FR" w:eastAsia="zh-CN"/>
        </w:rPr>
      </w:pPr>
      <w:r>
        <w:rPr>
          <w:rFonts w:ascii="Times New Roman" w:eastAsia="SimSun" w:hAnsi="Times New Roman" w:cs="Times New Roman"/>
          <w:sz w:val="24"/>
          <w:szCs w:val="24"/>
          <w:lang w:val="fr-FR" w:eastAsia="zh-CN"/>
        </w:rPr>
        <w:tab/>
      </w:r>
      <w:r w:rsidR="007E0694" w:rsidRPr="007E0694">
        <w:rPr>
          <w:rFonts w:ascii="Times New Roman" w:eastAsia="SimSun" w:hAnsi="Times New Roman" w:cs="Times New Roman"/>
          <w:sz w:val="24"/>
          <w:szCs w:val="24"/>
          <w:lang w:val="fr-FR" w:eastAsia="zh-CN"/>
        </w:rPr>
        <w:t>Conformément à la décision 31/3</w:t>
      </w:r>
      <w:r w:rsidR="00E32FA7">
        <w:rPr>
          <w:rFonts w:ascii="Times New Roman" w:eastAsia="SimSun" w:hAnsi="Times New Roman" w:cs="Times New Roman"/>
          <w:sz w:val="24"/>
          <w:szCs w:val="24"/>
          <w:lang w:val="fr-FR" w:eastAsia="zh-CN"/>
        </w:rPr>
        <w:t>,</w:t>
      </w:r>
      <w:r w:rsidR="007E0694" w:rsidRPr="007E0694">
        <w:rPr>
          <w:rFonts w:ascii="Times New Roman" w:eastAsia="SimSun" w:hAnsi="Times New Roman" w:cs="Times New Roman"/>
          <w:sz w:val="24"/>
          <w:szCs w:val="24"/>
          <w:lang w:val="fr-FR" w:eastAsia="zh-CN"/>
        </w:rPr>
        <w:t xml:space="preserve"> prise par le Comité lors de sa </w:t>
      </w:r>
      <w:r w:rsidR="00E32FA7">
        <w:rPr>
          <w:rFonts w:ascii="Times New Roman" w:eastAsia="SimSun" w:hAnsi="Times New Roman" w:cs="Times New Roman"/>
          <w:sz w:val="24"/>
          <w:szCs w:val="24"/>
          <w:lang w:val="fr-FR" w:eastAsia="zh-CN"/>
        </w:rPr>
        <w:t>31ème session de donner aux OSC, y compris aux</w:t>
      </w:r>
      <w:r w:rsidR="007E0694" w:rsidRPr="007E0694">
        <w:rPr>
          <w:rFonts w:ascii="Times New Roman" w:eastAsia="SimSun" w:hAnsi="Times New Roman" w:cs="Times New Roman"/>
          <w:sz w:val="24"/>
          <w:szCs w:val="24"/>
          <w:lang w:val="fr-FR" w:eastAsia="zh-CN"/>
        </w:rPr>
        <w:t xml:space="preserve"> organisations de </w:t>
      </w:r>
      <w:r w:rsidR="00E32FA7">
        <w:rPr>
          <w:rFonts w:ascii="Times New Roman" w:eastAsia="SimSun" w:hAnsi="Times New Roman" w:cs="Times New Roman"/>
          <w:sz w:val="24"/>
          <w:szCs w:val="24"/>
          <w:lang w:val="fr-FR" w:eastAsia="zh-CN"/>
        </w:rPr>
        <w:t>migrants, et aux INDH</w:t>
      </w:r>
      <w:r w:rsidR="007E0694" w:rsidRPr="007E0694">
        <w:rPr>
          <w:rFonts w:ascii="Times New Roman" w:eastAsia="SimSun" w:hAnsi="Times New Roman" w:cs="Times New Roman"/>
          <w:sz w:val="24"/>
          <w:szCs w:val="24"/>
          <w:lang w:val="fr-FR" w:eastAsia="zh-CN"/>
        </w:rPr>
        <w:t xml:space="preserve"> la possibilité de ne pas assister à la réunion publique informelle du Comité sur les Etats parties </w:t>
      </w:r>
      <w:r w:rsidR="006473F6">
        <w:rPr>
          <w:rFonts w:ascii="Times New Roman" w:eastAsia="SimSun" w:hAnsi="Times New Roman" w:cs="Times New Roman"/>
          <w:sz w:val="24"/>
          <w:szCs w:val="24"/>
          <w:lang w:val="fr-FR" w:eastAsia="zh-CN"/>
        </w:rPr>
        <w:t>qui seront examinés</w:t>
      </w:r>
      <w:r w:rsidR="007E0694" w:rsidRPr="007E0694">
        <w:rPr>
          <w:rFonts w:ascii="Times New Roman" w:eastAsia="SimSun" w:hAnsi="Times New Roman" w:cs="Times New Roman"/>
          <w:sz w:val="24"/>
          <w:szCs w:val="24"/>
          <w:lang w:val="fr-FR" w:eastAsia="zh-CN"/>
        </w:rPr>
        <w:t xml:space="preserve"> lors de la session</w:t>
      </w:r>
      <w:r w:rsidR="006473F6">
        <w:rPr>
          <w:rFonts w:ascii="Times New Roman" w:eastAsia="SimSun" w:hAnsi="Times New Roman" w:cs="Times New Roman"/>
          <w:sz w:val="24"/>
          <w:szCs w:val="24"/>
          <w:lang w:val="fr-FR" w:eastAsia="zh-CN"/>
        </w:rPr>
        <w:t>, l</w:t>
      </w:r>
      <w:r w:rsidR="007E0694" w:rsidRPr="007E0694">
        <w:rPr>
          <w:rFonts w:ascii="Times New Roman" w:eastAsia="SimSun" w:hAnsi="Times New Roman" w:cs="Times New Roman"/>
          <w:sz w:val="24"/>
          <w:szCs w:val="24"/>
          <w:lang w:val="fr-FR" w:eastAsia="zh-CN"/>
        </w:rPr>
        <w:t xml:space="preserve">es OSC/INDH </w:t>
      </w:r>
      <w:r w:rsidR="006473F6">
        <w:rPr>
          <w:rFonts w:ascii="Times New Roman" w:eastAsia="SimSun" w:hAnsi="Times New Roman" w:cs="Times New Roman"/>
          <w:sz w:val="24"/>
          <w:szCs w:val="24"/>
          <w:lang w:val="fr-FR" w:eastAsia="zh-CN"/>
        </w:rPr>
        <w:t xml:space="preserve">qui </w:t>
      </w:r>
      <w:r w:rsidR="007E0694" w:rsidRPr="007E0694">
        <w:rPr>
          <w:rFonts w:ascii="Times New Roman" w:eastAsia="SimSun" w:hAnsi="Times New Roman" w:cs="Times New Roman"/>
          <w:sz w:val="24"/>
          <w:szCs w:val="24"/>
          <w:lang w:val="fr-FR" w:eastAsia="zh-CN"/>
        </w:rPr>
        <w:t>souhait</w:t>
      </w:r>
      <w:r w:rsidR="006473F6">
        <w:rPr>
          <w:rFonts w:ascii="Times New Roman" w:eastAsia="SimSun" w:hAnsi="Times New Roman" w:cs="Times New Roman"/>
          <w:sz w:val="24"/>
          <w:szCs w:val="24"/>
          <w:lang w:val="fr-FR" w:eastAsia="zh-CN"/>
        </w:rPr>
        <w:t>e</w:t>
      </w:r>
      <w:r w:rsidR="007E0694" w:rsidRPr="007E0694">
        <w:rPr>
          <w:rFonts w:ascii="Times New Roman" w:eastAsia="SimSun" w:hAnsi="Times New Roman" w:cs="Times New Roman"/>
          <w:sz w:val="24"/>
          <w:szCs w:val="24"/>
          <w:lang w:val="fr-FR" w:eastAsia="zh-CN"/>
        </w:rPr>
        <w:t xml:space="preserve">nt fournir des informations spécifiques </w:t>
      </w:r>
      <w:r w:rsidR="006473F6">
        <w:rPr>
          <w:rFonts w:ascii="Times New Roman" w:eastAsia="SimSun" w:hAnsi="Times New Roman" w:cs="Times New Roman"/>
          <w:sz w:val="24"/>
          <w:szCs w:val="24"/>
          <w:lang w:val="fr-FR" w:eastAsia="zh-CN"/>
        </w:rPr>
        <w:t>relatives à l’</w:t>
      </w:r>
      <w:r w:rsidR="007E0694" w:rsidRPr="007E0694">
        <w:rPr>
          <w:rFonts w:ascii="Times New Roman" w:eastAsia="SimSun" w:hAnsi="Times New Roman" w:cs="Times New Roman"/>
          <w:sz w:val="24"/>
          <w:szCs w:val="24"/>
          <w:lang w:val="fr-FR" w:eastAsia="zh-CN"/>
        </w:rPr>
        <w:t>examen du troisième rapport périodique de l'Azerbaïdjan et du deuxiè</w:t>
      </w:r>
      <w:r w:rsidR="006473F6">
        <w:rPr>
          <w:rFonts w:ascii="Times New Roman" w:eastAsia="SimSun" w:hAnsi="Times New Roman" w:cs="Times New Roman"/>
          <w:sz w:val="24"/>
          <w:szCs w:val="24"/>
          <w:lang w:val="fr-FR" w:eastAsia="zh-CN"/>
        </w:rPr>
        <w:t>me rapport périodique du Rwanda</w:t>
      </w:r>
      <w:r w:rsidR="007E0694" w:rsidRPr="007E0694">
        <w:rPr>
          <w:rFonts w:ascii="Times New Roman" w:eastAsia="SimSun" w:hAnsi="Times New Roman" w:cs="Times New Roman"/>
          <w:sz w:val="24"/>
          <w:szCs w:val="24"/>
          <w:lang w:val="fr-FR" w:eastAsia="zh-CN"/>
        </w:rPr>
        <w:t xml:space="preserve"> </w:t>
      </w:r>
      <w:r w:rsidR="006473F6">
        <w:rPr>
          <w:rFonts w:ascii="Times New Roman" w:eastAsia="SimSun" w:hAnsi="Times New Roman" w:cs="Times New Roman"/>
          <w:sz w:val="24"/>
          <w:szCs w:val="24"/>
          <w:lang w:val="fr-FR" w:eastAsia="zh-CN"/>
        </w:rPr>
        <w:t>de façon confidentielle ont la possibilité d’</w:t>
      </w:r>
      <w:r w:rsidR="007E0694" w:rsidRPr="007E0694">
        <w:rPr>
          <w:rFonts w:ascii="Times New Roman" w:eastAsia="SimSun" w:hAnsi="Times New Roman" w:cs="Times New Roman"/>
          <w:sz w:val="24"/>
          <w:szCs w:val="24"/>
          <w:lang w:val="fr-FR" w:eastAsia="zh-CN"/>
        </w:rPr>
        <w:t>organiser une séance d'information</w:t>
      </w:r>
      <w:r w:rsidR="00D35544">
        <w:rPr>
          <w:rFonts w:ascii="Times New Roman" w:eastAsia="SimSun" w:hAnsi="Times New Roman" w:cs="Times New Roman"/>
          <w:sz w:val="24"/>
          <w:szCs w:val="24"/>
          <w:lang w:val="fr-FR" w:eastAsia="zh-CN"/>
        </w:rPr>
        <w:t>s</w:t>
      </w:r>
      <w:r w:rsidR="007E0694" w:rsidRPr="007E0694">
        <w:rPr>
          <w:rFonts w:ascii="Times New Roman" w:eastAsia="SimSun" w:hAnsi="Times New Roman" w:cs="Times New Roman"/>
          <w:sz w:val="24"/>
          <w:szCs w:val="24"/>
          <w:lang w:val="fr-FR" w:eastAsia="zh-CN"/>
        </w:rPr>
        <w:t xml:space="preserve"> privée d'une heure </w:t>
      </w:r>
      <w:r w:rsidR="006473F6">
        <w:rPr>
          <w:rFonts w:ascii="Times New Roman" w:eastAsia="SimSun" w:hAnsi="Times New Roman" w:cs="Times New Roman"/>
          <w:sz w:val="24"/>
          <w:szCs w:val="24"/>
          <w:lang w:val="fr-FR" w:eastAsia="zh-CN"/>
        </w:rPr>
        <w:t>avec</w:t>
      </w:r>
      <w:r w:rsidR="007E0694" w:rsidRPr="007E0694">
        <w:rPr>
          <w:rFonts w:ascii="Times New Roman" w:eastAsia="SimSun" w:hAnsi="Times New Roman" w:cs="Times New Roman"/>
          <w:sz w:val="24"/>
          <w:szCs w:val="24"/>
          <w:lang w:val="fr-FR" w:eastAsia="zh-CN"/>
        </w:rPr>
        <w:t xml:space="preserve"> le Comité </w:t>
      </w:r>
      <w:r w:rsidR="006473F6">
        <w:rPr>
          <w:rFonts w:ascii="Times New Roman" w:eastAsia="SimSun" w:hAnsi="Times New Roman" w:cs="Times New Roman"/>
          <w:sz w:val="24"/>
          <w:szCs w:val="24"/>
          <w:lang w:val="fr-FR" w:eastAsia="zh-CN"/>
        </w:rPr>
        <w:t xml:space="preserve">qui se tiendra </w:t>
      </w:r>
      <w:r w:rsidR="007E0694" w:rsidRPr="007E0694">
        <w:rPr>
          <w:rFonts w:ascii="Times New Roman" w:eastAsia="SimSun" w:hAnsi="Times New Roman" w:cs="Times New Roman"/>
          <w:sz w:val="24"/>
          <w:szCs w:val="24"/>
          <w:lang w:val="fr-FR" w:eastAsia="zh-CN"/>
        </w:rPr>
        <w:t>le lundi 27 septembre 2021 et le lundi 4 octobre 2021, à 18h00 (heure de Genève). Les OSC/NHRI qui souhaitent organiser de telles séances d'information</w:t>
      </w:r>
      <w:r w:rsidR="0031663E">
        <w:rPr>
          <w:rFonts w:ascii="Times New Roman" w:eastAsia="SimSun" w:hAnsi="Times New Roman" w:cs="Times New Roman"/>
          <w:sz w:val="24"/>
          <w:szCs w:val="24"/>
          <w:lang w:val="fr-FR" w:eastAsia="zh-CN"/>
        </w:rPr>
        <w:t>s</w:t>
      </w:r>
      <w:r w:rsidR="007E0694" w:rsidRPr="007E0694">
        <w:rPr>
          <w:rFonts w:ascii="Times New Roman" w:eastAsia="SimSun" w:hAnsi="Times New Roman" w:cs="Times New Roman"/>
          <w:sz w:val="24"/>
          <w:szCs w:val="24"/>
          <w:lang w:val="fr-FR" w:eastAsia="zh-CN"/>
        </w:rPr>
        <w:t xml:space="preserve"> </w:t>
      </w:r>
      <w:r w:rsidR="00D35544">
        <w:rPr>
          <w:rFonts w:ascii="Times New Roman" w:eastAsia="SimSun" w:hAnsi="Times New Roman" w:cs="Times New Roman"/>
          <w:sz w:val="24"/>
          <w:szCs w:val="24"/>
          <w:lang w:val="fr-FR" w:eastAsia="zh-CN"/>
        </w:rPr>
        <w:t>sont priées de</w:t>
      </w:r>
      <w:r w:rsidR="007E0694" w:rsidRPr="007E0694">
        <w:rPr>
          <w:rFonts w:ascii="Times New Roman" w:eastAsia="SimSun" w:hAnsi="Times New Roman" w:cs="Times New Roman"/>
          <w:sz w:val="24"/>
          <w:szCs w:val="24"/>
          <w:lang w:val="fr-FR" w:eastAsia="zh-CN"/>
        </w:rPr>
        <w:t xml:space="preserve"> contacter </w:t>
      </w:r>
      <w:r w:rsidR="0031663E">
        <w:rPr>
          <w:rFonts w:ascii="Times New Roman" w:eastAsia="SimSun" w:hAnsi="Times New Roman" w:cs="Times New Roman"/>
          <w:sz w:val="24"/>
          <w:szCs w:val="24"/>
          <w:lang w:val="fr-FR" w:eastAsia="zh-CN"/>
        </w:rPr>
        <w:t xml:space="preserve">à l’avance </w:t>
      </w:r>
      <w:r w:rsidR="007E0694" w:rsidRPr="007E0694">
        <w:rPr>
          <w:rFonts w:ascii="Times New Roman" w:eastAsia="SimSun" w:hAnsi="Times New Roman" w:cs="Times New Roman"/>
          <w:sz w:val="24"/>
          <w:szCs w:val="24"/>
          <w:lang w:val="fr-FR" w:eastAsia="zh-CN"/>
        </w:rPr>
        <w:t>le Secrétariat du CMW</w:t>
      </w:r>
      <w:r w:rsidR="0031663E">
        <w:rPr>
          <w:rFonts w:ascii="Times New Roman" w:eastAsia="SimSun" w:hAnsi="Times New Roman" w:cs="Times New Roman"/>
          <w:sz w:val="24"/>
          <w:szCs w:val="24"/>
          <w:lang w:val="fr-FR" w:eastAsia="zh-CN"/>
        </w:rPr>
        <w:t xml:space="preserve"> afin d</w:t>
      </w:r>
      <w:r w:rsidR="00D35544">
        <w:rPr>
          <w:rFonts w:ascii="Times New Roman" w:eastAsia="SimSun" w:hAnsi="Times New Roman" w:cs="Times New Roman"/>
          <w:sz w:val="24"/>
          <w:szCs w:val="24"/>
          <w:lang w:val="fr-FR" w:eastAsia="zh-CN"/>
        </w:rPr>
        <w:t>’assurer une bonne coordination.</w:t>
      </w:r>
      <w:bookmarkStart w:id="0" w:name="_GoBack"/>
      <w:bookmarkEnd w:id="0"/>
    </w:p>
    <w:p w14:paraId="5DC5F627" w14:textId="77777777" w:rsidR="007E0694" w:rsidRPr="007E0694" w:rsidRDefault="007E0694" w:rsidP="00C7451A">
      <w:pPr>
        <w:spacing w:after="0" w:line="240" w:lineRule="auto"/>
        <w:rPr>
          <w:rFonts w:ascii="Times New Roman" w:eastAsia="SimSun" w:hAnsi="Times New Roman" w:cs="Times New Roman"/>
          <w:sz w:val="24"/>
          <w:szCs w:val="24"/>
          <w:lang w:val="fr-FR" w:eastAsia="zh-CN"/>
        </w:rPr>
      </w:pPr>
    </w:p>
    <w:p w14:paraId="63988EA8" w14:textId="28A0904E" w:rsidR="00C7451A" w:rsidRPr="00C7451A" w:rsidRDefault="00C7451A" w:rsidP="00C7451A">
      <w:pPr>
        <w:spacing w:after="0" w:line="240" w:lineRule="auto"/>
        <w:ind w:left="60"/>
        <w:rPr>
          <w:rFonts w:ascii="Times New Roman" w:eastAsia="SimSun" w:hAnsi="Times New Roman" w:cs="Times New Roman"/>
          <w:b/>
          <w:bCs/>
          <w:sz w:val="24"/>
          <w:szCs w:val="24"/>
          <w:lang w:val="en-US" w:eastAsia="zh-CN"/>
        </w:rPr>
      </w:pPr>
      <w:r w:rsidRPr="00C7451A">
        <w:rPr>
          <w:rFonts w:ascii="Times New Roman" w:eastAsia="SimSun" w:hAnsi="Times New Roman" w:cs="Times New Roman"/>
          <w:b/>
          <w:bCs/>
          <w:sz w:val="24"/>
          <w:szCs w:val="24"/>
          <w:lang w:val="en-US" w:eastAsia="zh-CN"/>
        </w:rPr>
        <w:t>VIII.</w:t>
      </w:r>
      <w:r w:rsidRPr="00C7451A">
        <w:rPr>
          <w:rFonts w:ascii="Times New Roman" w:eastAsia="SimSun" w:hAnsi="Times New Roman" w:cs="Times New Roman"/>
          <w:b/>
          <w:bCs/>
          <w:sz w:val="24"/>
          <w:szCs w:val="24"/>
          <w:lang w:val="en-US" w:eastAsia="zh-CN"/>
        </w:rPr>
        <w:tab/>
      </w:r>
      <w:proofErr w:type="spellStart"/>
      <w:r w:rsidRPr="00C7451A">
        <w:rPr>
          <w:rFonts w:ascii="Times New Roman" w:eastAsia="SimSun" w:hAnsi="Times New Roman" w:cs="Times New Roman"/>
          <w:b/>
          <w:bCs/>
          <w:sz w:val="24"/>
          <w:szCs w:val="24"/>
          <w:lang w:val="en-US" w:eastAsia="zh-CN"/>
        </w:rPr>
        <w:t>Information</w:t>
      </w:r>
      <w:r w:rsidR="007E0694">
        <w:rPr>
          <w:rFonts w:ascii="Times New Roman" w:eastAsia="SimSun" w:hAnsi="Times New Roman" w:cs="Times New Roman"/>
          <w:b/>
          <w:bCs/>
          <w:sz w:val="24"/>
          <w:szCs w:val="24"/>
          <w:lang w:val="en-US" w:eastAsia="zh-CN"/>
        </w:rPr>
        <w:t>s</w:t>
      </w:r>
      <w:proofErr w:type="spellEnd"/>
      <w:r w:rsidR="007E0694">
        <w:rPr>
          <w:rFonts w:ascii="Times New Roman" w:eastAsia="SimSun" w:hAnsi="Times New Roman" w:cs="Times New Roman"/>
          <w:b/>
          <w:bCs/>
          <w:sz w:val="24"/>
          <w:szCs w:val="24"/>
          <w:lang w:val="en-US" w:eastAsia="zh-CN"/>
        </w:rPr>
        <w:t xml:space="preserve"> </w:t>
      </w:r>
      <w:proofErr w:type="spellStart"/>
      <w:r w:rsidR="007E0694">
        <w:rPr>
          <w:rFonts w:ascii="Times New Roman" w:eastAsia="SimSun" w:hAnsi="Times New Roman" w:cs="Times New Roman"/>
          <w:b/>
          <w:bCs/>
          <w:sz w:val="24"/>
          <w:szCs w:val="24"/>
          <w:lang w:val="en-US" w:eastAsia="zh-CN"/>
        </w:rPr>
        <w:t>supplémentaires</w:t>
      </w:r>
      <w:proofErr w:type="spellEnd"/>
    </w:p>
    <w:p w14:paraId="6EA59ED1" w14:textId="77777777" w:rsidR="00C7451A" w:rsidRPr="00C7451A" w:rsidRDefault="00C7451A" w:rsidP="00E32FA7">
      <w:pPr>
        <w:spacing w:after="0" w:line="240" w:lineRule="auto"/>
        <w:jc w:val="both"/>
        <w:rPr>
          <w:rFonts w:ascii="Times New Roman" w:eastAsia="SimSun" w:hAnsi="Times New Roman" w:cs="Times New Roman"/>
          <w:sz w:val="24"/>
          <w:szCs w:val="24"/>
          <w:lang w:val="en-US" w:eastAsia="zh-CN"/>
        </w:rPr>
      </w:pPr>
    </w:p>
    <w:p w14:paraId="13351C20" w14:textId="6178B60A" w:rsidR="00C7451A" w:rsidRPr="007E0694" w:rsidRDefault="00E32FA7" w:rsidP="00E32FA7">
      <w:pPr>
        <w:spacing w:after="0" w:line="240" w:lineRule="auto"/>
        <w:jc w:val="both"/>
        <w:rPr>
          <w:rFonts w:ascii="Times New Roman" w:eastAsia="SimSun" w:hAnsi="Times New Roman" w:cs="Times New Roman"/>
          <w:sz w:val="24"/>
          <w:szCs w:val="24"/>
          <w:lang w:val="fr-FR" w:eastAsia="zh-CN"/>
        </w:rPr>
      </w:pPr>
      <w:r>
        <w:rPr>
          <w:rFonts w:ascii="Times New Roman" w:eastAsia="SimSun" w:hAnsi="Times New Roman" w:cs="Times New Roman"/>
          <w:sz w:val="24"/>
          <w:szCs w:val="24"/>
          <w:lang w:val="fr-FR" w:eastAsia="zh-CN"/>
        </w:rPr>
        <w:tab/>
      </w:r>
      <w:r w:rsidR="007E0694" w:rsidRPr="007E0694">
        <w:rPr>
          <w:rFonts w:ascii="Times New Roman" w:eastAsia="SimSun" w:hAnsi="Times New Roman" w:cs="Times New Roman"/>
          <w:sz w:val="24"/>
          <w:szCs w:val="24"/>
          <w:lang w:val="fr-FR" w:eastAsia="zh-CN"/>
        </w:rPr>
        <w:t xml:space="preserve">Pour de plus amples informations sur les organes de traités en général, des informations spécifiques sur le CMW et sur la participation et le rôle des OSC, des INDH et des agences spécialisées et autres organes des Nations Unies en ce qui concerne la procédure de présentation des rapports des États, veuillez consulter les liens suivants : </w:t>
      </w:r>
      <w:hyperlink r:id="rId13" w:history="1">
        <w:r w:rsidR="00C7451A" w:rsidRPr="007E0694">
          <w:rPr>
            <w:rFonts w:ascii="Times New Roman" w:eastAsia="SimSun" w:hAnsi="Times New Roman" w:cs="Times New Roman"/>
            <w:color w:val="0000FF"/>
            <w:sz w:val="24"/>
            <w:szCs w:val="24"/>
            <w:u w:val="single"/>
            <w:lang w:val="fr-FR" w:eastAsia="zh-CN"/>
          </w:rPr>
          <w:t>http://www.ohchr.org/EN/HRBodies/Pages/TreatyBodies.aspx</w:t>
        </w:r>
      </w:hyperlink>
    </w:p>
    <w:p w14:paraId="2B14CEBB" w14:textId="77777777" w:rsidR="007E0694" w:rsidRPr="00E32FA7" w:rsidRDefault="00195A6E" w:rsidP="007E0694">
      <w:pPr>
        <w:numPr>
          <w:ilvl w:val="0"/>
          <w:numId w:val="2"/>
        </w:numPr>
        <w:spacing w:after="0" w:line="240" w:lineRule="auto"/>
        <w:rPr>
          <w:rFonts w:ascii="Times New Roman" w:eastAsia="SimSun" w:hAnsi="Times New Roman" w:cs="Times New Roman"/>
          <w:sz w:val="24"/>
          <w:szCs w:val="24"/>
          <w:lang w:val="fr-FR" w:eastAsia="zh-CN"/>
        </w:rPr>
      </w:pPr>
      <w:hyperlink r:id="rId14" w:history="1">
        <w:r w:rsidR="00C7451A" w:rsidRPr="007E0694">
          <w:rPr>
            <w:rFonts w:ascii="Times New Roman" w:eastAsia="SimSun" w:hAnsi="Times New Roman" w:cs="Times New Roman"/>
            <w:color w:val="0000FF"/>
            <w:sz w:val="24"/>
            <w:szCs w:val="24"/>
            <w:u w:val="single"/>
            <w:lang w:val="fr-FR" w:eastAsia="zh-CN"/>
          </w:rPr>
          <w:t>http://www.ohchr.org/EN/AboutUs/Pages/CivilSociety.aspx</w:t>
        </w:r>
      </w:hyperlink>
      <w:r w:rsidR="00C7451A" w:rsidRPr="007E0694">
        <w:rPr>
          <w:rFonts w:ascii="Times New Roman" w:eastAsia="SimSun" w:hAnsi="Times New Roman" w:cs="Times New Roman"/>
          <w:sz w:val="24"/>
          <w:szCs w:val="24"/>
          <w:lang w:val="fr-FR" w:eastAsia="zh-CN"/>
        </w:rPr>
        <w:t xml:space="preserve"> </w:t>
      </w:r>
      <w:r w:rsidR="007E0694" w:rsidRPr="007E0694">
        <w:rPr>
          <w:rFonts w:ascii="Times New Roman" w:eastAsia="SimSun" w:hAnsi="Times New Roman" w:cs="Times New Roman"/>
          <w:sz w:val="24"/>
          <w:szCs w:val="24"/>
          <w:lang w:val="fr-FR" w:eastAsia="zh-CN"/>
        </w:rPr>
        <w:t xml:space="preserve">(Vous pouvez également vous abonner aux mises à jour par e-mail si vous souhaitez rester </w:t>
      </w:r>
      <w:r w:rsidR="007E0694" w:rsidRPr="00E32FA7">
        <w:rPr>
          <w:rFonts w:ascii="Times New Roman" w:eastAsia="SimSun" w:hAnsi="Times New Roman" w:cs="Times New Roman"/>
          <w:sz w:val="24"/>
          <w:szCs w:val="24"/>
          <w:lang w:val="fr-FR" w:eastAsia="zh-CN"/>
        </w:rPr>
        <w:t xml:space="preserve">informé des activités et des développements de l'ONU en matière de droits de l'homme.)   </w:t>
      </w:r>
    </w:p>
    <w:p w14:paraId="375CF95A" w14:textId="34513697" w:rsidR="00C7451A" w:rsidRPr="00E32FA7" w:rsidRDefault="00E32FA7" w:rsidP="007E0694">
      <w:pPr>
        <w:numPr>
          <w:ilvl w:val="0"/>
          <w:numId w:val="2"/>
        </w:numPr>
        <w:spacing w:after="0" w:line="240" w:lineRule="auto"/>
        <w:rPr>
          <w:rFonts w:ascii="Times New Roman" w:eastAsia="SimSun" w:hAnsi="Times New Roman" w:cs="Times New Roman"/>
          <w:sz w:val="24"/>
          <w:szCs w:val="24"/>
          <w:lang w:val="fr-FR" w:eastAsia="zh-CN"/>
        </w:rPr>
      </w:pPr>
      <w:r w:rsidRPr="00E32FA7">
        <w:rPr>
          <w:rFonts w:ascii="Times New Roman" w:eastAsia="SimSun" w:hAnsi="Times New Roman" w:cs="Times New Roman"/>
          <w:sz w:val="24"/>
          <w:szCs w:val="24"/>
          <w:lang w:val="fr-FR" w:eastAsia="zh-CN"/>
        </w:rPr>
        <w:t>Déclaration du Comité sur son engagement avec les OCS :</w:t>
      </w:r>
      <w:r w:rsidR="00C7451A" w:rsidRPr="00E32FA7">
        <w:rPr>
          <w:rFonts w:ascii="Times New Roman" w:eastAsia="SimSun" w:hAnsi="Times New Roman" w:cs="Times New Roman"/>
          <w:sz w:val="24"/>
          <w:szCs w:val="24"/>
          <w:lang w:val="fr-FR" w:eastAsia="zh-CN"/>
        </w:rPr>
        <w:t xml:space="preserve"> </w:t>
      </w:r>
      <w:hyperlink r:id="rId15" w:history="1">
        <w:r w:rsidR="00C7451A" w:rsidRPr="00E32FA7">
          <w:rPr>
            <w:rFonts w:ascii="Times New Roman" w:eastAsia="SimSun" w:hAnsi="Times New Roman" w:cs="Times New Roman"/>
            <w:color w:val="0000FF"/>
            <w:sz w:val="24"/>
            <w:szCs w:val="24"/>
            <w:u w:val="single"/>
            <w:lang w:val="fr-FR" w:eastAsia="zh-CN"/>
          </w:rPr>
          <w:t>http://tbinternet.ohchr.org/_layouts/treatybodyexternal/Download.aspx?symbolno=CMW/C/21/2&amp;Lang=en</w:t>
        </w:r>
      </w:hyperlink>
    </w:p>
    <w:p w14:paraId="04D6BF1A" w14:textId="1CBE6F57" w:rsidR="00C7451A" w:rsidRPr="00E32FA7" w:rsidRDefault="00E32FA7" w:rsidP="00C7451A">
      <w:pPr>
        <w:numPr>
          <w:ilvl w:val="0"/>
          <w:numId w:val="2"/>
        </w:numPr>
        <w:spacing w:after="0" w:line="240" w:lineRule="auto"/>
        <w:rPr>
          <w:rFonts w:ascii="Times New Roman" w:eastAsia="SimSun" w:hAnsi="Times New Roman" w:cs="Times New Roman"/>
          <w:sz w:val="24"/>
          <w:szCs w:val="24"/>
          <w:lang w:val="fr-FR" w:eastAsia="zh-CN"/>
        </w:rPr>
      </w:pPr>
      <w:r w:rsidRPr="00E32FA7">
        <w:rPr>
          <w:rFonts w:ascii="Times New Roman" w:eastAsia="SimSun" w:hAnsi="Times New Roman" w:cs="Times New Roman"/>
          <w:sz w:val="24"/>
          <w:szCs w:val="24"/>
          <w:lang w:val="fr-FR" w:eastAsia="zh-CN"/>
        </w:rPr>
        <w:lastRenderedPageBreak/>
        <w:t>Déclaration du Comité sur son engagement avec les INDH</w:t>
      </w:r>
      <w:r w:rsidR="00C7451A" w:rsidRPr="00E32FA7">
        <w:rPr>
          <w:rFonts w:ascii="Times New Roman" w:eastAsia="SimSun" w:hAnsi="Times New Roman" w:cs="Times New Roman"/>
          <w:sz w:val="24"/>
          <w:szCs w:val="24"/>
          <w:lang w:val="fr-FR" w:eastAsia="zh-CN"/>
        </w:rPr>
        <w:t xml:space="preserve">: </w:t>
      </w:r>
      <w:hyperlink r:id="rId16" w:history="1">
        <w:r w:rsidR="00C7451A" w:rsidRPr="00E32FA7">
          <w:rPr>
            <w:rFonts w:ascii="Times New Roman" w:eastAsia="SimSun" w:hAnsi="Times New Roman" w:cs="Times New Roman"/>
            <w:color w:val="0000FF"/>
            <w:sz w:val="24"/>
            <w:szCs w:val="24"/>
            <w:u w:val="single"/>
            <w:lang w:val="fr-FR" w:eastAsia="zh-CN"/>
          </w:rPr>
          <w:t>http://tbinternet.ohchr.org/_layouts/treatybodyexternal/Download.aspx?symbolno=INT/CMW/STA/8065&amp;Lang=en</w:t>
        </w:r>
      </w:hyperlink>
      <w:r w:rsidR="00C7451A" w:rsidRPr="00E32FA7">
        <w:rPr>
          <w:rFonts w:ascii="Times New Roman" w:eastAsia="SimSun" w:hAnsi="Times New Roman" w:cs="Times New Roman"/>
          <w:sz w:val="24"/>
          <w:szCs w:val="24"/>
          <w:lang w:val="fr-FR" w:eastAsia="zh-CN"/>
        </w:rPr>
        <w:t xml:space="preserve"> </w:t>
      </w:r>
    </w:p>
    <w:p w14:paraId="3D6DEDE9" w14:textId="623FE9BB" w:rsidR="00C7451A" w:rsidRPr="00E32FA7" w:rsidRDefault="00E32FA7" w:rsidP="00C7451A">
      <w:pPr>
        <w:numPr>
          <w:ilvl w:val="0"/>
          <w:numId w:val="2"/>
        </w:numPr>
        <w:spacing w:after="0" w:line="240" w:lineRule="auto"/>
        <w:rPr>
          <w:rFonts w:ascii="Times New Roman" w:eastAsia="SimSun" w:hAnsi="Times New Roman" w:cs="Times New Roman"/>
          <w:sz w:val="24"/>
          <w:szCs w:val="24"/>
          <w:lang w:val="fr-FR" w:eastAsia="zh-CN"/>
        </w:rPr>
      </w:pPr>
      <w:r w:rsidRPr="00E32FA7">
        <w:rPr>
          <w:rFonts w:ascii="Times New Roman" w:eastAsia="SimSun" w:hAnsi="Times New Roman" w:cs="Times New Roman"/>
          <w:sz w:val="24"/>
          <w:szCs w:val="24"/>
          <w:lang w:val="fr-FR" w:eastAsia="zh-CN"/>
        </w:rPr>
        <w:t xml:space="preserve">Lignes directrices pour la soumission de rapports de la part des agences spécialisées des Nations Unies et autres </w:t>
      </w:r>
      <w:r>
        <w:rPr>
          <w:rFonts w:ascii="Times New Roman" w:eastAsia="SimSun" w:hAnsi="Times New Roman" w:cs="Times New Roman"/>
          <w:sz w:val="24"/>
          <w:szCs w:val="24"/>
          <w:lang w:val="fr-FR" w:eastAsia="zh-CN"/>
        </w:rPr>
        <w:t>organes</w:t>
      </w:r>
      <w:r w:rsidR="00C7451A" w:rsidRPr="00E32FA7">
        <w:rPr>
          <w:rFonts w:ascii="Times New Roman" w:eastAsia="SimSun" w:hAnsi="Times New Roman" w:cs="Times New Roman"/>
          <w:sz w:val="24"/>
          <w:szCs w:val="24"/>
          <w:lang w:val="fr-FR" w:eastAsia="zh-CN"/>
        </w:rPr>
        <w:t xml:space="preserve">: </w:t>
      </w:r>
    </w:p>
    <w:p w14:paraId="3D4CD697" w14:textId="77777777" w:rsidR="00C7451A" w:rsidRPr="00E32FA7" w:rsidRDefault="00195A6E" w:rsidP="00C7451A">
      <w:pPr>
        <w:spacing w:after="0" w:line="240" w:lineRule="auto"/>
        <w:ind w:left="720"/>
        <w:rPr>
          <w:rFonts w:ascii="Times New Roman" w:eastAsia="SimSun" w:hAnsi="Times New Roman" w:cs="Times New Roman"/>
          <w:sz w:val="24"/>
          <w:szCs w:val="24"/>
          <w:lang w:val="en-US" w:eastAsia="zh-CN"/>
        </w:rPr>
      </w:pPr>
      <w:hyperlink r:id="rId17" w:history="1">
        <w:r w:rsidR="00C7451A" w:rsidRPr="00E32FA7">
          <w:rPr>
            <w:rFonts w:ascii="Times New Roman" w:eastAsia="SimSun" w:hAnsi="Times New Roman" w:cs="Times New Roman"/>
            <w:color w:val="0000FF"/>
            <w:sz w:val="24"/>
            <w:szCs w:val="24"/>
            <w:u w:val="single"/>
            <w:lang w:val="en-US" w:eastAsia="zh-CN"/>
          </w:rPr>
          <w:t>https://tbinternet.ohchr.org/_layouts/treatybodyexternal/Download.aspx?symbolno=CMW%2fC%2f1&amp;Lang=en</w:t>
        </w:r>
      </w:hyperlink>
    </w:p>
    <w:p w14:paraId="47D13B9E" w14:textId="655558BC" w:rsidR="006E7220" w:rsidRPr="00E32FA7" w:rsidRDefault="00E32FA7" w:rsidP="004E6873">
      <w:pPr>
        <w:numPr>
          <w:ilvl w:val="0"/>
          <w:numId w:val="2"/>
        </w:numPr>
        <w:spacing w:after="0" w:line="240" w:lineRule="auto"/>
        <w:rPr>
          <w:lang w:val="fr-FR"/>
        </w:rPr>
      </w:pPr>
      <w:r w:rsidRPr="00E32FA7">
        <w:rPr>
          <w:rFonts w:ascii="Times New Roman" w:eastAsia="SimSun" w:hAnsi="Times New Roman" w:cs="Times New Roman"/>
          <w:sz w:val="24"/>
          <w:szCs w:val="24"/>
          <w:lang w:val="fr-FR" w:eastAsia="zh-CN"/>
        </w:rPr>
        <w:t>Modèle pour les agences onusiennes, les INDH et les OCS pour fournir au Comité des informations sur un Etat Partie</w:t>
      </w:r>
      <w:r w:rsidR="00C7451A" w:rsidRPr="00E32FA7">
        <w:rPr>
          <w:rFonts w:ascii="Times New Roman" w:eastAsia="SimSun" w:hAnsi="Times New Roman" w:cs="Times New Roman"/>
          <w:sz w:val="24"/>
          <w:szCs w:val="24"/>
          <w:lang w:val="fr-FR" w:eastAsia="zh-CN"/>
        </w:rPr>
        <w:t xml:space="preserve">: </w:t>
      </w:r>
      <w:hyperlink r:id="rId18" w:history="1">
        <w:r w:rsidR="00C7451A" w:rsidRPr="00E32FA7">
          <w:rPr>
            <w:rFonts w:ascii="Times New Roman" w:eastAsia="SimSun" w:hAnsi="Times New Roman" w:cs="Times New Roman"/>
            <w:color w:val="0000FF"/>
            <w:sz w:val="24"/>
            <w:szCs w:val="24"/>
            <w:u w:val="single"/>
            <w:lang w:val="fr-FR" w:eastAsia="zh-CN"/>
          </w:rPr>
          <w:t>http://tbinternet.ohchr.org/_layouts/treatybodyexternal/Download.aspx?symbolno=INT%2fCMW%2fINF%2f29%2f27229&amp;Lang=en</w:t>
        </w:r>
      </w:hyperlink>
      <w:r w:rsidR="00615EC7" w:rsidRPr="00E32FA7">
        <w:rPr>
          <w:rFonts w:ascii="Times New Roman" w:eastAsia="SimSun" w:hAnsi="Times New Roman" w:cs="Times New Roman"/>
          <w:sz w:val="24"/>
          <w:szCs w:val="24"/>
          <w:lang w:val="fr-FR" w:eastAsia="zh-CN"/>
        </w:rPr>
        <w:t xml:space="preserve"> </w:t>
      </w:r>
      <w:permStart w:id="1870612073" w:edGrp="everyone"/>
      <w:permEnd w:id="1870612073"/>
    </w:p>
    <w:sectPr w:rsidR="006E7220" w:rsidRPr="00E32FA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auto"/>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804969"/>
    <w:multiLevelType w:val="hybridMultilevel"/>
    <w:tmpl w:val="6A50FB2A"/>
    <w:lvl w:ilvl="0" w:tplc="ED208DE0">
      <w:start w:val="4"/>
      <w:numFmt w:val="upperRoman"/>
      <w:lvlText w:val="%1."/>
      <w:lvlJc w:val="left"/>
      <w:pPr>
        <w:tabs>
          <w:tab w:val="num" w:pos="660"/>
        </w:tabs>
        <w:ind w:left="660" w:hanging="720"/>
      </w:pPr>
      <w:rPr>
        <w:rFonts w:hint="default"/>
      </w:rPr>
    </w:lvl>
    <w:lvl w:ilvl="1" w:tplc="04090019" w:tentative="1">
      <w:start w:val="1"/>
      <w:numFmt w:val="lowerLetter"/>
      <w:lvlText w:val="%2."/>
      <w:lvlJc w:val="left"/>
      <w:pPr>
        <w:tabs>
          <w:tab w:val="num" w:pos="1020"/>
        </w:tabs>
        <w:ind w:left="1020" w:hanging="360"/>
      </w:pPr>
    </w:lvl>
    <w:lvl w:ilvl="2" w:tplc="0409001B" w:tentative="1">
      <w:start w:val="1"/>
      <w:numFmt w:val="lowerRoman"/>
      <w:lvlText w:val="%3."/>
      <w:lvlJc w:val="right"/>
      <w:pPr>
        <w:tabs>
          <w:tab w:val="num" w:pos="1740"/>
        </w:tabs>
        <w:ind w:left="1740" w:hanging="180"/>
      </w:pPr>
    </w:lvl>
    <w:lvl w:ilvl="3" w:tplc="0409000F" w:tentative="1">
      <w:start w:val="1"/>
      <w:numFmt w:val="decimal"/>
      <w:lvlText w:val="%4."/>
      <w:lvlJc w:val="left"/>
      <w:pPr>
        <w:tabs>
          <w:tab w:val="num" w:pos="2460"/>
        </w:tabs>
        <w:ind w:left="2460" w:hanging="360"/>
      </w:pPr>
    </w:lvl>
    <w:lvl w:ilvl="4" w:tplc="04090019" w:tentative="1">
      <w:start w:val="1"/>
      <w:numFmt w:val="lowerLetter"/>
      <w:lvlText w:val="%5."/>
      <w:lvlJc w:val="left"/>
      <w:pPr>
        <w:tabs>
          <w:tab w:val="num" w:pos="3180"/>
        </w:tabs>
        <w:ind w:left="3180" w:hanging="360"/>
      </w:pPr>
    </w:lvl>
    <w:lvl w:ilvl="5" w:tplc="0409001B" w:tentative="1">
      <w:start w:val="1"/>
      <w:numFmt w:val="lowerRoman"/>
      <w:lvlText w:val="%6."/>
      <w:lvlJc w:val="right"/>
      <w:pPr>
        <w:tabs>
          <w:tab w:val="num" w:pos="3900"/>
        </w:tabs>
        <w:ind w:left="3900" w:hanging="180"/>
      </w:pPr>
    </w:lvl>
    <w:lvl w:ilvl="6" w:tplc="0409000F" w:tentative="1">
      <w:start w:val="1"/>
      <w:numFmt w:val="decimal"/>
      <w:lvlText w:val="%7."/>
      <w:lvlJc w:val="left"/>
      <w:pPr>
        <w:tabs>
          <w:tab w:val="num" w:pos="4620"/>
        </w:tabs>
        <w:ind w:left="4620" w:hanging="360"/>
      </w:pPr>
    </w:lvl>
    <w:lvl w:ilvl="7" w:tplc="04090019" w:tentative="1">
      <w:start w:val="1"/>
      <w:numFmt w:val="lowerLetter"/>
      <w:lvlText w:val="%8."/>
      <w:lvlJc w:val="left"/>
      <w:pPr>
        <w:tabs>
          <w:tab w:val="num" w:pos="5340"/>
        </w:tabs>
        <w:ind w:left="5340" w:hanging="360"/>
      </w:pPr>
    </w:lvl>
    <w:lvl w:ilvl="8" w:tplc="0409001B" w:tentative="1">
      <w:start w:val="1"/>
      <w:numFmt w:val="lowerRoman"/>
      <w:lvlText w:val="%9."/>
      <w:lvlJc w:val="right"/>
      <w:pPr>
        <w:tabs>
          <w:tab w:val="num" w:pos="6060"/>
        </w:tabs>
        <w:ind w:left="6060" w:hanging="180"/>
      </w:pPr>
    </w:lvl>
  </w:abstractNum>
  <w:abstractNum w:abstractNumId="1" w15:restartNumberingAfterBreak="0">
    <w:nsid w:val="204D5F47"/>
    <w:multiLevelType w:val="hybridMultilevel"/>
    <w:tmpl w:val="F70AF4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3DE797A"/>
    <w:multiLevelType w:val="hybridMultilevel"/>
    <w:tmpl w:val="124404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28C31B8"/>
    <w:multiLevelType w:val="hybridMultilevel"/>
    <w:tmpl w:val="5A447D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documentProtection w:edit="readOnly" w:formatting="1" w:enforcement="1" w:cryptProviderType="rsaAES" w:cryptAlgorithmClass="hash" w:cryptAlgorithmType="typeAny" w:cryptAlgorithmSid="14" w:cryptSpinCount="100000" w:hash="uy46XBEX/ETvz2iaBSYNblD+zOXgl/aXf3pdu85ki3+BILmZTNPaTrg9bxPuk5iLBNaZYWPgSJbQCYL/QEcOMw==" w:salt="ejpre50Fa7HXheqqiYGd5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451A"/>
    <w:rsid w:val="00010541"/>
    <w:rsid w:val="0002184E"/>
    <w:rsid w:val="00064C1F"/>
    <w:rsid w:val="000A2CA1"/>
    <w:rsid w:val="00135F83"/>
    <w:rsid w:val="00195A6E"/>
    <w:rsid w:val="00295BE1"/>
    <w:rsid w:val="002B1063"/>
    <w:rsid w:val="002B6481"/>
    <w:rsid w:val="0031663E"/>
    <w:rsid w:val="00393886"/>
    <w:rsid w:val="00612F61"/>
    <w:rsid w:val="00615EC7"/>
    <w:rsid w:val="006473F6"/>
    <w:rsid w:val="0069180D"/>
    <w:rsid w:val="006E7220"/>
    <w:rsid w:val="00716656"/>
    <w:rsid w:val="007E0694"/>
    <w:rsid w:val="009959D9"/>
    <w:rsid w:val="00AF2AF9"/>
    <w:rsid w:val="00C651E6"/>
    <w:rsid w:val="00C7451A"/>
    <w:rsid w:val="00D23130"/>
    <w:rsid w:val="00D35544"/>
    <w:rsid w:val="00E012E1"/>
    <w:rsid w:val="00E05AAD"/>
    <w:rsid w:val="00E32FA7"/>
    <w:rsid w:val="00EB7A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C1A03"/>
  <w15:chartTrackingRefBased/>
  <w15:docId w15:val="{2261FDEC-C4C6-4ACF-9A30-803EA4858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012E1"/>
    <w:rPr>
      <w:color w:val="0563C1" w:themeColor="hyperlink"/>
      <w:u w:val="single"/>
    </w:rPr>
  </w:style>
  <w:style w:type="character" w:styleId="CommentReference">
    <w:name w:val="annotation reference"/>
    <w:basedOn w:val="DefaultParagraphFont"/>
    <w:uiPriority w:val="99"/>
    <w:semiHidden/>
    <w:unhideWhenUsed/>
    <w:rsid w:val="00E012E1"/>
    <w:rPr>
      <w:sz w:val="16"/>
      <w:szCs w:val="16"/>
    </w:rPr>
  </w:style>
  <w:style w:type="paragraph" w:styleId="CommentText">
    <w:name w:val="annotation text"/>
    <w:basedOn w:val="Normal"/>
    <w:link w:val="CommentTextChar"/>
    <w:uiPriority w:val="99"/>
    <w:semiHidden/>
    <w:unhideWhenUsed/>
    <w:rsid w:val="00E012E1"/>
    <w:pPr>
      <w:spacing w:line="240" w:lineRule="auto"/>
    </w:pPr>
    <w:rPr>
      <w:sz w:val="20"/>
      <w:szCs w:val="20"/>
    </w:rPr>
  </w:style>
  <w:style w:type="character" w:customStyle="1" w:styleId="CommentTextChar">
    <w:name w:val="Comment Text Char"/>
    <w:basedOn w:val="DefaultParagraphFont"/>
    <w:link w:val="CommentText"/>
    <w:uiPriority w:val="99"/>
    <w:semiHidden/>
    <w:rsid w:val="00E012E1"/>
    <w:rPr>
      <w:sz w:val="20"/>
      <w:szCs w:val="20"/>
    </w:rPr>
  </w:style>
  <w:style w:type="paragraph" w:styleId="CommentSubject">
    <w:name w:val="annotation subject"/>
    <w:basedOn w:val="CommentText"/>
    <w:next w:val="CommentText"/>
    <w:link w:val="CommentSubjectChar"/>
    <w:uiPriority w:val="99"/>
    <w:semiHidden/>
    <w:unhideWhenUsed/>
    <w:rsid w:val="00E012E1"/>
    <w:rPr>
      <w:b/>
      <w:bCs/>
    </w:rPr>
  </w:style>
  <w:style w:type="character" w:customStyle="1" w:styleId="CommentSubjectChar">
    <w:name w:val="Comment Subject Char"/>
    <w:basedOn w:val="CommentTextChar"/>
    <w:link w:val="CommentSubject"/>
    <w:uiPriority w:val="99"/>
    <w:semiHidden/>
    <w:rsid w:val="00E012E1"/>
    <w:rPr>
      <w:b/>
      <w:bCs/>
      <w:sz w:val="20"/>
      <w:szCs w:val="20"/>
    </w:rPr>
  </w:style>
  <w:style w:type="paragraph" w:styleId="Revision">
    <w:name w:val="Revision"/>
    <w:hidden/>
    <w:uiPriority w:val="99"/>
    <w:semiHidden/>
    <w:rsid w:val="00E012E1"/>
    <w:pPr>
      <w:spacing w:after="0" w:line="240" w:lineRule="auto"/>
    </w:pPr>
  </w:style>
  <w:style w:type="paragraph" w:styleId="BalloonText">
    <w:name w:val="Balloon Text"/>
    <w:basedOn w:val="Normal"/>
    <w:link w:val="BalloonTextChar"/>
    <w:uiPriority w:val="99"/>
    <w:semiHidden/>
    <w:unhideWhenUsed/>
    <w:rsid w:val="00E012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12E1"/>
    <w:rPr>
      <w:rFonts w:ascii="Segoe UI" w:hAnsi="Segoe UI" w:cs="Segoe UI"/>
      <w:sz w:val="18"/>
      <w:szCs w:val="18"/>
    </w:rPr>
  </w:style>
  <w:style w:type="paragraph" w:styleId="ListParagraph">
    <w:name w:val="List Paragraph"/>
    <w:basedOn w:val="Normal"/>
    <w:uiPriority w:val="34"/>
    <w:qFormat/>
    <w:rsid w:val="002B10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tv.un.org/" TargetMode="External"/><Relationship Id="rId13" Type="http://schemas.openxmlformats.org/officeDocument/2006/relationships/hyperlink" Target="http://www.ohchr.org/EN/HRBodies/Pages/TreatyBodies.aspx" TargetMode="External"/><Relationship Id="rId18" Type="http://schemas.openxmlformats.org/officeDocument/2006/relationships/hyperlink" Target="http://tbinternet.ohchr.org/_layouts/treatybodyexternal/Download.aspx?symbolno=INT%2fCMW%2fINF%2f29%2f27229&amp;Lang=en" TargetMode="External"/><Relationship Id="rId3" Type="http://schemas.openxmlformats.org/officeDocument/2006/relationships/settings" Target="settings.xml"/><Relationship Id="rId21" Type="http://schemas.openxmlformats.org/officeDocument/2006/relationships/customXml" Target="../customXml/item1.xml"/><Relationship Id="rId7" Type="http://schemas.openxmlformats.org/officeDocument/2006/relationships/hyperlink" Target="https://tbinternet.ohchr.org/_layouts/15/treatybodyexternal/SessionDetails1.aspx?SessionID=1397&amp;Lang=en" TargetMode="External"/><Relationship Id="rId12" Type="http://schemas.openxmlformats.org/officeDocument/2006/relationships/hyperlink" Target="http://webtv.un.org/meetings-events/" TargetMode="External"/><Relationship Id="rId17" Type="http://schemas.openxmlformats.org/officeDocument/2006/relationships/hyperlink" Target="https://tbinternet.ohchr.org/_layouts/treatybodyexternal/Download.aspx?symbolno=CMW%2fC%2f1&amp;Lang=en" TargetMode="External"/><Relationship Id="rId2" Type="http://schemas.openxmlformats.org/officeDocument/2006/relationships/styles" Target="styles.xml"/><Relationship Id="rId16" Type="http://schemas.openxmlformats.org/officeDocument/2006/relationships/hyperlink" Target="http://tbinternet.ohchr.org/_layouts/treatybodyexternal/Download.aspx?symbolno=INT/CMW/STA/8065&amp;Lang=en"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http://www.juvenilejusticepanel.org/mm/Image/logos/logo_ohchr.jpg" TargetMode="External"/><Relationship Id="rId11" Type="http://schemas.openxmlformats.org/officeDocument/2006/relationships/hyperlink" Target="mailto:cmw@ohchr.org" TargetMode="External"/><Relationship Id="rId5" Type="http://schemas.openxmlformats.org/officeDocument/2006/relationships/image" Target="media/image1.jpeg"/><Relationship Id="rId15" Type="http://schemas.openxmlformats.org/officeDocument/2006/relationships/hyperlink" Target="http://tbinternet.ohchr.org/_layouts/treatybodyexternal/Download.aspx?symbolno=CMW/C/21/2&amp;Lang=en" TargetMode="External"/><Relationship Id="rId23" Type="http://schemas.openxmlformats.org/officeDocument/2006/relationships/customXml" Target="../customXml/item3.xml"/><Relationship Id="rId10" Type="http://schemas.openxmlformats.org/officeDocument/2006/relationships/hyperlink" Target="mailto:cmw@ohchr.org"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cmw@ohchr.org" TargetMode="External"/><Relationship Id="rId14" Type="http://schemas.openxmlformats.org/officeDocument/2006/relationships/hyperlink" Target="http://www.ohchr.org/EN/AboutUs/Pages/CivilSociety.aspx" TargetMode="External"/><Relationship Id="rId2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4C118488CC6C4EAC30C86354CABBE3" ma:contentTypeVersion="0" ma:contentTypeDescription="Create a new document." ma:contentTypeScope="" ma:versionID="5c079507d8b601253a0d915aab48bd7a">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E175B78-003A-4E1A-9A05-D5C03131B6AC}"/>
</file>

<file path=customXml/itemProps2.xml><?xml version="1.0" encoding="utf-8"?>
<ds:datastoreItem xmlns:ds="http://schemas.openxmlformats.org/officeDocument/2006/customXml" ds:itemID="{628F3DBB-1969-46EE-86AC-2F413ACDA123}"/>
</file>

<file path=customXml/itemProps3.xml><?xml version="1.0" encoding="utf-8"?>
<ds:datastoreItem xmlns:ds="http://schemas.openxmlformats.org/officeDocument/2006/customXml" ds:itemID="{4AB96304-85A5-4571-8F88-2A346DEA38B1}"/>
</file>

<file path=docProps/app.xml><?xml version="1.0" encoding="utf-8"?>
<Properties xmlns="http://schemas.openxmlformats.org/officeDocument/2006/extended-properties" xmlns:vt="http://schemas.openxmlformats.org/officeDocument/2006/docPropsVTypes">
  <Template>Normal.dotm</Template>
  <TotalTime>114</TotalTime>
  <Pages>4</Pages>
  <Words>1377</Words>
  <Characters>7854</Characters>
  <Application>Microsoft Office Word</Application>
  <DocSecurity>8</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9213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CMW</dc:creator>
  <cp:keywords/>
  <dc:description/>
  <cp:lastModifiedBy>Fleche Isabelle</cp:lastModifiedBy>
  <cp:revision>14</cp:revision>
  <dcterms:created xsi:type="dcterms:W3CDTF">2021-05-25T15:21:00Z</dcterms:created>
  <dcterms:modified xsi:type="dcterms:W3CDTF">2021-05-27T16:48:00Z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0x010100D04C118488CC6C4EAC30C86354CABBE3</vt:lpwstr>
  </property>
</Properties>
</file>