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26703" w14:textId="06CA97A8" w:rsidR="00C5461F" w:rsidRPr="007E5F28" w:rsidRDefault="00C5461F" w:rsidP="00C5461F">
      <w:pPr>
        <w:pBdr>
          <w:top w:val="thinThickSmallGap" w:sz="18" w:space="1" w:color="auto"/>
          <w:left w:val="thinThickSmallGap" w:sz="18" w:space="4" w:color="auto"/>
          <w:bottom w:val="thickThinSmallGap" w:sz="18" w:space="1" w:color="auto"/>
          <w:right w:val="thickThinSmallGap" w:sz="18" w:space="4" w:color="auto"/>
        </w:pBd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Palabras</w:t>
      </w:r>
      <w:r w:rsidRPr="007E5F28">
        <w:rPr>
          <w:rFonts w:ascii="Arial" w:hAnsi="Arial" w:cs="Arial"/>
          <w:b/>
          <w:sz w:val="24"/>
          <w:szCs w:val="24"/>
          <w:u w:val="single"/>
        </w:rPr>
        <w:t xml:space="preserve"> de </w:t>
      </w:r>
      <w:r>
        <w:rPr>
          <w:rFonts w:ascii="Arial" w:hAnsi="Arial" w:cs="Arial"/>
          <w:b/>
          <w:sz w:val="24"/>
          <w:szCs w:val="24"/>
          <w:u w:val="single"/>
        </w:rPr>
        <w:t>Cierre</w:t>
      </w:r>
    </w:p>
    <w:p w14:paraId="6556A040" w14:textId="77777777" w:rsidR="00C5461F" w:rsidRDefault="00C5461F" w:rsidP="00C5461F">
      <w:pPr>
        <w:pBdr>
          <w:top w:val="thinThickSmallGap" w:sz="18" w:space="1" w:color="auto"/>
          <w:left w:val="thinThickSmallGap" w:sz="18" w:space="4" w:color="auto"/>
          <w:bottom w:val="thickThinSmallGap" w:sz="18" w:space="1" w:color="auto"/>
          <w:right w:val="thickThinSmallGap" w:sz="18" w:space="4" w:color="auto"/>
        </w:pBd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E5F28">
        <w:rPr>
          <w:rFonts w:ascii="Arial" w:hAnsi="Arial" w:cs="Arial"/>
          <w:b/>
          <w:sz w:val="24"/>
          <w:szCs w:val="24"/>
        </w:rPr>
        <w:t xml:space="preserve">SUSTENTACIÓN DEL INFORME DE COLOMBIA </w:t>
      </w:r>
    </w:p>
    <w:p w14:paraId="474EA000" w14:textId="77777777" w:rsidR="00C5461F" w:rsidRPr="007E5F28" w:rsidRDefault="00C5461F" w:rsidP="00C5461F">
      <w:pPr>
        <w:pBdr>
          <w:top w:val="thinThickSmallGap" w:sz="18" w:space="1" w:color="auto"/>
          <w:left w:val="thinThickSmallGap" w:sz="18" w:space="4" w:color="auto"/>
          <w:bottom w:val="thickThinSmallGap" w:sz="18" w:space="1" w:color="auto"/>
          <w:right w:val="thickThinSmallGap" w:sz="18" w:space="4" w:color="auto"/>
        </w:pBd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E5F28">
        <w:rPr>
          <w:rFonts w:ascii="Arial" w:hAnsi="Arial" w:cs="Arial"/>
          <w:b/>
          <w:sz w:val="24"/>
          <w:szCs w:val="24"/>
        </w:rPr>
        <w:t>ANTE EL COMITÉ CONTRA LAS DESAPARICIONES FORZADAS – CED</w:t>
      </w:r>
    </w:p>
    <w:p w14:paraId="2E5CF74B" w14:textId="77777777" w:rsidR="00C5461F" w:rsidRPr="007E5F28" w:rsidRDefault="00C5461F" w:rsidP="00C5461F">
      <w:pPr>
        <w:pBdr>
          <w:top w:val="thinThickSmallGap" w:sz="18" w:space="1" w:color="auto"/>
          <w:left w:val="thinThickSmallGap" w:sz="18" w:space="4" w:color="auto"/>
          <w:bottom w:val="thickThinSmallGap" w:sz="18" w:space="1" w:color="auto"/>
          <w:right w:val="thickThinSmallGap" w:sz="18" w:space="4" w:color="auto"/>
        </w:pBd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E5F28">
        <w:rPr>
          <w:rFonts w:ascii="Arial" w:hAnsi="Arial" w:cs="Arial"/>
          <w:bCs/>
          <w:i/>
          <w:iCs/>
          <w:sz w:val="24"/>
          <w:szCs w:val="24"/>
        </w:rPr>
        <w:t>19 y 20 de abril de 2021, 4:00-6:00 PM Hora de Ginebra</w:t>
      </w:r>
    </w:p>
    <w:p w14:paraId="5E625DF0" w14:textId="22AF9F2C" w:rsidR="006168C9" w:rsidRPr="007C6BBA" w:rsidRDefault="006168C9" w:rsidP="00011F3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(Tiempo estimado </w:t>
      </w:r>
      <w:r w:rsidR="00011F38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minutos)</w:t>
      </w:r>
    </w:p>
    <w:p w14:paraId="674C5405" w14:textId="77777777" w:rsidR="00083AA2" w:rsidRDefault="00083AA2" w:rsidP="00083AA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079F38C" w14:textId="318107C5" w:rsidR="004F1D4B" w:rsidRDefault="00083AA2" w:rsidP="00083AA2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F1D4B">
        <w:rPr>
          <w:rFonts w:ascii="Arial" w:hAnsi="Arial" w:cs="Arial"/>
          <w:sz w:val="28"/>
          <w:szCs w:val="28"/>
        </w:rPr>
        <w:t>Señores y señoras</w:t>
      </w:r>
      <w:r w:rsidR="00124F73" w:rsidRPr="004F1D4B">
        <w:rPr>
          <w:rFonts w:ascii="Arial" w:hAnsi="Arial" w:cs="Arial"/>
          <w:sz w:val="28"/>
          <w:szCs w:val="28"/>
        </w:rPr>
        <w:t>,</w:t>
      </w:r>
      <w:r w:rsidR="001159A4" w:rsidRPr="004F1D4B">
        <w:rPr>
          <w:rFonts w:ascii="Arial" w:hAnsi="Arial" w:cs="Arial"/>
          <w:sz w:val="28"/>
          <w:szCs w:val="28"/>
        </w:rPr>
        <w:t xml:space="preserve"> </w:t>
      </w:r>
    </w:p>
    <w:p w14:paraId="76403D1F" w14:textId="3E13D61A" w:rsidR="00083AA2" w:rsidRPr="004F1D4B" w:rsidRDefault="00083AA2" w:rsidP="00083AA2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F1D4B">
        <w:rPr>
          <w:rFonts w:ascii="Arial" w:hAnsi="Arial" w:cs="Arial"/>
          <w:sz w:val="28"/>
          <w:szCs w:val="28"/>
        </w:rPr>
        <w:t>En nombre del Gobierno Nacional</w:t>
      </w:r>
      <w:r w:rsidR="001159A4" w:rsidRPr="004F1D4B">
        <w:rPr>
          <w:rFonts w:ascii="Arial" w:hAnsi="Arial" w:cs="Arial"/>
          <w:sz w:val="28"/>
          <w:szCs w:val="28"/>
        </w:rPr>
        <w:t xml:space="preserve">, </w:t>
      </w:r>
      <w:r w:rsidR="00124F73" w:rsidRPr="004F1D4B">
        <w:rPr>
          <w:rFonts w:ascii="Arial" w:hAnsi="Arial" w:cs="Arial"/>
          <w:sz w:val="28"/>
          <w:szCs w:val="28"/>
        </w:rPr>
        <w:t xml:space="preserve">agradezco </w:t>
      </w:r>
      <w:r w:rsidRPr="004F1D4B">
        <w:rPr>
          <w:rFonts w:ascii="Arial" w:hAnsi="Arial" w:cs="Arial"/>
          <w:sz w:val="28"/>
          <w:szCs w:val="28"/>
        </w:rPr>
        <w:t xml:space="preserve">a </w:t>
      </w:r>
      <w:r w:rsidR="00AF47A9" w:rsidRPr="004F1D4B">
        <w:rPr>
          <w:rFonts w:ascii="Arial" w:hAnsi="Arial" w:cs="Arial"/>
          <w:sz w:val="28"/>
          <w:szCs w:val="28"/>
        </w:rPr>
        <w:t>las autoridades nacionales que nos acompañaron,</w:t>
      </w:r>
      <w:r w:rsidR="00124F73" w:rsidRPr="004F1D4B">
        <w:rPr>
          <w:rFonts w:ascii="Arial" w:hAnsi="Arial" w:cs="Arial"/>
          <w:sz w:val="28"/>
          <w:szCs w:val="28"/>
        </w:rPr>
        <w:t xml:space="preserve"> por e</w:t>
      </w:r>
      <w:r w:rsidR="001159A4" w:rsidRPr="004F1D4B">
        <w:rPr>
          <w:rFonts w:ascii="Arial" w:hAnsi="Arial" w:cs="Arial"/>
          <w:sz w:val="28"/>
          <w:szCs w:val="28"/>
        </w:rPr>
        <w:t>l</w:t>
      </w:r>
      <w:r w:rsidR="00124F73" w:rsidRPr="004F1D4B">
        <w:rPr>
          <w:rFonts w:ascii="Arial" w:hAnsi="Arial" w:cs="Arial"/>
          <w:sz w:val="28"/>
          <w:szCs w:val="28"/>
        </w:rPr>
        <w:t xml:space="preserve"> trabajo </w:t>
      </w:r>
      <w:r w:rsidR="00AF47A9" w:rsidRPr="004F1D4B">
        <w:rPr>
          <w:rFonts w:ascii="Arial" w:hAnsi="Arial" w:cs="Arial"/>
          <w:sz w:val="28"/>
          <w:szCs w:val="28"/>
        </w:rPr>
        <w:t>efectuad</w:t>
      </w:r>
      <w:r w:rsidR="00124F73" w:rsidRPr="004F1D4B">
        <w:rPr>
          <w:rFonts w:ascii="Arial" w:hAnsi="Arial" w:cs="Arial"/>
          <w:sz w:val="28"/>
          <w:szCs w:val="28"/>
        </w:rPr>
        <w:t>o en estas dos jornadas</w:t>
      </w:r>
      <w:r w:rsidR="00F81C05" w:rsidRPr="004F1D4B">
        <w:rPr>
          <w:rFonts w:ascii="Arial" w:hAnsi="Arial" w:cs="Arial"/>
          <w:sz w:val="28"/>
          <w:szCs w:val="28"/>
        </w:rPr>
        <w:t xml:space="preserve">. </w:t>
      </w:r>
      <w:r w:rsidRPr="004F1D4B">
        <w:rPr>
          <w:rFonts w:ascii="Arial" w:hAnsi="Arial" w:cs="Arial"/>
          <w:sz w:val="28"/>
          <w:szCs w:val="28"/>
        </w:rPr>
        <w:t>Destaco su compromiso, su aproximación constructiva y su disposición de continuar trabajando con base en el principio de colaboración armónica en el que se fundamentan los esfuerzos conjuntos de las tres ramas del poder público en Colombia.</w:t>
      </w:r>
    </w:p>
    <w:p w14:paraId="583EF2A1" w14:textId="0B0D2EBA" w:rsidR="00083AA2" w:rsidRPr="004F1D4B" w:rsidRDefault="00083AA2" w:rsidP="00083AA2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F1D4B">
        <w:rPr>
          <w:rFonts w:ascii="Arial" w:hAnsi="Arial" w:cs="Arial"/>
          <w:sz w:val="28"/>
          <w:szCs w:val="28"/>
        </w:rPr>
        <w:t>Señor Presidente y Miembros del Comité,</w:t>
      </w:r>
    </w:p>
    <w:p w14:paraId="1C12715F" w14:textId="77777777" w:rsidR="004F1D4B" w:rsidRPr="004F1D4B" w:rsidRDefault="00C63726" w:rsidP="00083AA2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F1D4B">
        <w:rPr>
          <w:rFonts w:ascii="Arial" w:hAnsi="Arial" w:cs="Arial"/>
          <w:sz w:val="28"/>
          <w:szCs w:val="28"/>
        </w:rPr>
        <w:t xml:space="preserve">El Estado concurrió a este ejercicio de intercambio como siempre lo ha hecho, con la mejor disposición. </w:t>
      </w:r>
      <w:r w:rsidR="00D63698" w:rsidRPr="004F1D4B">
        <w:rPr>
          <w:rFonts w:ascii="Arial" w:hAnsi="Arial" w:cs="Arial"/>
          <w:sz w:val="28"/>
          <w:szCs w:val="28"/>
        </w:rPr>
        <w:t xml:space="preserve">Somos un país </w:t>
      </w:r>
      <w:r w:rsidRPr="004F1D4B">
        <w:rPr>
          <w:rFonts w:ascii="Arial" w:hAnsi="Arial" w:cs="Arial"/>
          <w:sz w:val="28"/>
          <w:szCs w:val="28"/>
        </w:rPr>
        <w:t>abierto al escrutinio,</w:t>
      </w:r>
      <w:r w:rsidR="00D63698" w:rsidRPr="004F1D4B">
        <w:rPr>
          <w:rFonts w:ascii="Arial" w:hAnsi="Arial" w:cs="Arial"/>
          <w:sz w:val="28"/>
          <w:szCs w:val="28"/>
        </w:rPr>
        <w:t xml:space="preserve"> contamos con una amplia presencia de las agencias del Sistema de Naciones Unidas en nuestro territorio, incluida la Oficina de la Alta Comisionada para los Derechos Humanos y hemos remitido todos los informes requeridos por los mecanismos convencionales y no convencionales del Sistema Universal de</w:t>
      </w:r>
      <w:r w:rsidR="004F1D4B" w:rsidRPr="004F1D4B">
        <w:rPr>
          <w:rFonts w:ascii="Arial" w:hAnsi="Arial" w:cs="Arial"/>
          <w:sz w:val="28"/>
          <w:szCs w:val="28"/>
        </w:rPr>
        <w:t xml:space="preserve"> los Derechos Humanos. </w:t>
      </w:r>
    </w:p>
    <w:p w14:paraId="2E4A630B" w14:textId="77777777" w:rsidR="004F1D4B" w:rsidRPr="004F1D4B" w:rsidRDefault="004F1D4B" w:rsidP="00083AA2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F1D4B">
        <w:rPr>
          <w:rFonts w:ascii="Arial" w:hAnsi="Arial" w:cs="Arial"/>
          <w:sz w:val="28"/>
          <w:szCs w:val="28"/>
        </w:rPr>
        <w:t>El Estado ha tomado</w:t>
      </w:r>
      <w:r w:rsidR="00D63698" w:rsidRPr="004F1D4B">
        <w:rPr>
          <w:rFonts w:ascii="Arial" w:hAnsi="Arial" w:cs="Arial"/>
          <w:sz w:val="28"/>
          <w:szCs w:val="28"/>
        </w:rPr>
        <w:t xml:space="preserve"> atenta nota de las inquietudes y planteamientos realizados por los relatores y expertos que participaron en esta jornada y </w:t>
      </w:r>
      <w:r w:rsidRPr="004F1D4B">
        <w:rPr>
          <w:rFonts w:ascii="Arial" w:hAnsi="Arial" w:cs="Arial"/>
          <w:sz w:val="28"/>
          <w:szCs w:val="28"/>
        </w:rPr>
        <w:t xml:space="preserve">reafirma que continuará </w:t>
      </w:r>
      <w:r w:rsidR="00D63698" w:rsidRPr="004F1D4B">
        <w:rPr>
          <w:rFonts w:ascii="Arial" w:hAnsi="Arial" w:cs="Arial"/>
          <w:sz w:val="28"/>
          <w:szCs w:val="28"/>
        </w:rPr>
        <w:t xml:space="preserve">avanzando en el fortalecimiento de las capacidades nacionales para  </w:t>
      </w:r>
      <w:r w:rsidRPr="004F1D4B">
        <w:rPr>
          <w:rFonts w:ascii="Arial" w:hAnsi="Arial" w:cs="Arial"/>
          <w:sz w:val="28"/>
          <w:szCs w:val="28"/>
        </w:rPr>
        <w:t>enfrentar los múltiples desafíos que persisten, aún a pesar del evidente progreso alcanzado desde comienzos del presenste siglo. En efecto, los últimos veinte años han evidenciado una reducción incuestionable en los índices de violencia y una mejora sustantiva en la calidad de vida de todos los colombianos.</w:t>
      </w:r>
    </w:p>
    <w:p w14:paraId="7E83FD9E" w14:textId="47CC9464" w:rsidR="004F1D4B" w:rsidRPr="004F1D4B" w:rsidRDefault="004F1D4B" w:rsidP="00083AA2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F1D4B">
        <w:rPr>
          <w:rFonts w:ascii="Arial" w:hAnsi="Arial" w:cs="Arial"/>
          <w:sz w:val="28"/>
          <w:szCs w:val="28"/>
        </w:rPr>
        <w:t>Como indiqué ayer, la política pública, así como las capacidades institucionales, siempre son perfectibles. En Colombia, como en aquéllos países que nos encontramos firmemente comprometidos con la democracia</w:t>
      </w:r>
      <w:r w:rsidR="0090009C">
        <w:rPr>
          <w:rFonts w:ascii="Arial" w:hAnsi="Arial" w:cs="Arial"/>
          <w:sz w:val="28"/>
          <w:szCs w:val="28"/>
        </w:rPr>
        <w:t>, la protección de los Derechos Humanos y la vigencia del Estado de Derecho,</w:t>
      </w:r>
      <w:r w:rsidRPr="004F1D4B">
        <w:rPr>
          <w:rFonts w:ascii="Arial" w:hAnsi="Arial" w:cs="Arial"/>
          <w:sz w:val="28"/>
          <w:szCs w:val="28"/>
        </w:rPr>
        <w:t xml:space="preserve"> los servidores públicos trabajamos sin ahorrar ningún esfuerzo para que esa senda de mejora y progreso se consolide.</w:t>
      </w:r>
    </w:p>
    <w:p w14:paraId="234563E1" w14:textId="31A128AF" w:rsidR="006D3A66" w:rsidRDefault="004F1D4B" w:rsidP="004F1D4B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4F1D4B">
        <w:rPr>
          <w:rFonts w:ascii="Arial" w:hAnsi="Arial" w:cs="Arial"/>
          <w:sz w:val="28"/>
          <w:szCs w:val="28"/>
        </w:rPr>
        <w:t>Agradezco su atención</w:t>
      </w:r>
      <w:r>
        <w:rPr>
          <w:rFonts w:ascii="Arial" w:hAnsi="Arial" w:cs="Arial"/>
          <w:sz w:val="28"/>
          <w:szCs w:val="28"/>
        </w:rPr>
        <w:t>.</w:t>
      </w:r>
    </w:p>
    <w:sectPr w:rsidR="006D3A66" w:rsidSect="006168C9">
      <w:headerReference w:type="default" r:id="rId7"/>
      <w:footerReference w:type="default" r:id="rId8"/>
      <w:pgSz w:w="12240" w:h="15840"/>
      <w:pgMar w:top="17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96D46" w14:textId="77777777" w:rsidR="00D63698" w:rsidRDefault="00D63698" w:rsidP="006168C9">
      <w:pPr>
        <w:spacing w:after="0" w:line="240" w:lineRule="auto"/>
      </w:pPr>
      <w:r>
        <w:separator/>
      </w:r>
    </w:p>
  </w:endnote>
  <w:endnote w:type="continuationSeparator" w:id="0">
    <w:p w14:paraId="0ABFFE9E" w14:textId="77777777" w:rsidR="00D63698" w:rsidRDefault="00D63698" w:rsidP="0061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ork Sans Light">
    <w:altName w:val="Calibri"/>
    <w:charset w:val="00"/>
    <w:family w:val="auto"/>
    <w:pitch w:val="default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3502736"/>
      <w:docPartObj>
        <w:docPartGallery w:val="Page Numbers (Bottom of Page)"/>
        <w:docPartUnique/>
      </w:docPartObj>
    </w:sdtPr>
    <w:sdtEndPr/>
    <w:sdtContent>
      <w:p w14:paraId="70DF31C1" w14:textId="77777777" w:rsidR="00D63698" w:rsidRDefault="00D6369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09C" w:rsidRPr="0090009C">
          <w:rPr>
            <w:noProof/>
            <w:lang w:val="es-ES"/>
          </w:rPr>
          <w:t>1</w:t>
        </w:r>
        <w:r>
          <w:fldChar w:fldCharType="end"/>
        </w:r>
      </w:p>
    </w:sdtContent>
  </w:sdt>
  <w:p w14:paraId="3D84BFE9" w14:textId="77777777" w:rsidR="00D63698" w:rsidRDefault="00D636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463A" w14:textId="77777777" w:rsidR="00D63698" w:rsidRDefault="00D63698" w:rsidP="006168C9">
      <w:pPr>
        <w:spacing w:after="0" w:line="240" w:lineRule="auto"/>
      </w:pPr>
      <w:r>
        <w:separator/>
      </w:r>
    </w:p>
  </w:footnote>
  <w:footnote w:type="continuationSeparator" w:id="0">
    <w:p w14:paraId="0E2C5E19" w14:textId="77777777" w:rsidR="00D63698" w:rsidRDefault="00D63698" w:rsidP="00616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B8E0E" w14:textId="77777777" w:rsidR="00D63698" w:rsidRDefault="00D63698">
    <w:pPr>
      <w:pStyle w:val="En-tte"/>
    </w:pPr>
    <w:r>
      <w:rPr>
        <w:rFonts w:ascii="Work Sans Light" w:hAnsi="Work Sans Light"/>
        <w:b/>
        <w:bCs/>
        <w:noProof/>
        <w:color w:val="000000"/>
        <w:sz w:val="32"/>
        <w:szCs w:val="32"/>
        <w:lang w:val="en-US"/>
      </w:rPr>
      <w:drawing>
        <wp:anchor distT="0" distB="0" distL="114300" distR="114300" simplePos="0" relativeHeight="251659264" behindDoc="0" locked="0" layoutInCell="1" allowOverlap="1" wp14:anchorId="54D11DEA" wp14:editId="75758980">
          <wp:simplePos x="0" y="0"/>
          <wp:positionH relativeFrom="margin">
            <wp:align>left</wp:align>
          </wp:positionH>
          <wp:positionV relativeFrom="paragraph">
            <wp:posOffset>-48260</wp:posOffset>
          </wp:positionV>
          <wp:extent cx="2489200" cy="493143"/>
          <wp:effectExtent l="0" t="0" r="6350" b="2540"/>
          <wp:wrapNone/>
          <wp:docPr id="7" name="Imagen 7" descr="cid:image001.jpg@01D4BFD0.66E3B9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1.jpg@01D4BFD0.66E3B99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9200" cy="493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C506D"/>
    <w:multiLevelType w:val="hybridMultilevel"/>
    <w:tmpl w:val="3A08B35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70FA3"/>
    <w:multiLevelType w:val="hybridMultilevel"/>
    <w:tmpl w:val="10722D1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8B1C73"/>
    <w:multiLevelType w:val="hybridMultilevel"/>
    <w:tmpl w:val="26701950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902B4"/>
    <w:multiLevelType w:val="hybridMultilevel"/>
    <w:tmpl w:val="B4D25BC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1117C92"/>
    <w:multiLevelType w:val="hybridMultilevel"/>
    <w:tmpl w:val="BF7A433C"/>
    <w:lvl w:ilvl="0" w:tplc="B0A070F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E53ECA"/>
    <w:multiLevelType w:val="hybridMultilevel"/>
    <w:tmpl w:val="FE269FB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49178E"/>
    <w:multiLevelType w:val="hybridMultilevel"/>
    <w:tmpl w:val="1500E7C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3A66A0C">
      <w:numFmt w:val="bullet"/>
      <w:lvlText w:val="•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1B6B3E"/>
    <w:multiLevelType w:val="hybridMultilevel"/>
    <w:tmpl w:val="D00C16B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9F1CE0"/>
    <w:multiLevelType w:val="hybridMultilevel"/>
    <w:tmpl w:val="01E4E07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2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68C9"/>
    <w:rsid w:val="00011F38"/>
    <w:rsid w:val="000168DA"/>
    <w:rsid w:val="0002450A"/>
    <w:rsid w:val="000465F3"/>
    <w:rsid w:val="000511E0"/>
    <w:rsid w:val="00083AA2"/>
    <w:rsid w:val="000F43FA"/>
    <w:rsid w:val="000F601F"/>
    <w:rsid w:val="00112D6F"/>
    <w:rsid w:val="001159A4"/>
    <w:rsid w:val="00122E14"/>
    <w:rsid w:val="00124F73"/>
    <w:rsid w:val="00135205"/>
    <w:rsid w:val="00137147"/>
    <w:rsid w:val="0014272F"/>
    <w:rsid w:val="00144962"/>
    <w:rsid w:val="001579E6"/>
    <w:rsid w:val="00174CAB"/>
    <w:rsid w:val="00177515"/>
    <w:rsid w:val="001E20B1"/>
    <w:rsid w:val="001E4739"/>
    <w:rsid w:val="00201D1D"/>
    <w:rsid w:val="002131A1"/>
    <w:rsid w:val="0022668C"/>
    <w:rsid w:val="002601BC"/>
    <w:rsid w:val="002635F0"/>
    <w:rsid w:val="00286B63"/>
    <w:rsid w:val="002B19C2"/>
    <w:rsid w:val="002B407E"/>
    <w:rsid w:val="002B708A"/>
    <w:rsid w:val="002F3786"/>
    <w:rsid w:val="003001B1"/>
    <w:rsid w:val="003172C7"/>
    <w:rsid w:val="00353080"/>
    <w:rsid w:val="00362246"/>
    <w:rsid w:val="00365622"/>
    <w:rsid w:val="003863FF"/>
    <w:rsid w:val="00395C2E"/>
    <w:rsid w:val="003D3B39"/>
    <w:rsid w:val="00400D69"/>
    <w:rsid w:val="00403E8B"/>
    <w:rsid w:val="00467D43"/>
    <w:rsid w:val="004703D4"/>
    <w:rsid w:val="00485505"/>
    <w:rsid w:val="0049276E"/>
    <w:rsid w:val="004C2858"/>
    <w:rsid w:val="004C7A2E"/>
    <w:rsid w:val="004D0ECE"/>
    <w:rsid w:val="004E2711"/>
    <w:rsid w:val="004E5BC5"/>
    <w:rsid w:val="004F1D4B"/>
    <w:rsid w:val="004F2F7A"/>
    <w:rsid w:val="004F3E21"/>
    <w:rsid w:val="004F5D0D"/>
    <w:rsid w:val="0051789C"/>
    <w:rsid w:val="00534B84"/>
    <w:rsid w:val="00545D60"/>
    <w:rsid w:val="005A1022"/>
    <w:rsid w:val="005D3518"/>
    <w:rsid w:val="005D734C"/>
    <w:rsid w:val="005E112D"/>
    <w:rsid w:val="005F578F"/>
    <w:rsid w:val="006168C9"/>
    <w:rsid w:val="00620AEB"/>
    <w:rsid w:val="0064112B"/>
    <w:rsid w:val="00683A59"/>
    <w:rsid w:val="006C402A"/>
    <w:rsid w:val="006D3A66"/>
    <w:rsid w:val="006F47BC"/>
    <w:rsid w:val="0070102F"/>
    <w:rsid w:val="00721D8C"/>
    <w:rsid w:val="00751869"/>
    <w:rsid w:val="0076345B"/>
    <w:rsid w:val="0078418B"/>
    <w:rsid w:val="007C2941"/>
    <w:rsid w:val="007D0ECF"/>
    <w:rsid w:val="007E7157"/>
    <w:rsid w:val="007F42AA"/>
    <w:rsid w:val="008116CF"/>
    <w:rsid w:val="00831F6B"/>
    <w:rsid w:val="00847149"/>
    <w:rsid w:val="0085575D"/>
    <w:rsid w:val="008641A8"/>
    <w:rsid w:val="008744A5"/>
    <w:rsid w:val="008B0E85"/>
    <w:rsid w:val="008F63A8"/>
    <w:rsid w:val="0090009C"/>
    <w:rsid w:val="00914B8B"/>
    <w:rsid w:val="00927C3F"/>
    <w:rsid w:val="009457C3"/>
    <w:rsid w:val="00972D7B"/>
    <w:rsid w:val="00977255"/>
    <w:rsid w:val="0099428A"/>
    <w:rsid w:val="009A1C9B"/>
    <w:rsid w:val="009B6567"/>
    <w:rsid w:val="009D1176"/>
    <w:rsid w:val="00A1079A"/>
    <w:rsid w:val="00A577CB"/>
    <w:rsid w:val="00AB31E9"/>
    <w:rsid w:val="00AB3659"/>
    <w:rsid w:val="00AD0054"/>
    <w:rsid w:val="00AD74E6"/>
    <w:rsid w:val="00AD7CF9"/>
    <w:rsid w:val="00AF47A9"/>
    <w:rsid w:val="00B05B34"/>
    <w:rsid w:val="00B07CA0"/>
    <w:rsid w:val="00B102E4"/>
    <w:rsid w:val="00B11AE4"/>
    <w:rsid w:val="00B377DA"/>
    <w:rsid w:val="00B44C67"/>
    <w:rsid w:val="00B64F05"/>
    <w:rsid w:val="00B84CE1"/>
    <w:rsid w:val="00B92E4C"/>
    <w:rsid w:val="00BB0F86"/>
    <w:rsid w:val="00BB76F3"/>
    <w:rsid w:val="00BC0DB9"/>
    <w:rsid w:val="00C074B5"/>
    <w:rsid w:val="00C214F4"/>
    <w:rsid w:val="00C3175A"/>
    <w:rsid w:val="00C46A6A"/>
    <w:rsid w:val="00C5323B"/>
    <w:rsid w:val="00C5461F"/>
    <w:rsid w:val="00C5690A"/>
    <w:rsid w:val="00C62E5E"/>
    <w:rsid w:val="00C63726"/>
    <w:rsid w:val="00C82807"/>
    <w:rsid w:val="00CB0767"/>
    <w:rsid w:val="00CB63C2"/>
    <w:rsid w:val="00CB6FC5"/>
    <w:rsid w:val="00CC4BAD"/>
    <w:rsid w:val="00CE6434"/>
    <w:rsid w:val="00CF2229"/>
    <w:rsid w:val="00CF5E68"/>
    <w:rsid w:val="00D17C01"/>
    <w:rsid w:val="00D465A2"/>
    <w:rsid w:val="00D5173E"/>
    <w:rsid w:val="00D6193E"/>
    <w:rsid w:val="00D63698"/>
    <w:rsid w:val="00D65D84"/>
    <w:rsid w:val="00D72EEF"/>
    <w:rsid w:val="00DB0C8B"/>
    <w:rsid w:val="00DB7964"/>
    <w:rsid w:val="00DC65FE"/>
    <w:rsid w:val="00DD5888"/>
    <w:rsid w:val="00DE2354"/>
    <w:rsid w:val="00E107B8"/>
    <w:rsid w:val="00E1767C"/>
    <w:rsid w:val="00E75C2A"/>
    <w:rsid w:val="00E90932"/>
    <w:rsid w:val="00EA2726"/>
    <w:rsid w:val="00EE018F"/>
    <w:rsid w:val="00EF022F"/>
    <w:rsid w:val="00EF4B65"/>
    <w:rsid w:val="00EF6CCB"/>
    <w:rsid w:val="00F07240"/>
    <w:rsid w:val="00F14C82"/>
    <w:rsid w:val="00F334C7"/>
    <w:rsid w:val="00F35A2B"/>
    <w:rsid w:val="00F44B66"/>
    <w:rsid w:val="00F80DEB"/>
    <w:rsid w:val="00F81C05"/>
    <w:rsid w:val="00FA59EA"/>
    <w:rsid w:val="00FD297C"/>
    <w:rsid w:val="00FD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F841BA"/>
  <w15:docId w15:val="{BDA160E6-00C6-774F-84FF-8972B756F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8C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,titulo 3,Bullets,Dot pt,List Paragraph Char Char Char,Indicator Text,List Paragraph1,Numbered Para 1,Colorful List - Accent 11,Bullet 1,F5 List Paragraph,Bullet Points,Ha,HOJA,Bolita,Párrafo de lista4,List Paragraph 1"/>
    <w:basedOn w:val="Normal"/>
    <w:link w:val="ParagraphedelisteCar"/>
    <w:uiPriority w:val="34"/>
    <w:qFormat/>
    <w:rsid w:val="006168C9"/>
    <w:pPr>
      <w:ind w:left="720"/>
      <w:contextualSpacing/>
    </w:pPr>
  </w:style>
  <w:style w:type="character" w:customStyle="1" w:styleId="ParagraphedelisteCar">
    <w:name w:val="Paragraphe de liste Car"/>
    <w:aliases w:val="List Car,titulo 3 Car,Bullets Car,Dot pt Car,List Paragraph Char Char Char Car,Indicator Text Car,List Paragraph1 Car,Numbered Para 1 Car,Colorful List - Accent 11 Car,Bullet 1 Car,F5 List Paragraph Car,Bullet Points Car,Ha Car"/>
    <w:link w:val="Paragraphedeliste"/>
    <w:uiPriority w:val="34"/>
    <w:qFormat/>
    <w:locked/>
    <w:rsid w:val="006168C9"/>
  </w:style>
  <w:style w:type="paragraph" w:styleId="En-tte">
    <w:name w:val="header"/>
    <w:basedOn w:val="Normal"/>
    <w:link w:val="En-tteCar"/>
    <w:uiPriority w:val="99"/>
    <w:unhideWhenUsed/>
    <w:rsid w:val="006168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68C9"/>
  </w:style>
  <w:style w:type="paragraph" w:styleId="Pieddepage">
    <w:name w:val="footer"/>
    <w:basedOn w:val="Normal"/>
    <w:link w:val="PieddepageCar"/>
    <w:uiPriority w:val="99"/>
    <w:unhideWhenUsed/>
    <w:rsid w:val="006168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6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4BFD0.66E3B990" TargetMode="External" /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346F8149B5864995BB16826F75B454" ma:contentTypeVersion="0" ma:contentTypeDescription="Create a new document." ma:contentTypeScope="" ma:versionID="a9c04c3690101e1b9cc57324d64d22d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BF49F1-4374-495E-A4F0-92DA80B293DE}"/>
</file>

<file path=customXml/itemProps2.xml><?xml version="1.0" encoding="utf-8"?>
<ds:datastoreItem xmlns:ds="http://schemas.openxmlformats.org/officeDocument/2006/customXml" ds:itemID="{25688736-08A8-4367-BAD9-FAB000E527D0}"/>
</file>

<file path=customXml/itemProps3.xml><?xml version="1.0" encoding="utf-8"?>
<ds:datastoreItem xmlns:ds="http://schemas.openxmlformats.org/officeDocument/2006/customXml" ds:itemID="{3048196C-FDF7-4C49-9986-067F673B0F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DARIO CLAVIJO MCCORMICK</dc:creator>
  <cp:keywords/>
  <dc:description/>
  <cp:lastModifiedBy>Utilisateur invité</cp:lastModifiedBy>
  <cp:revision>2</cp:revision>
  <dcterms:created xsi:type="dcterms:W3CDTF">2021-04-20T13:17:00Z</dcterms:created>
  <dcterms:modified xsi:type="dcterms:W3CDTF">2021-04-20T13:17:00Z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0x01010037346F8149B5864995BB16826F75B454</vt:lpwstr>
  </property>
</Properties>
</file>