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CC1" w:rsidRPr="00472A9D" w:rsidRDefault="003763B9" w:rsidP="00466CB4">
      <w:pPr>
        <w:ind w:firstLine="708"/>
        <w:jc w:val="both"/>
        <w:rPr>
          <w:b/>
          <w:sz w:val="26"/>
          <w:szCs w:val="26"/>
        </w:rPr>
      </w:pPr>
      <w:r w:rsidRPr="00472A9D">
        <w:rPr>
          <w:b/>
          <w:sz w:val="26"/>
          <w:szCs w:val="26"/>
        </w:rPr>
        <w:t>ПРИЛОЖЕНИЯ</w:t>
      </w:r>
    </w:p>
    <w:p w:rsidR="00366CC1" w:rsidRPr="007D0195" w:rsidRDefault="00366CC1" w:rsidP="00466CB4">
      <w:pPr>
        <w:ind w:firstLine="708"/>
        <w:jc w:val="both"/>
        <w:rPr>
          <w:sz w:val="24"/>
          <w:szCs w:val="24"/>
        </w:rPr>
      </w:pPr>
    </w:p>
    <w:p w:rsidR="00472A9D" w:rsidRDefault="00472A9D" w:rsidP="00466CB4">
      <w:pPr>
        <w:jc w:val="right"/>
        <w:rPr>
          <w:b/>
          <w:sz w:val="24"/>
          <w:szCs w:val="24"/>
        </w:rPr>
      </w:pPr>
      <w:r>
        <w:rPr>
          <w:b/>
          <w:sz w:val="24"/>
          <w:szCs w:val="24"/>
        </w:rPr>
        <w:tab/>
        <w:t>Приложение 1</w:t>
      </w:r>
    </w:p>
    <w:p w:rsidR="00316740" w:rsidRDefault="00316740" w:rsidP="00466CB4">
      <w:pPr>
        <w:jc w:val="right"/>
        <w:rPr>
          <w:b/>
          <w:sz w:val="24"/>
          <w:szCs w:val="24"/>
        </w:rPr>
      </w:pPr>
    </w:p>
    <w:p w:rsidR="00316740" w:rsidRDefault="00316740" w:rsidP="00466CB4">
      <w:pPr>
        <w:jc w:val="right"/>
        <w:rPr>
          <w:b/>
          <w:sz w:val="24"/>
          <w:szCs w:val="24"/>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ЗАКОН</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РЕСПУБЛИКИ УЗБЕКИСТАН</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06.04.2017 г.</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N ЗРУ-427</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right"/>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Cs w:val="28"/>
          <w:lang w:eastAsia="en-US"/>
        </w:rPr>
      </w:pPr>
      <w:r>
        <w:rPr>
          <w:b/>
          <w:bCs/>
          <w:noProof/>
          <w:szCs w:val="28"/>
          <w:lang w:eastAsia="en-US"/>
        </w:rPr>
        <w:t>О ВЫСШЕМ СУДЕЙСКОМ СОВЕТЕ</w:t>
      </w:r>
    </w:p>
    <w:p w:rsidR="00316740" w:rsidRDefault="00316740" w:rsidP="00316740">
      <w:pPr>
        <w:autoSpaceDE w:val="0"/>
        <w:autoSpaceDN w:val="0"/>
        <w:adjustRightInd w:val="0"/>
        <w:spacing w:line="240" w:lineRule="auto"/>
        <w:jc w:val="center"/>
        <w:rPr>
          <w:b/>
          <w:bCs/>
          <w:noProof/>
          <w:szCs w:val="28"/>
          <w:lang w:eastAsia="en-US"/>
        </w:rPr>
      </w:pPr>
      <w:r>
        <w:rPr>
          <w:b/>
          <w:bCs/>
          <w:noProof/>
          <w:szCs w:val="28"/>
          <w:lang w:eastAsia="en-US"/>
        </w:rPr>
        <w:t>РЕСПУБЛИКИ УЗБЕКИСТАН</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Принят Законодательной палатой 18 марта 2017 года</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Одобрен Сенатом 28 марта 2017 года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Глава 1. Общие положения (Статьи 1-5)</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Глава 2. Основные задачи и полномочия Совета (Статьи 6-13)</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Глава 3. Организация деятельности Совета (Статьи 14-18)</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Глава 4. Формирование судейского корпуса (Статьи 19-25)</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Глава 5. Гарантии независимости и статус члена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Материальное и социальное обеспечение (Статьи 26-32)</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Глава 6. Заключительные положения (Статьи 33-38)</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ГЛАВА 1. ОБЩИЕ ПОЛОЖЕНИЯ</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rPr>
          <w:noProof/>
          <w:sz w:val="24"/>
          <w:szCs w:val="24"/>
          <w:lang w:eastAsia="en-US"/>
        </w:rPr>
      </w:pPr>
      <w:r>
        <w:rPr>
          <w:noProof/>
          <w:sz w:val="24"/>
          <w:szCs w:val="24"/>
          <w:lang w:eastAsia="en-US"/>
        </w:rPr>
        <w:t>Статья 1. Цель настоящего Закона</w:t>
      </w:r>
    </w:p>
    <w:p w:rsidR="00316740" w:rsidRDefault="00316740" w:rsidP="00316740">
      <w:pPr>
        <w:autoSpaceDE w:val="0"/>
        <w:autoSpaceDN w:val="0"/>
        <w:adjustRightInd w:val="0"/>
        <w:spacing w:line="240" w:lineRule="auto"/>
        <w:ind w:firstLine="570"/>
        <w:rPr>
          <w:noProof/>
          <w:sz w:val="24"/>
          <w:szCs w:val="24"/>
          <w:lang w:eastAsia="en-US"/>
        </w:rPr>
      </w:pPr>
      <w:r>
        <w:rPr>
          <w:noProof/>
          <w:sz w:val="24"/>
          <w:szCs w:val="24"/>
          <w:lang w:eastAsia="en-US"/>
        </w:rPr>
        <w:t>Статья 2. Высший судейский совет Республики Узбекистан</w:t>
      </w:r>
    </w:p>
    <w:p w:rsidR="00316740" w:rsidRDefault="00316740" w:rsidP="00316740">
      <w:pPr>
        <w:autoSpaceDE w:val="0"/>
        <w:autoSpaceDN w:val="0"/>
        <w:adjustRightInd w:val="0"/>
        <w:spacing w:line="240" w:lineRule="auto"/>
        <w:ind w:firstLine="570"/>
        <w:rPr>
          <w:noProof/>
          <w:sz w:val="24"/>
          <w:szCs w:val="24"/>
          <w:lang w:eastAsia="en-US"/>
        </w:rPr>
      </w:pPr>
      <w:r>
        <w:rPr>
          <w:noProof/>
          <w:sz w:val="24"/>
          <w:szCs w:val="24"/>
          <w:lang w:eastAsia="en-US"/>
        </w:rPr>
        <w:t>Статья 3. Законодательство о Высшем судейском совете</w:t>
      </w:r>
    </w:p>
    <w:p w:rsidR="00316740" w:rsidRDefault="00316740" w:rsidP="00316740">
      <w:pPr>
        <w:autoSpaceDE w:val="0"/>
        <w:autoSpaceDN w:val="0"/>
        <w:adjustRightInd w:val="0"/>
        <w:spacing w:line="240" w:lineRule="auto"/>
        <w:ind w:firstLine="570"/>
        <w:rPr>
          <w:noProof/>
          <w:sz w:val="24"/>
          <w:szCs w:val="24"/>
          <w:lang w:eastAsia="en-US"/>
        </w:rPr>
      </w:pPr>
      <w:r>
        <w:rPr>
          <w:noProof/>
          <w:sz w:val="24"/>
          <w:szCs w:val="24"/>
          <w:lang w:eastAsia="en-US"/>
        </w:rPr>
        <w:t>Республики Узбекистан</w:t>
      </w:r>
    </w:p>
    <w:p w:rsidR="00316740" w:rsidRDefault="00316740" w:rsidP="00316740">
      <w:pPr>
        <w:autoSpaceDE w:val="0"/>
        <w:autoSpaceDN w:val="0"/>
        <w:adjustRightInd w:val="0"/>
        <w:spacing w:line="240" w:lineRule="auto"/>
        <w:ind w:firstLine="570"/>
        <w:rPr>
          <w:noProof/>
          <w:sz w:val="24"/>
          <w:szCs w:val="24"/>
          <w:lang w:eastAsia="en-US"/>
        </w:rPr>
      </w:pPr>
      <w:r>
        <w:rPr>
          <w:noProof/>
          <w:sz w:val="24"/>
          <w:szCs w:val="24"/>
          <w:lang w:eastAsia="en-US"/>
        </w:rPr>
        <w:t>Статья 4. Основные принципы деятельности Совета</w:t>
      </w:r>
    </w:p>
    <w:p w:rsidR="00316740" w:rsidRDefault="00316740" w:rsidP="00316740">
      <w:pPr>
        <w:autoSpaceDE w:val="0"/>
        <w:autoSpaceDN w:val="0"/>
        <w:adjustRightInd w:val="0"/>
        <w:spacing w:line="240" w:lineRule="auto"/>
        <w:ind w:firstLine="570"/>
        <w:rPr>
          <w:noProof/>
          <w:sz w:val="24"/>
          <w:szCs w:val="24"/>
          <w:lang w:eastAsia="en-US"/>
        </w:rPr>
      </w:pPr>
      <w:r>
        <w:rPr>
          <w:noProof/>
          <w:sz w:val="24"/>
          <w:szCs w:val="24"/>
          <w:lang w:eastAsia="en-US"/>
        </w:rPr>
        <w:t>Статья 5. Состав Совета и порядок его формирования</w:t>
      </w:r>
    </w:p>
    <w:p w:rsidR="00316740" w:rsidRDefault="00316740" w:rsidP="00316740">
      <w:pPr>
        <w:autoSpaceDE w:val="0"/>
        <w:autoSpaceDN w:val="0"/>
        <w:adjustRightInd w:val="0"/>
        <w:spacing w:line="240" w:lineRule="auto"/>
        <w:ind w:firstLine="570"/>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1. Цель настоящего Закона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Целью настоящего Закона является регулирование деятельности Высшего судейского совета Республики Узбекистан.</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2. Высший судейский совет Республики Узбекистан</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Высший судейский совет Республики Узбекистан (далее - Совет) является органом судейского сообщества и оказывает содействие в обеспечении соблюдения конституционного принципа независимости судебной власти в Республике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является юридическим лицом, имеет свою печать с изображением Государственного герба Республики Узбекистан и своим наименованием.</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lastRenderedPageBreak/>
        <w:t xml:space="preserve">Статья 3. Законодательство о Высшем судейском совете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Республики Узбекистан</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Законодательство о Высшем судейском совете Республики Узбекистан состоит из настоящего Закона и иных актов законодательства.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4. Основные принципы деятельности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Основными принципами деятельности Совета являются законность, независимость, коллегиальность, объективность, равноправие его членов и открытость.</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и его члены в своей деятельности должны соблюдать и исполнять требования Конституции и законов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осуществляет свою деятельность, подчиняясь только закону, независимо от государственных органов и других организаций, а также должностных лиц. Вмешательство в деятельность Совета не допускается и влечет за собой ответственность в соответствии с законом.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Решения Совета принимаются коллегиально на его заседании.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Члены Совета, принимая решения, выражают свою позицию, свободную от политических взглядов и других посторонних воздействий.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Все члены Совета равноправны и имеют по одному голосу при принятии решений по вопросам, входящим в его компетенцию.</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осуществляет свою деятельность открыто, во взаимодействии с государственными органами, органами самоуправления граждан, другими организациями и гражданами, а также со средствами массовой информации.</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5. Состав Совета и порядок его формирования</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формируется в составе председателя, заместителя председателя, его членов и секретаря из числа судей, представителей правоохранительных органов, институтов гражданского общества и высококвалифицированных специалистов в области права в количестве двадцати одного человека.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Председатель Совета назначается Сенатом Олий Мажлиса Республики Узбекистан по представлению Президента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Заместитель председателя Совета утверждается Президентом Республики Узбекистан и одновременно возглавляет Исследовательский центр изучения проблем правосудия при Высшем судейском совете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Одиннадцать членов Совета утверждаются Президентом Республики Узбекистан из числа судей по представлению председателя Совета. Один из указанных членов Совета утверждается из числа судей судов Республики Каракалпакстан.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Секретарь и семь членов Совета утверждаются Президентом Республики Узбекистан из числа представителей правоохранительных органов, институтов гражданского общества и высококвалифицированных специалистов в области права.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Председатель, секретарь и утвержденные из числа судей одиннадцать членов Совета осуществляют свою деятельность на постоянной основе, остальные восемь членов Совета, включая заместителя председателя Совета, осуществляют свою деятельность на общественных началах.</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Одиннадцать членов Совета, утвержденных из числа судей и осуществляющих свою деятельность на постоянной основе, избираются Советом по представлению его председателя в составы секторов и Судебной инспекции Совета, в том числе на должности руководителей данных подразделений.</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ГЛАВА 2. ОСНОВНЫЕ ЗАДАЧИ</w:t>
      </w:r>
      <w:r>
        <w:rPr>
          <w:b/>
          <w:bCs/>
          <w:sz w:val="24"/>
          <w:szCs w:val="24"/>
          <w:lang w:eastAsia="en-US"/>
        </w:rPr>
        <w:t xml:space="preserve"> </w:t>
      </w:r>
      <w:r>
        <w:rPr>
          <w:b/>
          <w:bCs/>
          <w:noProof/>
          <w:sz w:val="24"/>
          <w:szCs w:val="24"/>
          <w:lang w:eastAsia="en-US"/>
        </w:rPr>
        <w:t>И ПОЛНОМОЧИЯ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6. Основные задачи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7. Полномочия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8. Исполнительный аппарат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9. Полномочия председателя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10. Полномочия заместителя председателя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11. Полномочия секретаря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12. Права члена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13. Обязанности члена Совета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6. Основные задачи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Основными задачами Совета являются: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формирование судейского корпуса на основе конкурсного отбора кандидатов на должности судей, назначения судей из числа наиболее квалифицированных и ответственных специалистов, а также дачи рекомендации для выдвижения на руководящие судейские должности;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принятие мер по предотвращению нарушения неприкосновенности судей и вмешательства в их деятельность по отправлению правосудия;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организация профессиональной подготовки, повышения квалификации судей, осуществление оценки эффективности их деятельности, а также инициирование вопроса поощрения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осуществление взаимодействия со средствами массовой информации, налаживание диалога с населением, рассмотрение обращений физических и юридических лиц по вопросам соблюдения судьями правил этического поведения;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подготовка предложений по дальнейшему совершенствованию законодательства в судебно-правовой сфере, обеспечению подлинной независимости судебной власти и единой судебной практики, повышению уровня доступа к правосудию и качества его отправления;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рассмотрение вопроса о привлечении к дисциплинарной ответственности судей, а также о даче заключения на привлечение их к уголовной и административной ответственности.</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7. Полномочия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Для выполнения возложенных на него задач Совет:</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формирует резерв кандидатов на должности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организует конкурсный отбор кандидатов на должности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предложения Президенту Республики Узбекистан по кандидатам, рекомендуемым на должности председателя, заместителей председателя и судей Верховного суда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представления Президенту Республики Узбекистан по кандидатам, рекомендуемым на должности председателей и заместителей председателей судов областей и города Ташкента, председателя Военного суда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назначает на должность судей военных судов, судов областей и города Ташкента, председателей и судей межрайонных, районных, городских судов по согласованию с Президентом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lastRenderedPageBreak/>
        <w:t>вносит в соответствии с законом заключения (представления) в Жокаргы Кенес Республики Каракалпакстан по кандидатам, рекомендуемым на должности судей судов Республики Каракалпакстан;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переназначает судей в период срока их полномочий на должности судей военных судов, судов областей и города Ташкента, председателей и судей межрайонных, районных, городских судов по рекомендации Высшей квалификационной коллегии судей на основании заявлений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представления в Жокаргы Кенес Республики Каракалпакстан для переназначения судей на должности судей судов Республики Каракалпакстан, председателей и судей межрайонных, районных, городских судов Республики Каракалпакстан по рекомендации Высшей квалификационной коллегии судей на основании заявлений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представления (предложения) Президенту Республики Узбекистан о досрочном прекращении полномочий судей, назначаемых Президентом Республики Узбекистан либо избираемых Сенатом Олий Мажлиса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 случаях, предусмотренных законом, освобождает от должности судей военных судов, судов областей и города Ташкента, председателей и судей межрайонных, районных, городских судов по согласованию с Президентом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заключения в Жокаргы Кенес Республики Каракалпакстан о досрочном прекращении полномочий судей судов Республики Каракалпакстан;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представления Президенту Республики Узбекистан о награждении судей государственными наградами;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рассматривает вопрос о привлечении судей к дисциплинарной ответственности и направляет материалы в соответствующие квалификационные коллегии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дает заключение по вопросам привлечения судей к уголовной или административной ответственности;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на рассмотрение Пленума Верховного суда Республики Узбекистан предложения по дальнейшему совершенствованию законодательства в судебно-правовой сфере, обеспечению подлинной независимости судебной власти и единой судебной практики, повышению доступа к правосудию и качества его отправления;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осуществляет общее руководство деятельностью квалификационных коллегий судей, проверяет их деятельность, заслушивает отчеты председателей квалификационных коллегий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рассматривает обращения физических и юридических лиц по вопросам нарушения судьями правил этического поведения;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изучает деятельность судей на предмет их профессиональной пригодности;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утверждает Кодекс этического поведения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утверждает критерии изучения и оценки деятельности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утверждает программу по организации профессиональной подготовки и повышения квалификации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ежегодно заслушивает информацию директора Департамента по обеспечению деятельности судов при Верховном суде Республики Узбекистан о его деятельности;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реализует комплекс мер по изучению уровня личных и профессиональных качеств кандидатов, впервые назначаемых на должности судей, кандидатов на новый срок полномочий либо на другие судейские должности;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утверждает Регламент Высшего судейского совета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может осуществлять и иные полномочия в соответствии с законодательством.</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8. Исполнительный аппарат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Исполнительный аппарат Совета в своей деятельности подотчетен Совету.</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lastRenderedPageBreak/>
        <w:t>Структура и численность исполнительного аппарата Совета утверждаются Президентом Республики Узбекистан.</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9. Полномочия председателя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Председатель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осуществляет руководство деятельностью Совета и несет персональную ответственность за выполнение возложенных на него задач;</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созывает и председательствует на заседаниях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на рассмотрение Совета вопросы, отнесенные к его компетенции;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представляет Совет в отношениях с государственными органами, общественными и международными организациями;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представления Президенту Республики Узбекистан по кандидатам, рекомендуемым на должности соответствующих членов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назначает и освобождает от должности работников исполнительного аппарата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распределяет обязанности между работниками исполнительного аппарата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присваивает работникам исполнительного аппарата Совета классные чины;</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утверждает смету расходов и осуществляет организационное руководство финансово-хозяйственной деятельностью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подписывает постановления, представления, протоколы заседаний и иные документы от имени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Председатель Совета может осуществлять и иные полномочия в соответствии с законодательством.</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10. Полномочия заместителя председателя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Заместитель председателя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руководит Исследовательским центром изучения проблем правосудия при Высшем судейском совете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вносит на рассмотрение заседания Совета предложения по дальнейшему совершенствованию законодательства в судебно-правовой сфере, обеспечению подлинной независимости судебной власти и единой судебной практики, повышению доступа к правосудию и качества его отправления;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 отсутствие председателя Совета исполняет его обязанности.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Заместитель председателя Совета может осуществлять и иные полномочия в соответствии с законодательством.</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11. Полномочия секретаря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Секретарь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извещает членов Совета о дате и времени проведения заседаний;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обеспечивает членов Совета необходимыми материалами по вопросам, включенным в повестку дня заседания;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осуществляет организационные вопросы по подготовке заседаний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ведет протокол заседаний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обеспечивает рассылку копий решений Совета заинтересованным лицам и организациям;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организует работу по осуществлению контроля за выполнением решений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контролирует делопроизводство в Совете;</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выполняет поручения председателя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lastRenderedPageBreak/>
        <w:t>В случае отсутствия секретаря Совета исполнение его обязанностей по поручению председателя Совета возлагается на одного из членов Совета, осуществляющих свою деятельность на постоянной основе.</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12. Права члена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вправе:</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знакомиться с материалами, представленными Совету на рассмотрение, участвовать в их изучении и рассмотрении;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заявлять ходатайства, излагать свои аргументы и представлять дополнительные материалы в Совет по рассматриваемым вопросам;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участвовать в процессе оценки деятельности судей, проводимой квалификационными коллегиями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запрашивать и получать на безвозмездной основе от государственных органов, других организаций информацию и документы, необходимые для осуществления задач, возложенных на Совет;</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представлять для рассмотрения на заседаниях вопросы, касающиеся компетенции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участвовать в принятии решений Совета и выражать свое особое мнение.</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может иметь и иные права в соответствии с законодательством.</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13. Обязанности члена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обязан: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осуществлять свою деятельность в соответствии с законом;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содействовать Совету в реализации принципа независимости судебной власти, работе по формированию резерва и изучению кандидатов на должности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хранить тайну совещания заседаний Совета и соблюдать конфиденциальность в отношении сведений о частной жизни судей и кандидатов на должности судей, ставших ему известными в силу выполнения возложенных на него обязанностей;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воздерживаться от действий, которые могут нанести ущерб авторитету Совета, вызвать сомнения в его объективности;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заявить самоотвод в случае наличия оснований, указанных в части первой статьи 16 настоящего Закона;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голосовать по вопросам, рассматриваемым Советом.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может нести и иные обязанности в соответствии с законодательством.</w:t>
      </w:r>
    </w:p>
    <w:p w:rsidR="003763B9" w:rsidRDefault="003763B9" w:rsidP="00316740">
      <w:pPr>
        <w:autoSpaceDE w:val="0"/>
        <w:autoSpaceDN w:val="0"/>
        <w:adjustRightInd w:val="0"/>
        <w:spacing w:line="240" w:lineRule="auto"/>
        <w:jc w:val="center"/>
        <w:rPr>
          <w:b/>
          <w:bCs/>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ГЛАВА 3. ОРГАНИЗАЦИЯ ДЕЯТЕЛЬНОСТИ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14. Заседание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15. Тайна совещания заседаний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16. Отвод и самоотвод члена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17. Решения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18. Взаимодействие Совета с государственными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органами и иными организациями</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14. Заседание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lastRenderedPageBreak/>
        <w:t>Основной организационной формой деятельности Совета является заседание Совета. Заседание Совета проводится по мере подготовки вопросов, входящих в его компетенцию. Заседание Совета считается правомочным при участии не менее двух третей его членов.</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Решение Совета принимается простым большинством голосов участников заседания путем открытого голосования.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Председательствующий голосует последним. При равенстве голосов голос председательствующего является решающим.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не согласный с его решением, подписывает заключение и вправе изложить в письменном виде свое особое мнение, которое приобщается к протоколу заседания, но не объявляется. Лицо, в отношении которого принято данное решение, с особым мнением члена Совета не знакомится.</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15. Тайна совещания заседаний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Голосование членов Совета проводится в закрытом заседании. При голосовании присутствие иных лиц, кроме членов Совета, не допускается.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не вправе разглашать тайну совещания. Голос членов Совета и их мнение являются конфиденциальными и не подлежат разглашению.</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Члены Совета несут ответственность за разглашение указанной информации в установленном порядке.</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16. Отвод и самоотвод члена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не может участвовать на его заседании и подлежит отводу, если он: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находится в служебной, материальной или иной зависимости либо является близким родственником лица, кандидатура которого рассматривается на заседании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прямо или косвенно заинтересован в исходе заседания Совета и принимаемом на нем решении либо имеются иные обстоятельства, вызывающие сомнение в его беспристрастности.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 наличии обстоятельств, указанных в части первой настоящей статьи, член Совета обязан заявить самоотвод. Если он этого не сделал, отвод ему по тем же основаниям может быть заявлен другими членами Совета, а также кандидатом на должность судьи.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Заявление об отводе должно быть мотивировано.</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которому заявлен отвод, до рассмотрения вопроса об отводе вправе дать свои объяснения.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Вопрос об отводе разрешается остальными членами Совета простым большинством голосов в отсутствии отводимого. При равенстве голосов член Совета считается отведенным.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Об удовлетворении или отклонении заявленного отвода делается отметка в протоколе заседания Совета.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17. Решения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принимает постановления, заключения и вносит представления по вопросам, входящим в его компетенцию.</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На заседаниях Совета могут быть приняты решения: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 принятии либо об отказе в принятии кандидата на должность судьи в резерв;</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 соответствии или несоответствии кандидата на представленную должность судьи;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 назначении, переназначении на должность судьи;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об инициировании поощрения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lastRenderedPageBreak/>
        <w:t>о применении мер дисциплинарного воздействия в отношении судьи;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 даче заключения на привлечение судьи к уголовной или административной ответственности;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 приостановлении или досрочном прекращении полномочий судьи.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может принимать и другие решения по вопросам, входящим в его компетенцию.</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Решения Совета, принимаемые в пределах его полномочий, являются обязательными для государственных органов и других организаций.</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Статья 18. Взаимодействие Совета с государственными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органами и иными организациями</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 определении соответствия кандидата на должность судьи, назначаемого (избираемого) впервые, на очередной десятилетний срок и последующий бессрочный период пребывания в должности судьи, а также при назначении (избрании) кандидата на руководящие должности Верховного суда Республики Узбекистан, судов Республики Каракалпакстан, областей и города Ташкента, Военного суда Республики Узбекистан Совет запрашивает мнение компетентного органа. Компетентный орган в месячный срок со дня получения запроса Совета должен представить соответствующее заключение.</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 изучении соответствия кандидата на должность судьи Совет запрашивает мнение Верховного суда Республики Узбекистан и других организаций о личных и профессиональных качествах кандидата в период его работы в этих организациях. Ответ на запрос Совета должен быть направлен не позднее одного месяца со дня поступления запроса.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ГЛАВА 4. ФОРМИРОВАНИЕ СУДЕЙСКОГО КОРПУСА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19. Равенство прав кандидатов на должности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 формировании судейского корпуса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20. Резерв кандидатов на должности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21. Основные критерии отбора впервые назначаемых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22. Основные критерии отбора судей на новый срок</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полномочий и на другие судейские должности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23. Медицинское освидетельствование кандидата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на должность судьи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24. Порядок отбора кандидатов на должности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25. Организация профессиональной подготовки судей</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Статья 19. Равенство прав кандидатов на должности судей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при формировании судейского корпуса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Формирование судейского корпуса осуществляется на основе равенства прав кандидатов на должности судей независимо от их пола, расы, национальности, языка, религии, социального происхождения, убеждений, личного и общественного положения.</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20. Резерв кандидатов на должности судей</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формирует резерв кандидатов, впервые назначаемых на должности судей (далее - резерв).</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lastRenderedPageBreak/>
        <w:t>Граждане Республики Узбекистан, изъявившие желание на включение в резерв, могут обратиться с заявлением в Совет.</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 резерв могут быть включены граждане Республики Узбекистан, не моложе тридцати лет, имеющие высшее юридическое образование, стаж работы по юридической специальности не менее пяти лет, из числа высококвалифицированных юристов, обладающих знанием, необходимым для судейской должности, имеющих достаточный жизненный опыт и безупречную репутацию.</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 резерв не могут быть включены лица: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ранее судимые;</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имеющие заболевания или физические недостатки, препятствующие отправлению правосудия;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признанные в установленном порядке недееспособными или ограниченно дееспособными;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полномочия которых по прежнему месту работы были прекращены в установленном порядке за совершение проступков, не совместимых с их профессиональной деятельностью.</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Зачисление в резерв осуществляется решением Совета по итогам изучения соответствия кандидата на должность судьи предусмотренным в настоящем Законе критериям и успешного прохождения экзамена, проводимого в порядке, определяемом Советом.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Кандидат на должность судьи исключается из резерва в случаях:</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подачи им заявления об исключении из резерва;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непрохождения отбора для принятия на специальные курсы подготовки кандидатов на должности судей;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неудовлетворительной оценки результатов его обучения и стажировки;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утраты гражданства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возникновения у него заболеваний или физических недостатков, препятствующих отправлению правосудия;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признания его в установленном порядке недееспособным или ограниченно дееспособным;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смерти или объявления его умершим решением суда;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совершения преступления или иных действий, порочащих его честь и достоинство;</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вынесения заключения о его несоответствии на должность судьи.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Кандидат на должность судьи также исключается из резерва, если он не был выдвинут на судейскую должность в течение более трех лет.</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21. Основные критерии отбора впервые назначаемых судей</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Основными критериями отбора впервые назначаемых судей являются безупречная репутация, честность, компетентность, наличие достаточного жизненного опыта, отсутствие заболеваний или физических недостатков, препятствующих отправлению правосудия.</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Статья 22. Основные критерии отбора судей на новый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срок полномочий и на другие судейские должности</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Основными критериями отбора судей на новый срок полномочий и на другие судейские должности являются безупречная репутация, честность, объективность, справедливость и компетентность в период их судейской деятельности.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 xml:space="preserve">Совет при рассмотрении кандидата на должность судьи, назначаемого на новый срок полномочий, учитывает стабильность принятых им судебных решений, обладание им </w:t>
      </w:r>
      <w:r>
        <w:rPr>
          <w:noProof/>
          <w:sz w:val="24"/>
          <w:szCs w:val="24"/>
          <w:lang w:eastAsia="en-US"/>
        </w:rPr>
        <w:lastRenderedPageBreak/>
        <w:t>достаточным опытом по отправлению правосудия и применению норм законодательства, а также общественное мнение о его профессиональной деятельности.</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23. Медицинское освидетельствование кандидата на должность судьи</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Для подтверждения отсутствия у кандидата на должность судьи заболеваний или физических недостатков, препятствующих отправлению правосудия, проводится его предварительное медицинское освидетельствование. Перечень заболеваний и физических недостатков, препятствующих отправлению правосудия, утверждается совместным решением Совета и Министерства здравоохранения Республики Узбекистан. Форма документа об отсутствии заболеваний и физических недостатков, препятствующих отправлению правосудия, утверждается Министерством здравоохранения Республики Узбекистан.</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24. Порядок отбора кандидатов на должности судей</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Информация о вакантных судейских должностях размещается на официальном веб-сайте Совета. Рассмотрение кандидатов, впервые назначаемых на должности судей, осуществляется на альтернативной основе.</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Кандидат на должность судьи, включенный в резерв, после успешного прохождения обучения и стажировки имеет право подать заявление об участии в отборе на замещение вакантных судейских должностей непосредственно в Совет.</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Судья, изъявивший желание выдвинуть свою кандидатуру на другую судейскую должность, подает заявление и необходимые документы в Совет.</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Судья не позднее шести месяцев до истечения срока полномочий подает заявление и необходимые документы о выдвижении либо отказе в выдвижении на новый срок полномочий в Совет.</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Соответствующая квалификационная коллегия судей представляет в Совет заключение по кандидату на должность судьи.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 случае, если судья не отвечает требованиям к должности, на которую он претендует, Совет вправе внести в повестку дня вопрос о его рассмотрении на нижестоящую судейскую должность.</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 отборе кандидатов, впервые назначаемых на должности судей, кандидатов на новый срок полномочий либо на другие судейские должности могут использоваться различные методы изучения - собеседование, тестирование независимыми экспертами, тематические рефераты по заданной проблематике, экспресс-опросы в порядке, определяемом Советом.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Лицо, в отношении которого вынесено заключение Совета об отказе во включении в резерв в силу его несоответствия на должность судьи, может повторно обратиться в Совет с заявлением о включении в резерв по истечении одного года.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Лицо, которому отказано во включении в резерв по иным причинам, может повторно обратиться в Совет с заявлением о включении в резерв только после устранения причин отказа.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25. Организация профессиональной подготовки судей</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Организация профессиональной подготовки судей осуществляется в целях обучения и повышения квалификации судей, а также ознакомления судей с последними изменениями в законодательстве и современной правоприменительной практикой.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lastRenderedPageBreak/>
        <w:t>Совет при организации профессиональной подготовки судей взаимодействует с Верховным судом и Министерством юстиции Республики Узбекистан, Ассоциацией судей Узбекистана, научными учреждениями, представителями общественности и международными организациями.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Мероприятия по повышению квалификации судей организуются по итогам изучения и оценки деятельности судей с учетом обнаруженных системных недостатков при отправлении правосудия.</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ГЛАВА 5. ГАРАНТИИ НЕЗАВИСИМОСТИ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И СТАТУС ЧЛЕНА СОВЕТА. МАТЕРИАЛЬНОЕ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И СОЦИАЛЬНОЕ ОБЕСПЕЧЕНИЕ</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26. Обеспечение независимости члена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27. Срок полномочий члена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28. Неприкосновенность члена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29. Материальное и социальное обеспечение члена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осуществляющего свою деятельность на постоянной основе</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30. Досрочное прекращение полномочий члена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31. Гарантии по трудоустройству члена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после окончания его полномочий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32. Материальное и социальное обеспечение работников</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исполнительного аппарата Совета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26. Обеспечение независимости члена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Независимость члена Совета обеспечивается: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установленным законом порядком его назначения (утверждения);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его неприкосновенностью;</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тайной совещания заседаний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предоставлением ему за счет государства материального и социального обеспечения, соответствующего его высокому статусу.</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27. Срок полномочий члена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назначается (утверждается) сроком на пять лет.</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осуществляющий свою деятельность на постоянной основе, не может быть назначен (утвержден) более двух сроков подряд.</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28. Неприкосновенность члена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На члена Совета, утвержденного из числа судей, распространяются гарантии неприкосновенности, предусмотренные для судей Законом Республики Узбекистан "О судах", с учетом особенностей настоящей статьи.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 Совета не может быть привлечен к уголовной и административной ответственности, а также заключен под стражу без согласия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Уголовное дело в отношении члена Совета может быть возбуждено только Генеральным прокурором Республики Узбекистан.</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lastRenderedPageBreak/>
        <w:t xml:space="preserve">Статья 29. Материальное и социальное обеспечение члена Совета,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осуществляющего свою деятельность на постоянной основе</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Заработная плата члена Совета, осуществляющего свою деятельность на постоянной основе, состоит из должностного оклада, доплат за квалификационный класс (классный чин и другие), выслугу лет и других выплат, предусмотренных законодательством.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Члены Совета, осуществляющие свою деятельность на постоянной основе, освобождаются от налога на доходы физических лиц по доходам, полученным ими в связи с исполнением служебных обязанностей.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 членами Совета, утвержденными из числа судей, сохраняются статус судьи и все льготы, установленные для судей, на период пребывания в должности члена Совета.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30. Досрочное прекращение полномочий члена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Полномочия члена Совета прекращаются досрочно в случаях:</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подачи им заявления о сложении полномочий;</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утраты гражданства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возникновения заболеваний или физических недостатков, препятствующих осуществлению им своей деятельности;</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признания его в установленном порядке недееспособным или ограниченно дееспособным;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смерти или объявления его умершим решением суда;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вступления в отношении него в законную силу обвинительного приговора суда;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совершения действия, порочащего его честь и достоинство.</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Статья 31. Гарантии по трудоустройству члена Совета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после окончания его полномочий</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Председателю и секретарю Совета после окончания их полномочий предоставляется прежняя работа (должность), занимаемая ими до назначения (утверждения) на должность, а при ее отсутствии - другая равноценная работа (должность).</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Члены Совета, утвержденные из числа судей, после окончания срока полномочий в качестве члена Совета, продолжают судейскую деятельность на прежней должности или в другой равнозначной судейской должности.</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Статья 32. Материальное и социальное обеспечение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работников исполнительного аппарата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Заработная плата работника исполнительного аппарата Совета состоит из должностного оклада, доплат за классные чины, выслугу лет и других выплат, предусмотренных законодательством.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Работникам исполнительного аппарата Совета присваиваются классные чины, выплачиваются доплаты за классные чины, надбавки за выслугу лет в порядке, установленном для работников Верховного суда Республики Узбекистан, по решению председателя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Порядок присвоения классных чинов работникам исполнительного аппарата Совета определяется положением, утверждаемым Олий Мажлисом Республики Узбекистан.</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ГЛАВА 6. ЗАКЛЮЧИТЕЛЬНЫЕ ПОЛОЖЕНИЯ</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33. Регламент Высшего судейского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34. Материально-техническое и финансовое</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обеспечение деятельности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35. Удостоверение члена Совета и работника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исполнительного аппарата Совета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36. Обеспечение исполнения, доведения,</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разъяснения сути и значения настоящего Закона</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37. Приведение законодательства в соответствие</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 настоящим Законом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Статья 38. Вступление в силу настоящего Закона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33. Регламент Высшего судейского совета Республики Узбекистан</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Совет организует свою работу в соответствии с утверждаемым им Регламентом.</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Статья 34. Материально-техническое и финансовое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обеспечение деятельности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Материально-техническое и финансовое обеспечение деятельности Совета производится за счет Государственного бюджета Республики Узбекистан и иных источников, не запрещенных законодательством.</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952DC5" w:rsidRDefault="00952DC5"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Статья 35. Удостоверение члена Совета и работника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исполнительного аппарата Совета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Председателю Совета и его заместителю удостоверение выдается Президентом Республики Узбекистан, а другим членам Совета и работникам исполнительного аппарата Совета - председателем Совета.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Статья 36. Обеспечение исполнения, доведения,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разъяснения сути и значения настоящего Закона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Верховному суду Республики Узбекистан, Министерству юстиции Республики Узбекистан и другим заинтересованным организациям обеспечить исполнение, доведение до исполнителей и разъяснение сути и значения настоящего Закона.</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 xml:space="preserve">Статья 37. Приведение законодательства </w:t>
      </w: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в соответствие с настоящим Законом</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Кабинету Министров Республики Узбекистан:</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привести решения правительства в соответствие с настоящим Законом;</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обеспечить пересмотр и отмену органами государственного управления их нормативно-правовых актов, противоречащих настоящему Закону.</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jc w:val="center"/>
        <w:rPr>
          <w:b/>
          <w:bCs/>
          <w:noProof/>
          <w:sz w:val="24"/>
          <w:szCs w:val="24"/>
          <w:lang w:eastAsia="en-US"/>
        </w:rPr>
      </w:pPr>
      <w:r>
        <w:rPr>
          <w:b/>
          <w:bCs/>
          <w:noProof/>
          <w:sz w:val="24"/>
          <w:szCs w:val="24"/>
          <w:lang w:eastAsia="en-US"/>
        </w:rPr>
        <w:t>Статья 38. Вступление в силу настоящего Закона</w:t>
      </w:r>
    </w:p>
    <w:p w:rsidR="00316740" w:rsidRDefault="00316740" w:rsidP="003167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Настоящий Закон вступает в силу со дня его официального опубликования.</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 xml:space="preserve">Президент </w:t>
      </w:r>
    </w:p>
    <w:p w:rsidR="00316740" w:rsidRDefault="00316740" w:rsidP="00316740">
      <w:pPr>
        <w:autoSpaceDE w:val="0"/>
        <w:autoSpaceDN w:val="0"/>
        <w:adjustRightInd w:val="0"/>
        <w:spacing w:line="240" w:lineRule="auto"/>
        <w:ind w:firstLine="570"/>
        <w:jc w:val="both"/>
        <w:rPr>
          <w:noProof/>
          <w:sz w:val="24"/>
          <w:szCs w:val="24"/>
          <w:lang w:eastAsia="en-US"/>
        </w:rPr>
      </w:pPr>
      <w:r>
        <w:rPr>
          <w:noProof/>
          <w:sz w:val="24"/>
          <w:szCs w:val="24"/>
          <w:lang w:eastAsia="en-US"/>
        </w:rPr>
        <w:t>Республики Узбекистан                                                   Ш. Мирзиёев</w:t>
      </w:r>
    </w:p>
    <w:p w:rsidR="00316740" w:rsidRDefault="00316740" w:rsidP="003167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952DC5" w:rsidRDefault="00952DC5">
      <w:pPr>
        <w:spacing w:line="300" w:lineRule="auto"/>
        <w:rPr>
          <w:rFonts w:ascii="Virtec Times New Roman Uz" w:hAnsi="Virtec Times New Roman Uz" w:cs="Virtec Times New Roman Uz"/>
          <w:noProof/>
          <w:sz w:val="24"/>
          <w:szCs w:val="24"/>
          <w:lang w:eastAsia="en-US"/>
        </w:rPr>
      </w:pPr>
      <w:r>
        <w:rPr>
          <w:rFonts w:ascii="Virtec Times New Roman Uz" w:hAnsi="Virtec Times New Roman Uz" w:cs="Virtec Times New Roman Uz"/>
          <w:noProof/>
          <w:sz w:val="24"/>
          <w:szCs w:val="24"/>
          <w:lang w:eastAsia="en-US"/>
        </w:rPr>
        <w:br w:type="page"/>
      </w:r>
    </w:p>
    <w:p w:rsidR="00CA5A04" w:rsidRPr="00CA5A04" w:rsidRDefault="00CA5A04" w:rsidP="00CA5A04">
      <w:pPr>
        <w:autoSpaceDE w:val="0"/>
        <w:autoSpaceDN w:val="0"/>
        <w:adjustRightInd w:val="0"/>
        <w:spacing w:line="240" w:lineRule="auto"/>
        <w:ind w:firstLine="570"/>
        <w:jc w:val="right"/>
        <w:rPr>
          <w:rFonts w:ascii="Virtec Times New Roman Uz" w:hAnsi="Virtec Times New Roman Uz" w:cs="Virtec Times New Roman Uz"/>
          <w:b/>
          <w:noProof/>
          <w:sz w:val="24"/>
          <w:szCs w:val="24"/>
          <w:lang w:eastAsia="en-US"/>
        </w:rPr>
      </w:pPr>
      <w:r w:rsidRPr="00CA5A04">
        <w:rPr>
          <w:rFonts w:ascii="Virtec Times New Roman Uz" w:hAnsi="Virtec Times New Roman Uz" w:cs="Virtec Times New Roman Uz"/>
          <w:b/>
          <w:noProof/>
          <w:sz w:val="24"/>
          <w:szCs w:val="24"/>
          <w:lang w:eastAsia="en-US"/>
        </w:rPr>
        <w:lastRenderedPageBreak/>
        <w:t>Приложение 2</w:t>
      </w:r>
    </w:p>
    <w:p w:rsidR="00CA5A04" w:rsidRDefault="00CA5A04" w:rsidP="00CA5A04">
      <w:pPr>
        <w:autoSpaceDE w:val="0"/>
        <w:autoSpaceDN w:val="0"/>
        <w:adjustRightInd w:val="0"/>
        <w:spacing w:line="240" w:lineRule="auto"/>
        <w:ind w:firstLine="570"/>
        <w:jc w:val="right"/>
        <w:rPr>
          <w:rFonts w:ascii="Virtec Times New Roman Uz" w:hAnsi="Virtec Times New Roman Uz" w:cs="Virtec Times New Roman Uz"/>
          <w:noProof/>
          <w:sz w:val="24"/>
          <w:szCs w:val="24"/>
          <w:lang w:eastAsia="en-US"/>
        </w:rPr>
      </w:pPr>
    </w:p>
    <w:p w:rsidR="00CA5A04" w:rsidRDefault="00CA5A04" w:rsidP="00CA5A04">
      <w:pPr>
        <w:autoSpaceDE w:val="0"/>
        <w:autoSpaceDN w:val="0"/>
        <w:adjustRightInd w:val="0"/>
        <w:spacing w:line="240" w:lineRule="auto"/>
        <w:jc w:val="center"/>
        <w:rPr>
          <w:b/>
          <w:bCs/>
          <w:noProof/>
          <w:sz w:val="24"/>
          <w:szCs w:val="24"/>
          <w:lang w:eastAsia="en-US"/>
        </w:rPr>
      </w:pP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ПОСТАНОВЛЕНИЕ</w:t>
      </w: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П  Р  Е  З  И  Д  Е  Н  Т  А</w:t>
      </w: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РЕСПУБЛИКИ УЗБЕКИСТАН</w:t>
      </w: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16.08.2017 г.</w:t>
      </w: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N ПП-3216</w:t>
      </w:r>
    </w:p>
    <w:p w:rsidR="00CA5A04" w:rsidRPr="00A9224D" w:rsidRDefault="00CA5A04" w:rsidP="00CA5A04">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О МЕРАХ</w:t>
      </w: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ПО КОРЕННОМУ СОВЕРШЕНСТВОВАНИЮ</w:t>
      </w: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СИСТЕМЫ</w:t>
      </w:r>
      <w:r w:rsidRPr="00A9224D">
        <w:rPr>
          <w:b/>
          <w:bCs/>
          <w:sz w:val="24"/>
          <w:szCs w:val="24"/>
          <w:lang w:eastAsia="en-US"/>
        </w:rPr>
        <w:t xml:space="preserve"> </w:t>
      </w:r>
      <w:r w:rsidRPr="00A9224D">
        <w:rPr>
          <w:b/>
          <w:bCs/>
          <w:noProof/>
          <w:sz w:val="24"/>
          <w:szCs w:val="24"/>
          <w:lang w:eastAsia="en-US"/>
        </w:rPr>
        <w:t>ПОДГОТОВКИ, ПЕРЕПОДГОТОВКИ</w:t>
      </w: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И ПОВЫШЕНИЯ</w:t>
      </w:r>
      <w:r w:rsidRPr="00A9224D">
        <w:rPr>
          <w:b/>
          <w:bCs/>
          <w:sz w:val="24"/>
          <w:szCs w:val="24"/>
          <w:lang w:eastAsia="en-US"/>
        </w:rPr>
        <w:t xml:space="preserve"> </w:t>
      </w:r>
      <w:r w:rsidRPr="00A9224D">
        <w:rPr>
          <w:b/>
          <w:bCs/>
          <w:noProof/>
          <w:sz w:val="24"/>
          <w:szCs w:val="24"/>
          <w:lang w:eastAsia="en-US"/>
        </w:rPr>
        <w:t>КВАЛИФИКАЦИИ СОТРУДНИКОВ</w:t>
      </w:r>
    </w:p>
    <w:p w:rsidR="00CA5A04" w:rsidRPr="00A9224D" w:rsidRDefault="00CA5A04" w:rsidP="00CA5A04">
      <w:pPr>
        <w:autoSpaceDE w:val="0"/>
        <w:autoSpaceDN w:val="0"/>
        <w:adjustRightInd w:val="0"/>
        <w:spacing w:line="240" w:lineRule="auto"/>
        <w:jc w:val="center"/>
        <w:rPr>
          <w:b/>
          <w:bCs/>
          <w:noProof/>
          <w:sz w:val="24"/>
          <w:szCs w:val="24"/>
          <w:lang w:eastAsia="en-US"/>
        </w:rPr>
      </w:pPr>
      <w:r w:rsidRPr="00A9224D">
        <w:rPr>
          <w:b/>
          <w:bCs/>
          <w:noProof/>
          <w:sz w:val="24"/>
          <w:szCs w:val="24"/>
          <w:lang w:eastAsia="en-US"/>
        </w:rPr>
        <w:t>ОРГАНОВ ВНУТРЕННИХ ДЕЛ</w:t>
      </w:r>
    </w:p>
    <w:p w:rsidR="00CA5A04" w:rsidRPr="00A9224D" w:rsidRDefault="00CA5A04" w:rsidP="00CA5A04">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jc w:val="center"/>
        <w:rPr>
          <w:b/>
          <w:bCs/>
          <w:sz w:val="24"/>
          <w:szCs w:val="24"/>
          <w:lang w:eastAsia="en-US"/>
        </w:rPr>
      </w:pPr>
      <w:r w:rsidRPr="00A9224D">
        <w:rPr>
          <w:b/>
          <w:bCs/>
          <w:sz w:val="24"/>
          <w:szCs w:val="24"/>
          <w:lang w:eastAsia="en-US"/>
        </w:rPr>
        <w:t>(В извлечениях)</w:t>
      </w:r>
    </w:p>
    <w:p w:rsidR="00CA5A04" w:rsidRPr="00A9224D" w:rsidRDefault="00CA5A04" w:rsidP="00CA5A04">
      <w:pPr>
        <w:autoSpaceDE w:val="0"/>
        <w:autoSpaceDN w:val="0"/>
        <w:adjustRightInd w:val="0"/>
        <w:spacing w:line="240" w:lineRule="auto"/>
        <w:jc w:val="center"/>
        <w:rPr>
          <w:rFonts w:ascii="Virtec Times New Roman Uz" w:hAnsi="Virtec Times New Roman Uz" w:cs="Virtec Times New Roman Uz"/>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Приложение N 1. Перечень специальностей обучения в Академии</w:t>
      </w:r>
    </w:p>
    <w:p w:rsidR="00CA5A04" w:rsidRPr="00A9224D" w:rsidRDefault="00CA5A04" w:rsidP="00CA5A04">
      <w:pPr>
        <w:keepNext/>
        <w:autoSpaceDE w:val="0"/>
        <w:autoSpaceDN w:val="0"/>
        <w:adjustRightInd w:val="0"/>
        <w:spacing w:line="240" w:lineRule="auto"/>
        <w:ind w:firstLine="570"/>
        <w:jc w:val="both"/>
        <w:outlineLvl w:val="0"/>
        <w:rPr>
          <w:noProof/>
          <w:sz w:val="24"/>
          <w:szCs w:val="24"/>
          <w:lang w:eastAsia="en-US"/>
        </w:rPr>
      </w:pPr>
      <w:r w:rsidRPr="00A9224D">
        <w:rPr>
          <w:noProof/>
          <w:sz w:val="24"/>
          <w:szCs w:val="24"/>
          <w:lang w:eastAsia="en-US"/>
        </w:rPr>
        <w:t>Министерства внутренних дел Республики Узбекистан</w:t>
      </w:r>
    </w:p>
    <w:p w:rsidR="00CA5A04" w:rsidRPr="00A9224D" w:rsidRDefault="00CA5A04" w:rsidP="00CA5A04">
      <w:pPr>
        <w:autoSpaceDE w:val="0"/>
        <w:autoSpaceDN w:val="0"/>
        <w:adjustRightInd w:val="0"/>
        <w:spacing w:line="240" w:lineRule="auto"/>
        <w:ind w:firstLine="570"/>
        <w:jc w:val="both"/>
        <w:rPr>
          <w:sz w:val="24"/>
          <w:szCs w:val="24"/>
          <w:lang w:eastAsia="en-US"/>
        </w:rPr>
      </w:pPr>
      <w:r w:rsidRPr="00A9224D">
        <w:rPr>
          <w:sz w:val="24"/>
          <w:szCs w:val="24"/>
          <w:lang w:eastAsia="en-US"/>
        </w:rPr>
        <w:t xml:space="preserve">             </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Приложение N 2. Перечень преобразуемых академических лицеев</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и профессиональных колледжей в академические лицеи</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Министерства внутренних дел Республики Узбекистан</w:t>
      </w:r>
    </w:p>
    <w:p w:rsidR="00CA5A04" w:rsidRPr="00A9224D" w:rsidRDefault="00CA5A04" w:rsidP="00CA5A04">
      <w:pPr>
        <w:autoSpaceDE w:val="0"/>
        <w:autoSpaceDN w:val="0"/>
        <w:adjustRightInd w:val="0"/>
        <w:spacing w:line="240" w:lineRule="auto"/>
        <w:jc w:val="center"/>
        <w:rPr>
          <w:rFonts w:ascii="Virtec Times New Roman Uz" w:hAnsi="Virtec Times New Roman Uz" w:cs="Virtec Times New Roman Uz"/>
          <w:sz w:val="24"/>
          <w:szCs w:val="24"/>
          <w:lang w:eastAsia="en-US"/>
        </w:rPr>
      </w:pPr>
    </w:p>
    <w:p w:rsidR="00CA5A04" w:rsidRPr="00A9224D" w:rsidRDefault="00CA5A04" w:rsidP="00CA5A04">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соответствии с Указом Президента Республики Узбекистан от 10 апреля 2017 года N УП-5005 "О мерах по коренному повышению эффективности деятельности органов внутренних дел, усилению их ответственности за обеспечение общественного порядка, надежной защиты прав, свобод и законных интересов граждан", а также в целях коренного совершенствования системы подготовки, переподготовки и повышения квалификации сотрудников органов внутренних дел:</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1. Считать важнейшей задачей Министерства внутренних дел Республики Узбекистан (далее - Министерство внутренних дел) и его образовательных учреждений реализацию следующих приоритетных направлений развития системы подготовки, переподготовки и повышения квалификации кадров:</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первое - организация качественно новой системы обучения и специальной профессиональной подготовки сотрудников, обязательной переподготовки и постоянного повышения их квалификации, в том числе без отрыва от служебной деятельности, позволяющей повысить кадровый потенциал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второе - внедрение эффективного порядка целевой подготовки кандидатов на поступление в подведомственные высшие образовательные учреждения, предусматривающего формирование у молодежи первичных знаний, высоких патриотических и духовно-нравственных качеств, необходимых для сотрудников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третье - разработка и реализация обновленных образовательных стандартов и учебных программ, состоящих, в основном, из профильных дисциплин обучения, а также включающих организацию практических занятий с непосредственным выездом в территориальные органы внутренних дел и участием в проведении следственно-оперативных мероприятий;</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 xml:space="preserve">четвертое - укомплектование профессорско-преподавательского состава образовательных учреждений квалифицированными научно-педагогическими кадрами, в </w:t>
      </w:r>
      <w:r w:rsidRPr="00A9224D">
        <w:rPr>
          <w:noProof/>
          <w:sz w:val="24"/>
          <w:szCs w:val="24"/>
          <w:lang w:eastAsia="en-US"/>
        </w:rPr>
        <w:lastRenderedPageBreak/>
        <w:t>первую очередь специализирующимися на профильных дисциплинах обучения, широкое вовлечение в учебный процесс специалистов с большим практическим опытом работы в контролирующих и правоохранительных органах;</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пятое - широкое внедрение современных форм и методов обучения, новейших педагогических и информационно-коммуникационных технологий, в том числе ситуационных занятий, системы дистанционного преподавания, обеспечение доступности обучающихся и преподавателей к глобальным информационно-правовым и образовательным ресурсам;</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шестое - оптимизация на системной основе направлений и специальностей обучения в подведомственных образовательных учреждениях с учетом потребностей практики и перспектив совершенствования деятельности органов внутренних дел по профилактике правонарушений и борьбе с преступностью;</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седьмое - повышение эффективности проведения фундаментальных и прикладных научных исследований имеющихся проблем в деятельности органов внутренних дел, в первую очередь в сфере профилактики правонарушений, оперативно-розыскной деятельности и расследования преступлений;</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восьмое - развитие международного сотрудничества с ведущими зарубежными образовательными учреждениями посредством обмена опытом подготовки кадров, реализации совместных образовательных программ, повышения квалификации и прохождения стажировки профессорско-преподавательского состава, предусматривая его обучение иностранным языкам.</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2. Установить, что:</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Академия Министерства внутренних дел (далее - Академия) является высшим специализированным образовательным учреждением по подготовке, переподготовке и повышению квалификации сотрудников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начиная с 2018/2019 учебного года прием на очную форму обучения в Академию осуществляется без вступительных тестовых испытаний путем специального профессионального отбора и индивидуального собеседования;</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срок очной формы обучения по программе одноступенчатой системы подготовки кадров в Академии составляет три года, с выплатой стипендии и определением материального обеспечения в установленном порядке;</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начиная с 2018/2019 учебного года в Академии вводится заочная форма обучения действующих сотрудников органов внутренних дел, имеющих стаж работы в органах внутренних дел не менее трех лет, со сроком обучения четыре года для лиц без высшего образования, три года на платно-контрактной основе для лиц с высшим образованием;</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высшее образование, получаемое в Академии по программе одноступенчатой системы подготовки кадров, приравнивается к степени магистра;</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ежегодная квота приема на очную форму обучения в Академию составляет 600 человек, заочную форму обучения - 200 сотрудников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лица, имеющие научный, педагогический или практический опыт работы не менее десяти лет в соответствующей сфере, могут назначаться на должности профессорско-преподавательского состава Академии за счет аттестованных должностей.</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3. Образовать на базе Высших курсов по подготовке сержантского состава Академии - факультет профессиональной подготовки, определив его основными направлениями деятельности специальную профессиональную подготовку, а также переподготовку и повышение квалификации сотрудников сержантского и офицерского состава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Определить, что:</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 xml:space="preserve">специальная профессиональная подготовка лиц, окончивших гражданские высшие образовательные учреждения, для назначения на должности офицерского состава органов внутренних дел осуществляется на факультете профессиональной подготовки Академии по </w:t>
      </w:r>
      <w:r w:rsidRPr="00A9224D">
        <w:rPr>
          <w:noProof/>
          <w:sz w:val="24"/>
          <w:szCs w:val="24"/>
          <w:lang w:eastAsia="en-US"/>
        </w:rPr>
        <w:lastRenderedPageBreak/>
        <w:t>шестимесячной программе, утверждаемой министром внутренних дел Республики Узбекистан, с присвоением по ее окончанию специального звания "лейтенант" и выдачей диплома установленного образца;</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специальная профессиональная подготовка лиц со средним специальным, профессиональным и высшим образованием для назначения на должности сержантского состава органов внутренних дел осуществляется на факультете профессиональной подготовки Академии по пятимесячной программе, утверждаемой министром внутренних дел Республики Узбекистан, с присвоением по ее окончанию специального звания "младший сержант" и выдачей диплома установленного образца;</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прием на факультет профессиональной подготовки Академии осуществляется на конкурсной основе по квотам, определяемым министром внутренних дел Республики Узбекистан с учетом потребностей органов внутренних дел, в количестве до 600 человек, с выплатой стипендии и определением материального обеспечения в установленном порядке.</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4. Утвердить перечень специальностей обучения в Академии Министерства внутренних дел Республики Узбекистан согласно приложению N 1.</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Предоставить министру внутренних дел Республики Узбекистан право вносить изменения и дополнения в перечень специальностей обучения в Академии Министерства внутренних дел Республики Узбекистан, а также по согласованию с Министерством финансов Республики Узбекистан увеличивать квоты приема в подведомственные высшие образовательные учреждения, в том числе на факультет профессиональной подготовки.</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5. Создать в структуре Академии:</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а) Курс подготовки педагогических кадров, основными направлениями деятельности которого определить:</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организацию на системной основе учебных курсов по подготовке молодых преподавателей и переподготовке практических сотрудников органов внутренних дел, назначенных на должности преподавателей, в том числе с привлечением профессорско-преподавательского состава педагогических высших образовательных учреждений республики;</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обеспечение повышения квалификации педагогических кадров на периодически организуемых курсах при высших образовательных учреждениях республики, прохождения ими стажировок в территориальных органах внутренних дел по направлению профиля преподавания;</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отбор кандидатов из числа профессорско-преподавательского состава на повышение квалификации и стажировку в ведущих зарубежных образовательных учреждениях;</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б) Центр иностранных языков, основными направлениями деятельности которого определить:</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организацию дополнительных учебных курсов по изучению профессорско-преподавательским составом, исследователями и курсантами иностранных языков с привлечением на договорной основе высококвалифицированных специалистов в этой сфере;</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подготовку профессорско-преподавательского состава, исследователей и курсантов к участию на зарубежных научно-просветительских мероприятиях и семинарах-тренингах, обмену опытом, повышению квалификации и прохождению стажировок в зарубежных образовательных учреждениях;</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содействие в повышении педагогического потенциала преподавателей путем организации проведения обучающих программ по основам применения иностранных языков в образовательном процессе;</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Центр научно-прикладных исследований, основными направлениями деятельности которого определить:</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lastRenderedPageBreak/>
        <w:t>проведение прикладных исследований деятельности отраслевых служб органов внутренних дел в сфере профилактики правонарушений и борьбы с преступностью, разработку и реализацию научно обоснованных предложений по их совершенствованию;</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содействие органам внутренних дел в раскрытии и расследовании преступлений особой сложности, носящих межобластной характер, вызвавших общественный резонанс в республике, в том числе совершенных организованными преступными группами и сообществами;</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подготовку на системной основе методических и практических пособий, рекомендаций по профилактике правонарушений и борьбе с преступностью, обеспечение их практического использования в деятельности органов внутренних дел.</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6. Согласиться с предложением Министерства внутренних дел и Министерства высшего и среднего специального образования Республики Узбекистан о преобразовании академических лицеев и профессиональных колледжей согласно приложению N 2 в академические лицеи Министерства внутренних дел (далее - ведомственные академические лицеи), определив их основными задачами:</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формирование интеллектуально и физически развитой молодежи, обладающей высокими патриотическими и духовно-нравственными качествами, первоначальными профессиональными знаниями и навыками, необходимыми для сотрудников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целевую углубленную подготовку учащихся к поступлению в высшие образовательные учреждения Министерства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Установить порядок, в соответствии с которым:</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координация учебно-методического процесса в ведомственных академических лицеях, оказание им практического и информационно-ресурсного содействия осуществляется Академией, а руководство и контроль за их деятельностью, укрепление организационно-кадровой базы и обеспечение взаимодействия с территориальными органами внутренних дел - Главным управлением кадров Министерства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должности директоров ведомственных академических лицеев приравниваются по статусу к начальнику факультета профессиональной подготовки Академии и комплектуются сотрудниками офицерского состава органов внутренних дел, которые назначаются на должность и освобождаются от должности министром внутренних дел Республики Узбекистан;</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на административно-хозяйственный персонал и преподавательский состав ведомственных академических лицеев распространяются условия оплаты труда, установленные для соответствующих должностей академических лицеев;</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расходы на оснащение ведомственных академических лицеев необходимым учебным и спортивным оборудованием, компьютерной техникой и информационно-ресурсным фондом осуществляются за счет бюджетных средств, выделяемых на образование, а также внебюджетных средств Министерства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прием в ведомственные академические лицеи осуществляется на конкурсной основе по квотам, определяемым министром внутренних дел Республики Узбекистан с учетом потребностей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начиная с 2020/2021 учебного года прием на очную форму обучения в Академию осуществляется исключительно из числа выпускников ведомственных академических лицеев, военно-академических лицеев, а также действующих сотрудников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для выпускников ведомственных академических лицеев при поступлении в Военно-технический институт и Институт пожарной безопасности Министерства внутренних дел предусматриваются льготные условия при тестовых испытаниях в виде дополнительных баллов к набранной ими сумме баллов в размере 10 процентов от их максимально возможного количества;</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lastRenderedPageBreak/>
        <w:t>выпускники ведомственных академических лицеев, не поступившие в Академию, Военно-технический институт или Институт пожарной безопасности Министерства внутренних дел, принимаются на службу в органы внутренних дел на приоритетной основе в порядке, устанавливаемом министром внутренних дел Республики Узбекистан.</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7. Одобрить предложения Министерства внутренних дел о:</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приравнивании по статусу преподавательского состава центров первоначальной подготовки и повышения квалификации сотрудников органов внутренних дел (далее - учебные центры) к преподавательскому составу факультета профессиональной подготовки Академии, а сотрудников их административных, хозяйственных и других подразделений - к сотрудникам аналогичных подразделений управлений внутренних дел областей;</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определении основными направлениями деятельности учебных центров первоначальную подготовку, переподготовку и повышение квалификации сотрудников рядового состава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осуществлении координации и методического руководства деятельностью учебных центров Главным управлением кадров Министерства внутренних дел.</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8. Определить, что лица, поступившие на очную форму обучения в высшие образовательные учреждения Министерства внутренних дел, зачисляются в ряды курсантов, а на заочную форму обучения, обучение на факультете профессиональной подготовки, факультете (высших курсах) подготовки руководящих кадров, а также направленные в учебные центры - в ряды слушателей.</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12. Кабинету Министров Республики Узбекистан в месячный срок утвердить:</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положения об академическом лицее Министерства внутренних дел Республики Узбекистан, а также порядке приема учащихся в данное образовательное учреждение;</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обновленный объем учебной нагрузки для дисциплин Академии, предусмотрев увеличение профильных предметов обучения.</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13. Высшей аттестационной комиссии при Кабинете Министров Республики Узбекистан обеспечить открытие в Академии с 1 января 2018 года Научного совета по присуждению ученых степеней для осуществления исследований проблем в сфере профилактики правонарушений, оперативно-розыскной деятельности и расследования преступлений.</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14. Министерству высшего и среднего специального образования Республики Узбекистан совместно с:</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Советом Министров Республики Каракалпакстан, хокимиятами областей и города Ташкента в срок до 1 сентября 2017 года передать безвозмездно, на праве оперативного управления, а Министерству внутренних дел принять академические лицеи и профессиональные колледжи согласно приложению N 2, со зданиями и сооружениями, материально-техническими средствами, учебным оборудованием и другим имуществом, предусмотрев сохранение их административно-хозяйственного персонала и преподавательского состава;</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Министерством занятости и трудовых отношений Республики Узбекистан обеспечить трудоустройство высвобождаемых педагогических кадров академических лицеев и профессиональных колледжей, преобразуемых в ведомственные академические лицеи, в соответствии с их специальностью.</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15. Министерству внутренних дел совместно с:</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а) Министерством высшего и среднего специального образования, Министерством иностранных дел Республики Узбекистан в двухмесячный срок обеспечить разработку и утверждение плана мероприятий по организации направления профессорско-</w:t>
      </w:r>
      <w:r w:rsidRPr="00A9224D">
        <w:rPr>
          <w:noProof/>
          <w:sz w:val="24"/>
          <w:szCs w:val="24"/>
          <w:lang w:eastAsia="en-US"/>
        </w:rPr>
        <w:lastRenderedPageBreak/>
        <w:t>преподавательского состава Академии в ведущие зарубежные образовательные учреждения для повышения квалификации и стажировки, в первую очередь из числа перспективных научно-педагогических кадров, предусмотрев обучение кандидатов иностранным языкам;</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б) Министерством высшего и среднего специального образования Республики Узбекистан:</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месячный срок разработать и утвердить учебные планы и программы ведомственных академических лицеев на основе государственного образовательного стандарта среднего специального, профессионального образования, предусмотрев в них профильные предметы углубленного изучения;</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начиная с 2017/2018 учебного года обеспечить организацию эффективного образовательного процесса в ведомственных академических лицеях, в том числе включающего в себя действенный мониторинг выполнения установленных требований, оказания на системной основе необходимой методической и практической помощи в обеспечении высокого качества учебно-воспитательного процесса и повышении квалификации преподавательского состава;</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срок до 1 ноября 2017 года провести аттестацию преподавательского состава ведомственных академических лицеев в целях определения уровня их профессиональной подготовки и соответствия вновь установленным требованиям, по результатам которой обеспечить укомплектование должностей высококвалифицированными педагогическими кадрами;</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обеспечить в установленном порядке завершение обучения учащихся 3-х курсов преобразовываемых академических лицеев и профессиональных колледжей по действующим учебным программам и условиям обучения в зданиях данных образовательных учреждений с включением их в контингент учащихся близлежащих академических лицеев и профессиональных колледжей с аналогичными направлениями обучения, возложив на их руководство ответственность за организацию и контроль учебно-воспитательного процесса;</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оказывать ведомственным академическим лицеям всестороннее содействие в вопросах формирования у учащихся представления о деятельности органов внутренних дел, разработки учебных программ, качественной организации и проведения учебных занятий, в том числе с привлечением опытных практических сотрудников и профессорско-преподавательского состава высших образовательных учреждений Министерства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срок до 1 ноября 2017 года разработать и утвердить обновленные государственные образовательные стандарты, программы подготовки кадров в Академии с учетом новых специальностей и сокращения срока обучения;</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трехмесячный срок внести в Кабинет Министров Республики Узбекистан проект постановления Правительства, предусматривающего утверждение порядка отбора и правил приема в Академию, в том числе на заочную форму обучения, с учетом отмены вступительных тестовых испытаний и введения системы целевой подготовки кандидатов в ведомственных академических лицеях;</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Министерством внешней торговли Республики Узбекистан в двухмесячный срок внести предложения с определением конкретных источников финансирования по строительству в Академии ситуационного полигона и организации деятельности центра моделирования и симуляции с учетом передового зарубежного опыта;</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г) Министерством по развитию информационных технологий и коммуникаций и Министерством финансов Республики Узбекистан обеспечить внедрение с 1 сентября 2018 года системы дистанционного обучения сотрудников органов внутренних дел, в том числе с использованием конференцсвязи.</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16. Возложить персональную ответственность на руководителей:</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lastRenderedPageBreak/>
        <w:t>образовательных учреждений Министерства внутренних дел за качественную и полноценную подготовку, переподготовку и повышение квалификации сотрудников органов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территориальных органов внутренних дел - за эффективное функционирование ведомственных академических лицеев, оказание им необходимой практической помощи в организации учебно-воспитательного процесса, а также объективный и качественный отбор кандидатов на обучение.</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17. Установить, что:</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средства платно-контрактного обучения в Академии поступают в ее внебюджетный Фонд, из которых не менее 70 процентов направляются на развитие учебной и материально-технической базы, не более 30 процентов - на ежемесячное материальное стимулирование профессорско-преподавательского состава и учебно-вспомогательного персонала, достигших высоких результатов в работе, в размере до 100 процентов денежного содержания;</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финансирование и материально-техническое оснащение учебных центров, расположенных в городах Алмалык, Самарканд и Ташкент, осуществляются за счет бюджетных и внебюджетных средств Министерства внутренних дел, а в городах Фергана и Даштабад - за счет средств Главного управления охраны Министерства внутренних дел, поступающих за оказание услуг охранной деятельности по договорам с юридическими и физическими лицами.</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18. Министерству внутренних дел:</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обеспечить обучение в Академии по вновь введенным специальностям начиная с 2018/2019 учебного года;</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месячный срок утвердить уставы Академии и ведомственных академических лицеев, Положение об учебных центрах в соответствии с требованиями настоящего постановления, а также их штатные расписания и нормативы материально-технического оснащения;</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срок до 20 сентября 2017 года утвердить порядок приема на факультет профессиональной подготовки Академии, а также организации переподготовки и повышения квалификации сотрудников органов внутренних дел, предусмотрев применение форм дистанционного обучения и проведение выездных учебных занятий;</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в трехмесячный срок разработать и утвердить образцы формы одежды для учащихся ведомственных академических лицеев, а также символику, отражающую специфику данных образовательных учреждений.</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принять действенные меры по организации научных исследований проблем с учетом потребностей органов внутренних дел, в первую очередь в сфере профилактики правонарушений, оперативно-розыскной деятельности и расследования преступлений, предусмотрев стимулирование соискателей, эффективно внедривших в практику результаты своих изысканий.</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19. Министерству финансов Республики Узбекистан:</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совместно с Министерством внутренних дел и Министерством высшего и среднего специального образования Республики Узбекистан внести соответствующие изменения в сметы расходов с учетом передачи Министерству внутренних дел профессиональных колледжей и академических лицеев в соответствии с настоящим постановлением;</w:t>
      </w: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ежегодно, начиная с 2018 года, по обоснованным расчетам Министерства внутренних дел предусматривать выделение необходимых средств из внебюджетного Фонда развития материально-технической базы образовательных и медицинских учреждений при Министерстве финансов Республики Узбекистан на укрепление учебной и материально-технической базы ведомственных академических лицеев для обеспечения реализации учебно-воспитательного процесса на качественно высоком организационном и профессиональном уровне.</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20. Определить, что расходы, связанные с реализацией мероприятий, предусмотренных настоящим постановлением, осуществляются за счет бюджетных средств, ежегодно выделяемых по обоснованным расчетам Министерства внутренних дел, внебюджетных средств Министерства внутренних дел, привлечения государственных кредитов зарубежных стран и средств международных финансовых организаций, а также других источников, не запрещенных законодательством.</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22. Контроль за исполнением настоящего постановления возложить на Премьер-министра Республики Узбекистан Арипова А.Н., Государственного советника Президента Республики Узбекистан Муродова О.Б. и министра внутренних дел Республики Узбекистан Азизова А.А.</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CA5A04" w:rsidRPr="00A9224D" w:rsidRDefault="00CA5A04" w:rsidP="00CA5A04">
      <w:pPr>
        <w:autoSpaceDE w:val="0"/>
        <w:autoSpaceDN w:val="0"/>
        <w:adjustRightInd w:val="0"/>
        <w:spacing w:line="240" w:lineRule="auto"/>
        <w:ind w:firstLine="570"/>
        <w:jc w:val="both"/>
        <w:rPr>
          <w:noProof/>
          <w:sz w:val="24"/>
          <w:szCs w:val="24"/>
          <w:lang w:eastAsia="en-US"/>
        </w:rPr>
      </w:pPr>
      <w:r w:rsidRPr="00A9224D">
        <w:rPr>
          <w:noProof/>
          <w:sz w:val="24"/>
          <w:szCs w:val="24"/>
          <w:lang w:eastAsia="en-US"/>
        </w:rPr>
        <w:t>Президент</w:t>
      </w:r>
    </w:p>
    <w:p w:rsidR="00CA5A04" w:rsidRPr="00A9224D" w:rsidRDefault="00CA5A04" w:rsidP="00CA5A04">
      <w:pPr>
        <w:autoSpaceDE w:val="0"/>
        <w:autoSpaceDN w:val="0"/>
        <w:adjustRightInd w:val="0"/>
        <w:spacing w:line="240" w:lineRule="auto"/>
        <w:ind w:firstLine="570"/>
        <w:rPr>
          <w:noProof/>
          <w:sz w:val="24"/>
          <w:szCs w:val="24"/>
          <w:lang w:eastAsia="en-US"/>
        </w:rPr>
      </w:pPr>
      <w:r w:rsidRPr="00A9224D">
        <w:rPr>
          <w:noProof/>
          <w:sz w:val="24"/>
          <w:szCs w:val="24"/>
          <w:lang w:eastAsia="en-US"/>
        </w:rPr>
        <w:t>Республики Узбекистан                                                      Ш. Мирзиёев</w:t>
      </w:r>
    </w:p>
    <w:p w:rsidR="00CA5A04" w:rsidRPr="00A9224D" w:rsidRDefault="00CA5A04" w:rsidP="00CA5A04">
      <w:pPr>
        <w:autoSpaceDE w:val="0"/>
        <w:autoSpaceDN w:val="0"/>
        <w:adjustRightInd w:val="0"/>
        <w:spacing w:line="240" w:lineRule="auto"/>
        <w:ind w:firstLine="570"/>
        <w:rPr>
          <w:rFonts w:ascii="Virtec Times New Roman Uz" w:hAnsi="Virtec Times New Roman Uz" w:cs="Virtec Times New Roman Uz"/>
          <w:noProof/>
          <w:sz w:val="24"/>
          <w:szCs w:val="24"/>
          <w:lang w:eastAsia="en-US"/>
        </w:rPr>
      </w:pPr>
    </w:p>
    <w:p w:rsidR="00952DC5" w:rsidRDefault="00952DC5">
      <w:pPr>
        <w:spacing w:line="300" w:lineRule="auto"/>
        <w:rPr>
          <w:rFonts w:ascii="Virtec Times New Roman Uz" w:hAnsi="Virtec Times New Roman Uz" w:cs="Virtec Times New Roman Uz"/>
          <w:noProof/>
          <w:sz w:val="24"/>
          <w:szCs w:val="24"/>
          <w:lang w:eastAsia="en-US"/>
        </w:rPr>
      </w:pPr>
      <w:r>
        <w:rPr>
          <w:rFonts w:ascii="Virtec Times New Roman Uz" w:hAnsi="Virtec Times New Roman Uz" w:cs="Virtec Times New Roman Uz"/>
          <w:noProof/>
          <w:sz w:val="24"/>
          <w:szCs w:val="24"/>
          <w:lang w:eastAsia="en-US"/>
        </w:rPr>
        <w:br w:type="page"/>
      </w:r>
    </w:p>
    <w:p w:rsidR="00CA5A04" w:rsidRPr="00CA5A04" w:rsidRDefault="00CA5A04" w:rsidP="00CA5A04">
      <w:pPr>
        <w:autoSpaceDE w:val="0"/>
        <w:autoSpaceDN w:val="0"/>
        <w:adjustRightInd w:val="0"/>
        <w:spacing w:line="240" w:lineRule="auto"/>
        <w:ind w:firstLine="570"/>
        <w:jc w:val="right"/>
        <w:rPr>
          <w:bCs/>
          <w:sz w:val="24"/>
          <w:szCs w:val="24"/>
          <w:lang w:eastAsia="en-US"/>
        </w:rPr>
      </w:pPr>
      <w:r w:rsidRPr="00CA5A04">
        <w:rPr>
          <w:bCs/>
          <w:sz w:val="24"/>
          <w:szCs w:val="24"/>
          <w:lang w:eastAsia="en-US"/>
        </w:rPr>
        <w:lastRenderedPageBreak/>
        <w:t>ПРИЛОЖЕНИЕ N 1</w:t>
      </w:r>
    </w:p>
    <w:p w:rsidR="00CA5A04" w:rsidRPr="00CA5A04" w:rsidRDefault="00CA5A04" w:rsidP="00CA5A04">
      <w:pPr>
        <w:autoSpaceDE w:val="0"/>
        <w:autoSpaceDN w:val="0"/>
        <w:adjustRightInd w:val="0"/>
        <w:spacing w:line="240" w:lineRule="auto"/>
        <w:ind w:firstLine="570"/>
        <w:jc w:val="right"/>
        <w:rPr>
          <w:bCs/>
          <w:sz w:val="24"/>
          <w:szCs w:val="24"/>
          <w:lang w:eastAsia="en-US"/>
        </w:rPr>
      </w:pPr>
      <w:r w:rsidRPr="00CA5A04">
        <w:rPr>
          <w:bCs/>
          <w:sz w:val="24"/>
          <w:szCs w:val="24"/>
          <w:lang w:eastAsia="en-US"/>
        </w:rPr>
        <w:t xml:space="preserve">к Постановлению Президента </w:t>
      </w:r>
      <w:proofErr w:type="spellStart"/>
      <w:r w:rsidRPr="00CA5A04">
        <w:rPr>
          <w:bCs/>
          <w:sz w:val="24"/>
          <w:szCs w:val="24"/>
          <w:lang w:eastAsia="en-US"/>
        </w:rPr>
        <w:t>РУз</w:t>
      </w:r>
      <w:proofErr w:type="spellEnd"/>
    </w:p>
    <w:p w:rsidR="00CA5A04" w:rsidRPr="00A9224D" w:rsidRDefault="00CA5A04" w:rsidP="00CA5A04">
      <w:pPr>
        <w:autoSpaceDE w:val="0"/>
        <w:autoSpaceDN w:val="0"/>
        <w:adjustRightInd w:val="0"/>
        <w:spacing w:line="240" w:lineRule="auto"/>
        <w:ind w:firstLine="570"/>
        <w:jc w:val="right"/>
        <w:rPr>
          <w:b/>
          <w:bCs/>
          <w:sz w:val="24"/>
          <w:szCs w:val="24"/>
          <w:lang w:eastAsia="en-US"/>
        </w:rPr>
      </w:pPr>
      <w:r w:rsidRPr="00CA5A04">
        <w:rPr>
          <w:bCs/>
          <w:sz w:val="24"/>
          <w:szCs w:val="24"/>
          <w:lang w:eastAsia="en-US"/>
        </w:rPr>
        <w:t>от 16.08.2017 г. N ПП-3216</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sz w:val="24"/>
          <w:szCs w:val="24"/>
          <w:lang w:eastAsia="en-US"/>
        </w:rPr>
      </w:pP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sz w:val="24"/>
          <w:szCs w:val="24"/>
          <w:lang w:eastAsia="en-US"/>
        </w:rPr>
      </w:pPr>
    </w:p>
    <w:p w:rsidR="00CA5A04" w:rsidRPr="00A9224D" w:rsidRDefault="00CA5A04" w:rsidP="00CA5A04">
      <w:pPr>
        <w:keepNext/>
        <w:autoSpaceDE w:val="0"/>
        <w:autoSpaceDN w:val="0"/>
        <w:adjustRightInd w:val="0"/>
        <w:spacing w:line="240" w:lineRule="auto"/>
        <w:jc w:val="center"/>
        <w:outlineLvl w:val="2"/>
        <w:rPr>
          <w:b/>
          <w:bCs/>
          <w:sz w:val="24"/>
          <w:szCs w:val="24"/>
          <w:lang w:eastAsia="en-US"/>
        </w:rPr>
      </w:pPr>
      <w:r w:rsidRPr="00A9224D">
        <w:rPr>
          <w:b/>
          <w:bCs/>
          <w:sz w:val="24"/>
          <w:szCs w:val="24"/>
          <w:lang w:eastAsia="en-US"/>
        </w:rPr>
        <w:t>ПЕРЕЧЕНЬ</w:t>
      </w:r>
    </w:p>
    <w:p w:rsidR="00CA5A04" w:rsidRPr="00A9224D" w:rsidRDefault="00CA5A04" w:rsidP="00CA5A04">
      <w:pPr>
        <w:autoSpaceDE w:val="0"/>
        <w:autoSpaceDN w:val="0"/>
        <w:adjustRightInd w:val="0"/>
        <w:spacing w:line="240" w:lineRule="auto"/>
        <w:jc w:val="center"/>
        <w:rPr>
          <w:b/>
          <w:bCs/>
          <w:sz w:val="24"/>
          <w:szCs w:val="24"/>
          <w:lang w:eastAsia="en-US"/>
        </w:rPr>
      </w:pPr>
      <w:r w:rsidRPr="00A9224D">
        <w:rPr>
          <w:b/>
          <w:bCs/>
          <w:sz w:val="24"/>
          <w:szCs w:val="24"/>
          <w:lang w:eastAsia="en-US"/>
        </w:rPr>
        <w:t>специальностей обучения в Академии Министерства</w:t>
      </w:r>
    </w:p>
    <w:p w:rsidR="00CA5A04" w:rsidRPr="00A9224D" w:rsidRDefault="00CA5A04" w:rsidP="00CA5A04">
      <w:pPr>
        <w:autoSpaceDE w:val="0"/>
        <w:autoSpaceDN w:val="0"/>
        <w:adjustRightInd w:val="0"/>
        <w:spacing w:line="240" w:lineRule="auto"/>
        <w:jc w:val="center"/>
        <w:rPr>
          <w:b/>
          <w:bCs/>
          <w:sz w:val="24"/>
          <w:szCs w:val="24"/>
          <w:lang w:eastAsia="en-US"/>
        </w:rPr>
      </w:pPr>
      <w:r w:rsidRPr="00A9224D">
        <w:rPr>
          <w:b/>
          <w:bCs/>
          <w:sz w:val="24"/>
          <w:szCs w:val="24"/>
          <w:lang w:eastAsia="en-US"/>
        </w:rPr>
        <w:t>внутренних дел Республики Узбекистан</w:t>
      </w:r>
    </w:p>
    <w:p w:rsidR="00CA5A04" w:rsidRPr="00A9224D" w:rsidRDefault="00CA5A04" w:rsidP="00CA5A04">
      <w:pPr>
        <w:autoSpaceDE w:val="0"/>
        <w:autoSpaceDN w:val="0"/>
        <w:adjustRightInd w:val="0"/>
        <w:spacing w:line="240" w:lineRule="auto"/>
        <w:ind w:firstLine="570"/>
        <w:jc w:val="both"/>
        <w:rPr>
          <w:sz w:val="24"/>
          <w:szCs w:val="24"/>
          <w:lang w:eastAsia="en-US"/>
        </w:rPr>
      </w:pPr>
      <w:r w:rsidRPr="00A9224D">
        <w:rPr>
          <w:sz w:val="24"/>
          <w:szCs w:val="24"/>
          <w:lang w:eastAsia="en-US"/>
        </w:rPr>
        <w:t xml:space="preserve">          </w:t>
      </w:r>
    </w:p>
    <w:tbl>
      <w:tblPr>
        <w:tblW w:w="5000" w:type="pct"/>
        <w:jc w:val="center"/>
        <w:tblLayout w:type="fixed"/>
        <w:tblCellMar>
          <w:left w:w="0" w:type="dxa"/>
          <w:right w:w="0" w:type="dxa"/>
        </w:tblCellMar>
        <w:tblLook w:val="0000" w:firstRow="0" w:lastRow="0" w:firstColumn="0" w:lastColumn="0" w:noHBand="0" w:noVBand="0"/>
      </w:tblPr>
      <w:tblGrid>
        <w:gridCol w:w="468"/>
        <w:gridCol w:w="3735"/>
        <w:gridCol w:w="2054"/>
        <w:gridCol w:w="1307"/>
        <w:gridCol w:w="1774"/>
      </w:tblGrid>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vAlign w:val="center"/>
          </w:tcPr>
          <w:p w:rsidR="00CA5A04" w:rsidRPr="00A9224D" w:rsidRDefault="00CA5A04" w:rsidP="00EF7540">
            <w:pPr>
              <w:autoSpaceDE w:val="0"/>
              <w:autoSpaceDN w:val="0"/>
              <w:adjustRightInd w:val="0"/>
              <w:spacing w:line="240" w:lineRule="auto"/>
              <w:jc w:val="center"/>
              <w:rPr>
                <w:b/>
                <w:bCs/>
                <w:sz w:val="24"/>
                <w:szCs w:val="24"/>
                <w:lang w:eastAsia="en-US"/>
              </w:rPr>
            </w:pPr>
            <w:r w:rsidRPr="00A9224D">
              <w:rPr>
                <w:b/>
                <w:bCs/>
                <w:sz w:val="24"/>
                <w:szCs w:val="24"/>
                <w:lang w:eastAsia="en-US"/>
              </w:rPr>
              <w:t>N</w:t>
            </w:r>
          </w:p>
        </w:tc>
        <w:tc>
          <w:tcPr>
            <w:tcW w:w="2000" w:type="pct"/>
            <w:tcBorders>
              <w:top w:val="single" w:sz="6" w:space="0" w:color="auto"/>
              <w:left w:val="single" w:sz="6" w:space="0" w:color="auto"/>
              <w:bottom w:val="nil"/>
              <w:right w:val="nil"/>
            </w:tcBorders>
            <w:shd w:val="clear" w:color="auto" w:fill="FFFFFF"/>
            <w:vAlign w:val="center"/>
          </w:tcPr>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 xml:space="preserve">    </w:t>
            </w:r>
          </w:p>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 xml:space="preserve">Наименование </w:t>
            </w:r>
          </w:p>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специальности</w:t>
            </w:r>
          </w:p>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vAlign w:val="center"/>
          </w:tcPr>
          <w:p w:rsidR="00CA5A04" w:rsidRPr="00A9224D" w:rsidRDefault="00CA5A04" w:rsidP="00EF7540">
            <w:pPr>
              <w:autoSpaceDE w:val="0"/>
              <w:autoSpaceDN w:val="0"/>
              <w:adjustRightInd w:val="0"/>
              <w:spacing w:line="240" w:lineRule="auto"/>
              <w:jc w:val="center"/>
              <w:rPr>
                <w:b/>
                <w:bCs/>
                <w:sz w:val="24"/>
                <w:szCs w:val="24"/>
                <w:lang w:eastAsia="en-US"/>
              </w:rPr>
            </w:pPr>
            <w:r w:rsidRPr="00A9224D">
              <w:rPr>
                <w:b/>
                <w:bCs/>
                <w:sz w:val="24"/>
                <w:szCs w:val="24"/>
                <w:lang w:eastAsia="en-US"/>
              </w:rPr>
              <w:t xml:space="preserve">Присваиваемая </w:t>
            </w:r>
          </w:p>
          <w:p w:rsidR="00CA5A04" w:rsidRPr="00A9224D" w:rsidRDefault="00CA5A04" w:rsidP="00EF7540">
            <w:pPr>
              <w:autoSpaceDE w:val="0"/>
              <w:autoSpaceDN w:val="0"/>
              <w:adjustRightInd w:val="0"/>
              <w:spacing w:line="240" w:lineRule="auto"/>
              <w:jc w:val="center"/>
              <w:rPr>
                <w:b/>
                <w:bCs/>
                <w:sz w:val="24"/>
                <w:szCs w:val="24"/>
                <w:lang w:eastAsia="en-US"/>
              </w:rPr>
            </w:pPr>
            <w:r w:rsidRPr="00A9224D">
              <w:rPr>
                <w:b/>
                <w:bCs/>
                <w:sz w:val="24"/>
                <w:szCs w:val="24"/>
                <w:lang w:eastAsia="en-US"/>
              </w:rPr>
              <w:t>квалификация</w:t>
            </w:r>
          </w:p>
        </w:tc>
        <w:tc>
          <w:tcPr>
            <w:tcW w:w="700" w:type="pct"/>
            <w:tcBorders>
              <w:top w:val="single" w:sz="6" w:space="0" w:color="auto"/>
              <w:left w:val="single" w:sz="6" w:space="0" w:color="auto"/>
              <w:bottom w:val="nil"/>
              <w:right w:val="nil"/>
            </w:tcBorders>
            <w:shd w:val="clear" w:color="auto" w:fill="FFFFFF"/>
            <w:vAlign w:val="center"/>
          </w:tcPr>
          <w:p w:rsidR="00CA5A04" w:rsidRPr="00A9224D" w:rsidRDefault="00CA5A04" w:rsidP="00EF7540">
            <w:pPr>
              <w:autoSpaceDE w:val="0"/>
              <w:autoSpaceDN w:val="0"/>
              <w:adjustRightInd w:val="0"/>
              <w:spacing w:line="240" w:lineRule="auto"/>
              <w:jc w:val="center"/>
              <w:rPr>
                <w:b/>
                <w:bCs/>
                <w:sz w:val="24"/>
                <w:szCs w:val="24"/>
                <w:lang w:eastAsia="en-US"/>
              </w:rPr>
            </w:pPr>
            <w:r w:rsidRPr="00A9224D">
              <w:rPr>
                <w:b/>
                <w:bCs/>
                <w:sz w:val="24"/>
                <w:szCs w:val="24"/>
                <w:lang w:eastAsia="en-US"/>
              </w:rPr>
              <w:t xml:space="preserve">Форма </w:t>
            </w:r>
          </w:p>
          <w:p w:rsidR="00CA5A04" w:rsidRPr="00A9224D" w:rsidRDefault="00CA5A04" w:rsidP="00EF7540">
            <w:pPr>
              <w:autoSpaceDE w:val="0"/>
              <w:autoSpaceDN w:val="0"/>
              <w:adjustRightInd w:val="0"/>
              <w:spacing w:line="240" w:lineRule="auto"/>
              <w:jc w:val="center"/>
              <w:rPr>
                <w:b/>
                <w:bCs/>
                <w:sz w:val="24"/>
                <w:szCs w:val="24"/>
                <w:lang w:eastAsia="en-US"/>
              </w:rPr>
            </w:pPr>
            <w:r w:rsidRPr="00A9224D">
              <w:rPr>
                <w:b/>
                <w:bCs/>
                <w:sz w:val="24"/>
                <w:szCs w:val="24"/>
                <w:lang w:eastAsia="en-US"/>
              </w:rPr>
              <w:t>обучения</w:t>
            </w:r>
          </w:p>
        </w:tc>
        <w:tc>
          <w:tcPr>
            <w:tcW w:w="950" w:type="pct"/>
            <w:tcBorders>
              <w:top w:val="single" w:sz="6" w:space="0" w:color="auto"/>
              <w:left w:val="single" w:sz="6" w:space="0" w:color="auto"/>
              <w:bottom w:val="nil"/>
              <w:right w:val="single" w:sz="6" w:space="0" w:color="auto"/>
            </w:tcBorders>
            <w:shd w:val="clear" w:color="auto" w:fill="FFFFFF"/>
            <w:vAlign w:val="center"/>
          </w:tcPr>
          <w:p w:rsidR="00CA5A04" w:rsidRPr="00A9224D" w:rsidRDefault="00CA5A04" w:rsidP="00EF7540">
            <w:pPr>
              <w:autoSpaceDE w:val="0"/>
              <w:autoSpaceDN w:val="0"/>
              <w:adjustRightInd w:val="0"/>
              <w:spacing w:line="240" w:lineRule="auto"/>
              <w:jc w:val="center"/>
              <w:rPr>
                <w:b/>
                <w:bCs/>
                <w:sz w:val="24"/>
                <w:szCs w:val="24"/>
                <w:lang w:eastAsia="en-US"/>
              </w:rPr>
            </w:pPr>
            <w:r w:rsidRPr="00A9224D">
              <w:rPr>
                <w:b/>
                <w:bCs/>
                <w:sz w:val="24"/>
                <w:szCs w:val="24"/>
                <w:lang w:eastAsia="en-US"/>
              </w:rPr>
              <w:t xml:space="preserve">Срок </w:t>
            </w:r>
          </w:p>
          <w:p w:rsidR="00CA5A04" w:rsidRPr="00A9224D" w:rsidRDefault="00CA5A04" w:rsidP="00EF7540">
            <w:pPr>
              <w:autoSpaceDE w:val="0"/>
              <w:autoSpaceDN w:val="0"/>
              <w:adjustRightInd w:val="0"/>
              <w:spacing w:line="240" w:lineRule="auto"/>
              <w:jc w:val="center"/>
              <w:rPr>
                <w:b/>
                <w:bCs/>
                <w:sz w:val="24"/>
                <w:szCs w:val="24"/>
                <w:lang w:eastAsia="en-US"/>
              </w:rPr>
            </w:pPr>
            <w:r w:rsidRPr="00A9224D">
              <w:rPr>
                <w:b/>
                <w:bCs/>
                <w:sz w:val="24"/>
                <w:szCs w:val="24"/>
                <w:lang w:eastAsia="en-US"/>
              </w:rPr>
              <w:t>обучения</w:t>
            </w:r>
          </w:p>
        </w:tc>
      </w:tr>
      <w:tr w:rsidR="00CA5A04" w:rsidRPr="00A9224D" w:rsidTr="00EF7540">
        <w:trPr>
          <w:trHeight w:val="375"/>
          <w:jc w:val="center"/>
        </w:trPr>
        <w:tc>
          <w:tcPr>
            <w:tcW w:w="5000" w:type="pct"/>
            <w:gridSpan w:val="5"/>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 xml:space="preserve">     </w:t>
            </w:r>
          </w:p>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I. Обучение кадров с высшим образованием</w:t>
            </w:r>
          </w:p>
          <w:p w:rsidR="00CA5A04" w:rsidRPr="00A9224D" w:rsidRDefault="00CA5A04" w:rsidP="00EF7540">
            <w:pPr>
              <w:autoSpaceDE w:val="0"/>
              <w:autoSpaceDN w:val="0"/>
              <w:adjustRightInd w:val="0"/>
              <w:spacing w:line="240" w:lineRule="auto"/>
              <w:ind w:left="225" w:right="105"/>
              <w:jc w:val="center"/>
              <w:rPr>
                <w:sz w:val="24"/>
                <w:szCs w:val="24"/>
                <w:lang w:eastAsia="en-US"/>
              </w:rPr>
            </w:pPr>
            <w:r w:rsidRPr="00A9224D">
              <w:rPr>
                <w:sz w:val="24"/>
                <w:szCs w:val="24"/>
                <w:lang w:eastAsia="en-US"/>
              </w:rPr>
              <w:t xml:space="preserve">    </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Следственная деятельность</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юрист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очная</w:t>
            </w: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3 года</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2.</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Оперативно-розыскная деятельность</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юрист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очная</w:t>
            </w: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3 года</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3.</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Деятельность по профилактике правонарушений</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юрист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очная</w:t>
            </w: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3 года</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4.</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Экспертно-криминалистическая деятельность</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юрист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очная</w:t>
            </w: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3 года</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5.</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Деятельность по обеспечению безопасности дорожного движения</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юрист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очная</w:t>
            </w: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3 года</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6.</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Психологическое обеспечение служебной деятельности</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юрист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очная</w:t>
            </w: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3 года</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7.</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Деятельность по предупреждению и раскрытию преступлений</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юрист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заочная</w:t>
            </w: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4 года/3 года*</w:t>
            </w:r>
          </w:p>
        </w:tc>
      </w:tr>
      <w:tr w:rsidR="00CA5A04" w:rsidRPr="00A9224D" w:rsidTr="00EF7540">
        <w:trPr>
          <w:trHeight w:val="375"/>
          <w:jc w:val="center"/>
        </w:trPr>
        <w:tc>
          <w:tcPr>
            <w:tcW w:w="5000" w:type="pct"/>
            <w:gridSpan w:val="5"/>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 xml:space="preserve">  </w:t>
            </w:r>
          </w:p>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II. Подготовка руководящих кадров</w:t>
            </w:r>
          </w:p>
          <w:p w:rsidR="00CA5A04" w:rsidRPr="00A9224D" w:rsidRDefault="00CA5A04" w:rsidP="00EF7540">
            <w:pPr>
              <w:autoSpaceDE w:val="0"/>
              <w:autoSpaceDN w:val="0"/>
              <w:adjustRightInd w:val="0"/>
              <w:spacing w:line="240" w:lineRule="auto"/>
              <w:ind w:left="225" w:right="105"/>
              <w:jc w:val="center"/>
              <w:rPr>
                <w:sz w:val="24"/>
                <w:szCs w:val="24"/>
                <w:lang w:eastAsia="en-US"/>
              </w:rPr>
            </w:pPr>
            <w:r w:rsidRPr="00A9224D">
              <w:rPr>
                <w:sz w:val="24"/>
                <w:szCs w:val="24"/>
                <w:lang w:eastAsia="en-US"/>
              </w:rPr>
              <w:t xml:space="preserve">      </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8.</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Управленческая деятельность органов внутренних дел</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менеджмент (на базе высшего образования)</w:t>
            </w:r>
          </w:p>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 xml:space="preserve"> </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 год</w:t>
            </w:r>
          </w:p>
        </w:tc>
      </w:tr>
      <w:tr w:rsidR="00CA5A04" w:rsidRPr="00A9224D" w:rsidTr="00EF7540">
        <w:trPr>
          <w:trHeight w:val="390"/>
          <w:jc w:val="center"/>
        </w:trPr>
        <w:tc>
          <w:tcPr>
            <w:tcW w:w="5000" w:type="pct"/>
            <w:gridSpan w:val="5"/>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 xml:space="preserve">    </w:t>
            </w:r>
          </w:p>
          <w:p w:rsidR="00CA5A04" w:rsidRPr="00A9224D" w:rsidRDefault="00CA5A04" w:rsidP="00EF7540">
            <w:pPr>
              <w:autoSpaceDE w:val="0"/>
              <w:autoSpaceDN w:val="0"/>
              <w:adjustRightInd w:val="0"/>
              <w:spacing w:line="240" w:lineRule="auto"/>
              <w:ind w:left="225" w:right="105"/>
              <w:jc w:val="center"/>
              <w:rPr>
                <w:b/>
                <w:bCs/>
                <w:sz w:val="24"/>
                <w:szCs w:val="24"/>
                <w:lang w:eastAsia="en-US"/>
              </w:rPr>
            </w:pPr>
            <w:r w:rsidRPr="00A9224D">
              <w:rPr>
                <w:b/>
                <w:bCs/>
                <w:sz w:val="24"/>
                <w:szCs w:val="24"/>
                <w:lang w:eastAsia="en-US"/>
              </w:rPr>
              <w:t>III. Обучение кадров на факультете профессиональной подготовки</w:t>
            </w:r>
          </w:p>
          <w:p w:rsidR="00CA5A04" w:rsidRPr="00A9224D" w:rsidRDefault="00CA5A04" w:rsidP="00EF7540">
            <w:pPr>
              <w:autoSpaceDE w:val="0"/>
              <w:autoSpaceDN w:val="0"/>
              <w:adjustRightInd w:val="0"/>
              <w:spacing w:line="240" w:lineRule="auto"/>
              <w:ind w:left="225" w:right="105"/>
              <w:jc w:val="center"/>
              <w:rPr>
                <w:sz w:val="24"/>
                <w:szCs w:val="24"/>
                <w:lang w:eastAsia="en-US"/>
              </w:rPr>
            </w:pPr>
            <w:r w:rsidRPr="00A9224D">
              <w:rPr>
                <w:sz w:val="24"/>
                <w:szCs w:val="24"/>
                <w:lang w:eastAsia="en-US"/>
              </w:rPr>
              <w:t xml:space="preserve">  </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9.</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Профилактическая деятельность</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специалист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6 месяцев</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10.</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Дорожно-патрульная деятельность</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lastRenderedPageBreak/>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lastRenderedPageBreak/>
              <w:t>специалист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6/5 месяцев**</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lastRenderedPageBreak/>
              <w:t>11.</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Деятельность по обеспечению миграции и оформления гражданства</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специалист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6/5 месяцев**</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12.</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Патрульно-постовая деятельность</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специалист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6/5 месяцев**</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13.</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Охранная деятельность</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специалист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6/5 месяцев**</w:t>
            </w:r>
          </w:p>
        </w:tc>
      </w:tr>
      <w:tr w:rsidR="00CA5A04" w:rsidRPr="00A9224D" w:rsidTr="00EF7540">
        <w:trPr>
          <w:jc w:val="center"/>
        </w:trPr>
        <w:tc>
          <w:tcPr>
            <w:tcW w:w="25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14.</w:t>
            </w:r>
          </w:p>
        </w:tc>
        <w:tc>
          <w:tcPr>
            <w:tcW w:w="20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Деятельность по исполнению наказаний</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специалист</w:t>
            </w:r>
          </w:p>
        </w:tc>
        <w:tc>
          <w:tcPr>
            <w:tcW w:w="70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c>
          <w:tcPr>
            <w:tcW w:w="950"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6/5 месяцев**</w:t>
            </w:r>
          </w:p>
        </w:tc>
      </w:tr>
      <w:tr w:rsidR="00CA5A04" w:rsidRPr="00A9224D" w:rsidTr="00EF7540">
        <w:trPr>
          <w:jc w:val="center"/>
        </w:trPr>
        <w:tc>
          <w:tcPr>
            <w:tcW w:w="250"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15.</w:t>
            </w:r>
          </w:p>
        </w:tc>
        <w:tc>
          <w:tcPr>
            <w:tcW w:w="2000"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Обеспечение административной деятельности</w:t>
            </w:r>
          </w:p>
          <w:p w:rsidR="00CA5A04" w:rsidRPr="00A9224D" w:rsidRDefault="00CA5A04" w:rsidP="00EF7540">
            <w:pPr>
              <w:autoSpaceDE w:val="0"/>
              <w:autoSpaceDN w:val="0"/>
              <w:adjustRightInd w:val="0"/>
              <w:spacing w:line="240" w:lineRule="auto"/>
              <w:ind w:left="225" w:right="105"/>
              <w:rPr>
                <w:sz w:val="24"/>
                <w:szCs w:val="24"/>
                <w:lang w:eastAsia="en-US"/>
              </w:rPr>
            </w:pPr>
            <w:r w:rsidRPr="00A9224D">
              <w:rPr>
                <w:sz w:val="24"/>
                <w:szCs w:val="24"/>
                <w:lang w:eastAsia="en-US"/>
              </w:rPr>
              <w:t xml:space="preserve"> </w:t>
            </w:r>
          </w:p>
        </w:tc>
        <w:tc>
          <w:tcPr>
            <w:tcW w:w="1100"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специалист</w:t>
            </w:r>
          </w:p>
        </w:tc>
        <w:tc>
          <w:tcPr>
            <w:tcW w:w="700"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c>
          <w:tcPr>
            <w:tcW w:w="950" w:type="pct"/>
            <w:tcBorders>
              <w:top w:val="single" w:sz="6" w:space="0" w:color="auto"/>
              <w:left w:val="single" w:sz="6" w:space="0" w:color="auto"/>
              <w:bottom w:val="single" w:sz="6" w:space="0" w:color="auto"/>
              <w:right w:val="single" w:sz="6" w:space="0" w:color="auto"/>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6/5 месяцев**</w:t>
            </w:r>
          </w:p>
        </w:tc>
      </w:tr>
    </w:tbl>
    <w:p w:rsidR="00CA5A04" w:rsidRPr="00A9224D" w:rsidRDefault="00CA5A04" w:rsidP="00CA5A04">
      <w:pPr>
        <w:autoSpaceDE w:val="0"/>
        <w:autoSpaceDN w:val="0"/>
        <w:adjustRightInd w:val="0"/>
        <w:spacing w:line="240" w:lineRule="auto"/>
        <w:ind w:firstLine="570"/>
        <w:jc w:val="both"/>
        <w:rPr>
          <w:sz w:val="24"/>
          <w:szCs w:val="24"/>
          <w:lang w:eastAsia="en-US"/>
        </w:rPr>
      </w:pPr>
      <w:r w:rsidRPr="00A9224D">
        <w:rPr>
          <w:sz w:val="24"/>
          <w:szCs w:val="24"/>
          <w:lang w:eastAsia="en-US"/>
        </w:rPr>
        <w:t xml:space="preserve">        </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sz w:val="24"/>
          <w:szCs w:val="24"/>
          <w:lang w:eastAsia="en-US"/>
        </w:rPr>
      </w:pPr>
    </w:p>
    <w:p w:rsidR="00CA5A04" w:rsidRPr="00A9224D" w:rsidRDefault="00CA5A04" w:rsidP="00CA5A04">
      <w:pPr>
        <w:autoSpaceDE w:val="0"/>
        <w:autoSpaceDN w:val="0"/>
        <w:adjustRightInd w:val="0"/>
        <w:spacing w:line="240" w:lineRule="auto"/>
        <w:ind w:firstLine="570"/>
        <w:jc w:val="both"/>
        <w:rPr>
          <w:i/>
          <w:iCs/>
          <w:sz w:val="24"/>
          <w:szCs w:val="24"/>
          <w:lang w:eastAsia="en-US"/>
        </w:rPr>
      </w:pPr>
      <w:r w:rsidRPr="00A9224D">
        <w:rPr>
          <w:i/>
          <w:iCs/>
          <w:sz w:val="24"/>
          <w:szCs w:val="24"/>
          <w:lang w:eastAsia="en-US"/>
        </w:rPr>
        <w:t>*) Срок заочного обучения действующих сотрудников, имеющих стаж работы в органах внутренних дел не менее 3 лет, составляет 4 года для лиц без высшего образования, 3 года - с высшим образованием.</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i/>
          <w:iCs/>
          <w:sz w:val="24"/>
          <w:szCs w:val="24"/>
          <w:lang w:eastAsia="en-US"/>
        </w:rPr>
      </w:pPr>
    </w:p>
    <w:p w:rsidR="00CA5A04" w:rsidRPr="00A9224D" w:rsidRDefault="00CA5A04" w:rsidP="00CA5A04">
      <w:pPr>
        <w:autoSpaceDE w:val="0"/>
        <w:autoSpaceDN w:val="0"/>
        <w:adjustRightInd w:val="0"/>
        <w:spacing w:line="240" w:lineRule="auto"/>
        <w:ind w:firstLine="570"/>
        <w:jc w:val="both"/>
        <w:rPr>
          <w:i/>
          <w:iCs/>
          <w:sz w:val="24"/>
          <w:szCs w:val="24"/>
          <w:lang w:eastAsia="en-US"/>
        </w:rPr>
      </w:pPr>
      <w:r w:rsidRPr="00A9224D">
        <w:rPr>
          <w:i/>
          <w:iCs/>
          <w:sz w:val="24"/>
          <w:szCs w:val="24"/>
          <w:lang w:eastAsia="en-US"/>
        </w:rPr>
        <w:t>**) Профессиональная подготовка лиц, окончивших гражданские высшие образовательные учреждения, для назначения на должности офицерского состава осуществляется по шестимесячной программе, лиц со средним специальным, профессиональным и высшим образованием для назначения на должности сержантского состава - по пятимесячной программе.</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sz w:val="24"/>
          <w:szCs w:val="24"/>
          <w:lang w:eastAsia="en-US"/>
        </w:rPr>
      </w:pPr>
    </w:p>
    <w:p w:rsidR="00CA5A04" w:rsidRPr="00A9224D" w:rsidRDefault="00CA5A04" w:rsidP="00CA5A04">
      <w:pPr>
        <w:autoSpaceDE w:val="0"/>
        <w:autoSpaceDN w:val="0"/>
        <w:adjustRightInd w:val="0"/>
        <w:spacing w:line="240" w:lineRule="auto"/>
        <w:ind w:firstLine="570"/>
        <w:rPr>
          <w:rFonts w:ascii="Virtec Times New Roman Uz" w:hAnsi="Virtec Times New Roman Uz" w:cs="Virtec Times New Roman Uz"/>
          <w:sz w:val="24"/>
          <w:szCs w:val="24"/>
          <w:lang w:eastAsia="en-US"/>
        </w:rPr>
      </w:pPr>
    </w:p>
    <w:p w:rsidR="00CA5A04" w:rsidRPr="00CA5A04" w:rsidRDefault="00CA5A04" w:rsidP="00CA5A04">
      <w:pPr>
        <w:autoSpaceDE w:val="0"/>
        <w:autoSpaceDN w:val="0"/>
        <w:adjustRightInd w:val="0"/>
        <w:spacing w:line="240" w:lineRule="auto"/>
        <w:ind w:firstLine="570"/>
        <w:jc w:val="right"/>
        <w:rPr>
          <w:bCs/>
          <w:sz w:val="24"/>
          <w:szCs w:val="24"/>
          <w:lang w:eastAsia="en-US"/>
        </w:rPr>
      </w:pPr>
      <w:r w:rsidRPr="00CA5A04">
        <w:rPr>
          <w:bCs/>
          <w:sz w:val="24"/>
          <w:szCs w:val="24"/>
          <w:lang w:eastAsia="en-US"/>
        </w:rPr>
        <w:t>ПРИЛОЖЕНИЕ N 2</w:t>
      </w:r>
    </w:p>
    <w:p w:rsidR="00CA5A04" w:rsidRPr="00CA5A04" w:rsidRDefault="00CA5A04" w:rsidP="00CA5A04">
      <w:pPr>
        <w:autoSpaceDE w:val="0"/>
        <w:autoSpaceDN w:val="0"/>
        <w:adjustRightInd w:val="0"/>
        <w:spacing w:line="240" w:lineRule="auto"/>
        <w:ind w:firstLine="570"/>
        <w:jc w:val="right"/>
        <w:rPr>
          <w:bCs/>
          <w:sz w:val="24"/>
          <w:szCs w:val="24"/>
          <w:lang w:eastAsia="en-US"/>
        </w:rPr>
      </w:pPr>
      <w:r w:rsidRPr="00CA5A04">
        <w:rPr>
          <w:bCs/>
          <w:sz w:val="24"/>
          <w:szCs w:val="24"/>
          <w:lang w:eastAsia="en-US"/>
        </w:rPr>
        <w:t xml:space="preserve">к Постановлению Президента </w:t>
      </w:r>
      <w:proofErr w:type="spellStart"/>
      <w:r w:rsidRPr="00CA5A04">
        <w:rPr>
          <w:bCs/>
          <w:sz w:val="24"/>
          <w:szCs w:val="24"/>
          <w:lang w:eastAsia="en-US"/>
        </w:rPr>
        <w:t>РУз</w:t>
      </w:r>
      <w:proofErr w:type="spellEnd"/>
    </w:p>
    <w:p w:rsidR="00CA5A04" w:rsidRPr="00A9224D" w:rsidRDefault="00CA5A04" w:rsidP="00CA5A04">
      <w:pPr>
        <w:autoSpaceDE w:val="0"/>
        <w:autoSpaceDN w:val="0"/>
        <w:adjustRightInd w:val="0"/>
        <w:spacing w:line="240" w:lineRule="auto"/>
        <w:ind w:firstLine="570"/>
        <w:jc w:val="right"/>
        <w:rPr>
          <w:b/>
          <w:bCs/>
          <w:sz w:val="24"/>
          <w:szCs w:val="24"/>
          <w:lang w:eastAsia="en-US"/>
        </w:rPr>
      </w:pPr>
      <w:r w:rsidRPr="00CA5A04">
        <w:rPr>
          <w:bCs/>
          <w:sz w:val="24"/>
          <w:szCs w:val="24"/>
          <w:lang w:eastAsia="en-US"/>
        </w:rPr>
        <w:t>от 16.08.2017 г. N ПП-3216</w:t>
      </w: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sz w:val="24"/>
          <w:szCs w:val="24"/>
          <w:lang w:eastAsia="en-US"/>
        </w:rPr>
      </w:pPr>
    </w:p>
    <w:p w:rsidR="00CA5A04" w:rsidRPr="00A9224D" w:rsidRDefault="00CA5A04" w:rsidP="00CA5A04">
      <w:pPr>
        <w:autoSpaceDE w:val="0"/>
        <w:autoSpaceDN w:val="0"/>
        <w:adjustRightInd w:val="0"/>
        <w:spacing w:line="240" w:lineRule="auto"/>
        <w:ind w:firstLine="570"/>
        <w:jc w:val="both"/>
        <w:rPr>
          <w:rFonts w:ascii="Virtec Times New Roman Uz" w:hAnsi="Virtec Times New Roman Uz" w:cs="Virtec Times New Roman Uz"/>
          <w:sz w:val="24"/>
          <w:szCs w:val="24"/>
          <w:lang w:eastAsia="en-US"/>
        </w:rPr>
      </w:pPr>
    </w:p>
    <w:p w:rsidR="00CA5A04" w:rsidRPr="00A9224D" w:rsidRDefault="00CA5A04" w:rsidP="00CA5A04">
      <w:pPr>
        <w:autoSpaceDE w:val="0"/>
        <w:autoSpaceDN w:val="0"/>
        <w:adjustRightInd w:val="0"/>
        <w:spacing w:line="240" w:lineRule="auto"/>
        <w:jc w:val="center"/>
        <w:rPr>
          <w:b/>
          <w:bCs/>
          <w:sz w:val="24"/>
          <w:szCs w:val="24"/>
          <w:lang w:eastAsia="en-US"/>
        </w:rPr>
      </w:pPr>
      <w:r w:rsidRPr="00A9224D">
        <w:rPr>
          <w:b/>
          <w:bCs/>
          <w:sz w:val="24"/>
          <w:szCs w:val="24"/>
          <w:lang w:eastAsia="en-US"/>
        </w:rPr>
        <w:t>ПЕРЕЧЕНЬ</w:t>
      </w:r>
    </w:p>
    <w:p w:rsidR="00CA5A04" w:rsidRPr="00A9224D" w:rsidRDefault="00CA5A04" w:rsidP="00CA5A04">
      <w:pPr>
        <w:autoSpaceDE w:val="0"/>
        <w:autoSpaceDN w:val="0"/>
        <w:adjustRightInd w:val="0"/>
        <w:spacing w:line="240" w:lineRule="auto"/>
        <w:jc w:val="center"/>
        <w:rPr>
          <w:rFonts w:ascii="Virtec Times New Roman Uz" w:hAnsi="Virtec Times New Roman Uz" w:cs="Virtec Times New Roman Uz"/>
          <w:sz w:val="24"/>
          <w:szCs w:val="24"/>
          <w:lang w:eastAsia="en-US"/>
        </w:rPr>
      </w:pPr>
      <w:r w:rsidRPr="00A9224D">
        <w:rPr>
          <w:b/>
          <w:bCs/>
          <w:sz w:val="24"/>
          <w:szCs w:val="24"/>
          <w:lang w:eastAsia="en-US"/>
        </w:rPr>
        <w:t>преобразуемых академических лицеев</w:t>
      </w:r>
      <w:r>
        <w:rPr>
          <w:b/>
          <w:bCs/>
          <w:sz w:val="24"/>
          <w:szCs w:val="24"/>
          <w:lang w:eastAsia="en-US"/>
        </w:rPr>
        <w:t xml:space="preserve"> </w:t>
      </w:r>
      <w:r w:rsidRPr="00A9224D">
        <w:rPr>
          <w:b/>
          <w:bCs/>
          <w:sz w:val="24"/>
          <w:szCs w:val="24"/>
          <w:lang w:eastAsia="en-US"/>
        </w:rPr>
        <w:t>и профессиональных колледжей в академические лицеи</w:t>
      </w:r>
      <w:r>
        <w:rPr>
          <w:b/>
          <w:bCs/>
          <w:sz w:val="24"/>
          <w:szCs w:val="24"/>
          <w:lang w:eastAsia="en-US"/>
        </w:rPr>
        <w:t xml:space="preserve"> </w:t>
      </w:r>
      <w:r w:rsidRPr="00A9224D">
        <w:rPr>
          <w:b/>
          <w:bCs/>
          <w:sz w:val="24"/>
          <w:szCs w:val="24"/>
          <w:lang w:eastAsia="en-US"/>
        </w:rPr>
        <w:t>Министерства внутренних дел Республики</w:t>
      </w:r>
      <w:r>
        <w:rPr>
          <w:b/>
          <w:bCs/>
          <w:sz w:val="24"/>
          <w:szCs w:val="24"/>
          <w:lang w:eastAsia="en-US"/>
        </w:rPr>
        <w:t xml:space="preserve"> </w:t>
      </w:r>
      <w:r w:rsidRPr="00A9224D">
        <w:rPr>
          <w:b/>
          <w:bCs/>
          <w:sz w:val="24"/>
          <w:szCs w:val="24"/>
          <w:lang w:eastAsia="en-US"/>
        </w:rPr>
        <w:t>Узбекистан</w:t>
      </w:r>
    </w:p>
    <w:p w:rsidR="00CA5A04" w:rsidRPr="00A9224D" w:rsidRDefault="00CA5A04" w:rsidP="00CA5A04">
      <w:pPr>
        <w:autoSpaceDE w:val="0"/>
        <w:autoSpaceDN w:val="0"/>
        <w:adjustRightInd w:val="0"/>
        <w:spacing w:line="240" w:lineRule="auto"/>
        <w:ind w:firstLine="570"/>
        <w:jc w:val="both"/>
        <w:rPr>
          <w:sz w:val="24"/>
          <w:szCs w:val="24"/>
          <w:lang w:eastAsia="en-US"/>
        </w:rPr>
      </w:pPr>
      <w:r w:rsidRPr="00A9224D">
        <w:rPr>
          <w:sz w:val="24"/>
          <w:szCs w:val="24"/>
          <w:lang w:eastAsia="en-US"/>
        </w:rPr>
        <w:t xml:space="preserve">             </w:t>
      </w:r>
    </w:p>
    <w:tbl>
      <w:tblPr>
        <w:tblW w:w="5004" w:type="pct"/>
        <w:jc w:val="center"/>
        <w:tblLayout w:type="fixed"/>
        <w:tblCellMar>
          <w:left w:w="0" w:type="dxa"/>
          <w:right w:w="0" w:type="dxa"/>
        </w:tblCellMar>
        <w:tblLook w:val="0000" w:firstRow="0" w:lastRow="0" w:firstColumn="0" w:lastColumn="0" w:noHBand="0" w:noVBand="0"/>
      </w:tblPr>
      <w:tblGrid>
        <w:gridCol w:w="481"/>
        <w:gridCol w:w="4149"/>
        <w:gridCol w:w="4715"/>
      </w:tblGrid>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vAlign w:val="center"/>
          </w:tcPr>
          <w:p w:rsidR="00CA5A04" w:rsidRPr="00A9224D" w:rsidRDefault="00CA5A04" w:rsidP="00EF7540">
            <w:pPr>
              <w:autoSpaceDE w:val="0"/>
              <w:autoSpaceDN w:val="0"/>
              <w:adjustRightInd w:val="0"/>
              <w:spacing w:line="240" w:lineRule="auto"/>
              <w:jc w:val="center"/>
              <w:rPr>
                <w:b/>
                <w:bCs/>
                <w:sz w:val="24"/>
                <w:szCs w:val="24"/>
                <w:lang w:eastAsia="en-US"/>
              </w:rPr>
            </w:pPr>
            <w:r w:rsidRPr="00A9224D">
              <w:rPr>
                <w:b/>
                <w:bCs/>
                <w:sz w:val="24"/>
                <w:szCs w:val="24"/>
                <w:lang w:eastAsia="en-US"/>
              </w:rPr>
              <w:t>N</w:t>
            </w:r>
          </w:p>
        </w:tc>
        <w:tc>
          <w:tcPr>
            <w:tcW w:w="2220" w:type="pct"/>
            <w:tcBorders>
              <w:top w:val="single" w:sz="6" w:space="0" w:color="auto"/>
              <w:left w:val="single" w:sz="6" w:space="0" w:color="auto"/>
              <w:bottom w:val="nil"/>
              <w:right w:val="nil"/>
            </w:tcBorders>
            <w:shd w:val="clear" w:color="auto" w:fill="FFFFFF"/>
            <w:vAlign w:val="center"/>
          </w:tcPr>
          <w:p w:rsidR="00CA5A04" w:rsidRPr="00A9224D" w:rsidRDefault="00CA5A04" w:rsidP="00EF7540">
            <w:pPr>
              <w:autoSpaceDE w:val="0"/>
              <w:autoSpaceDN w:val="0"/>
              <w:adjustRightInd w:val="0"/>
              <w:spacing w:line="240" w:lineRule="auto"/>
              <w:ind w:left="90" w:right="165"/>
              <w:jc w:val="center"/>
              <w:rPr>
                <w:b/>
                <w:bCs/>
                <w:sz w:val="24"/>
                <w:szCs w:val="24"/>
                <w:lang w:eastAsia="en-US"/>
              </w:rPr>
            </w:pPr>
            <w:r w:rsidRPr="00A9224D">
              <w:rPr>
                <w:b/>
                <w:bCs/>
                <w:sz w:val="24"/>
                <w:szCs w:val="24"/>
                <w:lang w:eastAsia="en-US"/>
              </w:rPr>
              <w:t xml:space="preserve">    </w:t>
            </w:r>
          </w:p>
          <w:p w:rsidR="00CA5A04" w:rsidRPr="00A9224D" w:rsidRDefault="00CA5A04" w:rsidP="00EF7540">
            <w:pPr>
              <w:autoSpaceDE w:val="0"/>
              <w:autoSpaceDN w:val="0"/>
              <w:adjustRightInd w:val="0"/>
              <w:spacing w:line="240" w:lineRule="auto"/>
              <w:ind w:left="90" w:right="165"/>
              <w:jc w:val="center"/>
              <w:rPr>
                <w:b/>
                <w:bCs/>
                <w:sz w:val="24"/>
                <w:szCs w:val="24"/>
                <w:lang w:eastAsia="en-US"/>
              </w:rPr>
            </w:pPr>
            <w:r w:rsidRPr="00A9224D">
              <w:rPr>
                <w:b/>
                <w:bCs/>
                <w:sz w:val="24"/>
                <w:szCs w:val="24"/>
                <w:lang w:eastAsia="en-US"/>
              </w:rPr>
              <w:t xml:space="preserve">Наименование </w:t>
            </w:r>
          </w:p>
          <w:p w:rsidR="00CA5A04" w:rsidRPr="00A9224D" w:rsidRDefault="00CA5A04" w:rsidP="00EF7540">
            <w:pPr>
              <w:autoSpaceDE w:val="0"/>
              <w:autoSpaceDN w:val="0"/>
              <w:adjustRightInd w:val="0"/>
              <w:spacing w:line="240" w:lineRule="auto"/>
              <w:ind w:left="90" w:right="165"/>
              <w:jc w:val="center"/>
              <w:rPr>
                <w:b/>
                <w:bCs/>
                <w:sz w:val="24"/>
                <w:szCs w:val="24"/>
                <w:lang w:eastAsia="en-US"/>
              </w:rPr>
            </w:pPr>
            <w:r w:rsidRPr="00A9224D">
              <w:rPr>
                <w:b/>
                <w:bCs/>
                <w:sz w:val="24"/>
                <w:szCs w:val="24"/>
                <w:lang w:eastAsia="en-US"/>
              </w:rPr>
              <w:t xml:space="preserve">преобразуемых академических лицеев </w:t>
            </w:r>
          </w:p>
          <w:p w:rsidR="00CA5A04" w:rsidRPr="00A9224D" w:rsidRDefault="00CA5A04" w:rsidP="00EF7540">
            <w:pPr>
              <w:autoSpaceDE w:val="0"/>
              <w:autoSpaceDN w:val="0"/>
              <w:adjustRightInd w:val="0"/>
              <w:spacing w:line="240" w:lineRule="auto"/>
              <w:ind w:left="90" w:right="165"/>
              <w:jc w:val="center"/>
              <w:rPr>
                <w:b/>
                <w:bCs/>
                <w:sz w:val="24"/>
                <w:szCs w:val="24"/>
                <w:lang w:eastAsia="en-US"/>
              </w:rPr>
            </w:pPr>
            <w:r w:rsidRPr="00A9224D">
              <w:rPr>
                <w:b/>
                <w:bCs/>
                <w:sz w:val="24"/>
                <w:szCs w:val="24"/>
                <w:lang w:eastAsia="en-US"/>
              </w:rPr>
              <w:t>и профессиональных колледжей</w:t>
            </w:r>
          </w:p>
          <w:p w:rsidR="00CA5A04" w:rsidRPr="00A9224D" w:rsidRDefault="00CA5A04" w:rsidP="00EF7540">
            <w:pPr>
              <w:autoSpaceDE w:val="0"/>
              <w:autoSpaceDN w:val="0"/>
              <w:adjustRightInd w:val="0"/>
              <w:spacing w:line="240" w:lineRule="auto"/>
              <w:ind w:left="90" w:right="165"/>
              <w:jc w:val="center"/>
              <w:rPr>
                <w:b/>
                <w:bCs/>
                <w:sz w:val="24"/>
                <w:szCs w:val="24"/>
                <w:lang w:eastAsia="en-US"/>
              </w:rPr>
            </w:pPr>
            <w:r w:rsidRPr="00A9224D">
              <w:rPr>
                <w:b/>
                <w:bCs/>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vAlign w:val="center"/>
          </w:tcPr>
          <w:p w:rsidR="00CA5A04" w:rsidRPr="00A9224D" w:rsidRDefault="00CA5A04" w:rsidP="00EF7540">
            <w:pPr>
              <w:autoSpaceDE w:val="0"/>
              <w:autoSpaceDN w:val="0"/>
              <w:adjustRightInd w:val="0"/>
              <w:spacing w:line="240" w:lineRule="auto"/>
              <w:ind w:left="90" w:right="165"/>
              <w:jc w:val="center"/>
              <w:rPr>
                <w:b/>
                <w:bCs/>
                <w:sz w:val="24"/>
                <w:szCs w:val="24"/>
                <w:lang w:eastAsia="en-US"/>
              </w:rPr>
            </w:pPr>
            <w:r w:rsidRPr="00A9224D">
              <w:rPr>
                <w:b/>
                <w:bCs/>
                <w:sz w:val="24"/>
                <w:szCs w:val="24"/>
                <w:lang w:eastAsia="en-US"/>
              </w:rPr>
              <w:t xml:space="preserve">Наименование </w:t>
            </w:r>
          </w:p>
          <w:p w:rsidR="00CA5A04" w:rsidRPr="00A9224D" w:rsidRDefault="00CA5A04" w:rsidP="00EF7540">
            <w:pPr>
              <w:autoSpaceDE w:val="0"/>
              <w:autoSpaceDN w:val="0"/>
              <w:adjustRightInd w:val="0"/>
              <w:spacing w:line="240" w:lineRule="auto"/>
              <w:ind w:left="90" w:right="165"/>
              <w:jc w:val="center"/>
              <w:rPr>
                <w:b/>
                <w:bCs/>
                <w:sz w:val="24"/>
                <w:szCs w:val="24"/>
                <w:lang w:eastAsia="en-US"/>
              </w:rPr>
            </w:pPr>
            <w:r w:rsidRPr="00A9224D">
              <w:rPr>
                <w:b/>
                <w:bCs/>
                <w:sz w:val="24"/>
                <w:szCs w:val="24"/>
                <w:lang w:eastAsia="en-US"/>
              </w:rPr>
              <w:t>академических лицеев</w:t>
            </w:r>
          </w:p>
          <w:p w:rsidR="00CA5A04" w:rsidRPr="00A9224D" w:rsidRDefault="00CA5A04" w:rsidP="00EF7540">
            <w:pPr>
              <w:autoSpaceDE w:val="0"/>
              <w:autoSpaceDN w:val="0"/>
              <w:adjustRightInd w:val="0"/>
              <w:spacing w:line="240" w:lineRule="auto"/>
              <w:ind w:left="90" w:right="165"/>
              <w:jc w:val="center"/>
              <w:rPr>
                <w:b/>
                <w:bCs/>
                <w:sz w:val="24"/>
                <w:szCs w:val="24"/>
                <w:lang w:eastAsia="en-US"/>
              </w:rPr>
            </w:pPr>
            <w:r w:rsidRPr="00A9224D">
              <w:rPr>
                <w:b/>
                <w:bCs/>
                <w:sz w:val="24"/>
                <w:szCs w:val="24"/>
                <w:lang w:eastAsia="en-US"/>
              </w:rPr>
              <w:t>Министерства внутренних дел</w:t>
            </w:r>
          </w:p>
          <w:p w:rsidR="00CA5A04" w:rsidRPr="00A9224D" w:rsidRDefault="00CA5A04" w:rsidP="00EF7540">
            <w:pPr>
              <w:autoSpaceDE w:val="0"/>
              <w:autoSpaceDN w:val="0"/>
              <w:adjustRightInd w:val="0"/>
              <w:spacing w:line="240" w:lineRule="auto"/>
              <w:ind w:left="90" w:right="165"/>
              <w:jc w:val="center"/>
              <w:rPr>
                <w:b/>
                <w:bCs/>
                <w:sz w:val="24"/>
                <w:szCs w:val="24"/>
                <w:lang w:eastAsia="en-US"/>
              </w:rPr>
            </w:pPr>
            <w:r w:rsidRPr="00A9224D">
              <w:rPr>
                <w:b/>
                <w:bCs/>
                <w:sz w:val="24"/>
                <w:szCs w:val="24"/>
                <w:lang w:eastAsia="en-US"/>
              </w:rPr>
              <w:t>Республики Узбекистан</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proofErr w:type="spellStart"/>
            <w:r w:rsidRPr="00A9224D">
              <w:rPr>
                <w:sz w:val="24"/>
                <w:szCs w:val="24"/>
                <w:lang w:eastAsia="en-US"/>
              </w:rPr>
              <w:t>Нукусский</w:t>
            </w:r>
            <w:proofErr w:type="spellEnd"/>
            <w:r w:rsidRPr="00A9224D">
              <w:rPr>
                <w:sz w:val="24"/>
                <w:szCs w:val="24"/>
                <w:lang w:eastAsia="en-US"/>
              </w:rPr>
              <w:t xml:space="preserve"> академический лицей N 2 при Каракалпакском государственном университете</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Каракалпакский академический лицей Министерства внутренних дел Республики Узбекистан</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2.</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Академический лицей при Андижанском машиностроительном институте</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Андижанский академический лицей Министерства внутренних дел Республики Узбекистан</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lastRenderedPageBreak/>
              <w:t>3.</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Академический лицей N 4 при Бухарском государственном университете</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Бухарский академический лицей Министерства внутренних дел Республики Узбекистан</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4.</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Академический лицей N 2 при Джизакском государственном педагогическом институте</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Джизакский академический лицей Министерства внутренних дел Республики Узбекистан</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5.</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Академический лицей N 2 при </w:t>
            </w:r>
            <w:proofErr w:type="spellStart"/>
            <w:r w:rsidRPr="00A9224D">
              <w:rPr>
                <w:sz w:val="24"/>
                <w:szCs w:val="24"/>
                <w:lang w:eastAsia="en-US"/>
              </w:rPr>
              <w:t>Каршинском</w:t>
            </w:r>
            <w:proofErr w:type="spellEnd"/>
            <w:r w:rsidRPr="00A9224D">
              <w:rPr>
                <w:sz w:val="24"/>
                <w:szCs w:val="24"/>
                <w:lang w:eastAsia="en-US"/>
              </w:rPr>
              <w:t xml:space="preserve"> инженерно-экономическом институте</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Кашкадарьинский академический лицей Министерства внутренних дел Республики Узбекистан</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6.</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proofErr w:type="spellStart"/>
            <w:r w:rsidRPr="00A9224D">
              <w:rPr>
                <w:sz w:val="24"/>
                <w:szCs w:val="24"/>
                <w:lang w:eastAsia="en-US"/>
              </w:rPr>
              <w:t>Навоийский</w:t>
            </w:r>
            <w:proofErr w:type="spellEnd"/>
            <w:r w:rsidRPr="00A9224D">
              <w:rPr>
                <w:sz w:val="24"/>
                <w:szCs w:val="24"/>
                <w:lang w:eastAsia="en-US"/>
              </w:rPr>
              <w:t xml:space="preserve"> профессиональный колледж информатики и электронной промышленности</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proofErr w:type="spellStart"/>
            <w:r w:rsidRPr="00A9224D">
              <w:rPr>
                <w:sz w:val="24"/>
                <w:szCs w:val="24"/>
                <w:lang w:eastAsia="en-US"/>
              </w:rPr>
              <w:t>Навоийский</w:t>
            </w:r>
            <w:proofErr w:type="spellEnd"/>
            <w:r w:rsidRPr="00A9224D">
              <w:rPr>
                <w:sz w:val="24"/>
                <w:szCs w:val="24"/>
                <w:lang w:eastAsia="en-US"/>
              </w:rPr>
              <w:t xml:space="preserve"> академический лицей Министерства внутренних дел Республики Узбекистан</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7.</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Академический лицей N 2 при Наманганском государственном университете</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Наманганский академический лицей Министерства внутренних дел Республики Узбекистан</w:t>
            </w:r>
          </w:p>
        </w:tc>
      </w:tr>
      <w:tr w:rsidR="00CA5A04" w:rsidRPr="00A9224D" w:rsidTr="00CA5A04">
        <w:trPr>
          <w:jc w:val="center"/>
        </w:trPr>
        <w:tc>
          <w:tcPr>
            <w:tcW w:w="257"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8.</w:t>
            </w:r>
          </w:p>
        </w:tc>
        <w:tc>
          <w:tcPr>
            <w:tcW w:w="2220"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Академический лицей при Самаркандском государственном институте иностранных языков</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single" w:sz="6" w:space="0" w:color="auto"/>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Самаркандский академический лицей Министерства внутренних дел Республики Узбекистан</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r>
      <w:tr w:rsidR="00CA5A04" w:rsidRPr="00A9224D" w:rsidTr="00CA5A04">
        <w:trPr>
          <w:jc w:val="center"/>
        </w:trPr>
        <w:tc>
          <w:tcPr>
            <w:tcW w:w="257"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9.</w:t>
            </w:r>
          </w:p>
        </w:tc>
        <w:tc>
          <w:tcPr>
            <w:tcW w:w="2220"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Академический лицей N 4 при </w:t>
            </w:r>
            <w:proofErr w:type="spellStart"/>
            <w:r w:rsidRPr="00A9224D">
              <w:rPr>
                <w:sz w:val="24"/>
                <w:szCs w:val="24"/>
                <w:lang w:eastAsia="en-US"/>
              </w:rPr>
              <w:t>Гулистанском</w:t>
            </w:r>
            <w:proofErr w:type="spellEnd"/>
            <w:r w:rsidRPr="00A9224D">
              <w:rPr>
                <w:sz w:val="24"/>
                <w:szCs w:val="24"/>
                <w:lang w:eastAsia="en-US"/>
              </w:rPr>
              <w:t xml:space="preserve"> государственном университете</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single" w:sz="6" w:space="0" w:color="auto"/>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Сырдарьинский академический лицей Министерства внутренних дел Республики Узбекистан</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10.</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proofErr w:type="spellStart"/>
            <w:r w:rsidRPr="00A9224D">
              <w:rPr>
                <w:sz w:val="24"/>
                <w:szCs w:val="24"/>
                <w:lang w:eastAsia="en-US"/>
              </w:rPr>
              <w:t>Джаркурганский</w:t>
            </w:r>
            <w:proofErr w:type="spellEnd"/>
            <w:r w:rsidRPr="00A9224D">
              <w:rPr>
                <w:sz w:val="24"/>
                <w:szCs w:val="24"/>
                <w:lang w:eastAsia="en-US"/>
              </w:rPr>
              <w:t xml:space="preserve"> академический лицей N 5 при </w:t>
            </w:r>
            <w:proofErr w:type="spellStart"/>
            <w:r w:rsidRPr="00A9224D">
              <w:rPr>
                <w:sz w:val="24"/>
                <w:szCs w:val="24"/>
                <w:lang w:eastAsia="en-US"/>
              </w:rPr>
              <w:t>Термезском</w:t>
            </w:r>
            <w:proofErr w:type="spellEnd"/>
            <w:r w:rsidRPr="00A9224D">
              <w:rPr>
                <w:sz w:val="24"/>
                <w:szCs w:val="24"/>
                <w:lang w:eastAsia="en-US"/>
              </w:rPr>
              <w:t xml:space="preserve"> государственном университете</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Сурхандарьинский академический лицей Министерства внутренних дел Республики Узбекистан</w:t>
            </w:r>
          </w:p>
        </w:tc>
      </w:tr>
      <w:tr w:rsidR="00CA5A04" w:rsidRPr="00A9224D" w:rsidTr="00CA5A04">
        <w:trPr>
          <w:trHeight w:val="835"/>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11.</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proofErr w:type="spellStart"/>
            <w:r w:rsidRPr="00A9224D">
              <w:rPr>
                <w:sz w:val="24"/>
                <w:szCs w:val="24"/>
                <w:lang w:eastAsia="en-US"/>
              </w:rPr>
              <w:t>Учтепинский</w:t>
            </w:r>
            <w:proofErr w:type="spellEnd"/>
            <w:r w:rsidRPr="00A9224D">
              <w:rPr>
                <w:sz w:val="24"/>
                <w:szCs w:val="24"/>
                <w:lang w:eastAsia="en-US"/>
              </w:rPr>
              <w:t xml:space="preserve"> академический лицей при Государственном университете мировых языков</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CA5A04">
            <w:pPr>
              <w:autoSpaceDE w:val="0"/>
              <w:autoSpaceDN w:val="0"/>
              <w:adjustRightInd w:val="0"/>
              <w:spacing w:line="240" w:lineRule="auto"/>
              <w:ind w:left="225" w:right="165"/>
              <w:rPr>
                <w:sz w:val="24"/>
                <w:szCs w:val="24"/>
                <w:lang w:eastAsia="en-US"/>
              </w:rPr>
            </w:pPr>
            <w:r w:rsidRPr="00A9224D">
              <w:rPr>
                <w:sz w:val="24"/>
                <w:szCs w:val="24"/>
                <w:lang w:eastAsia="en-US"/>
              </w:rPr>
              <w:t>Ташкентский академический лицей N 1 Министерства внутренних дел Республики Узбекистан</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12.</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proofErr w:type="spellStart"/>
            <w:r w:rsidRPr="00A9224D">
              <w:rPr>
                <w:sz w:val="24"/>
                <w:szCs w:val="24"/>
                <w:lang w:eastAsia="en-US"/>
              </w:rPr>
              <w:t>Байткурганский</w:t>
            </w:r>
            <w:proofErr w:type="spellEnd"/>
            <w:r w:rsidRPr="00A9224D">
              <w:rPr>
                <w:sz w:val="24"/>
                <w:szCs w:val="24"/>
                <w:lang w:eastAsia="en-US"/>
              </w:rPr>
              <w:t xml:space="preserve"> профессиональный колледж сферы услуг и экономики</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CA5A04">
            <w:pPr>
              <w:autoSpaceDE w:val="0"/>
              <w:autoSpaceDN w:val="0"/>
              <w:adjustRightInd w:val="0"/>
              <w:spacing w:line="240" w:lineRule="auto"/>
              <w:ind w:left="225" w:right="165"/>
              <w:rPr>
                <w:sz w:val="24"/>
                <w:szCs w:val="24"/>
                <w:lang w:eastAsia="en-US"/>
              </w:rPr>
            </w:pPr>
            <w:r w:rsidRPr="00A9224D">
              <w:rPr>
                <w:sz w:val="24"/>
                <w:szCs w:val="24"/>
                <w:lang w:eastAsia="en-US"/>
              </w:rPr>
              <w:t xml:space="preserve">Ташкентский академический лицей N 2 Министерства внутренних дел Республики Узбекистан </w:t>
            </w:r>
          </w:p>
        </w:tc>
      </w:tr>
      <w:tr w:rsidR="00CA5A04" w:rsidRPr="00A9224D" w:rsidTr="00CA5A04">
        <w:trPr>
          <w:jc w:val="center"/>
        </w:trPr>
        <w:tc>
          <w:tcPr>
            <w:tcW w:w="257"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13.</w:t>
            </w:r>
          </w:p>
        </w:tc>
        <w:tc>
          <w:tcPr>
            <w:tcW w:w="2220" w:type="pct"/>
            <w:tcBorders>
              <w:top w:val="single" w:sz="6" w:space="0" w:color="auto"/>
              <w:left w:val="single" w:sz="6" w:space="0" w:color="auto"/>
              <w:bottom w:val="nil"/>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Академический лицей N 3 при Ферганском политехническом институте </w:t>
            </w:r>
          </w:p>
        </w:tc>
        <w:tc>
          <w:tcPr>
            <w:tcW w:w="2523" w:type="pct"/>
            <w:tcBorders>
              <w:top w:val="single" w:sz="6" w:space="0" w:color="auto"/>
              <w:left w:val="single" w:sz="6" w:space="0" w:color="auto"/>
              <w:bottom w:val="nil"/>
              <w:right w:val="single" w:sz="6" w:space="0" w:color="auto"/>
            </w:tcBorders>
            <w:shd w:val="clear" w:color="auto" w:fill="FFFFFF"/>
          </w:tcPr>
          <w:p w:rsidR="00CA5A04" w:rsidRPr="00A9224D" w:rsidRDefault="00CA5A04" w:rsidP="00CA5A04">
            <w:pPr>
              <w:autoSpaceDE w:val="0"/>
              <w:autoSpaceDN w:val="0"/>
              <w:adjustRightInd w:val="0"/>
              <w:spacing w:line="240" w:lineRule="auto"/>
              <w:ind w:left="225" w:right="165"/>
              <w:rPr>
                <w:sz w:val="24"/>
                <w:szCs w:val="24"/>
                <w:lang w:eastAsia="en-US"/>
              </w:rPr>
            </w:pPr>
            <w:r w:rsidRPr="00A9224D">
              <w:rPr>
                <w:sz w:val="24"/>
                <w:szCs w:val="24"/>
                <w:lang w:eastAsia="en-US"/>
              </w:rPr>
              <w:t>Ферганский академический лицей Министерства внутренних дел Республики Узбекистан</w:t>
            </w:r>
            <w:r w:rsidR="00EF7540">
              <w:rPr>
                <w:sz w:val="24"/>
                <w:szCs w:val="24"/>
                <w:lang w:eastAsia="en-US"/>
              </w:rPr>
              <w:t xml:space="preserve"> </w:t>
            </w:r>
          </w:p>
        </w:tc>
      </w:tr>
      <w:tr w:rsidR="00CA5A04" w:rsidRPr="00A9224D" w:rsidTr="00CA5A04">
        <w:trPr>
          <w:jc w:val="center"/>
        </w:trPr>
        <w:tc>
          <w:tcPr>
            <w:tcW w:w="257"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jc w:val="center"/>
              <w:rPr>
                <w:sz w:val="24"/>
                <w:szCs w:val="24"/>
                <w:lang w:eastAsia="en-US"/>
              </w:rPr>
            </w:pPr>
            <w:r w:rsidRPr="00A9224D">
              <w:rPr>
                <w:sz w:val="24"/>
                <w:szCs w:val="24"/>
                <w:lang w:eastAsia="en-US"/>
              </w:rPr>
              <w:t>14.</w:t>
            </w:r>
          </w:p>
        </w:tc>
        <w:tc>
          <w:tcPr>
            <w:tcW w:w="2220" w:type="pct"/>
            <w:tcBorders>
              <w:top w:val="single" w:sz="6" w:space="0" w:color="auto"/>
              <w:left w:val="single" w:sz="6" w:space="0" w:color="auto"/>
              <w:bottom w:val="single" w:sz="6" w:space="0" w:color="auto"/>
              <w:right w:val="nil"/>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Академический лицей N 3 при </w:t>
            </w:r>
            <w:proofErr w:type="spellStart"/>
            <w:r w:rsidRPr="00A9224D">
              <w:rPr>
                <w:sz w:val="24"/>
                <w:szCs w:val="24"/>
                <w:lang w:eastAsia="en-US"/>
              </w:rPr>
              <w:t>Ургенчском</w:t>
            </w:r>
            <w:proofErr w:type="spellEnd"/>
            <w:r w:rsidRPr="00A9224D">
              <w:rPr>
                <w:sz w:val="24"/>
                <w:szCs w:val="24"/>
                <w:lang w:eastAsia="en-US"/>
              </w:rPr>
              <w:t xml:space="preserve"> государственном университете</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c>
          <w:tcPr>
            <w:tcW w:w="2523" w:type="pct"/>
            <w:tcBorders>
              <w:top w:val="single" w:sz="6" w:space="0" w:color="auto"/>
              <w:left w:val="single" w:sz="6" w:space="0" w:color="auto"/>
              <w:bottom w:val="single" w:sz="6" w:space="0" w:color="auto"/>
              <w:right w:val="single" w:sz="6" w:space="0" w:color="auto"/>
            </w:tcBorders>
            <w:shd w:val="clear" w:color="auto" w:fill="FFFFFF"/>
          </w:tcPr>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Хорезмский академический лицей Министерства внутренних дел Республики Узбекистан</w:t>
            </w:r>
          </w:p>
          <w:p w:rsidR="00CA5A04" w:rsidRPr="00A9224D" w:rsidRDefault="00CA5A04" w:rsidP="00EF7540">
            <w:pPr>
              <w:autoSpaceDE w:val="0"/>
              <w:autoSpaceDN w:val="0"/>
              <w:adjustRightInd w:val="0"/>
              <w:spacing w:line="240" w:lineRule="auto"/>
              <w:ind w:left="225" w:right="165"/>
              <w:rPr>
                <w:sz w:val="24"/>
                <w:szCs w:val="24"/>
                <w:lang w:eastAsia="en-US"/>
              </w:rPr>
            </w:pPr>
            <w:r w:rsidRPr="00A9224D">
              <w:rPr>
                <w:sz w:val="24"/>
                <w:szCs w:val="24"/>
                <w:lang w:eastAsia="en-US"/>
              </w:rPr>
              <w:t xml:space="preserve"> </w:t>
            </w:r>
          </w:p>
        </w:tc>
      </w:tr>
    </w:tbl>
    <w:p w:rsidR="00952DC5" w:rsidRDefault="00952DC5" w:rsidP="00EF7540">
      <w:pPr>
        <w:autoSpaceDE w:val="0"/>
        <w:autoSpaceDN w:val="0"/>
        <w:adjustRightInd w:val="0"/>
        <w:spacing w:line="240" w:lineRule="auto"/>
        <w:ind w:firstLine="570"/>
        <w:jc w:val="right"/>
        <w:rPr>
          <w:rFonts w:ascii="Virtec Times New Roman Uz" w:hAnsi="Virtec Times New Roman Uz" w:cs="Virtec Times New Roman Uz"/>
          <w:b/>
          <w:noProof/>
          <w:sz w:val="24"/>
          <w:szCs w:val="24"/>
          <w:lang w:eastAsia="en-US"/>
        </w:rPr>
      </w:pPr>
    </w:p>
    <w:p w:rsidR="00952DC5" w:rsidRDefault="00952DC5">
      <w:pPr>
        <w:spacing w:line="300" w:lineRule="auto"/>
        <w:rPr>
          <w:rFonts w:ascii="Virtec Times New Roman Uz" w:hAnsi="Virtec Times New Roman Uz" w:cs="Virtec Times New Roman Uz"/>
          <w:b/>
          <w:noProof/>
          <w:sz w:val="24"/>
          <w:szCs w:val="24"/>
          <w:lang w:eastAsia="en-US"/>
        </w:rPr>
      </w:pPr>
      <w:r>
        <w:rPr>
          <w:rFonts w:ascii="Virtec Times New Roman Uz" w:hAnsi="Virtec Times New Roman Uz" w:cs="Virtec Times New Roman Uz"/>
          <w:b/>
          <w:noProof/>
          <w:sz w:val="24"/>
          <w:szCs w:val="24"/>
          <w:lang w:eastAsia="en-US"/>
        </w:rPr>
        <w:br w:type="page"/>
      </w:r>
    </w:p>
    <w:p w:rsidR="00CA5A04" w:rsidRDefault="00EF7540" w:rsidP="00EF7540">
      <w:pPr>
        <w:autoSpaceDE w:val="0"/>
        <w:autoSpaceDN w:val="0"/>
        <w:adjustRightInd w:val="0"/>
        <w:spacing w:line="240" w:lineRule="auto"/>
        <w:ind w:firstLine="570"/>
        <w:jc w:val="right"/>
        <w:rPr>
          <w:rFonts w:ascii="Virtec Times New Roman Uz" w:hAnsi="Virtec Times New Roman Uz" w:cs="Virtec Times New Roman Uz"/>
          <w:b/>
          <w:noProof/>
          <w:sz w:val="24"/>
          <w:szCs w:val="24"/>
          <w:lang w:eastAsia="en-US"/>
        </w:rPr>
      </w:pPr>
      <w:r>
        <w:rPr>
          <w:rFonts w:ascii="Virtec Times New Roman Uz" w:hAnsi="Virtec Times New Roman Uz" w:cs="Virtec Times New Roman Uz"/>
          <w:b/>
          <w:noProof/>
          <w:sz w:val="24"/>
          <w:szCs w:val="24"/>
          <w:lang w:eastAsia="en-US"/>
        </w:rPr>
        <w:lastRenderedPageBreak/>
        <w:t>Приложение 3</w:t>
      </w:r>
    </w:p>
    <w:p w:rsidR="00EF7540" w:rsidRDefault="00EF7540" w:rsidP="00EF7540">
      <w:pPr>
        <w:autoSpaceDE w:val="0"/>
        <w:autoSpaceDN w:val="0"/>
        <w:adjustRightInd w:val="0"/>
        <w:spacing w:line="240" w:lineRule="auto"/>
        <w:ind w:firstLine="570"/>
        <w:jc w:val="right"/>
        <w:rPr>
          <w:rFonts w:ascii="Virtec Times New Roman Uz" w:hAnsi="Virtec Times New Roman Uz" w:cs="Virtec Times New Roman Uz"/>
          <w:b/>
          <w:noProof/>
          <w:sz w:val="24"/>
          <w:szCs w:val="24"/>
          <w:lang w:eastAsia="en-US"/>
        </w:rPr>
      </w:pPr>
    </w:p>
    <w:p w:rsidR="00EF7540" w:rsidRDefault="00EF7540" w:rsidP="00EF7540">
      <w:pPr>
        <w:autoSpaceDE w:val="0"/>
        <w:autoSpaceDN w:val="0"/>
        <w:adjustRightInd w:val="0"/>
        <w:spacing w:line="240" w:lineRule="auto"/>
        <w:jc w:val="center"/>
        <w:rPr>
          <w:b/>
          <w:bCs/>
          <w:noProof/>
          <w:sz w:val="24"/>
          <w:szCs w:val="24"/>
          <w:lang w:eastAsia="en-US"/>
        </w:rPr>
      </w:pPr>
      <w:r>
        <w:rPr>
          <w:b/>
          <w:bCs/>
          <w:noProof/>
          <w:sz w:val="24"/>
          <w:szCs w:val="24"/>
          <w:lang w:eastAsia="en-US"/>
        </w:rPr>
        <w:t>ПОСТАНОВЛЕНИЕ</w:t>
      </w:r>
    </w:p>
    <w:p w:rsidR="00EF7540" w:rsidRDefault="00EF7540" w:rsidP="00EF7540">
      <w:pPr>
        <w:autoSpaceDE w:val="0"/>
        <w:autoSpaceDN w:val="0"/>
        <w:adjustRightInd w:val="0"/>
        <w:spacing w:line="240" w:lineRule="auto"/>
        <w:jc w:val="center"/>
        <w:rPr>
          <w:b/>
          <w:bCs/>
          <w:noProof/>
          <w:sz w:val="24"/>
          <w:szCs w:val="24"/>
          <w:lang w:eastAsia="en-US"/>
        </w:rPr>
      </w:pPr>
      <w:r>
        <w:rPr>
          <w:b/>
          <w:bCs/>
          <w:noProof/>
          <w:sz w:val="24"/>
          <w:szCs w:val="24"/>
          <w:lang w:eastAsia="en-US"/>
        </w:rPr>
        <w:t>П  Р  Е  З  И  Д  Е  Н  Т  А</w:t>
      </w:r>
    </w:p>
    <w:p w:rsidR="00EF7540" w:rsidRDefault="00EF7540" w:rsidP="00EF7540">
      <w:pPr>
        <w:autoSpaceDE w:val="0"/>
        <w:autoSpaceDN w:val="0"/>
        <w:adjustRightInd w:val="0"/>
        <w:spacing w:line="240" w:lineRule="auto"/>
        <w:jc w:val="center"/>
        <w:rPr>
          <w:b/>
          <w:bCs/>
          <w:noProof/>
          <w:sz w:val="24"/>
          <w:szCs w:val="24"/>
          <w:lang w:eastAsia="en-US"/>
        </w:rPr>
      </w:pPr>
      <w:r>
        <w:rPr>
          <w:b/>
          <w:bCs/>
          <w:noProof/>
          <w:sz w:val="24"/>
          <w:szCs w:val="24"/>
          <w:lang w:eastAsia="en-US"/>
        </w:rPr>
        <w:t>РЕСПУБЛИКИ УЗБЕКИСТАН</w:t>
      </w:r>
    </w:p>
    <w:p w:rsidR="00EF7540" w:rsidRDefault="00EF7540" w:rsidP="00EF7540">
      <w:pPr>
        <w:autoSpaceDE w:val="0"/>
        <w:autoSpaceDN w:val="0"/>
        <w:adjustRightInd w:val="0"/>
        <w:spacing w:line="240" w:lineRule="auto"/>
        <w:jc w:val="center"/>
        <w:rPr>
          <w:b/>
          <w:bCs/>
          <w:noProof/>
          <w:sz w:val="24"/>
          <w:szCs w:val="24"/>
          <w:lang w:eastAsia="en-US"/>
        </w:rPr>
      </w:pPr>
      <w:r>
        <w:rPr>
          <w:b/>
          <w:bCs/>
          <w:noProof/>
          <w:sz w:val="24"/>
          <w:szCs w:val="24"/>
          <w:lang w:eastAsia="en-US"/>
        </w:rPr>
        <w:t>30.08.2017 г.</w:t>
      </w:r>
    </w:p>
    <w:p w:rsidR="00EF7540" w:rsidRDefault="00EF7540" w:rsidP="00EF7540">
      <w:pPr>
        <w:autoSpaceDE w:val="0"/>
        <w:autoSpaceDN w:val="0"/>
        <w:adjustRightInd w:val="0"/>
        <w:spacing w:line="240" w:lineRule="auto"/>
        <w:jc w:val="center"/>
        <w:rPr>
          <w:b/>
          <w:bCs/>
          <w:noProof/>
          <w:sz w:val="24"/>
          <w:szCs w:val="24"/>
          <w:lang w:eastAsia="en-US"/>
        </w:rPr>
      </w:pPr>
      <w:r>
        <w:rPr>
          <w:b/>
          <w:bCs/>
          <w:noProof/>
          <w:sz w:val="24"/>
          <w:szCs w:val="24"/>
          <w:lang w:eastAsia="en-US"/>
        </w:rPr>
        <w:t>N ПП-3250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jc w:val="center"/>
        <w:rPr>
          <w:b/>
          <w:bCs/>
          <w:noProof/>
          <w:szCs w:val="28"/>
          <w:lang w:eastAsia="en-US"/>
        </w:rPr>
      </w:pPr>
      <w:r>
        <w:rPr>
          <w:b/>
          <w:bCs/>
          <w:noProof/>
          <w:szCs w:val="28"/>
          <w:lang w:eastAsia="en-US"/>
        </w:rPr>
        <w:t>О МЕРАХ</w:t>
      </w:r>
    </w:p>
    <w:p w:rsidR="00EF7540" w:rsidRDefault="00EF7540" w:rsidP="00EF7540">
      <w:pPr>
        <w:autoSpaceDE w:val="0"/>
        <w:autoSpaceDN w:val="0"/>
        <w:adjustRightInd w:val="0"/>
        <w:spacing w:line="240" w:lineRule="auto"/>
        <w:jc w:val="center"/>
        <w:rPr>
          <w:b/>
          <w:bCs/>
          <w:noProof/>
          <w:szCs w:val="28"/>
          <w:lang w:eastAsia="en-US"/>
        </w:rPr>
      </w:pPr>
      <w:r>
        <w:rPr>
          <w:b/>
          <w:bCs/>
          <w:noProof/>
          <w:szCs w:val="28"/>
          <w:lang w:eastAsia="en-US"/>
        </w:rPr>
        <w:t>ПО ДАЛЬНЕЙШЕМУ ВНЕДРЕНИЮ В ДЕЯТЕЛЬНОСТЬ</w:t>
      </w:r>
    </w:p>
    <w:p w:rsidR="00EF7540" w:rsidRDefault="00EF7540" w:rsidP="00EF7540">
      <w:pPr>
        <w:autoSpaceDE w:val="0"/>
        <w:autoSpaceDN w:val="0"/>
        <w:adjustRightInd w:val="0"/>
        <w:spacing w:line="240" w:lineRule="auto"/>
        <w:jc w:val="center"/>
        <w:rPr>
          <w:b/>
          <w:bCs/>
          <w:noProof/>
          <w:szCs w:val="28"/>
          <w:lang w:eastAsia="en-US"/>
        </w:rPr>
      </w:pPr>
      <w:r>
        <w:rPr>
          <w:b/>
          <w:bCs/>
          <w:noProof/>
          <w:szCs w:val="28"/>
          <w:lang w:eastAsia="en-US"/>
        </w:rPr>
        <w:t>СУДОВ СОВРЕМЕННЫХ ИНФОРМАЦИОННО-</w:t>
      </w:r>
    </w:p>
    <w:p w:rsidR="00EF7540" w:rsidRDefault="00EF7540" w:rsidP="00EF7540">
      <w:pPr>
        <w:autoSpaceDE w:val="0"/>
        <w:autoSpaceDN w:val="0"/>
        <w:adjustRightInd w:val="0"/>
        <w:spacing w:line="240" w:lineRule="auto"/>
        <w:jc w:val="center"/>
        <w:rPr>
          <w:b/>
          <w:bCs/>
          <w:noProof/>
          <w:szCs w:val="28"/>
          <w:lang w:eastAsia="en-US"/>
        </w:rPr>
      </w:pPr>
      <w:r>
        <w:rPr>
          <w:b/>
          <w:bCs/>
          <w:noProof/>
          <w:szCs w:val="28"/>
          <w:lang w:eastAsia="en-US"/>
        </w:rPr>
        <w:t>КОММУНИКАЦИОННЫХ ТЕХНОЛОГИЙ</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Приложение. Программа по внедрению в деятельность</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судов современных информационно-коммуникационных</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технологий на 2017 - 2020 годы</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Во исполнение Указа Президента Республики Узбекистан от 21 февраля 2017 года N УП-4966 "О мерах по коренному совершенствованию структуры и повышению эффективности деятельности судебной системы Республики Узбекистан" и Стратегии действий по пяти приоритетным направлениям развития Республики Узбекистан в 2017-2021 годах, а также в целях обеспечения широкого применения в деятельности судов современных информационно-коммуникационных технологий, направленных на повышение эффективности судопроизводства и уровня доступа населения к правосудию:</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1. Определить основными задачами дальнейшего внедрения в деятельность судов современных информационно-коммуникационных технологий:</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первое - обеспечение открытости, прозрачности и оперативности деятельности судов, повышение качества судопроизводства и уровня доступа населения к правосудию, искоренение фактов волокиты, бюрократизма и злоупотреблений со стороны работников судов;</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второе - автоматизацию работы судов и систематизацию информации об их деятельности с целью создания эффективной системы контроля за своевременным рассмотрением дел в судах, выявления проблем и недостатков в судопроизводстве и принятия мер по их решению;</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третье - обеспечение эффективного взаимодействия судов с органами дознания, предварительного следствия и принудительного исполнения при отправлении правосудия и обеспечении исполнения решений судов;</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четвертое - совершенствование информационных систем и ресурсов, обеспечивающих повышение эффективности делопроизводства в судах, доступности информации о деятельности судов, а также расширение перечня и улучшение качества интерактивных услуг, оказываемых населению и субъектам предпринимательства;</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пятое - повышение уровня компьютерной грамотности, практических навыков судей и работников судов по использованию в работе современной компьютерной техники и информационно-коммуникационных технологий;</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шестое - обеспечение информационной безопасности и безопасного электронного документооборота в системе судов.</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2. Утвердить Программу по внедрению в деятельность судов современных информационно-коммуникационных технологий на 2017-2020 годы (далее - Программа) согласно приложению.</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lastRenderedPageBreak/>
        <w:t>3. Определить, что финансирование реализации мероприятий Программы осуществляется за счет средств Фонда развития органов судебной власти, а также средств технического содействия и грантов международных финансовых институтов и донорских организаций, других источников, не запрещенных законодательством.</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4. Министерству по развитию информационных технологий и коммуникаций совместно с Верховным судом Республики Узбекистан и другими заинтересованными организациями:</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обеспечить своевременную и полную реализацию мероприятий, предусмотренных Программой, в том числе по созданию в комплексе "Дворец правосудия" специального зала, оснащенного современным оборудованием и информационно-коммуникационными технологиями, для обеспечения свободного посещения гражданами и наблюдения в режиме реального времени открытых судебных заседаний по республике;</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принять меры по обеспечению информационной безопасности единой корпоративной сети, программных продуктов, информационных систем и баз данных, внедряемых в деятельность судов;</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обеспечить интеграцию Единой информационной системы судопроизводства с комплексами информационных систем и центральными базами данных системы "Электронное правительство".</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5. Министерству по развитию информационных технологий и коммуникаций Республики Узбекистан совместно с АК "Узбектелеком" при проектировании и строительстве волоконно-оптических линий связи предусматривать их доведение до всех зданий судов.</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6. Разрешить Департаменту по обеспечению деятельности судов при Верховном суде Республики Узбекистан в порядке исключения, без проведения конкурсных торгов заключить договор:</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с АК "Узбектелеком" на строительство локальных вычислительных сетей в судах и создание корпоративной сети Верховного суда Республики Узбекистан, с объединением локальных сетей в корпоративную сеть;</w:t>
      </w: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с ГУП "UNICON.UZ" на разработку программных продуктов, внедряемых в деятельность судов.</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7. Верховному суду совместно с Министерством финансов, Министерством по развитию информационных технологий и коммуникаций и Государственным таможенным комитетом Республики Узбекистан по мере необходимости внести в установленном порядке проект решения Президента Республики Узбекистан, предусматривающего освобождение от таможенных платежей (за исключением таможенных сборов) товаров, не производимых в Республике Узбекистан, ввозимых в рамках реализации Программы, и утверждение их перечня.</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8. Государственному комитету Республики Узбекистан по инвестициям совместно с Верховным судом Республики Узбекистан проработать вопрос привлечения средств технического содействия и грантов международных финансовых институтов и донорских организаций для реализации мероприятий, предусмотренных Программой.</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noProof/>
          <w:sz w:val="24"/>
          <w:szCs w:val="24"/>
          <w:lang w:eastAsia="en-US"/>
        </w:rPr>
      </w:pPr>
      <w:r>
        <w:rPr>
          <w:noProof/>
          <w:sz w:val="24"/>
          <w:szCs w:val="24"/>
          <w:lang w:eastAsia="en-US"/>
        </w:rPr>
        <w:t>9. Контроль за исполнением настоящего постановления возложить на Премьер-министра Республики Узбекистан Арипова А.Н. и Государственного советника Президента Республики Узбекистан Муродова О.Б.</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noProof/>
          <w:sz w:val="24"/>
          <w:szCs w:val="24"/>
          <w:lang w:eastAsia="en-US"/>
        </w:rPr>
      </w:pPr>
    </w:p>
    <w:p w:rsidR="00952DC5" w:rsidRDefault="00EF7540" w:rsidP="00952DC5">
      <w:pPr>
        <w:autoSpaceDE w:val="0"/>
        <w:autoSpaceDN w:val="0"/>
        <w:adjustRightInd w:val="0"/>
        <w:spacing w:line="240" w:lineRule="auto"/>
        <w:ind w:firstLine="570"/>
        <w:jc w:val="both"/>
        <w:rPr>
          <w:noProof/>
          <w:sz w:val="24"/>
          <w:szCs w:val="24"/>
          <w:lang w:eastAsia="en-US"/>
        </w:rPr>
      </w:pPr>
      <w:r>
        <w:rPr>
          <w:noProof/>
          <w:sz w:val="24"/>
          <w:szCs w:val="24"/>
          <w:lang w:eastAsia="en-US"/>
        </w:rPr>
        <w:t>Президент Республики Узбекистан                                                      Ш. Мирзиёев</w:t>
      </w:r>
      <w:r w:rsidR="00952DC5">
        <w:rPr>
          <w:noProof/>
          <w:sz w:val="24"/>
          <w:szCs w:val="24"/>
          <w:lang w:eastAsia="en-US"/>
        </w:rPr>
        <w:br w:type="page"/>
      </w:r>
    </w:p>
    <w:p w:rsidR="00EF7540" w:rsidRPr="001B4C14" w:rsidRDefault="00EF7540" w:rsidP="00EF7540">
      <w:pPr>
        <w:autoSpaceDE w:val="0"/>
        <w:autoSpaceDN w:val="0"/>
        <w:adjustRightInd w:val="0"/>
        <w:spacing w:line="240" w:lineRule="auto"/>
        <w:jc w:val="right"/>
        <w:rPr>
          <w:bCs/>
          <w:sz w:val="24"/>
          <w:szCs w:val="20"/>
          <w:lang w:eastAsia="en-US"/>
        </w:rPr>
      </w:pPr>
      <w:r w:rsidRPr="001B4C14">
        <w:rPr>
          <w:bCs/>
          <w:sz w:val="24"/>
          <w:szCs w:val="20"/>
          <w:lang w:eastAsia="en-US"/>
        </w:rPr>
        <w:lastRenderedPageBreak/>
        <w:t>ПРИЛОЖЕНИЕ</w:t>
      </w:r>
    </w:p>
    <w:p w:rsidR="00EF7540" w:rsidRPr="001B4C14" w:rsidRDefault="00EF7540" w:rsidP="00EF7540">
      <w:pPr>
        <w:autoSpaceDE w:val="0"/>
        <w:autoSpaceDN w:val="0"/>
        <w:adjustRightInd w:val="0"/>
        <w:spacing w:line="240" w:lineRule="auto"/>
        <w:jc w:val="right"/>
        <w:rPr>
          <w:bCs/>
          <w:sz w:val="24"/>
          <w:szCs w:val="20"/>
          <w:lang w:eastAsia="en-US"/>
        </w:rPr>
      </w:pPr>
      <w:r w:rsidRPr="001B4C14">
        <w:rPr>
          <w:bCs/>
          <w:sz w:val="24"/>
          <w:szCs w:val="20"/>
          <w:lang w:eastAsia="en-US"/>
        </w:rPr>
        <w:t xml:space="preserve">к Постановлению Президента </w:t>
      </w:r>
      <w:proofErr w:type="spellStart"/>
      <w:r w:rsidRPr="001B4C14">
        <w:rPr>
          <w:bCs/>
          <w:sz w:val="24"/>
          <w:szCs w:val="20"/>
          <w:lang w:eastAsia="en-US"/>
        </w:rPr>
        <w:t>РУз</w:t>
      </w:r>
      <w:proofErr w:type="spellEnd"/>
    </w:p>
    <w:p w:rsidR="00EF7540" w:rsidRPr="001B4C14" w:rsidRDefault="00EF7540" w:rsidP="00EF7540">
      <w:pPr>
        <w:autoSpaceDE w:val="0"/>
        <w:autoSpaceDN w:val="0"/>
        <w:adjustRightInd w:val="0"/>
        <w:spacing w:line="240" w:lineRule="auto"/>
        <w:ind w:firstLine="570"/>
        <w:jc w:val="right"/>
        <w:rPr>
          <w:bCs/>
          <w:sz w:val="24"/>
          <w:szCs w:val="20"/>
          <w:lang w:eastAsia="en-US"/>
        </w:rPr>
      </w:pPr>
      <w:r w:rsidRPr="001B4C14">
        <w:rPr>
          <w:bCs/>
          <w:sz w:val="24"/>
          <w:szCs w:val="20"/>
          <w:lang w:eastAsia="en-US"/>
        </w:rPr>
        <w:t>от 30.08.2017 г. N ПП-3250</w:t>
      </w:r>
    </w:p>
    <w:p w:rsidR="00EF7540" w:rsidRDefault="00EF7540" w:rsidP="00EF7540">
      <w:pPr>
        <w:autoSpaceDE w:val="0"/>
        <w:autoSpaceDN w:val="0"/>
        <w:adjustRightInd w:val="0"/>
        <w:spacing w:line="240" w:lineRule="auto"/>
        <w:ind w:firstLine="570"/>
        <w:jc w:val="right"/>
        <w:rPr>
          <w:rFonts w:ascii="Virtec Times New Roman Uz" w:hAnsi="Virtec Times New Roman Uz" w:cs="Virtec Times New Roman Uz"/>
          <w:sz w:val="24"/>
          <w:szCs w:val="24"/>
          <w:lang w:eastAsia="en-US"/>
        </w:rPr>
      </w:pPr>
    </w:p>
    <w:p w:rsidR="00EF7540" w:rsidRDefault="00EF7540" w:rsidP="00EF7540">
      <w:pPr>
        <w:autoSpaceDE w:val="0"/>
        <w:autoSpaceDN w:val="0"/>
        <w:adjustRightInd w:val="0"/>
        <w:spacing w:line="240" w:lineRule="auto"/>
        <w:ind w:firstLine="570"/>
        <w:jc w:val="right"/>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jc w:val="center"/>
        <w:rPr>
          <w:b/>
          <w:bCs/>
          <w:szCs w:val="28"/>
          <w:lang w:eastAsia="en-US"/>
        </w:rPr>
      </w:pPr>
      <w:r>
        <w:rPr>
          <w:b/>
          <w:bCs/>
          <w:szCs w:val="28"/>
          <w:lang w:eastAsia="en-US"/>
        </w:rPr>
        <w:t>ПРОГРАММА</w:t>
      </w:r>
    </w:p>
    <w:p w:rsidR="00EF7540" w:rsidRDefault="00EF7540" w:rsidP="00EF7540">
      <w:pPr>
        <w:autoSpaceDE w:val="0"/>
        <w:autoSpaceDN w:val="0"/>
        <w:adjustRightInd w:val="0"/>
        <w:spacing w:line="240" w:lineRule="auto"/>
        <w:jc w:val="center"/>
        <w:rPr>
          <w:b/>
          <w:bCs/>
          <w:szCs w:val="28"/>
          <w:lang w:eastAsia="en-US"/>
        </w:rPr>
      </w:pPr>
      <w:r>
        <w:rPr>
          <w:b/>
          <w:bCs/>
          <w:szCs w:val="28"/>
          <w:lang w:eastAsia="en-US"/>
        </w:rPr>
        <w:t>по внедрению в деятельность судов современных</w:t>
      </w:r>
    </w:p>
    <w:p w:rsidR="00EF7540" w:rsidRDefault="00EF7540" w:rsidP="00EF7540">
      <w:pPr>
        <w:autoSpaceDE w:val="0"/>
        <w:autoSpaceDN w:val="0"/>
        <w:adjustRightInd w:val="0"/>
        <w:spacing w:line="240" w:lineRule="auto"/>
        <w:jc w:val="center"/>
        <w:rPr>
          <w:b/>
          <w:bCs/>
          <w:szCs w:val="28"/>
          <w:lang w:eastAsia="en-US"/>
        </w:rPr>
      </w:pPr>
      <w:r>
        <w:rPr>
          <w:b/>
          <w:bCs/>
          <w:szCs w:val="28"/>
          <w:lang w:eastAsia="en-US"/>
        </w:rPr>
        <w:t>информационно-коммуникационных технологий</w:t>
      </w:r>
    </w:p>
    <w:p w:rsidR="00EF7540" w:rsidRDefault="00EF7540" w:rsidP="00EF7540">
      <w:pPr>
        <w:autoSpaceDE w:val="0"/>
        <w:autoSpaceDN w:val="0"/>
        <w:adjustRightInd w:val="0"/>
        <w:spacing w:line="240" w:lineRule="auto"/>
        <w:jc w:val="center"/>
        <w:rPr>
          <w:b/>
          <w:bCs/>
          <w:szCs w:val="28"/>
          <w:lang w:eastAsia="en-US"/>
        </w:rPr>
      </w:pPr>
      <w:r>
        <w:rPr>
          <w:b/>
          <w:bCs/>
          <w:szCs w:val="28"/>
          <w:lang w:eastAsia="en-US"/>
        </w:rPr>
        <w:t>на 2017-2020 годы</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I. Развитие инфраструктуры информационно-коммуникационных технологий</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II. Разработка и внедрение информационных систем и ресурсов</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для автоматизации деятельности судов и предоставления населению</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и субъектам предпринимательства возможности электронного взаимодействия</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с органами судебной власти</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III. Обеспечение информационной безопасности, безопасного</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документооборота и надлежащего функционирования информационно-</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коммуникационных технологий в деятельности судебных органов</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IV. Совершенствование практических навыков работников судебных</w:t>
      </w: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органов по использованию информационно-коммуникационных технологий</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noProof/>
          <w:sz w:val="24"/>
          <w:szCs w:val="24"/>
          <w:lang w:eastAsia="en-US"/>
        </w:rPr>
      </w:pPr>
    </w:p>
    <w:p w:rsidR="00EF7540" w:rsidRDefault="00EF7540" w:rsidP="00EF7540">
      <w:pPr>
        <w:autoSpaceDE w:val="0"/>
        <w:autoSpaceDN w:val="0"/>
        <w:adjustRightInd w:val="0"/>
        <w:spacing w:line="240" w:lineRule="auto"/>
        <w:ind w:firstLine="570"/>
        <w:rPr>
          <w:noProof/>
          <w:sz w:val="24"/>
          <w:szCs w:val="24"/>
          <w:lang w:eastAsia="en-US"/>
        </w:rPr>
      </w:pPr>
      <w:r>
        <w:rPr>
          <w:noProof/>
          <w:sz w:val="24"/>
          <w:szCs w:val="24"/>
          <w:lang w:eastAsia="en-US"/>
        </w:rPr>
        <w:t xml:space="preserve">                          </w:t>
      </w:r>
    </w:p>
    <w:tbl>
      <w:tblPr>
        <w:tblW w:w="5308" w:type="pct"/>
        <w:jc w:val="center"/>
        <w:tblLayout w:type="fixed"/>
        <w:tblCellMar>
          <w:left w:w="0" w:type="dxa"/>
          <w:right w:w="0" w:type="dxa"/>
        </w:tblCellMar>
        <w:tblLook w:val="0000" w:firstRow="0" w:lastRow="0" w:firstColumn="0" w:lastColumn="0" w:noHBand="0" w:noVBand="0"/>
      </w:tblPr>
      <w:tblGrid>
        <w:gridCol w:w="558"/>
        <w:gridCol w:w="3004"/>
        <w:gridCol w:w="2147"/>
        <w:gridCol w:w="841"/>
        <w:gridCol w:w="841"/>
        <w:gridCol w:w="1213"/>
        <w:gridCol w:w="1309"/>
      </w:tblGrid>
      <w:tr w:rsidR="00EF7540" w:rsidTr="00EF7540">
        <w:trPr>
          <w:jc w:val="center"/>
        </w:trPr>
        <w:tc>
          <w:tcPr>
            <w:tcW w:w="282" w:type="pct"/>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N</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tc>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Наименование мероприятия</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tc>
        <w:tc>
          <w:tcPr>
            <w:tcW w:w="1083" w:type="pct"/>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Форма реализации</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tc>
        <w:tc>
          <w:tcPr>
            <w:tcW w:w="424" w:type="pct"/>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Срок исполнения</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tc>
        <w:tc>
          <w:tcPr>
            <w:tcW w:w="424" w:type="pct"/>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Оценочная стоимость* (млн </w:t>
            </w:r>
            <w:proofErr w:type="spellStart"/>
            <w:r>
              <w:rPr>
                <w:b/>
                <w:bCs/>
                <w:sz w:val="20"/>
                <w:szCs w:val="20"/>
                <w:lang w:eastAsia="en-US"/>
              </w:rPr>
              <w:t>сум</w:t>
            </w:r>
            <w:proofErr w:type="spellEnd"/>
            <w:r>
              <w:rPr>
                <w:b/>
                <w:bCs/>
                <w:sz w:val="20"/>
                <w:szCs w:val="20"/>
                <w:lang w:eastAsia="en-US"/>
              </w:rPr>
              <w:t>.)</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Источник </w:t>
            </w:r>
            <w:proofErr w:type="spellStart"/>
            <w:r>
              <w:rPr>
                <w:b/>
                <w:bCs/>
                <w:sz w:val="20"/>
                <w:szCs w:val="20"/>
                <w:lang w:eastAsia="en-US"/>
              </w:rPr>
              <w:t>финанси</w:t>
            </w:r>
            <w:proofErr w:type="spellEnd"/>
            <w:r>
              <w:rPr>
                <w:b/>
                <w:bCs/>
                <w:sz w:val="20"/>
                <w:szCs w:val="20"/>
                <w:lang w:eastAsia="en-US"/>
              </w:rPr>
              <w:t>-</w:t>
            </w:r>
          </w:p>
          <w:p w:rsidR="00EF7540" w:rsidRDefault="00EF7540" w:rsidP="00EF7540">
            <w:pPr>
              <w:autoSpaceDE w:val="0"/>
              <w:autoSpaceDN w:val="0"/>
              <w:adjustRightInd w:val="0"/>
              <w:spacing w:line="240" w:lineRule="auto"/>
              <w:jc w:val="center"/>
              <w:rPr>
                <w:b/>
                <w:bCs/>
                <w:sz w:val="20"/>
                <w:szCs w:val="20"/>
                <w:lang w:eastAsia="en-US"/>
              </w:rPr>
            </w:pPr>
            <w:proofErr w:type="spellStart"/>
            <w:r>
              <w:rPr>
                <w:b/>
                <w:bCs/>
                <w:sz w:val="20"/>
                <w:szCs w:val="20"/>
                <w:lang w:eastAsia="en-US"/>
              </w:rPr>
              <w:t>рования</w:t>
            </w:r>
            <w:proofErr w:type="spellEnd"/>
            <w:r>
              <w:rPr>
                <w:b/>
                <w:bCs/>
                <w:sz w:val="20"/>
                <w:szCs w:val="20"/>
                <w:lang w:eastAsia="en-US"/>
              </w:rPr>
              <w:t>**</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tc>
        <w:tc>
          <w:tcPr>
            <w:tcW w:w="660" w:type="pct"/>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Ответственные ведомства</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w:t>
            </w:r>
          </w:p>
        </w:tc>
      </w:tr>
      <w:tr w:rsidR="00EF7540" w:rsidTr="00EF7540">
        <w:trPr>
          <w:trHeight w:val="270"/>
          <w:jc w:val="center"/>
        </w:trPr>
        <w:tc>
          <w:tcPr>
            <w:tcW w:w="5000"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I. РАЗВИТИЕ ИНФРАСТРУКТУРЫ ИНФОРМАЦИОННО- КОММУНИКАЦИОННЫХ ТЕХНОЛОГИЙ             </w:t>
            </w: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Обеспечение судей и работников вновь создаваемых экономических и административных судов необходимым количеством современной компьютерной и офисной техники.</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Определение потребности в компьютерной и офисной технике</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октября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2017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6 000,0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(Б. Исаков),</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2. Приобретение компьютерной и офисной техники в установленном порядке</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июля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2018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Строительство волоконно-оптических линий связи (BOJIC) для организации единой корпоративной сети для обмена данными между судами на уровне межрайонных (районных, городских) судов.</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Строительство волоконно-оптических линий связи (ВОЛС)</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октября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2018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12 500,0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средства АК "</w:t>
            </w:r>
            <w:proofErr w:type="spellStart"/>
            <w:r>
              <w:rPr>
                <w:sz w:val="20"/>
                <w:szCs w:val="20"/>
                <w:lang w:eastAsia="en-US"/>
              </w:rPr>
              <w:t>Узбектелеком</w:t>
            </w:r>
            <w:proofErr w:type="spellEnd"/>
            <w:r>
              <w:rPr>
                <w:sz w:val="20"/>
                <w:szCs w:val="20"/>
                <w:lang w:eastAsia="en-US"/>
              </w:rPr>
              <w:t>"</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(Ж. </w:t>
            </w:r>
            <w:proofErr w:type="spellStart"/>
            <w:r>
              <w:rPr>
                <w:sz w:val="20"/>
                <w:szCs w:val="20"/>
                <w:lang w:eastAsia="en-US"/>
              </w:rPr>
              <w:t>Махсудов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АК "</w:t>
            </w:r>
            <w:proofErr w:type="spellStart"/>
            <w:r>
              <w:rPr>
                <w:sz w:val="20"/>
                <w:szCs w:val="20"/>
                <w:lang w:eastAsia="en-US"/>
              </w:rPr>
              <w:t>Узбектелеком</w:t>
            </w:r>
            <w:proofErr w:type="spellEnd"/>
            <w:r>
              <w:rPr>
                <w:sz w:val="20"/>
                <w:szCs w:val="20"/>
                <w:lang w:eastAsia="en-US"/>
              </w:rPr>
              <w:t>"</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(Ш. </w:t>
            </w:r>
            <w:proofErr w:type="spellStart"/>
            <w:r>
              <w:rPr>
                <w:sz w:val="20"/>
                <w:szCs w:val="20"/>
                <w:lang w:eastAsia="en-US"/>
              </w:rPr>
              <w:t>Кадиров</w:t>
            </w:r>
            <w:proofErr w:type="spellEnd"/>
            <w:r>
              <w:rPr>
                <w:sz w:val="20"/>
                <w:szCs w:val="20"/>
                <w:lang w:eastAsia="en-US"/>
              </w:rPr>
              <w:t>)</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Эксплуатация волоконно-оптических линий связи (абонентская оплата)</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постоянно</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на основе договора</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660"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(Б. Исаков)</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lastRenderedPageBreak/>
              <w:t>3.</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Создание локальных вычислительных сетей в военных, административных и экономических судах.</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2017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10 000,0</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Б. Исаков),</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2. Разработка проектно-сметной документации</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июля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3. Заключение договора на создание локальных вычислительных сетей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октября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4.</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Создание в Верховном суде Центра обработки и хранения данных внедряемых информационных систем и ресурсов, программных продуктов и электронных реестров (ЦОД) для судебных органов.</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апреля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3 000,0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2. Разработка проектно-сметной документации</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августа</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3. Проведение конкурсных торгов и заключение договора</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ноября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2018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4. Закупка серверного оборудования, монтаж и ввод в эксплуатацию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2018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trHeight w:val="465"/>
          <w:jc w:val="center"/>
        </w:trPr>
        <w:tc>
          <w:tcPr>
            <w:tcW w:w="5000"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II. РАЗРАБОТКА И ВНЕДРЕНИЕ ИНФОРМАЦИОННЫХ СИСТЕМ</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И РЕСУРСОВ ДЛЯ АВТОМАТИЗАЦИИ ДЕЯТЕЛЬНОСТИ СУДОВ</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И  ПРЕДОСТАВЛЕНИЯ  НАСЕЛЕНИЮ  И  СУБЪЕКТАМ</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ПРЕДПРИНИМАТЕЛЬСТВА ВОЗМОЖНОСТИ ЭЛЕКТРОННОГО</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ВЗАИМОДЕЙСТВИЯ С ОРГАНАМИ СУДЕБНОЙ ВЛАСТИ           </w:t>
            </w: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5.</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Создание единой информационной системы судопроизводства на базе существующей информационной системы "Е-XSUD", с учетом существующих информационных систем в системе судопроизводства, в том числе информационной системы "Е-SUD" Верховного суда путем:</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внедрения возможности рассмотрения гражданских, экономических, административных и уголовных дел в судах первой инстанции;</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внедрения возможности рассмотрения гражданских, экономических, административных и уголовных дел в судах в апелляционном и кассационном порядке;</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внедрения возможности рассмотрения гражданских, экономических, </w:t>
            </w:r>
            <w:r>
              <w:rPr>
                <w:sz w:val="20"/>
                <w:szCs w:val="20"/>
                <w:lang w:eastAsia="en-US"/>
              </w:rPr>
              <w:lastRenderedPageBreak/>
              <w:t>административных и уголовных дел в порядке надзора;</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внедрения возможности направления судебных актов на исполнение в электронном виде путем интеграции с другими информационными системами;</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создания и ведения банка (депозитария) судебных актов;</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создания единой </w:t>
            </w:r>
            <w:proofErr w:type="spellStart"/>
            <w:r>
              <w:rPr>
                <w:sz w:val="20"/>
                <w:szCs w:val="20"/>
                <w:lang w:eastAsia="en-US"/>
              </w:rPr>
              <w:t>биллинговой</w:t>
            </w:r>
            <w:proofErr w:type="spellEnd"/>
            <w:r>
              <w:rPr>
                <w:sz w:val="20"/>
                <w:szCs w:val="20"/>
                <w:lang w:eastAsia="en-US"/>
              </w:rPr>
              <w:t xml:space="preserve"> системы для учета сумм государственных пошлин и сборов при обращении в суды;</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интеграции с единой системой идентификации пользователей электронного правительства, центральными базами данных физических и юридических лиц, межведомственной интеграционной платформой;</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внедрения возможности автоматизированного распределения дел в судах первой инстанции;</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внедрения единой системы электронного документооборота.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lastRenderedPageBreak/>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 2017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1 000,0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Центральный банк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(Т. </w:t>
            </w:r>
            <w:proofErr w:type="spellStart"/>
            <w:r>
              <w:rPr>
                <w:sz w:val="20"/>
                <w:szCs w:val="20"/>
                <w:lang w:eastAsia="en-US"/>
              </w:rPr>
              <w:t>Ишметов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Бюро принудительного исполнения при Генеральной прокуратуре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Кудратходжаев</w:t>
            </w:r>
            <w:proofErr w:type="spellEnd"/>
            <w:r>
              <w:rPr>
                <w:sz w:val="20"/>
                <w:szCs w:val="20"/>
                <w:lang w:eastAsia="en-US"/>
              </w:rPr>
              <w:t>)</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trHeight w:val="3240"/>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2. Доработка и совершенствование информационной системы </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"Е-XSUD", с учетом существующих информационных систем в системе судопроизводства, в том числе информационной системы "Е-SUD"</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июля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2020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lastRenderedPageBreak/>
              <w:t>6.</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Создание в комплексе "Дворец правосудия" специального зала, оснащенного современным оборудованием и информационно-коммуникационными технологиями, для обеспечения свободного посещения гражданами и наблюдения в режиме реального времени открытых судебных заседаний по республике.</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500,0</w:t>
            </w: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2. Разработка проектно-сметной документации</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марта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2019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3. Проведение конкурсных торгов и заключение договора</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августа</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2019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4. Разработка программного обеспечения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2019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5. Закупка оборудования, монтаж и ввод в эксплуатацию</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июля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2020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7.</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Поэтапное приобретение аппаратного обеспечения с целью осуществления аудио- и </w:t>
            </w:r>
            <w:proofErr w:type="spellStart"/>
            <w:r>
              <w:rPr>
                <w:sz w:val="20"/>
                <w:szCs w:val="20"/>
                <w:lang w:eastAsia="en-US"/>
              </w:rPr>
              <w:t>видеофиксации</w:t>
            </w:r>
            <w:proofErr w:type="spellEnd"/>
            <w:r>
              <w:rPr>
                <w:sz w:val="20"/>
                <w:szCs w:val="20"/>
                <w:lang w:eastAsia="en-US"/>
              </w:rPr>
              <w:t xml:space="preserve"> судебных заседаний.</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2017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1 000,0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Минфин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(А. Каримов),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2. Проведение тендерных торгов и заключение договора</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апреля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3. Закупка оборудования, монтаж и ввод в эксплуатацию</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2019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lastRenderedPageBreak/>
              <w:t>8.</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Разработка национального программного обеспечения аудио-</w:t>
            </w:r>
            <w:proofErr w:type="spellStart"/>
            <w:r>
              <w:rPr>
                <w:sz w:val="20"/>
                <w:szCs w:val="20"/>
                <w:lang w:eastAsia="en-US"/>
              </w:rPr>
              <w:t>видеофиксации</w:t>
            </w:r>
            <w:proofErr w:type="spellEnd"/>
            <w:r>
              <w:rPr>
                <w:sz w:val="20"/>
                <w:szCs w:val="20"/>
                <w:lang w:eastAsia="en-US"/>
              </w:rPr>
              <w:t xml:space="preserve"> судебных заседаний с функцией электронного стенографирования.</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2017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1 500,0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Минфин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(А. Каримов),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2. Разработка программного обеспечения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июля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2019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9.</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Поэтапное внедрение системы видеоконференцсвязи в гражданских, уголовных, административных и экономических судах.</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апреля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12 000,0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Минфин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(А. Каримов),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2. Проведение тендерных торгов и заключение договора</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августа</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3. Закупка оборудования, монтаж и ввод в эксплуатацию</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апреля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2019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10.</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Разработка и внедрение программного обеспечения по публикации решений судов во всемирной информационной сети Интернет с учетом  обеспечения тайны на личную жизнь, коммерческой тайны и с согласия участников судебных процессов (за исключением решений судов, вынесенных в закрытых судебных заседаниях).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2017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150,0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r w:rsidR="00EF7540" w:rsidTr="00EF7540">
        <w:trPr>
          <w:trHeight w:val="810"/>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2. Разработка программного обеспечения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апреля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11.</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Разработка и внедрение программного обеспечения по формированию дела в электронной форме в экономических судах.</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2017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150,0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2. Разработка программного обеспечения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апреля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2018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12.</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Разработка и внедрение программного обеспечения по электронному архивированию дел в судах.</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2019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2. Разработка программного обеспечения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1 июля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2020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jc w:val="center"/>
        </w:trPr>
        <w:tc>
          <w:tcPr>
            <w:tcW w:w="28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13.</w:t>
            </w:r>
          </w:p>
        </w:tc>
        <w:tc>
          <w:tcPr>
            <w:tcW w:w="1515"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Создание Виртуальной приемной Высшего судейского совета и круглосуточно работающего "телефона доверия" в целях оперативного рассмотрения обращений, касающихся деятельности судей, а также по оперативному устранению недостатков и ошибок.</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1. Разработка технического задания</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nil"/>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 октября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2017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200,0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vMerge w:val="restar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Высший судейский совет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(М. Усманов),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jc w:val="center"/>
        </w:trPr>
        <w:tc>
          <w:tcPr>
            <w:tcW w:w="28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515"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1083"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2. Разработка информационной системы</w:t>
            </w:r>
          </w:p>
          <w:p w:rsidR="00EF7540" w:rsidRDefault="00EF7540" w:rsidP="00EF7540">
            <w:pPr>
              <w:autoSpaceDE w:val="0"/>
              <w:autoSpaceDN w:val="0"/>
              <w:adjustRightInd w:val="0"/>
              <w:spacing w:line="240" w:lineRule="auto"/>
              <w:ind w:left="300"/>
              <w:rPr>
                <w:sz w:val="20"/>
                <w:szCs w:val="20"/>
                <w:lang w:eastAsia="en-US"/>
              </w:rPr>
            </w:pPr>
            <w:r>
              <w:rPr>
                <w:sz w:val="20"/>
                <w:szCs w:val="20"/>
                <w:lang w:eastAsia="en-US"/>
              </w:rPr>
              <w:t xml:space="preserve">           </w:t>
            </w:r>
          </w:p>
        </w:tc>
        <w:tc>
          <w:tcPr>
            <w:tcW w:w="424" w:type="pct"/>
            <w:tcBorders>
              <w:top w:val="nil"/>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2017 г.</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c>
          <w:tcPr>
            <w:tcW w:w="424"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12"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c>
          <w:tcPr>
            <w:tcW w:w="660" w:type="pct"/>
            <w:vMerge/>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rPr>
                <w:noProof/>
                <w:sz w:val="24"/>
                <w:szCs w:val="24"/>
                <w:lang w:eastAsia="en-US"/>
              </w:rPr>
            </w:pPr>
          </w:p>
        </w:tc>
      </w:tr>
      <w:tr w:rsidR="00EF7540" w:rsidTr="00EF7540">
        <w:trPr>
          <w:trHeight w:val="480"/>
          <w:jc w:val="center"/>
        </w:trPr>
        <w:tc>
          <w:tcPr>
            <w:tcW w:w="5000"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III. ОБЕСПЕЧЕНИЕ ИНФОРМАЦИОННОЙ БЕЗОПАСНОСТИ,</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БЕЗОПАСНОГО ДОКУМЕНТООБОРОТА И НАДЛЕЖАЩЕГО</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lastRenderedPageBreak/>
              <w:t>ФУНКЦИОНИРОВАНИЯ ИНФОРМАЦИОННО-</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КОММУНИКАЦИОННЫХ   ТЕХНОЛОГИЙ</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В ДЕЯТЕЛЬНОСТИ СУДЕБНЫХ ОРГАНОВ          </w:t>
            </w:r>
          </w:p>
        </w:tc>
      </w:tr>
      <w:tr w:rsidR="00EF7540" w:rsidTr="00EF7540">
        <w:trPr>
          <w:jc w:val="center"/>
        </w:trPr>
        <w:tc>
          <w:tcPr>
            <w:tcW w:w="28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lastRenderedPageBreak/>
              <w:t>14.</w:t>
            </w:r>
          </w:p>
        </w:tc>
        <w:tc>
          <w:tcPr>
            <w:tcW w:w="1515"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Утверждение ведомственных актов по использованию информационных технологий и обеспечению информационной безопасности.</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Разработка и утверждение ведомственных актов</w:t>
            </w:r>
          </w:p>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2018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 xml:space="preserve">)       </w:t>
            </w:r>
          </w:p>
        </w:tc>
      </w:tr>
      <w:tr w:rsidR="00EF7540" w:rsidTr="00EF7540">
        <w:trPr>
          <w:jc w:val="center"/>
        </w:trPr>
        <w:tc>
          <w:tcPr>
            <w:tcW w:w="28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15.</w:t>
            </w:r>
          </w:p>
        </w:tc>
        <w:tc>
          <w:tcPr>
            <w:tcW w:w="1515"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Разработка политики информационной безопасности системы судопроизводства.</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Разработка и утверждение ведомственного акта</w:t>
            </w:r>
          </w:p>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2018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Олматов</w:t>
            </w:r>
            <w:proofErr w:type="spellEnd"/>
            <w:r>
              <w:rPr>
                <w:sz w:val="20"/>
                <w:szCs w:val="20"/>
                <w:lang w:eastAsia="en-US"/>
              </w:rPr>
              <w:t xml:space="preserve">)        </w:t>
            </w:r>
          </w:p>
        </w:tc>
      </w:tr>
      <w:tr w:rsidR="00EF7540" w:rsidTr="00EF7540">
        <w:trPr>
          <w:trHeight w:val="2381"/>
          <w:jc w:val="center"/>
        </w:trPr>
        <w:tc>
          <w:tcPr>
            <w:tcW w:w="28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16.</w:t>
            </w:r>
          </w:p>
        </w:tc>
        <w:tc>
          <w:tcPr>
            <w:tcW w:w="1515"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Принятие мер по защите служебных сведений и персональных данных граждан в информационных  системах  судебных органов, а также оперативному реагированию на возможные инциденты, связанные с нарушением информационной безопасности.    </w:t>
            </w:r>
          </w:p>
        </w:tc>
        <w:tc>
          <w:tcPr>
            <w:tcW w:w="1083"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Принятие организационно-технических мер</w:t>
            </w:r>
          </w:p>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 xml:space="preserve">    </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Постоянно</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Олматов</w:t>
            </w:r>
            <w:proofErr w:type="spellEnd"/>
            <w:r>
              <w:rPr>
                <w:sz w:val="20"/>
                <w:szCs w:val="20"/>
                <w:lang w:eastAsia="en-US"/>
              </w:rPr>
              <w:t>)</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jc w:val="center"/>
        </w:trPr>
        <w:tc>
          <w:tcPr>
            <w:tcW w:w="28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17.</w:t>
            </w:r>
          </w:p>
        </w:tc>
        <w:tc>
          <w:tcPr>
            <w:tcW w:w="1515"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Обеспечение надлежащего функционирования информационно-коммуникационных технологий, информационных систем и программных продуктов.</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 xml:space="preserve">Принятие необходимых мер по технической поддержке ИКТ, информационных систем и программных продуктов             </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Постоянно</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jc w:val="center"/>
        </w:trPr>
        <w:tc>
          <w:tcPr>
            <w:tcW w:w="28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18.</w:t>
            </w:r>
          </w:p>
        </w:tc>
        <w:tc>
          <w:tcPr>
            <w:tcW w:w="1515"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Обеспечение в установленном порядке всех судей и работников судов электронной цифровой подписью.</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1. Проведение инвентаризации электронных цифровых подписей, имеющихся у судей и работников судов.</w:t>
            </w:r>
          </w:p>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 xml:space="preserve">         </w:t>
            </w:r>
          </w:p>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 xml:space="preserve">2. Принятие необходимых мер по приобретению электронных цифровых подписей        </w:t>
            </w: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Ежегодно</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40,0</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Фонд развития органов судебной власти</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Исаков), </w:t>
            </w:r>
          </w:p>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trHeight w:val="300"/>
          <w:jc w:val="center"/>
        </w:trPr>
        <w:tc>
          <w:tcPr>
            <w:tcW w:w="5000"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    IV. СОВЕРШЕНСТВОВАНИЕ ПРАКТИЧЕСКИХ НАВЫКОВ</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РАБОТНИКОВ СУДЕБНЫХ ОРГАНОВ ПО ИСПОЛЬЗОВАНИЮ</w:t>
            </w:r>
          </w:p>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 xml:space="preserve">ИНФОРМАЦИОННО-КОММУНИКАЦИОННЫХ ТЕХНОЛОГИЙ          </w:t>
            </w:r>
          </w:p>
        </w:tc>
      </w:tr>
      <w:tr w:rsidR="00EF7540" w:rsidTr="00EF7540">
        <w:trPr>
          <w:jc w:val="center"/>
        </w:trPr>
        <w:tc>
          <w:tcPr>
            <w:tcW w:w="28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19.</w:t>
            </w:r>
          </w:p>
        </w:tc>
        <w:tc>
          <w:tcPr>
            <w:tcW w:w="1515"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Повышение квалификации и компьютерной грамотности, обучение информационным технологиям и информационной безопасности судей и работников судов.</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Организация тренингов, семинаров и других мероприятий</w:t>
            </w:r>
          </w:p>
          <w:p w:rsidR="00EF7540" w:rsidRDefault="00EF7540" w:rsidP="00EF7540">
            <w:pPr>
              <w:autoSpaceDE w:val="0"/>
              <w:autoSpaceDN w:val="0"/>
              <w:adjustRightInd w:val="0"/>
              <w:spacing w:line="240" w:lineRule="auto"/>
              <w:ind w:left="300" w:firstLine="15"/>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Постоянно</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Ташкентский университет информационных технологий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(Т. </w:t>
            </w:r>
            <w:proofErr w:type="spellStart"/>
            <w:r>
              <w:rPr>
                <w:sz w:val="20"/>
                <w:szCs w:val="20"/>
                <w:lang w:eastAsia="en-US"/>
              </w:rPr>
              <w:t>Тешабаев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Б. Исаков)</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jc w:val="center"/>
        </w:trPr>
        <w:tc>
          <w:tcPr>
            <w:tcW w:w="28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lastRenderedPageBreak/>
              <w:t>20.</w:t>
            </w:r>
          </w:p>
        </w:tc>
        <w:tc>
          <w:tcPr>
            <w:tcW w:w="1515"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Проверка знаний судей и работников судов по использованию в работе компьютерной техники и информационно-коммуникационных технологий.</w:t>
            </w:r>
          </w:p>
          <w:p w:rsidR="00EF7540" w:rsidRDefault="00EF7540" w:rsidP="00EF7540">
            <w:pPr>
              <w:autoSpaceDE w:val="0"/>
              <w:autoSpaceDN w:val="0"/>
              <w:adjustRightInd w:val="0"/>
              <w:spacing w:line="240" w:lineRule="auto"/>
              <w:ind w:left="285"/>
              <w:rPr>
                <w:sz w:val="20"/>
                <w:szCs w:val="20"/>
                <w:lang w:eastAsia="en-US"/>
              </w:rPr>
            </w:pPr>
            <w:r>
              <w:rPr>
                <w:sz w:val="20"/>
                <w:szCs w:val="20"/>
                <w:lang w:eastAsia="en-US"/>
              </w:rPr>
              <w:t xml:space="preserve">    </w:t>
            </w:r>
          </w:p>
        </w:tc>
        <w:tc>
          <w:tcPr>
            <w:tcW w:w="1083"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300" w:firstLine="15"/>
              <w:rPr>
                <w:sz w:val="20"/>
                <w:szCs w:val="20"/>
                <w:lang w:eastAsia="en-US"/>
              </w:rPr>
            </w:pPr>
            <w:r>
              <w:rPr>
                <w:sz w:val="20"/>
                <w:szCs w:val="20"/>
                <w:lang w:eastAsia="en-US"/>
              </w:rPr>
              <w:t>Утверждение плана-графика</w:t>
            </w:r>
          </w:p>
          <w:p w:rsidR="00EF7540" w:rsidRDefault="00EF7540" w:rsidP="00EF7540">
            <w:pPr>
              <w:autoSpaceDE w:val="0"/>
              <w:autoSpaceDN w:val="0"/>
              <w:adjustRightInd w:val="0"/>
              <w:spacing w:line="240" w:lineRule="auto"/>
              <w:ind w:left="300" w:firstLine="15"/>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31 декабря</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2017 г.</w:t>
            </w:r>
          </w:p>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1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proofErr w:type="spellStart"/>
            <w:r>
              <w:rPr>
                <w:sz w:val="20"/>
                <w:szCs w:val="20"/>
                <w:lang w:eastAsia="en-US"/>
              </w:rPr>
              <w:t>Мининфоком</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(О. </w:t>
            </w:r>
            <w:proofErr w:type="spellStart"/>
            <w:r>
              <w:rPr>
                <w:sz w:val="20"/>
                <w:szCs w:val="20"/>
                <w:lang w:eastAsia="en-US"/>
              </w:rPr>
              <w:t>Умаров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Верховный суд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(Б. </w:t>
            </w:r>
            <w:proofErr w:type="spellStart"/>
            <w:r>
              <w:rPr>
                <w:sz w:val="20"/>
                <w:szCs w:val="20"/>
                <w:lang w:eastAsia="en-US"/>
              </w:rPr>
              <w:t>Дехканов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Х. </w:t>
            </w:r>
            <w:proofErr w:type="spellStart"/>
            <w:r>
              <w:rPr>
                <w:sz w:val="20"/>
                <w:szCs w:val="20"/>
                <w:lang w:eastAsia="en-US"/>
              </w:rPr>
              <w:t>Ёдгаров</w:t>
            </w:r>
            <w:proofErr w:type="spellEnd"/>
            <w:r>
              <w:rPr>
                <w:sz w:val="20"/>
                <w:szCs w:val="20"/>
                <w:lang w:eastAsia="en-US"/>
              </w:rPr>
              <w:t xml:space="preserve">, </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Б. Исаков)</w:t>
            </w:r>
          </w:p>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 xml:space="preserve">           </w:t>
            </w:r>
          </w:p>
        </w:tc>
      </w:tr>
      <w:tr w:rsidR="00EF7540" w:rsidTr="00EF7540">
        <w:trPr>
          <w:jc w:val="center"/>
        </w:trPr>
        <w:tc>
          <w:tcPr>
            <w:tcW w:w="1797" w:type="pct"/>
            <w:gridSpan w:val="2"/>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ind w:left="630"/>
              <w:rPr>
                <w:b/>
                <w:bCs/>
                <w:sz w:val="20"/>
                <w:szCs w:val="20"/>
                <w:lang w:eastAsia="en-US"/>
              </w:rPr>
            </w:pPr>
            <w:r>
              <w:rPr>
                <w:b/>
                <w:bCs/>
                <w:sz w:val="20"/>
                <w:szCs w:val="20"/>
                <w:lang w:eastAsia="en-US"/>
              </w:rPr>
              <w:t>Всего</w:t>
            </w:r>
          </w:p>
          <w:p w:rsidR="00EF7540" w:rsidRDefault="00EF7540" w:rsidP="00EF7540">
            <w:pPr>
              <w:autoSpaceDE w:val="0"/>
              <w:autoSpaceDN w:val="0"/>
              <w:adjustRightInd w:val="0"/>
              <w:spacing w:line="240" w:lineRule="auto"/>
              <w:ind w:left="630"/>
              <w:rPr>
                <w:b/>
                <w:bCs/>
                <w:sz w:val="20"/>
                <w:szCs w:val="20"/>
                <w:lang w:eastAsia="en-US"/>
              </w:rPr>
            </w:pPr>
            <w:r>
              <w:rPr>
                <w:b/>
                <w:bCs/>
                <w:sz w:val="20"/>
                <w:szCs w:val="20"/>
                <w:lang w:eastAsia="en-US"/>
              </w:rPr>
              <w:t xml:space="preserve">                 </w:t>
            </w:r>
          </w:p>
        </w:tc>
        <w:tc>
          <w:tcPr>
            <w:tcW w:w="1083"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424"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b/>
                <w:bCs/>
                <w:sz w:val="20"/>
                <w:szCs w:val="20"/>
                <w:lang w:eastAsia="en-US"/>
              </w:rPr>
            </w:pPr>
            <w:r>
              <w:rPr>
                <w:b/>
                <w:bCs/>
                <w:sz w:val="20"/>
                <w:szCs w:val="20"/>
                <w:lang w:eastAsia="en-US"/>
              </w:rPr>
              <w:t>48 240,0</w:t>
            </w:r>
          </w:p>
        </w:tc>
        <w:tc>
          <w:tcPr>
            <w:tcW w:w="612"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660" w:type="pct"/>
            <w:tcBorders>
              <w:top w:val="single" w:sz="6" w:space="0" w:color="auto"/>
              <w:left w:val="single" w:sz="6" w:space="0" w:color="auto"/>
              <w:bottom w:val="single" w:sz="6" w:space="0" w:color="auto"/>
              <w:right w:val="single" w:sz="6" w:space="0" w:color="auto"/>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r>
    </w:tbl>
    <w:p w:rsidR="00EF7540" w:rsidRDefault="00EF7540" w:rsidP="00EF7540">
      <w:pPr>
        <w:autoSpaceDE w:val="0"/>
        <w:autoSpaceDN w:val="0"/>
        <w:adjustRightInd w:val="0"/>
        <w:spacing w:line="240" w:lineRule="auto"/>
        <w:ind w:firstLine="570"/>
        <w:rPr>
          <w:sz w:val="24"/>
          <w:szCs w:val="24"/>
          <w:lang w:eastAsia="en-US"/>
        </w:rPr>
      </w:pPr>
      <w:r>
        <w:rPr>
          <w:sz w:val="24"/>
          <w:szCs w:val="24"/>
          <w:lang w:eastAsia="en-US"/>
        </w:rPr>
        <w:t xml:space="preserve">        </w:t>
      </w:r>
    </w:p>
    <w:p w:rsidR="00EF7540" w:rsidRDefault="00EF7540" w:rsidP="00EF7540">
      <w:pPr>
        <w:autoSpaceDE w:val="0"/>
        <w:autoSpaceDN w:val="0"/>
        <w:adjustRightInd w:val="0"/>
        <w:spacing w:line="240" w:lineRule="auto"/>
        <w:ind w:firstLine="570"/>
        <w:rPr>
          <w:sz w:val="24"/>
          <w:szCs w:val="24"/>
          <w:lang w:eastAsia="en-US"/>
        </w:rPr>
      </w:pPr>
      <w:r>
        <w:rPr>
          <w:sz w:val="24"/>
          <w:szCs w:val="24"/>
          <w:lang w:eastAsia="en-US"/>
        </w:rPr>
        <w:t xml:space="preserve">          </w:t>
      </w:r>
    </w:p>
    <w:tbl>
      <w:tblPr>
        <w:tblW w:w="5000" w:type="pct"/>
        <w:jc w:val="center"/>
        <w:tblCellSpacing w:w="0" w:type="dxa"/>
        <w:tblLayout w:type="fixed"/>
        <w:tblCellMar>
          <w:left w:w="0" w:type="dxa"/>
          <w:right w:w="0" w:type="dxa"/>
        </w:tblCellMar>
        <w:tblLook w:val="0000" w:firstRow="0" w:lastRow="0" w:firstColumn="0" w:lastColumn="0" w:noHBand="0" w:noVBand="0"/>
      </w:tblPr>
      <w:tblGrid>
        <w:gridCol w:w="2993"/>
        <w:gridCol w:w="2151"/>
        <w:gridCol w:w="842"/>
        <w:gridCol w:w="842"/>
        <w:gridCol w:w="1216"/>
        <w:gridCol w:w="1310"/>
      </w:tblGrid>
      <w:tr w:rsidR="00EF7540" w:rsidTr="00EF7540">
        <w:trPr>
          <w:tblCellSpacing w:w="0" w:type="dxa"/>
          <w:jc w:val="center"/>
        </w:trPr>
        <w:tc>
          <w:tcPr>
            <w:tcW w:w="160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630"/>
              <w:rPr>
                <w:sz w:val="20"/>
                <w:szCs w:val="20"/>
                <w:lang w:eastAsia="en-US"/>
              </w:rPr>
            </w:pPr>
            <w:r>
              <w:rPr>
                <w:sz w:val="20"/>
                <w:szCs w:val="20"/>
                <w:lang w:eastAsia="en-US"/>
              </w:rPr>
              <w:t>в том числе, за счет</w:t>
            </w:r>
          </w:p>
          <w:p w:rsidR="00EF7540" w:rsidRDefault="00EF7540" w:rsidP="00EF7540">
            <w:pPr>
              <w:autoSpaceDE w:val="0"/>
              <w:autoSpaceDN w:val="0"/>
              <w:adjustRightInd w:val="0"/>
              <w:spacing w:line="240" w:lineRule="auto"/>
              <w:ind w:left="630"/>
              <w:rPr>
                <w:sz w:val="20"/>
                <w:szCs w:val="20"/>
                <w:lang w:eastAsia="en-US"/>
              </w:rPr>
            </w:pPr>
            <w:r>
              <w:rPr>
                <w:sz w:val="20"/>
                <w:szCs w:val="20"/>
                <w:lang w:eastAsia="en-US"/>
              </w:rPr>
              <w:t xml:space="preserve">        </w:t>
            </w:r>
          </w:p>
        </w:tc>
        <w:tc>
          <w:tcPr>
            <w:tcW w:w="11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375"/>
              <w:jc w:val="both"/>
              <w:rPr>
                <w:rFonts w:ascii="Virtec Times New Roman Uz" w:hAnsi="Virtec Times New Roman Uz" w:cs="Virtec Times New Roman Uz"/>
                <w:sz w:val="20"/>
                <w:szCs w:val="20"/>
                <w:lang w:eastAsia="en-US"/>
              </w:rPr>
            </w:pPr>
          </w:p>
        </w:tc>
        <w:tc>
          <w:tcPr>
            <w:tcW w:w="4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375"/>
              <w:jc w:val="both"/>
              <w:rPr>
                <w:rFonts w:ascii="Virtec Times New Roman Uz" w:hAnsi="Virtec Times New Roman Uz" w:cs="Virtec Times New Roman Uz"/>
                <w:sz w:val="20"/>
                <w:szCs w:val="20"/>
                <w:lang w:eastAsia="en-US"/>
              </w:rPr>
            </w:pPr>
          </w:p>
        </w:tc>
        <w:tc>
          <w:tcPr>
            <w:tcW w:w="4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375"/>
              <w:jc w:val="both"/>
              <w:rPr>
                <w:rFonts w:ascii="Virtec Times New Roman Uz" w:hAnsi="Virtec Times New Roman Uz" w:cs="Virtec Times New Roman Uz"/>
                <w:sz w:val="20"/>
                <w:szCs w:val="20"/>
                <w:lang w:eastAsia="en-US"/>
              </w:rPr>
            </w:pPr>
          </w:p>
        </w:tc>
        <w:tc>
          <w:tcPr>
            <w:tcW w:w="6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375"/>
              <w:jc w:val="both"/>
              <w:rPr>
                <w:rFonts w:ascii="Virtec Times New Roman Uz" w:hAnsi="Virtec Times New Roman Uz" w:cs="Virtec Times New Roman Uz"/>
                <w:sz w:val="20"/>
                <w:szCs w:val="20"/>
                <w:lang w:eastAsia="en-US"/>
              </w:rPr>
            </w:pPr>
          </w:p>
        </w:tc>
        <w:tc>
          <w:tcPr>
            <w:tcW w:w="7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375"/>
              <w:jc w:val="both"/>
              <w:rPr>
                <w:rFonts w:ascii="Virtec Times New Roman Uz" w:hAnsi="Virtec Times New Roman Uz" w:cs="Virtec Times New Roman Uz"/>
                <w:sz w:val="24"/>
                <w:szCs w:val="24"/>
                <w:lang w:eastAsia="en-US"/>
              </w:rPr>
            </w:pPr>
          </w:p>
        </w:tc>
      </w:tr>
      <w:tr w:rsidR="00EF7540" w:rsidTr="00EF7540">
        <w:trPr>
          <w:tblCellSpacing w:w="0" w:type="dxa"/>
          <w:jc w:val="center"/>
        </w:trPr>
        <w:tc>
          <w:tcPr>
            <w:tcW w:w="160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630"/>
              <w:rPr>
                <w:sz w:val="20"/>
                <w:szCs w:val="20"/>
                <w:lang w:eastAsia="en-US"/>
              </w:rPr>
            </w:pPr>
            <w:r>
              <w:rPr>
                <w:sz w:val="20"/>
                <w:szCs w:val="20"/>
                <w:lang w:eastAsia="en-US"/>
              </w:rPr>
              <w:t>Фонда развития органов судебной власти</w:t>
            </w:r>
          </w:p>
          <w:p w:rsidR="00EF7540" w:rsidRDefault="00EF7540" w:rsidP="00EF7540">
            <w:pPr>
              <w:autoSpaceDE w:val="0"/>
              <w:autoSpaceDN w:val="0"/>
              <w:adjustRightInd w:val="0"/>
              <w:spacing w:line="240" w:lineRule="auto"/>
              <w:ind w:left="630"/>
              <w:rPr>
                <w:sz w:val="20"/>
                <w:szCs w:val="20"/>
                <w:lang w:eastAsia="en-US"/>
              </w:rPr>
            </w:pPr>
            <w:r>
              <w:rPr>
                <w:sz w:val="20"/>
                <w:szCs w:val="20"/>
                <w:lang w:eastAsia="en-US"/>
              </w:rPr>
              <w:t xml:space="preserve">       </w:t>
            </w:r>
          </w:p>
        </w:tc>
        <w:tc>
          <w:tcPr>
            <w:tcW w:w="11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375"/>
              <w:jc w:val="both"/>
              <w:rPr>
                <w:rFonts w:ascii="Virtec Times New Roman Uz" w:hAnsi="Virtec Times New Roman Uz" w:cs="Virtec Times New Roman Uz"/>
                <w:sz w:val="20"/>
                <w:szCs w:val="20"/>
                <w:lang w:eastAsia="en-US"/>
              </w:rPr>
            </w:pPr>
          </w:p>
        </w:tc>
        <w:tc>
          <w:tcPr>
            <w:tcW w:w="4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375"/>
              <w:jc w:val="both"/>
              <w:rPr>
                <w:rFonts w:ascii="Virtec Times New Roman Uz" w:hAnsi="Virtec Times New Roman Uz" w:cs="Virtec Times New Roman Uz"/>
                <w:sz w:val="20"/>
                <w:szCs w:val="20"/>
                <w:lang w:eastAsia="en-US"/>
              </w:rPr>
            </w:pPr>
          </w:p>
        </w:tc>
        <w:tc>
          <w:tcPr>
            <w:tcW w:w="4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35 740,0</w:t>
            </w:r>
          </w:p>
        </w:tc>
        <w:tc>
          <w:tcPr>
            <w:tcW w:w="6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7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r>
      <w:tr w:rsidR="00EF7540" w:rsidTr="00EF7540">
        <w:trPr>
          <w:tblCellSpacing w:w="0" w:type="dxa"/>
          <w:jc w:val="center"/>
        </w:trPr>
        <w:tc>
          <w:tcPr>
            <w:tcW w:w="160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630"/>
              <w:rPr>
                <w:sz w:val="20"/>
                <w:szCs w:val="20"/>
                <w:lang w:eastAsia="en-US"/>
              </w:rPr>
            </w:pPr>
            <w:r>
              <w:rPr>
                <w:sz w:val="20"/>
                <w:szCs w:val="20"/>
                <w:lang w:eastAsia="en-US"/>
              </w:rPr>
              <w:t>АК "</w:t>
            </w:r>
            <w:proofErr w:type="spellStart"/>
            <w:r>
              <w:rPr>
                <w:sz w:val="20"/>
                <w:szCs w:val="20"/>
                <w:lang w:eastAsia="en-US"/>
              </w:rPr>
              <w:t>Узбектелеком</w:t>
            </w:r>
            <w:proofErr w:type="spellEnd"/>
            <w:r>
              <w:rPr>
                <w:sz w:val="20"/>
                <w:szCs w:val="20"/>
                <w:lang w:eastAsia="en-US"/>
              </w:rPr>
              <w:t>"</w:t>
            </w:r>
          </w:p>
          <w:p w:rsidR="00EF7540" w:rsidRDefault="00EF7540" w:rsidP="00EF7540">
            <w:pPr>
              <w:autoSpaceDE w:val="0"/>
              <w:autoSpaceDN w:val="0"/>
              <w:adjustRightInd w:val="0"/>
              <w:spacing w:line="240" w:lineRule="auto"/>
              <w:ind w:left="630"/>
              <w:rPr>
                <w:sz w:val="20"/>
                <w:szCs w:val="20"/>
                <w:lang w:eastAsia="en-US"/>
              </w:rPr>
            </w:pPr>
            <w:r>
              <w:rPr>
                <w:sz w:val="20"/>
                <w:szCs w:val="20"/>
                <w:lang w:eastAsia="en-US"/>
              </w:rPr>
              <w:t xml:space="preserve">              </w:t>
            </w:r>
          </w:p>
        </w:tc>
        <w:tc>
          <w:tcPr>
            <w:tcW w:w="11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375"/>
              <w:jc w:val="both"/>
              <w:rPr>
                <w:rFonts w:ascii="Virtec Times New Roman Uz" w:hAnsi="Virtec Times New Roman Uz" w:cs="Virtec Times New Roman Uz"/>
                <w:sz w:val="20"/>
                <w:szCs w:val="20"/>
                <w:lang w:eastAsia="en-US"/>
              </w:rPr>
            </w:pPr>
          </w:p>
        </w:tc>
        <w:tc>
          <w:tcPr>
            <w:tcW w:w="4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ind w:left="375"/>
              <w:jc w:val="both"/>
              <w:rPr>
                <w:rFonts w:ascii="Virtec Times New Roman Uz" w:hAnsi="Virtec Times New Roman Uz" w:cs="Virtec Times New Roman Uz"/>
                <w:sz w:val="20"/>
                <w:szCs w:val="20"/>
                <w:lang w:eastAsia="en-US"/>
              </w:rPr>
            </w:pPr>
          </w:p>
        </w:tc>
        <w:tc>
          <w:tcPr>
            <w:tcW w:w="4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jc w:val="center"/>
              <w:rPr>
                <w:sz w:val="20"/>
                <w:szCs w:val="20"/>
                <w:lang w:eastAsia="en-US"/>
              </w:rPr>
            </w:pPr>
            <w:r>
              <w:rPr>
                <w:sz w:val="20"/>
                <w:szCs w:val="20"/>
                <w:lang w:eastAsia="en-US"/>
              </w:rPr>
              <w:t>12 500,0</w:t>
            </w:r>
          </w:p>
        </w:tc>
        <w:tc>
          <w:tcPr>
            <w:tcW w:w="6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0"/>
                <w:szCs w:val="20"/>
                <w:lang w:eastAsia="en-US"/>
              </w:rPr>
            </w:pPr>
          </w:p>
        </w:tc>
        <w:tc>
          <w:tcPr>
            <w:tcW w:w="750" w:type="pct"/>
            <w:tcBorders>
              <w:top w:val="nil"/>
              <w:left w:val="nil"/>
              <w:bottom w:val="nil"/>
              <w:right w:val="nil"/>
            </w:tcBorders>
            <w:shd w:val="clear" w:color="auto" w:fill="FFFFFF"/>
          </w:tcPr>
          <w:p w:rsidR="00EF7540" w:rsidRDefault="00EF7540" w:rsidP="00EF7540">
            <w:pPr>
              <w:autoSpaceDE w:val="0"/>
              <w:autoSpaceDN w:val="0"/>
              <w:adjustRightInd w:val="0"/>
              <w:spacing w:line="240" w:lineRule="auto"/>
              <w:jc w:val="center"/>
              <w:rPr>
                <w:rFonts w:ascii="Virtec Times New Roman Uz" w:hAnsi="Virtec Times New Roman Uz" w:cs="Virtec Times New Roman Uz"/>
                <w:sz w:val="24"/>
                <w:szCs w:val="24"/>
                <w:lang w:eastAsia="en-US"/>
              </w:rPr>
            </w:pPr>
          </w:p>
        </w:tc>
      </w:tr>
    </w:tbl>
    <w:p w:rsidR="00EF7540" w:rsidRDefault="00EF7540" w:rsidP="00EF7540">
      <w:pPr>
        <w:autoSpaceDE w:val="0"/>
        <w:autoSpaceDN w:val="0"/>
        <w:adjustRightInd w:val="0"/>
        <w:spacing w:line="240" w:lineRule="auto"/>
        <w:ind w:firstLine="570"/>
        <w:rPr>
          <w:sz w:val="24"/>
          <w:szCs w:val="24"/>
          <w:lang w:eastAsia="en-US"/>
        </w:rPr>
      </w:pPr>
      <w:r>
        <w:rPr>
          <w:sz w:val="24"/>
          <w:szCs w:val="24"/>
          <w:lang w:eastAsia="en-US"/>
        </w:rPr>
        <w:t xml:space="preserve">        </w:t>
      </w:r>
    </w:p>
    <w:p w:rsidR="00EF7540" w:rsidRDefault="00EF7540" w:rsidP="00EF7540">
      <w:pPr>
        <w:autoSpaceDE w:val="0"/>
        <w:autoSpaceDN w:val="0"/>
        <w:adjustRightInd w:val="0"/>
        <w:spacing w:line="240" w:lineRule="auto"/>
        <w:ind w:firstLine="570"/>
        <w:rPr>
          <w:sz w:val="24"/>
          <w:szCs w:val="24"/>
          <w:lang w:eastAsia="en-US"/>
        </w:rPr>
      </w:pPr>
      <w:r>
        <w:rPr>
          <w:sz w:val="24"/>
          <w:szCs w:val="24"/>
          <w:lang w:eastAsia="en-US"/>
        </w:rPr>
        <w:t xml:space="preserve">                </w:t>
      </w:r>
    </w:p>
    <w:p w:rsidR="00EF7540" w:rsidRDefault="00EF7540" w:rsidP="00EF7540">
      <w:pPr>
        <w:autoSpaceDE w:val="0"/>
        <w:autoSpaceDN w:val="0"/>
        <w:adjustRightInd w:val="0"/>
        <w:spacing w:line="240" w:lineRule="auto"/>
        <w:ind w:right="60" w:firstLine="570"/>
        <w:jc w:val="both"/>
        <w:rPr>
          <w:i/>
          <w:iCs/>
          <w:sz w:val="24"/>
          <w:szCs w:val="24"/>
          <w:lang w:eastAsia="en-US"/>
        </w:rPr>
      </w:pPr>
      <w:r>
        <w:rPr>
          <w:i/>
          <w:iCs/>
          <w:sz w:val="24"/>
          <w:szCs w:val="24"/>
          <w:lang w:eastAsia="en-US"/>
        </w:rPr>
        <w:t>*) Окончательная стоимость реализации проектов будет определена после разработки и утверждения проектной документации, проведения тендерных (конкурсных) торгов, а также исходя из реально складывающихся цен.</w:t>
      </w:r>
    </w:p>
    <w:p w:rsidR="00EF7540" w:rsidRDefault="00EF7540" w:rsidP="00EF7540">
      <w:pPr>
        <w:autoSpaceDE w:val="0"/>
        <w:autoSpaceDN w:val="0"/>
        <w:adjustRightInd w:val="0"/>
        <w:spacing w:line="240" w:lineRule="auto"/>
        <w:ind w:firstLine="570"/>
        <w:jc w:val="both"/>
        <w:rPr>
          <w:rFonts w:ascii="Virtec Times New Roman Uz" w:hAnsi="Virtec Times New Roman Uz" w:cs="Virtec Times New Roman Uz"/>
          <w:i/>
          <w:iCs/>
          <w:sz w:val="24"/>
          <w:szCs w:val="24"/>
          <w:lang w:eastAsia="en-US"/>
        </w:rPr>
      </w:pPr>
    </w:p>
    <w:p w:rsidR="00EF7540" w:rsidRDefault="00EF7540" w:rsidP="00EF7540">
      <w:pPr>
        <w:autoSpaceDE w:val="0"/>
        <w:autoSpaceDN w:val="0"/>
        <w:adjustRightInd w:val="0"/>
        <w:spacing w:line="240" w:lineRule="auto"/>
        <w:ind w:firstLine="570"/>
        <w:jc w:val="both"/>
        <w:rPr>
          <w:i/>
          <w:iCs/>
          <w:sz w:val="24"/>
          <w:szCs w:val="24"/>
          <w:lang w:eastAsia="en-US"/>
        </w:rPr>
      </w:pPr>
      <w:r>
        <w:rPr>
          <w:i/>
          <w:iCs/>
          <w:sz w:val="24"/>
          <w:szCs w:val="24"/>
          <w:lang w:eastAsia="en-US"/>
        </w:rPr>
        <w:t>**) Финансирование мероприятий может осуществляться также за счет средств технического содействия, грантов международных финансовых институтов и донорских организаций, а также других источников, не запрещенных законодательством.</w:t>
      </w:r>
    </w:p>
    <w:p w:rsidR="001F5789" w:rsidRDefault="001F5789" w:rsidP="00466CB4">
      <w:pPr>
        <w:jc w:val="right"/>
        <w:rPr>
          <w:b/>
          <w:sz w:val="24"/>
          <w:szCs w:val="24"/>
        </w:rPr>
        <w:sectPr w:rsidR="001F5789" w:rsidSect="00952DC5">
          <w:footerReference w:type="default" r:id="rId8"/>
          <w:pgSz w:w="11906" w:h="16838" w:code="9"/>
          <w:pgMar w:top="1134" w:right="851" w:bottom="992" w:left="1701" w:header="709" w:footer="709" w:gutter="0"/>
          <w:cols w:space="708"/>
          <w:titlePg/>
          <w:docGrid w:linePitch="381"/>
        </w:sectPr>
      </w:pPr>
    </w:p>
    <w:p w:rsidR="00472A9D" w:rsidRDefault="001F5789" w:rsidP="00466CB4">
      <w:pPr>
        <w:jc w:val="right"/>
        <w:rPr>
          <w:b/>
          <w:sz w:val="24"/>
          <w:szCs w:val="24"/>
        </w:rPr>
      </w:pPr>
      <w:r>
        <w:rPr>
          <w:b/>
          <w:sz w:val="24"/>
          <w:szCs w:val="24"/>
        </w:rPr>
        <w:lastRenderedPageBreak/>
        <w:t xml:space="preserve">Приложение </w:t>
      </w:r>
      <w:r w:rsidR="00EF7540">
        <w:rPr>
          <w:b/>
          <w:sz w:val="24"/>
          <w:szCs w:val="24"/>
        </w:rPr>
        <w:t>4</w:t>
      </w:r>
    </w:p>
    <w:p w:rsidR="001F5789" w:rsidRPr="001F5789" w:rsidRDefault="001F5789" w:rsidP="001F5789">
      <w:pPr>
        <w:rPr>
          <w:sz w:val="24"/>
          <w:szCs w:val="24"/>
        </w:rPr>
      </w:pPr>
    </w:p>
    <w:p w:rsidR="001F5789" w:rsidRPr="001F5789" w:rsidRDefault="001F5789" w:rsidP="001F5789">
      <w:pPr>
        <w:spacing w:line="240" w:lineRule="auto"/>
        <w:jc w:val="center"/>
        <w:rPr>
          <w:rFonts w:eastAsia="Calibri"/>
          <w:b/>
          <w:bCs/>
          <w:szCs w:val="28"/>
          <w:lang w:eastAsia="en-US"/>
        </w:rPr>
      </w:pPr>
    </w:p>
    <w:p w:rsidR="001F5789" w:rsidRPr="001F5789" w:rsidRDefault="001F5789" w:rsidP="001F5789">
      <w:pPr>
        <w:spacing w:line="240" w:lineRule="auto"/>
        <w:jc w:val="center"/>
        <w:rPr>
          <w:rFonts w:eastAsia="Calibri"/>
          <w:b/>
          <w:bCs/>
          <w:sz w:val="24"/>
          <w:szCs w:val="24"/>
          <w:lang w:eastAsia="en-US"/>
        </w:rPr>
      </w:pPr>
      <w:r w:rsidRPr="001F5789">
        <w:rPr>
          <w:rFonts w:eastAsia="Calibri"/>
          <w:b/>
          <w:bCs/>
          <w:sz w:val="24"/>
          <w:szCs w:val="24"/>
          <w:lang w:eastAsia="en-US"/>
        </w:rPr>
        <w:t>ПЛАН ДЕЙСТВИЙ</w:t>
      </w:r>
    </w:p>
    <w:p w:rsidR="001F5789" w:rsidRPr="002F4BAA" w:rsidRDefault="001F5789" w:rsidP="001F5789">
      <w:pPr>
        <w:spacing w:line="240" w:lineRule="auto"/>
        <w:jc w:val="center"/>
        <w:rPr>
          <w:rFonts w:eastAsia="Calibri"/>
          <w:bCs/>
          <w:sz w:val="24"/>
          <w:szCs w:val="24"/>
          <w:lang w:eastAsia="en-US"/>
        </w:rPr>
      </w:pPr>
      <w:r w:rsidRPr="001F5789">
        <w:rPr>
          <w:rFonts w:eastAsia="Calibri"/>
          <w:b/>
          <w:sz w:val="24"/>
          <w:szCs w:val="24"/>
          <w:lang w:eastAsia="en-US"/>
        </w:rPr>
        <w:t>по дальнейшему развитию сотрудничества с Управлением Верховного комиссара Организации Объединенных Наций по правам человека</w:t>
      </w:r>
      <w:r w:rsidR="002F4BAA">
        <w:rPr>
          <w:rFonts w:eastAsia="Calibri"/>
          <w:b/>
          <w:sz w:val="24"/>
          <w:szCs w:val="24"/>
          <w:lang w:eastAsia="en-US"/>
        </w:rPr>
        <w:t xml:space="preserve"> </w:t>
      </w:r>
      <w:r w:rsidR="002F4BAA" w:rsidRPr="002F4BAA">
        <w:rPr>
          <w:rFonts w:eastAsia="Calibri"/>
          <w:b/>
          <w:sz w:val="24"/>
          <w:szCs w:val="24"/>
          <w:lang w:eastAsia="en-US"/>
        </w:rPr>
        <w:t xml:space="preserve">(утвержден 16 июня 2017 г. Совместным постановлением </w:t>
      </w:r>
      <w:proofErr w:type="spellStart"/>
      <w:r w:rsidR="002F4BAA" w:rsidRPr="002F4BAA">
        <w:rPr>
          <w:rFonts w:eastAsia="Calibri"/>
          <w:b/>
          <w:sz w:val="24"/>
          <w:szCs w:val="24"/>
          <w:lang w:eastAsia="en-US"/>
        </w:rPr>
        <w:t>Кенгаша</w:t>
      </w:r>
      <w:proofErr w:type="spellEnd"/>
      <w:r w:rsidR="002F4BAA" w:rsidRPr="002F4BAA">
        <w:rPr>
          <w:rFonts w:eastAsia="Calibri"/>
          <w:b/>
          <w:sz w:val="24"/>
          <w:szCs w:val="24"/>
          <w:lang w:eastAsia="en-US"/>
        </w:rPr>
        <w:t xml:space="preserve"> Законодательной палаты </w:t>
      </w:r>
      <w:r w:rsidR="002F4BAA" w:rsidRPr="002F4BAA">
        <w:rPr>
          <w:rFonts w:eastAsia="Calibri"/>
          <w:b/>
          <w:sz w:val="24"/>
          <w:szCs w:val="24"/>
          <w:lang w:eastAsia="en-US"/>
        </w:rPr>
        <w:br/>
        <w:t xml:space="preserve">и </w:t>
      </w:r>
      <w:proofErr w:type="spellStart"/>
      <w:r w:rsidR="002F4BAA" w:rsidRPr="002F4BAA">
        <w:rPr>
          <w:rFonts w:eastAsia="Calibri"/>
          <w:b/>
          <w:sz w:val="24"/>
          <w:szCs w:val="24"/>
          <w:lang w:eastAsia="en-US"/>
        </w:rPr>
        <w:t>Кенгаша</w:t>
      </w:r>
      <w:proofErr w:type="spellEnd"/>
      <w:r w:rsidR="002F4BAA" w:rsidRPr="002F4BAA">
        <w:rPr>
          <w:rFonts w:eastAsia="Calibri"/>
          <w:b/>
          <w:sz w:val="24"/>
          <w:szCs w:val="24"/>
          <w:lang w:eastAsia="en-US"/>
        </w:rPr>
        <w:t xml:space="preserve"> Сената </w:t>
      </w:r>
      <w:proofErr w:type="spellStart"/>
      <w:r w:rsidR="002F4BAA" w:rsidRPr="002F4BAA">
        <w:rPr>
          <w:rFonts w:eastAsia="Calibri"/>
          <w:b/>
          <w:sz w:val="24"/>
          <w:szCs w:val="24"/>
          <w:lang w:eastAsia="en-US"/>
        </w:rPr>
        <w:t>Олий</w:t>
      </w:r>
      <w:proofErr w:type="spellEnd"/>
      <w:r w:rsidR="002F4BAA" w:rsidRPr="002F4BAA">
        <w:rPr>
          <w:rFonts w:eastAsia="Calibri"/>
          <w:b/>
          <w:sz w:val="24"/>
          <w:szCs w:val="24"/>
          <w:lang w:eastAsia="en-US"/>
        </w:rPr>
        <w:t xml:space="preserve"> </w:t>
      </w:r>
      <w:proofErr w:type="spellStart"/>
      <w:r w:rsidR="002F4BAA" w:rsidRPr="002F4BAA">
        <w:rPr>
          <w:rFonts w:eastAsia="Calibri"/>
          <w:b/>
          <w:sz w:val="24"/>
          <w:szCs w:val="24"/>
          <w:lang w:eastAsia="en-US"/>
        </w:rPr>
        <w:t>Мажлиса</w:t>
      </w:r>
      <w:proofErr w:type="spellEnd"/>
      <w:r w:rsidR="002F4BAA" w:rsidRPr="002F4BAA">
        <w:rPr>
          <w:rFonts w:eastAsia="Calibri"/>
          <w:b/>
          <w:sz w:val="24"/>
          <w:szCs w:val="24"/>
          <w:lang w:eastAsia="en-US"/>
        </w:rPr>
        <w:t xml:space="preserve"> Республики Узбекистан)</w:t>
      </w:r>
      <w:r w:rsidR="002F4BAA">
        <w:rPr>
          <w:rFonts w:eastAsia="Calibri"/>
          <w:sz w:val="24"/>
          <w:szCs w:val="24"/>
          <w:lang w:eastAsia="en-US"/>
        </w:rPr>
        <w:t xml:space="preserve"> </w:t>
      </w:r>
    </w:p>
    <w:p w:rsidR="001F5789" w:rsidRPr="001F5789" w:rsidRDefault="001F5789" w:rsidP="001F5789">
      <w:pPr>
        <w:spacing w:line="240" w:lineRule="auto"/>
        <w:jc w:val="center"/>
        <w:rPr>
          <w:rFonts w:eastAsia="Calibri"/>
          <w:b/>
          <w:bCs/>
          <w:sz w:val="24"/>
          <w:szCs w:val="24"/>
          <w:lang w:eastAsia="en-US"/>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7230"/>
        <w:gridCol w:w="2693"/>
        <w:gridCol w:w="3119"/>
      </w:tblGrid>
      <w:tr w:rsidR="001F5789" w:rsidRPr="001F5789" w:rsidTr="001F5789">
        <w:tc>
          <w:tcPr>
            <w:tcW w:w="850" w:type="dxa"/>
            <w:shd w:val="clear" w:color="auto" w:fill="D9D9D9"/>
          </w:tcPr>
          <w:p w:rsidR="001F5789" w:rsidRPr="001F5789" w:rsidRDefault="001F5789" w:rsidP="001F5789">
            <w:pPr>
              <w:spacing w:line="240" w:lineRule="auto"/>
              <w:jc w:val="center"/>
              <w:rPr>
                <w:rFonts w:eastAsia="Calibri"/>
                <w:b/>
                <w:bCs/>
                <w:sz w:val="24"/>
                <w:szCs w:val="24"/>
                <w:lang w:eastAsia="en-US"/>
              </w:rPr>
            </w:pPr>
            <w:r w:rsidRPr="001F5789">
              <w:rPr>
                <w:rFonts w:eastAsia="Calibri"/>
                <w:b/>
                <w:bCs/>
                <w:sz w:val="24"/>
                <w:szCs w:val="24"/>
                <w:lang w:eastAsia="en-US"/>
              </w:rPr>
              <w:t>№</w:t>
            </w:r>
          </w:p>
        </w:tc>
        <w:tc>
          <w:tcPr>
            <w:tcW w:w="7230" w:type="dxa"/>
            <w:shd w:val="clear" w:color="auto" w:fill="D9D9D9"/>
          </w:tcPr>
          <w:p w:rsidR="001F5789" w:rsidRPr="001F5789" w:rsidRDefault="001F5789" w:rsidP="001F5789">
            <w:pPr>
              <w:spacing w:line="240" w:lineRule="auto"/>
              <w:jc w:val="center"/>
              <w:rPr>
                <w:rFonts w:eastAsia="Calibri"/>
                <w:b/>
                <w:bCs/>
                <w:sz w:val="24"/>
                <w:szCs w:val="24"/>
                <w:lang w:eastAsia="en-US"/>
              </w:rPr>
            </w:pPr>
            <w:r w:rsidRPr="001F5789">
              <w:rPr>
                <w:rFonts w:eastAsia="Calibri"/>
                <w:b/>
                <w:bCs/>
                <w:sz w:val="24"/>
                <w:szCs w:val="24"/>
                <w:lang w:eastAsia="en-US"/>
              </w:rPr>
              <w:t>Наименование мероприятий</w:t>
            </w:r>
          </w:p>
        </w:tc>
        <w:tc>
          <w:tcPr>
            <w:tcW w:w="2693" w:type="dxa"/>
            <w:shd w:val="clear" w:color="auto" w:fill="D9D9D9"/>
          </w:tcPr>
          <w:p w:rsidR="001F5789" w:rsidRPr="001F5789" w:rsidRDefault="001F5789" w:rsidP="001F5789">
            <w:pPr>
              <w:spacing w:line="240" w:lineRule="auto"/>
              <w:jc w:val="center"/>
              <w:rPr>
                <w:rFonts w:eastAsia="Calibri"/>
                <w:b/>
                <w:bCs/>
                <w:sz w:val="24"/>
                <w:szCs w:val="24"/>
                <w:lang w:eastAsia="en-US"/>
              </w:rPr>
            </w:pPr>
            <w:r w:rsidRPr="001F5789">
              <w:rPr>
                <w:rFonts w:eastAsia="Calibri"/>
                <w:b/>
                <w:bCs/>
                <w:sz w:val="24"/>
                <w:szCs w:val="24"/>
                <w:lang w:eastAsia="en-US"/>
              </w:rPr>
              <w:t>Сроки</w:t>
            </w:r>
          </w:p>
          <w:p w:rsidR="001F5789" w:rsidRPr="001F5789" w:rsidRDefault="001F5789" w:rsidP="001F5789">
            <w:pPr>
              <w:spacing w:line="240" w:lineRule="auto"/>
              <w:jc w:val="center"/>
              <w:rPr>
                <w:rFonts w:eastAsia="Calibri"/>
                <w:b/>
                <w:bCs/>
                <w:sz w:val="24"/>
                <w:szCs w:val="24"/>
                <w:lang w:eastAsia="en-US"/>
              </w:rPr>
            </w:pPr>
            <w:r w:rsidRPr="001F5789">
              <w:rPr>
                <w:rFonts w:eastAsia="Calibri"/>
                <w:b/>
                <w:bCs/>
                <w:sz w:val="24"/>
                <w:szCs w:val="24"/>
                <w:lang w:eastAsia="en-US"/>
              </w:rPr>
              <w:t>реализации</w:t>
            </w:r>
          </w:p>
        </w:tc>
        <w:tc>
          <w:tcPr>
            <w:tcW w:w="3119" w:type="dxa"/>
            <w:shd w:val="clear" w:color="auto" w:fill="D9D9D9"/>
          </w:tcPr>
          <w:p w:rsidR="001F5789" w:rsidRPr="001F5789" w:rsidRDefault="001F5789" w:rsidP="001F5789">
            <w:pPr>
              <w:spacing w:line="240" w:lineRule="auto"/>
              <w:jc w:val="center"/>
              <w:rPr>
                <w:rFonts w:eastAsia="Calibri"/>
                <w:b/>
                <w:bCs/>
                <w:sz w:val="24"/>
                <w:szCs w:val="24"/>
                <w:lang w:eastAsia="en-US"/>
              </w:rPr>
            </w:pPr>
            <w:r w:rsidRPr="001F5789">
              <w:rPr>
                <w:rFonts w:eastAsia="Calibri"/>
                <w:b/>
                <w:bCs/>
                <w:sz w:val="24"/>
                <w:szCs w:val="24"/>
                <w:lang w:eastAsia="en-US"/>
              </w:rPr>
              <w:t>Ответственные исполнители</w:t>
            </w:r>
          </w:p>
        </w:tc>
      </w:tr>
      <w:tr w:rsidR="001F5789" w:rsidRPr="001F5789" w:rsidTr="001F5789">
        <w:trPr>
          <w:trHeight w:val="808"/>
        </w:trPr>
        <w:tc>
          <w:tcPr>
            <w:tcW w:w="13892" w:type="dxa"/>
            <w:gridSpan w:val="4"/>
            <w:shd w:val="clear" w:color="auto" w:fill="D9D9D9"/>
            <w:vAlign w:val="center"/>
          </w:tcPr>
          <w:p w:rsidR="001F5789" w:rsidRPr="001F5789" w:rsidRDefault="001F5789" w:rsidP="001F5789">
            <w:pPr>
              <w:numPr>
                <w:ilvl w:val="0"/>
                <w:numId w:val="27"/>
              </w:numPr>
              <w:spacing w:after="200" w:line="240" w:lineRule="auto"/>
              <w:ind w:left="0" w:firstLine="459"/>
              <w:jc w:val="center"/>
              <w:rPr>
                <w:rFonts w:eastAsia="Calibri"/>
                <w:b/>
                <w:bCs/>
                <w:sz w:val="24"/>
                <w:szCs w:val="24"/>
                <w:lang w:eastAsia="en-US"/>
              </w:rPr>
            </w:pPr>
            <w:r w:rsidRPr="001F5789">
              <w:rPr>
                <w:rFonts w:eastAsia="Calibri"/>
                <w:b/>
                <w:bCs/>
                <w:sz w:val="24"/>
                <w:szCs w:val="24"/>
                <w:lang w:eastAsia="en-US"/>
              </w:rPr>
              <w:t>Развитие</w:t>
            </w:r>
            <w:r w:rsidRPr="001F5789">
              <w:rPr>
                <w:rFonts w:eastAsia="Calibri"/>
                <w:b/>
                <w:bCs/>
                <w:sz w:val="24"/>
                <w:szCs w:val="24"/>
                <w:lang w:val="uz-Cyrl-UZ" w:eastAsia="en-US"/>
              </w:rPr>
              <w:t xml:space="preserve"> сотрудничества с Управлением Верховного комиссара </w:t>
            </w:r>
            <w:r w:rsidRPr="001F5789">
              <w:rPr>
                <w:rFonts w:eastAsia="Calibri"/>
                <w:b/>
                <w:sz w:val="24"/>
                <w:szCs w:val="24"/>
                <w:lang w:eastAsia="en-US"/>
              </w:rPr>
              <w:t>Организации Объединенных Наций</w:t>
            </w:r>
            <w:r w:rsidRPr="001F5789">
              <w:rPr>
                <w:rFonts w:eastAsia="Calibri"/>
                <w:b/>
                <w:bCs/>
                <w:sz w:val="24"/>
                <w:szCs w:val="24"/>
                <w:lang w:val="uz-Cyrl-UZ" w:eastAsia="en-US"/>
              </w:rPr>
              <w:t xml:space="preserve"> по правам человека (УВКПЧ)</w:t>
            </w:r>
            <w:r w:rsidRPr="001F5789">
              <w:rPr>
                <w:rFonts w:eastAsia="Calibri"/>
                <w:b/>
                <w:bCs/>
                <w:sz w:val="24"/>
                <w:szCs w:val="24"/>
                <w:lang w:val="uz-Latn-UZ" w:eastAsia="en-US"/>
              </w:rPr>
              <w:t xml:space="preserve"> </w:t>
            </w:r>
            <w:r w:rsidRPr="001F5789">
              <w:rPr>
                <w:rFonts w:eastAsia="Calibri"/>
                <w:b/>
                <w:bCs/>
                <w:sz w:val="24"/>
                <w:szCs w:val="24"/>
                <w:lang w:eastAsia="en-US"/>
              </w:rPr>
              <w:t xml:space="preserve">и его </w:t>
            </w:r>
            <w:r w:rsidRPr="001F5789">
              <w:rPr>
                <w:rFonts w:eastAsia="Calibri"/>
                <w:b/>
                <w:bCs/>
                <w:sz w:val="24"/>
                <w:szCs w:val="24"/>
                <w:lang w:val="uz-Cyrl-UZ" w:eastAsia="en-US"/>
              </w:rPr>
              <w:t>Региональн</w:t>
            </w:r>
            <w:r w:rsidRPr="001F5789">
              <w:rPr>
                <w:rFonts w:eastAsia="Calibri"/>
                <w:b/>
                <w:bCs/>
                <w:sz w:val="24"/>
                <w:szCs w:val="24"/>
                <w:lang w:eastAsia="en-US"/>
              </w:rPr>
              <w:t>ы</w:t>
            </w:r>
            <w:r w:rsidRPr="001F5789">
              <w:rPr>
                <w:rFonts w:eastAsia="Calibri"/>
                <w:b/>
                <w:bCs/>
                <w:sz w:val="24"/>
                <w:szCs w:val="24"/>
                <w:lang w:val="uz-Cyrl-UZ" w:eastAsia="en-US"/>
              </w:rPr>
              <w:t>м отделением по Центральной Азии</w:t>
            </w:r>
          </w:p>
        </w:tc>
      </w:tr>
      <w:tr w:rsidR="001F5789" w:rsidRPr="001F5789" w:rsidTr="001F5789">
        <w:trPr>
          <w:trHeight w:val="1058"/>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1.1.</w:t>
            </w:r>
          </w:p>
        </w:tc>
        <w:tc>
          <w:tcPr>
            <w:tcW w:w="7230" w:type="dxa"/>
          </w:tcPr>
          <w:p w:rsidR="001F5789" w:rsidRPr="001F5789" w:rsidRDefault="001F5789" w:rsidP="001F5789">
            <w:pPr>
              <w:shd w:val="clear" w:color="auto" w:fill="FFFFFF"/>
              <w:spacing w:line="240" w:lineRule="auto"/>
              <w:jc w:val="both"/>
              <w:rPr>
                <w:color w:val="000000"/>
                <w:sz w:val="24"/>
                <w:szCs w:val="24"/>
                <w:lang w:eastAsia="en-US"/>
              </w:rPr>
            </w:pPr>
            <w:r w:rsidRPr="001F5789">
              <w:rPr>
                <w:color w:val="000000"/>
                <w:sz w:val="24"/>
                <w:szCs w:val="24"/>
                <w:lang w:eastAsia="en-US"/>
              </w:rPr>
              <w:t>Разработка и реализация совместных проектов и мероприятий с УВКПЧ и его Региональным отделением по Центральной Азии, ПРООН в Узбекистан</w:t>
            </w:r>
          </w:p>
        </w:tc>
        <w:tc>
          <w:tcPr>
            <w:tcW w:w="2693" w:type="dxa"/>
          </w:tcPr>
          <w:p w:rsidR="001F5789" w:rsidRPr="001F5789" w:rsidRDefault="001F5789" w:rsidP="001F5789">
            <w:pPr>
              <w:spacing w:line="240" w:lineRule="auto"/>
              <w:jc w:val="center"/>
              <w:rPr>
                <w:rFonts w:eastAsia="Calibri"/>
                <w:sz w:val="24"/>
                <w:szCs w:val="24"/>
                <w:lang w:val="uz-Latn-UZ" w:eastAsia="en-US"/>
              </w:rPr>
            </w:pPr>
            <w:r w:rsidRPr="001F5789">
              <w:rPr>
                <w:rFonts w:eastAsia="Calibri"/>
                <w:sz w:val="24"/>
                <w:szCs w:val="24"/>
                <w:lang w:eastAsia="en-US"/>
              </w:rPr>
              <w:t xml:space="preserve">по мере достижения соглашений </w:t>
            </w:r>
            <w:r w:rsidRPr="001F5789">
              <w:rPr>
                <w:rFonts w:eastAsia="Calibri"/>
                <w:sz w:val="24"/>
                <w:szCs w:val="24"/>
                <w:lang w:eastAsia="en-US"/>
              </w:rPr>
              <w:br/>
              <w:t>по реализации проектов и мероприятий</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НЦПЧ, МИД, </w:t>
            </w:r>
          </w:p>
          <w:p w:rsidR="001F5789" w:rsidRP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eastAsia="en-US"/>
              </w:rPr>
              <w:t>Омбудсман</w:t>
            </w:r>
            <w:proofErr w:type="spellEnd"/>
            <w:r w:rsidRPr="001F5789">
              <w:rPr>
                <w:rFonts w:eastAsia="Calibri"/>
                <w:sz w:val="24"/>
                <w:szCs w:val="24"/>
                <w:lang w:eastAsia="en-US"/>
              </w:rPr>
              <w:t>, Минюст,</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МВД, Генпрокуратура, Верховный суд,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институты гражданского общества</w:t>
            </w:r>
          </w:p>
        </w:tc>
      </w:tr>
      <w:tr w:rsidR="001F5789" w:rsidRPr="001F5789" w:rsidTr="001F5789">
        <w:trPr>
          <w:trHeight w:val="1008"/>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1.2.</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Организация визита делегации Регионального отделения УВКПЧ по Центральной Азии в Узбекистан для обсуждения направлений сотрудничества</w:t>
            </w:r>
          </w:p>
          <w:p w:rsidR="001F5789" w:rsidRPr="001F5789" w:rsidRDefault="001F5789" w:rsidP="001F5789">
            <w:pPr>
              <w:shd w:val="clear" w:color="auto" w:fill="FFFFFF"/>
              <w:spacing w:line="240" w:lineRule="auto"/>
              <w:jc w:val="both"/>
              <w:rPr>
                <w:color w:val="FF0000"/>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сентября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МИД </w:t>
            </w:r>
          </w:p>
          <w:p w:rsidR="0013608C" w:rsidRPr="001F5789" w:rsidRDefault="0013608C" w:rsidP="001F5789">
            <w:pPr>
              <w:spacing w:line="240" w:lineRule="auto"/>
              <w:jc w:val="center"/>
              <w:rPr>
                <w:rFonts w:eastAsia="Calibri"/>
                <w:sz w:val="24"/>
                <w:szCs w:val="24"/>
                <w:lang w:eastAsia="en-US"/>
              </w:rPr>
            </w:pPr>
            <w:r>
              <w:rPr>
                <w:rFonts w:eastAsia="Calibri"/>
                <w:sz w:val="24"/>
                <w:szCs w:val="24"/>
                <w:lang w:eastAsia="en-US"/>
              </w:rPr>
              <w:t>(выполнено)</w:t>
            </w:r>
          </w:p>
        </w:tc>
      </w:tr>
      <w:tr w:rsidR="001F5789" w:rsidRPr="001F5789" w:rsidTr="001F5789">
        <w:trPr>
          <w:trHeight w:val="224"/>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1.3.</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 xml:space="preserve">Подписание </w:t>
            </w:r>
            <w:r w:rsidRPr="001F5789">
              <w:rPr>
                <w:spacing w:val="-2"/>
                <w:sz w:val="24"/>
                <w:szCs w:val="24"/>
                <w:lang w:eastAsia="en-US"/>
              </w:rPr>
              <w:t xml:space="preserve">Меморандума о сотрудничестве между Национальным центром Республики Узбекистан по правам человека и Региональным отделением УВКПЧ по Центральной Азии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декабря </w:t>
            </w:r>
          </w:p>
          <w:p w:rsidR="001F5789" w:rsidRPr="001F5789" w:rsidRDefault="001F5789" w:rsidP="001F5789">
            <w:pPr>
              <w:spacing w:line="240" w:lineRule="auto"/>
              <w:jc w:val="center"/>
              <w:rPr>
                <w:rFonts w:eastAsia="Calibri"/>
                <w:sz w:val="24"/>
                <w:szCs w:val="24"/>
                <w:lang w:val="uz-Latn-UZ"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Минюст</w:t>
            </w:r>
          </w:p>
          <w:p w:rsidR="001F5789" w:rsidRPr="001F5789" w:rsidRDefault="001F5789" w:rsidP="001F5789">
            <w:pPr>
              <w:spacing w:line="240" w:lineRule="auto"/>
              <w:rPr>
                <w:rFonts w:eastAsia="Calibri"/>
                <w:sz w:val="24"/>
                <w:szCs w:val="24"/>
                <w:lang w:val="en-US" w:eastAsia="en-US"/>
              </w:rPr>
            </w:pPr>
          </w:p>
        </w:tc>
      </w:tr>
      <w:tr w:rsidR="001F5789" w:rsidRPr="001F5789" w:rsidTr="001F5789">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1.4.</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Участи</w:t>
            </w:r>
            <w:r w:rsidRPr="001F5789">
              <w:rPr>
                <w:sz w:val="24"/>
                <w:szCs w:val="24"/>
                <w:lang w:val="uz-Cyrl-UZ" w:eastAsia="en-US"/>
              </w:rPr>
              <w:t>е</w:t>
            </w:r>
            <w:r w:rsidRPr="001F5789">
              <w:rPr>
                <w:sz w:val="24"/>
                <w:szCs w:val="24"/>
                <w:lang w:eastAsia="en-US"/>
              </w:rPr>
              <w:t xml:space="preserve"> представителей Республики Узбекистан в мероприятиях, организуемых УВКПЧ и его Региональным отделением по Центральной Азии, </w:t>
            </w:r>
            <w:r w:rsidRPr="001F5789">
              <w:rPr>
                <w:color w:val="000000"/>
                <w:sz w:val="24"/>
                <w:szCs w:val="24"/>
                <w:lang w:eastAsia="en-US"/>
              </w:rPr>
              <w:t>на сессиях Совета ООН по правам человека (СПЧ), Сегменте высокого уровня, Универсального периодического обзора, договорных органов и др.</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val="uz-Cyrl-UZ" w:eastAsia="en-US"/>
              </w:rPr>
              <w:t>п</w:t>
            </w:r>
            <w:r w:rsidRPr="001F5789">
              <w:rPr>
                <w:rFonts w:eastAsia="Calibri"/>
                <w:sz w:val="24"/>
                <w:szCs w:val="24"/>
                <w:lang w:eastAsia="en-US"/>
              </w:rPr>
              <w:t>о мере поступления приглашений</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МИД,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палаты </w:t>
            </w:r>
          </w:p>
          <w:p w:rsidR="001F5789" w:rsidRP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eastAsia="en-US"/>
              </w:rPr>
              <w:t>Олий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Мажлиса</w:t>
            </w:r>
            <w:proofErr w:type="spellEnd"/>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eastAsia="en-US"/>
              </w:rPr>
              <w:t>Омбудсман</w:t>
            </w:r>
            <w:proofErr w:type="spellEnd"/>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Минюст, Генпрокуратура,</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МВД,</w:t>
            </w:r>
          </w:p>
          <w:p w:rsidR="001F5789" w:rsidRPr="001F5789" w:rsidRDefault="001F5789" w:rsidP="00FD2BC5">
            <w:pPr>
              <w:spacing w:line="240" w:lineRule="auto"/>
              <w:jc w:val="center"/>
              <w:rPr>
                <w:rFonts w:eastAsia="Calibri"/>
                <w:sz w:val="24"/>
                <w:szCs w:val="24"/>
                <w:lang w:eastAsia="en-US"/>
              </w:rPr>
            </w:pPr>
            <w:r w:rsidRPr="001F5789">
              <w:rPr>
                <w:rFonts w:eastAsia="Calibri"/>
                <w:sz w:val="24"/>
                <w:szCs w:val="24"/>
                <w:lang w:eastAsia="en-US"/>
              </w:rPr>
              <w:t>Верховный суд</w:t>
            </w:r>
          </w:p>
        </w:tc>
      </w:tr>
      <w:tr w:rsidR="001F5789" w:rsidRPr="001F5789" w:rsidTr="001F5789">
        <w:trPr>
          <w:trHeight w:val="1347"/>
        </w:trPr>
        <w:tc>
          <w:tcPr>
            <w:tcW w:w="850" w:type="dxa"/>
          </w:tcPr>
          <w:p w:rsidR="001F5789" w:rsidRPr="001F5789" w:rsidRDefault="001F5789" w:rsidP="001F5789">
            <w:pPr>
              <w:spacing w:line="240" w:lineRule="auto"/>
              <w:jc w:val="both"/>
              <w:rPr>
                <w:rFonts w:eastAsia="Calibri"/>
                <w:b/>
                <w:bCs/>
                <w:sz w:val="24"/>
                <w:szCs w:val="24"/>
                <w:lang w:val="en-US" w:eastAsia="en-US"/>
              </w:rPr>
            </w:pPr>
            <w:r w:rsidRPr="001F5789">
              <w:rPr>
                <w:rFonts w:eastAsia="Calibri"/>
                <w:b/>
                <w:bCs/>
                <w:sz w:val="24"/>
                <w:szCs w:val="24"/>
                <w:lang w:eastAsia="en-US"/>
              </w:rPr>
              <w:lastRenderedPageBreak/>
              <w:t>1.5.</w:t>
            </w:r>
          </w:p>
        </w:tc>
        <w:tc>
          <w:tcPr>
            <w:tcW w:w="7230" w:type="dxa"/>
          </w:tcPr>
          <w:p w:rsidR="001F5789" w:rsidRPr="001F5789" w:rsidRDefault="001F5789" w:rsidP="001F5789">
            <w:pPr>
              <w:shd w:val="clear" w:color="auto" w:fill="FFFFFF"/>
              <w:spacing w:line="240" w:lineRule="auto"/>
              <w:jc w:val="both"/>
              <w:rPr>
                <w:sz w:val="24"/>
                <w:szCs w:val="24"/>
                <w:lang w:val="uz-Cyrl-UZ" w:eastAsia="en-US"/>
              </w:rPr>
            </w:pPr>
            <w:r w:rsidRPr="001F5789">
              <w:rPr>
                <w:sz w:val="24"/>
                <w:szCs w:val="24"/>
                <w:lang w:eastAsia="en-US"/>
              </w:rPr>
              <w:t>Организация международной конференции на тему «Сравнительные показатели по измерению прогресса в области прав человека: международная практика и опыт Узбекистана»</w:t>
            </w:r>
          </w:p>
        </w:tc>
        <w:tc>
          <w:tcPr>
            <w:tcW w:w="2693" w:type="dxa"/>
          </w:tcPr>
          <w:p w:rsidR="001F5789" w:rsidRPr="001F5789" w:rsidRDefault="001F5789" w:rsidP="001F5789">
            <w:pPr>
              <w:jc w:val="center"/>
              <w:rPr>
                <w:rFonts w:eastAsia="Calibri"/>
                <w:sz w:val="24"/>
                <w:szCs w:val="24"/>
                <w:lang w:eastAsia="en-US"/>
              </w:rPr>
            </w:pPr>
            <w:r w:rsidRPr="001F5789">
              <w:rPr>
                <w:rFonts w:eastAsia="Calibri"/>
                <w:sz w:val="24"/>
                <w:szCs w:val="24"/>
                <w:lang w:eastAsia="en-US"/>
              </w:rPr>
              <w:t xml:space="preserve">октябрь – ноябрь  </w:t>
            </w:r>
          </w:p>
          <w:p w:rsidR="001F5789" w:rsidRPr="001F5789" w:rsidRDefault="001F5789" w:rsidP="001F5789">
            <w:pPr>
              <w:jc w:val="center"/>
              <w:rPr>
                <w:rFonts w:eastAsia="Calibri"/>
                <w:sz w:val="24"/>
                <w:szCs w:val="24"/>
                <w:lang w:eastAsia="en-US"/>
              </w:rPr>
            </w:pPr>
            <w:r w:rsidRPr="001F5789">
              <w:rPr>
                <w:rFonts w:eastAsia="Calibri"/>
                <w:sz w:val="24"/>
                <w:szCs w:val="24"/>
                <w:lang w:eastAsia="en-US"/>
              </w:rPr>
              <w:t>201</w:t>
            </w:r>
            <w:r w:rsidRPr="001F5789">
              <w:rPr>
                <w:rFonts w:eastAsia="Calibri"/>
                <w:sz w:val="24"/>
                <w:szCs w:val="24"/>
                <w:lang w:val="uz-Cyrl-UZ" w:eastAsia="en-US"/>
              </w:rPr>
              <w:t xml:space="preserve">7 </w:t>
            </w:r>
            <w:r w:rsidRPr="001F5789">
              <w:rPr>
                <w:rFonts w:eastAsia="Calibri"/>
                <w:sz w:val="24"/>
                <w:szCs w:val="24"/>
                <w:lang w:eastAsia="en-US"/>
              </w:rPr>
              <w:t>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з</w:t>
            </w:r>
            <w:r w:rsidRPr="001F5789">
              <w:rPr>
                <w:rFonts w:eastAsia="Calibri"/>
                <w:sz w:val="24"/>
                <w:szCs w:val="24"/>
                <w:lang w:val="uz-Cyrl-UZ" w:eastAsia="en-US"/>
              </w:rPr>
              <w:t>аинтересованн</w:t>
            </w:r>
            <w:proofErr w:type="spellStart"/>
            <w:r w:rsidRPr="001F5789">
              <w:rPr>
                <w:rFonts w:eastAsia="Calibri"/>
                <w:sz w:val="24"/>
                <w:szCs w:val="24"/>
                <w:lang w:eastAsia="en-US"/>
              </w:rPr>
              <w:t>ые</w:t>
            </w:r>
            <w:proofErr w:type="spellEnd"/>
            <w:r w:rsidRPr="001F5789">
              <w:rPr>
                <w:rFonts w:eastAsia="Calibri"/>
                <w:sz w:val="24"/>
                <w:szCs w:val="24"/>
                <w:lang w:eastAsia="en-US"/>
              </w:rPr>
              <w:t xml:space="preserve"> министерства </w:t>
            </w:r>
            <w:r w:rsidRPr="001F5789">
              <w:rPr>
                <w:rFonts w:eastAsia="Calibri"/>
                <w:sz w:val="24"/>
                <w:szCs w:val="24"/>
                <w:lang w:eastAsia="en-US"/>
              </w:rPr>
              <w:br/>
              <w:t>и ведомства</w:t>
            </w:r>
          </w:p>
          <w:p w:rsidR="001F5789" w:rsidRPr="001F5789" w:rsidRDefault="001F5789" w:rsidP="001F5789">
            <w:pPr>
              <w:spacing w:line="240" w:lineRule="auto"/>
              <w:jc w:val="center"/>
              <w:rPr>
                <w:rFonts w:eastAsia="Calibri"/>
                <w:sz w:val="24"/>
                <w:szCs w:val="24"/>
                <w:lang w:eastAsia="en-US"/>
              </w:rPr>
            </w:pPr>
          </w:p>
        </w:tc>
      </w:tr>
      <w:tr w:rsidR="001F5789" w:rsidRPr="001F5789" w:rsidTr="001F5789">
        <w:trPr>
          <w:trHeight w:val="1390"/>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1.6.</w:t>
            </w:r>
          </w:p>
        </w:tc>
        <w:tc>
          <w:tcPr>
            <w:tcW w:w="7230" w:type="dxa"/>
            <w:shd w:val="clear" w:color="auto" w:fill="FFFFFF"/>
          </w:tcPr>
          <w:p w:rsidR="001F5789" w:rsidRPr="001F5789" w:rsidRDefault="001F5789" w:rsidP="001F5789">
            <w:pPr>
              <w:shd w:val="clear" w:color="auto" w:fill="FFFFFF"/>
              <w:spacing w:line="240" w:lineRule="auto"/>
              <w:contextualSpacing/>
              <w:jc w:val="both"/>
              <w:rPr>
                <w:rFonts w:eastAsia="Calibri"/>
                <w:sz w:val="24"/>
                <w:szCs w:val="24"/>
                <w:lang w:eastAsia="en-US"/>
              </w:rPr>
            </w:pPr>
            <w:r w:rsidRPr="001F5789">
              <w:rPr>
                <w:rFonts w:eastAsia="Calibri"/>
                <w:sz w:val="24"/>
                <w:szCs w:val="24"/>
                <w:lang w:eastAsia="en-US"/>
              </w:rPr>
              <w:t>Адаптация и внедрение индикаторов прав человека в процесс подготовки и представления национальных докладов</w:t>
            </w:r>
          </w:p>
        </w:tc>
        <w:tc>
          <w:tcPr>
            <w:tcW w:w="2693" w:type="dxa"/>
            <w:shd w:val="clear" w:color="auto" w:fill="FFFFFF"/>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shd w:val="clear" w:color="auto" w:fill="FFFFFF"/>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з</w:t>
            </w:r>
            <w:r w:rsidRPr="001F5789">
              <w:rPr>
                <w:rFonts w:eastAsia="Calibri"/>
                <w:sz w:val="24"/>
                <w:szCs w:val="24"/>
                <w:lang w:val="uz-Cyrl-UZ" w:eastAsia="en-US"/>
              </w:rPr>
              <w:t>аинтересованн</w:t>
            </w:r>
            <w:proofErr w:type="spellStart"/>
            <w:r w:rsidRPr="001F5789">
              <w:rPr>
                <w:rFonts w:eastAsia="Calibri"/>
                <w:sz w:val="24"/>
                <w:szCs w:val="24"/>
                <w:lang w:eastAsia="en-US"/>
              </w:rPr>
              <w:t>ые</w:t>
            </w:r>
            <w:proofErr w:type="spellEnd"/>
            <w:r w:rsidRPr="001F5789">
              <w:rPr>
                <w:rFonts w:eastAsia="Calibri"/>
                <w:sz w:val="24"/>
                <w:szCs w:val="24"/>
                <w:lang w:eastAsia="en-US"/>
              </w:rPr>
              <w:t xml:space="preserve"> министерства </w:t>
            </w:r>
            <w:r w:rsidRPr="001F5789">
              <w:rPr>
                <w:rFonts w:eastAsia="Calibri"/>
                <w:sz w:val="24"/>
                <w:szCs w:val="24"/>
                <w:lang w:eastAsia="en-US"/>
              </w:rPr>
              <w:br/>
              <w:t>и ведомства</w:t>
            </w:r>
          </w:p>
        </w:tc>
      </w:tr>
      <w:tr w:rsidR="001F5789" w:rsidRPr="001F5789" w:rsidTr="001F5789">
        <w:trPr>
          <w:trHeight w:val="70"/>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1.7.</w:t>
            </w:r>
          </w:p>
        </w:tc>
        <w:tc>
          <w:tcPr>
            <w:tcW w:w="7230" w:type="dxa"/>
            <w:shd w:val="clear" w:color="auto" w:fill="FFFFFF"/>
          </w:tcPr>
          <w:p w:rsidR="001F5789" w:rsidRPr="001F5789" w:rsidRDefault="001F5789" w:rsidP="001F5789">
            <w:pPr>
              <w:shd w:val="clear" w:color="auto" w:fill="FFFFFF"/>
              <w:spacing w:line="240" w:lineRule="auto"/>
              <w:contextualSpacing/>
              <w:jc w:val="both"/>
              <w:rPr>
                <w:rFonts w:eastAsia="Calibri"/>
                <w:sz w:val="24"/>
                <w:szCs w:val="24"/>
                <w:lang w:eastAsia="en-US"/>
              </w:rPr>
            </w:pPr>
            <w:r w:rsidRPr="001F5789">
              <w:rPr>
                <w:rFonts w:eastAsia="Calibri"/>
                <w:sz w:val="24"/>
                <w:szCs w:val="24"/>
                <w:lang w:eastAsia="en-US"/>
              </w:rPr>
              <w:t>Привлечение экспертов УВКПЧ для участия в совместных мероприятиях по вопросам реализации Стратегии действий по дальнейшему развитию Республики Узбекистан и Целям устойчивого развития</w:t>
            </w:r>
          </w:p>
          <w:p w:rsidR="001F5789" w:rsidRPr="001F5789" w:rsidRDefault="001F5789" w:rsidP="001F5789">
            <w:pPr>
              <w:shd w:val="clear" w:color="auto" w:fill="FFFFFF"/>
              <w:spacing w:line="240" w:lineRule="auto"/>
              <w:contextualSpacing/>
              <w:jc w:val="both"/>
              <w:rPr>
                <w:rFonts w:eastAsia="Calibri"/>
                <w:sz w:val="24"/>
                <w:szCs w:val="24"/>
                <w:lang w:eastAsia="en-US"/>
              </w:rPr>
            </w:pPr>
          </w:p>
        </w:tc>
        <w:tc>
          <w:tcPr>
            <w:tcW w:w="2693" w:type="dxa"/>
            <w:shd w:val="clear" w:color="auto" w:fill="FFFFFF"/>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по мере организации мероприятий</w:t>
            </w:r>
          </w:p>
        </w:tc>
        <w:tc>
          <w:tcPr>
            <w:tcW w:w="3119" w:type="dxa"/>
            <w:shd w:val="clear" w:color="auto" w:fill="FFFFFF"/>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з</w:t>
            </w:r>
            <w:r w:rsidRPr="001F5789">
              <w:rPr>
                <w:rFonts w:eastAsia="Calibri"/>
                <w:sz w:val="24"/>
                <w:szCs w:val="24"/>
                <w:lang w:val="uz-Cyrl-UZ" w:eastAsia="en-US"/>
              </w:rPr>
              <w:t>аинтересованн</w:t>
            </w:r>
            <w:proofErr w:type="spellStart"/>
            <w:r w:rsidRPr="001F5789">
              <w:rPr>
                <w:rFonts w:eastAsia="Calibri"/>
                <w:sz w:val="24"/>
                <w:szCs w:val="24"/>
                <w:lang w:eastAsia="en-US"/>
              </w:rPr>
              <w:t>ые</w:t>
            </w:r>
            <w:proofErr w:type="spellEnd"/>
            <w:r w:rsidRPr="001F5789">
              <w:rPr>
                <w:rFonts w:eastAsia="Calibri"/>
                <w:sz w:val="24"/>
                <w:szCs w:val="24"/>
                <w:lang w:eastAsia="en-US"/>
              </w:rPr>
              <w:t xml:space="preserve"> министерства </w:t>
            </w:r>
            <w:r w:rsidRPr="001F5789">
              <w:rPr>
                <w:rFonts w:eastAsia="Calibri"/>
                <w:sz w:val="24"/>
                <w:szCs w:val="24"/>
                <w:lang w:eastAsia="en-US"/>
              </w:rPr>
              <w:br/>
              <w:t>и ведомства</w:t>
            </w:r>
          </w:p>
        </w:tc>
      </w:tr>
      <w:tr w:rsidR="001F5789" w:rsidRPr="001F5789" w:rsidTr="001F5789">
        <w:trPr>
          <w:trHeight w:val="599"/>
        </w:trPr>
        <w:tc>
          <w:tcPr>
            <w:tcW w:w="13892" w:type="dxa"/>
            <w:gridSpan w:val="4"/>
            <w:shd w:val="clear" w:color="auto" w:fill="D9D9D9"/>
          </w:tcPr>
          <w:p w:rsidR="001F5789" w:rsidRPr="001F5789" w:rsidRDefault="001F5789" w:rsidP="001F5789">
            <w:pPr>
              <w:spacing w:line="240" w:lineRule="auto"/>
              <w:jc w:val="center"/>
              <w:rPr>
                <w:rFonts w:eastAsia="Calibri"/>
                <w:b/>
                <w:bCs/>
                <w:sz w:val="24"/>
                <w:szCs w:val="24"/>
                <w:highlight w:val="lightGray"/>
                <w:lang w:eastAsia="en-US"/>
              </w:rPr>
            </w:pPr>
            <w:r w:rsidRPr="001F5789">
              <w:rPr>
                <w:rFonts w:eastAsia="Calibri"/>
                <w:b/>
                <w:bCs/>
                <w:sz w:val="24"/>
                <w:szCs w:val="24"/>
                <w:lang w:eastAsia="en-US"/>
              </w:rPr>
              <w:t xml:space="preserve">II. Взаимодействие со специальными процедурами </w:t>
            </w:r>
            <w:r w:rsidRPr="001F5789">
              <w:rPr>
                <w:rFonts w:eastAsia="Calibri"/>
                <w:b/>
                <w:sz w:val="24"/>
                <w:szCs w:val="24"/>
                <w:lang w:eastAsia="en-US"/>
              </w:rPr>
              <w:t>Организации Объединенных Наций</w:t>
            </w:r>
          </w:p>
        </w:tc>
      </w:tr>
      <w:tr w:rsidR="001F5789" w:rsidRPr="001F5789" w:rsidTr="001F5789">
        <w:trPr>
          <w:trHeight w:val="1409"/>
        </w:trPr>
        <w:tc>
          <w:tcPr>
            <w:tcW w:w="850" w:type="dxa"/>
          </w:tcPr>
          <w:p w:rsidR="001F5789" w:rsidRPr="001F5789" w:rsidRDefault="001F5789" w:rsidP="001F5789">
            <w:pPr>
              <w:spacing w:line="240" w:lineRule="auto"/>
              <w:jc w:val="both"/>
              <w:rPr>
                <w:rFonts w:eastAsia="Calibri"/>
                <w:b/>
                <w:bCs/>
                <w:sz w:val="24"/>
                <w:szCs w:val="24"/>
                <w:lang w:val="uz-Cyrl-UZ" w:eastAsia="en-US"/>
              </w:rPr>
            </w:pPr>
            <w:r w:rsidRPr="001F5789">
              <w:rPr>
                <w:rFonts w:eastAsia="Calibri"/>
                <w:b/>
                <w:bCs/>
                <w:sz w:val="24"/>
                <w:szCs w:val="24"/>
                <w:lang w:val="uz-Cyrl-UZ" w:eastAsia="en-US"/>
              </w:rPr>
              <w:t>2.1.</w:t>
            </w:r>
          </w:p>
        </w:tc>
        <w:tc>
          <w:tcPr>
            <w:tcW w:w="7230" w:type="dxa"/>
          </w:tcPr>
          <w:p w:rsidR="001F5789" w:rsidRPr="001F5789" w:rsidRDefault="001F5789" w:rsidP="001F5789">
            <w:pPr>
              <w:shd w:val="clear" w:color="auto" w:fill="FFFFFF"/>
              <w:spacing w:line="240" w:lineRule="auto"/>
              <w:jc w:val="both"/>
              <w:rPr>
                <w:color w:val="000000"/>
                <w:sz w:val="24"/>
                <w:szCs w:val="24"/>
                <w:lang w:val="uz-Cyrl-UZ" w:eastAsia="en-US"/>
              </w:rPr>
            </w:pPr>
            <w:r w:rsidRPr="001F5789">
              <w:rPr>
                <w:color w:val="000000"/>
                <w:sz w:val="24"/>
                <w:szCs w:val="24"/>
                <w:lang w:val="uz-Cyrl-UZ" w:eastAsia="en-US"/>
              </w:rPr>
              <w:t xml:space="preserve">Информирование о процессах демократических реформ, осуществляемых в Узбекистане в области прав человека </w:t>
            </w:r>
          </w:p>
        </w:tc>
        <w:tc>
          <w:tcPr>
            <w:tcW w:w="2693" w:type="dxa"/>
          </w:tcPr>
          <w:p w:rsidR="001F5789" w:rsidRPr="001F5789" w:rsidRDefault="001F5789" w:rsidP="001F5789">
            <w:pPr>
              <w:spacing w:line="240" w:lineRule="auto"/>
              <w:jc w:val="center"/>
              <w:rPr>
                <w:rFonts w:eastAsia="Calibri"/>
                <w:sz w:val="24"/>
                <w:szCs w:val="24"/>
                <w:lang w:val="uz-Cyrl-UZ" w:eastAsia="en-US"/>
              </w:rPr>
            </w:pPr>
            <w:r w:rsidRPr="001F5789">
              <w:rPr>
                <w:rFonts w:eastAsia="Calibri"/>
                <w:sz w:val="24"/>
                <w:szCs w:val="24"/>
                <w:lang w:val="uz-Cyrl-UZ" w:eastAsia="en-US"/>
              </w:rPr>
              <w:t xml:space="preserve">в течение </w:t>
            </w:r>
          </w:p>
          <w:p w:rsidR="001F5789" w:rsidRPr="001F5789" w:rsidRDefault="001F5789" w:rsidP="001F5789">
            <w:pPr>
              <w:spacing w:line="240" w:lineRule="auto"/>
              <w:jc w:val="center"/>
              <w:rPr>
                <w:rFonts w:eastAsia="Calibri"/>
                <w:sz w:val="24"/>
                <w:szCs w:val="24"/>
                <w:lang w:val="uz-Cyrl-UZ" w:eastAsia="en-US"/>
              </w:rPr>
            </w:pPr>
            <w:r w:rsidRPr="001F5789">
              <w:rPr>
                <w:rFonts w:eastAsia="Calibri"/>
                <w:sz w:val="24"/>
                <w:szCs w:val="24"/>
                <w:lang w:val="uz-Cyrl-UZ" w:eastAsia="en-US"/>
              </w:rPr>
              <w:t>2017 – 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МИД, заинтересованные министерства и ведомства</w:t>
            </w:r>
          </w:p>
        </w:tc>
      </w:tr>
      <w:tr w:rsidR="001F5789" w:rsidRPr="001F5789" w:rsidTr="001F5789">
        <w:trPr>
          <w:trHeight w:val="1660"/>
        </w:trPr>
        <w:tc>
          <w:tcPr>
            <w:tcW w:w="850" w:type="dxa"/>
          </w:tcPr>
          <w:p w:rsidR="001F5789" w:rsidRPr="001F5789" w:rsidRDefault="001F5789" w:rsidP="001F5789">
            <w:pPr>
              <w:spacing w:line="240" w:lineRule="auto"/>
              <w:jc w:val="both"/>
              <w:rPr>
                <w:rFonts w:eastAsia="Calibri"/>
                <w:b/>
                <w:bCs/>
                <w:sz w:val="24"/>
                <w:szCs w:val="24"/>
                <w:lang w:val="uz-Cyrl-UZ" w:eastAsia="en-US"/>
              </w:rPr>
            </w:pPr>
            <w:r w:rsidRPr="001F5789">
              <w:rPr>
                <w:rFonts w:eastAsia="Calibri"/>
                <w:b/>
                <w:bCs/>
                <w:sz w:val="24"/>
                <w:szCs w:val="24"/>
                <w:lang w:val="uz-Cyrl-UZ" w:eastAsia="en-US"/>
              </w:rPr>
              <w:t>2.2.</w:t>
            </w:r>
          </w:p>
        </w:tc>
        <w:tc>
          <w:tcPr>
            <w:tcW w:w="7230" w:type="dxa"/>
          </w:tcPr>
          <w:p w:rsidR="001F5789" w:rsidRPr="001F5789" w:rsidRDefault="001F5789" w:rsidP="001F5789">
            <w:pPr>
              <w:shd w:val="clear" w:color="auto" w:fill="FFFFFF"/>
              <w:spacing w:line="240" w:lineRule="auto"/>
              <w:jc w:val="both"/>
              <w:rPr>
                <w:color w:val="000000"/>
                <w:sz w:val="24"/>
                <w:szCs w:val="24"/>
                <w:lang w:val="uz-Cyrl-UZ" w:eastAsia="en-US"/>
              </w:rPr>
            </w:pPr>
            <w:r w:rsidRPr="001F5789">
              <w:rPr>
                <w:color w:val="000000"/>
                <w:sz w:val="24"/>
                <w:szCs w:val="24"/>
                <w:lang w:val="uz-Cyrl-UZ" w:eastAsia="en-US"/>
              </w:rPr>
              <w:t>Подготовка и своевременное представление информации на запросы специальных процедур ООН</w:t>
            </w:r>
          </w:p>
        </w:tc>
        <w:tc>
          <w:tcPr>
            <w:tcW w:w="2693" w:type="dxa"/>
          </w:tcPr>
          <w:p w:rsidR="001F5789" w:rsidRPr="001F5789" w:rsidRDefault="001F5789" w:rsidP="001F5789">
            <w:pPr>
              <w:spacing w:line="240" w:lineRule="auto"/>
              <w:jc w:val="center"/>
              <w:rPr>
                <w:rFonts w:eastAsia="Calibri"/>
                <w:sz w:val="24"/>
                <w:szCs w:val="24"/>
                <w:lang w:val="uz-Cyrl-UZ" w:eastAsia="en-US"/>
              </w:rPr>
            </w:pPr>
            <w:r w:rsidRPr="001F5789">
              <w:rPr>
                <w:rFonts w:eastAsia="Calibri"/>
                <w:sz w:val="24"/>
                <w:szCs w:val="24"/>
                <w:lang w:val="uz-Cyrl-UZ" w:eastAsia="en-US"/>
              </w:rPr>
              <w:t>по мере поступления запросов</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МИД,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МРГ,</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заинтересованные министерства и </w:t>
            </w:r>
          </w:p>
          <w:p w:rsidR="001F5789" w:rsidRPr="001F5789" w:rsidRDefault="001F5789" w:rsidP="00FD2BC5">
            <w:pPr>
              <w:spacing w:line="240" w:lineRule="auto"/>
              <w:jc w:val="center"/>
              <w:rPr>
                <w:rFonts w:eastAsia="Calibri"/>
                <w:sz w:val="24"/>
                <w:szCs w:val="24"/>
                <w:lang w:eastAsia="en-US"/>
              </w:rPr>
            </w:pPr>
            <w:r w:rsidRPr="001F5789">
              <w:rPr>
                <w:rFonts w:eastAsia="Calibri"/>
                <w:sz w:val="24"/>
                <w:szCs w:val="24"/>
                <w:lang w:eastAsia="en-US"/>
              </w:rPr>
              <w:t>ведомства</w:t>
            </w:r>
          </w:p>
        </w:tc>
      </w:tr>
      <w:tr w:rsidR="001F5789" w:rsidRPr="001F5789" w:rsidTr="001F5789">
        <w:trPr>
          <w:trHeight w:val="1925"/>
        </w:trPr>
        <w:tc>
          <w:tcPr>
            <w:tcW w:w="850" w:type="dxa"/>
          </w:tcPr>
          <w:p w:rsidR="001F5789" w:rsidRPr="001F5789" w:rsidRDefault="001F5789" w:rsidP="001F5789">
            <w:pPr>
              <w:spacing w:line="240" w:lineRule="auto"/>
              <w:jc w:val="both"/>
              <w:rPr>
                <w:rFonts w:eastAsia="Calibri"/>
                <w:b/>
                <w:bCs/>
                <w:sz w:val="24"/>
                <w:szCs w:val="24"/>
                <w:lang w:val="uz-Cyrl-UZ" w:eastAsia="en-US"/>
              </w:rPr>
            </w:pPr>
            <w:r w:rsidRPr="001F5789">
              <w:rPr>
                <w:rFonts w:eastAsia="Calibri"/>
                <w:b/>
                <w:bCs/>
                <w:sz w:val="24"/>
                <w:szCs w:val="24"/>
                <w:lang w:val="uz-Cyrl-UZ" w:eastAsia="en-US"/>
              </w:rPr>
              <w:lastRenderedPageBreak/>
              <w:t>2.</w:t>
            </w:r>
            <w:r w:rsidRPr="001F5789">
              <w:rPr>
                <w:rFonts w:eastAsia="Calibri"/>
                <w:b/>
                <w:bCs/>
                <w:sz w:val="24"/>
                <w:szCs w:val="24"/>
                <w:lang w:eastAsia="en-US"/>
              </w:rPr>
              <w:t>3</w:t>
            </w:r>
            <w:r w:rsidRPr="001F5789">
              <w:rPr>
                <w:rFonts w:eastAsia="Calibri"/>
                <w:b/>
                <w:bCs/>
                <w:sz w:val="24"/>
                <w:szCs w:val="24"/>
                <w:lang w:val="uz-Cyrl-UZ" w:eastAsia="en-US"/>
              </w:rPr>
              <w:t>.</w:t>
            </w:r>
          </w:p>
        </w:tc>
        <w:tc>
          <w:tcPr>
            <w:tcW w:w="7230" w:type="dxa"/>
          </w:tcPr>
          <w:p w:rsidR="001F5789" w:rsidRPr="001F5789" w:rsidRDefault="001F5789" w:rsidP="001F5789">
            <w:pPr>
              <w:shd w:val="clear" w:color="auto" w:fill="FFFFFF"/>
              <w:spacing w:line="240" w:lineRule="auto"/>
              <w:jc w:val="both"/>
              <w:rPr>
                <w:color w:val="000000"/>
                <w:sz w:val="24"/>
                <w:szCs w:val="24"/>
                <w:lang w:val="uz-Cyrl-UZ" w:eastAsia="en-US"/>
              </w:rPr>
            </w:pPr>
            <w:r w:rsidRPr="001F5789">
              <w:rPr>
                <w:color w:val="000000"/>
                <w:sz w:val="24"/>
                <w:szCs w:val="24"/>
                <w:lang w:val="uz-Cyrl-UZ" w:eastAsia="en-US"/>
              </w:rPr>
              <w:t>Подготовка предложений по приглашен</w:t>
            </w:r>
            <w:proofErr w:type="spellStart"/>
            <w:r w:rsidRPr="001F5789">
              <w:rPr>
                <w:color w:val="000000"/>
                <w:sz w:val="24"/>
                <w:szCs w:val="24"/>
                <w:lang w:eastAsia="en-US"/>
              </w:rPr>
              <w:t>ию</w:t>
            </w:r>
            <w:proofErr w:type="spellEnd"/>
            <w:r w:rsidRPr="001F5789">
              <w:rPr>
                <w:color w:val="000000"/>
                <w:sz w:val="24"/>
                <w:szCs w:val="24"/>
                <w:lang w:eastAsia="en-US"/>
              </w:rPr>
              <w:t xml:space="preserve"> в </w:t>
            </w:r>
            <w:r w:rsidRPr="001F5789">
              <w:rPr>
                <w:color w:val="000000"/>
                <w:sz w:val="24"/>
                <w:szCs w:val="24"/>
                <w:lang w:val="uz-Cyrl-UZ" w:eastAsia="en-US"/>
              </w:rPr>
              <w:t xml:space="preserve">Узбекистан специальных докладчиков </w:t>
            </w:r>
          </w:p>
          <w:p w:rsidR="001F5789" w:rsidRPr="001F5789" w:rsidRDefault="001F5789" w:rsidP="001F5789">
            <w:pPr>
              <w:shd w:val="clear" w:color="auto" w:fill="FFFFFF"/>
              <w:spacing w:line="240" w:lineRule="auto"/>
              <w:ind w:firstLine="203"/>
              <w:jc w:val="both"/>
              <w:rPr>
                <w:color w:val="000000"/>
                <w:sz w:val="24"/>
                <w:szCs w:val="24"/>
                <w:lang w:val="uz-Cyrl-UZ"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сентября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p w:rsidR="001F5789" w:rsidRPr="001F5789" w:rsidRDefault="001F5789" w:rsidP="001F5789">
            <w:pPr>
              <w:spacing w:line="240" w:lineRule="auto"/>
              <w:jc w:val="center"/>
              <w:rPr>
                <w:rFonts w:eastAsia="Calibri"/>
                <w:sz w:val="24"/>
                <w:szCs w:val="24"/>
                <w:lang w:eastAsia="en-US"/>
              </w:rPr>
            </w:pPr>
          </w:p>
        </w:tc>
        <w:tc>
          <w:tcPr>
            <w:tcW w:w="3119" w:type="dxa"/>
          </w:tcPr>
          <w:p w:rsidR="001F5789" w:rsidRPr="001F5789" w:rsidRDefault="001F5789" w:rsidP="001F5789">
            <w:pPr>
              <w:spacing w:line="240" w:lineRule="auto"/>
              <w:jc w:val="center"/>
              <w:rPr>
                <w:rFonts w:eastAsia="Calibri"/>
                <w:sz w:val="24"/>
                <w:szCs w:val="24"/>
                <w:lang w:val="uz-Latn-UZ" w:eastAsia="en-US"/>
              </w:rPr>
            </w:pPr>
            <w:r w:rsidRPr="001F5789">
              <w:rPr>
                <w:rFonts w:eastAsia="Calibri"/>
                <w:sz w:val="24"/>
                <w:szCs w:val="24"/>
                <w:lang w:eastAsia="en-US"/>
              </w:rPr>
              <w:t>НЦПЧ, МИД, МРГ,</w:t>
            </w:r>
          </w:p>
          <w:p w:rsidR="001F5789" w:rsidRPr="001F5789" w:rsidRDefault="001F5789" w:rsidP="001F5789">
            <w:pPr>
              <w:spacing w:line="240" w:lineRule="auto"/>
              <w:jc w:val="center"/>
              <w:rPr>
                <w:rFonts w:eastAsia="Calibri"/>
                <w:sz w:val="24"/>
                <w:szCs w:val="24"/>
                <w:lang w:val="uz-Latn-UZ" w:eastAsia="en-US"/>
              </w:rPr>
            </w:pPr>
            <w:r w:rsidRPr="001F5789">
              <w:rPr>
                <w:rFonts w:eastAsia="Calibri"/>
                <w:sz w:val="24"/>
                <w:szCs w:val="24"/>
                <w:lang w:eastAsia="en-US"/>
              </w:rPr>
              <w:t xml:space="preserve">Верховный суд, Генпрокуратура, </w:t>
            </w:r>
          </w:p>
          <w:p w:rsidR="001F5789" w:rsidRPr="001F5789" w:rsidRDefault="001F5789" w:rsidP="001F5789">
            <w:pPr>
              <w:spacing w:line="240" w:lineRule="auto"/>
              <w:jc w:val="center"/>
              <w:rPr>
                <w:rFonts w:eastAsia="Calibri"/>
                <w:sz w:val="24"/>
                <w:szCs w:val="24"/>
                <w:lang w:val="uz-Latn-UZ" w:eastAsia="en-US"/>
              </w:rPr>
            </w:pPr>
            <w:r w:rsidRPr="001F5789">
              <w:rPr>
                <w:rFonts w:eastAsia="Calibri"/>
                <w:sz w:val="24"/>
                <w:szCs w:val="24"/>
                <w:lang w:eastAsia="en-US"/>
              </w:rPr>
              <w:t xml:space="preserve">МВД, </w:t>
            </w:r>
          </w:p>
          <w:p w:rsidR="001F5789" w:rsidRPr="001F5789" w:rsidRDefault="001F5789" w:rsidP="001F5789">
            <w:pPr>
              <w:spacing w:line="240" w:lineRule="auto"/>
              <w:jc w:val="center"/>
              <w:rPr>
                <w:rFonts w:eastAsia="Calibri"/>
                <w:sz w:val="24"/>
                <w:szCs w:val="24"/>
                <w:lang w:val="uz-Latn-UZ" w:eastAsia="en-US"/>
              </w:rPr>
            </w:pPr>
            <w:proofErr w:type="spellStart"/>
            <w:r w:rsidRPr="001F5789">
              <w:rPr>
                <w:rFonts w:eastAsia="Calibri"/>
                <w:sz w:val="24"/>
                <w:szCs w:val="24"/>
                <w:lang w:eastAsia="en-US"/>
              </w:rPr>
              <w:t>Омбудсман</w:t>
            </w:r>
            <w:proofErr w:type="spellEnd"/>
            <w:r w:rsidRPr="001F5789">
              <w:rPr>
                <w:rFonts w:eastAsia="Calibri"/>
                <w:sz w:val="24"/>
                <w:szCs w:val="24"/>
                <w:lang w:val="uz-Cyrl-UZ"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Минюст</w:t>
            </w:r>
          </w:p>
          <w:p w:rsidR="001F5789" w:rsidRPr="001F5789" w:rsidRDefault="001F5789" w:rsidP="001F5789">
            <w:pPr>
              <w:spacing w:line="240" w:lineRule="auto"/>
              <w:jc w:val="center"/>
              <w:rPr>
                <w:rFonts w:eastAsia="Calibri"/>
                <w:sz w:val="24"/>
                <w:szCs w:val="24"/>
                <w:lang w:val="uz-Cyrl-UZ" w:eastAsia="en-US"/>
              </w:rPr>
            </w:pPr>
          </w:p>
        </w:tc>
      </w:tr>
      <w:tr w:rsidR="001F5789" w:rsidRPr="001F5789" w:rsidTr="001F5789">
        <w:trPr>
          <w:trHeight w:val="1005"/>
        </w:trPr>
        <w:tc>
          <w:tcPr>
            <w:tcW w:w="850" w:type="dxa"/>
          </w:tcPr>
          <w:p w:rsidR="001F5789" w:rsidRPr="001F5789" w:rsidRDefault="001F5789" w:rsidP="001F5789">
            <w:pPr>
              <w:spacing w:line="240" w:lineRule="auto"/>
              <w:jc w:val="both"/>
              <w:rPr>
                <w:rFonts w:eastAsia="Calibri"/>
                <w:b/>
                <w:bCs/>
                <w:sz w:val="24"/>
                <w:szCs w:val="24"/>
                <w:lang w:val="uz-Latn-UZ" w:eastAsia="en-US"/>
              </w:rPr>
            </w:pPr>
            <w:r w:rsidRPr="001F5789">
              <w:rPr>
                <w:rFonts w:eastAsia="Calibri"/>
                <w:b/>
                <w:bCs/>
                <w:sz w:val="24"/>
                <w:szCs w:val="24"/>
                <w:lang w:val="uz-Latn-UZ" w:eastAsia="en-US"/>
              </w:rPr>
              <w:t>2.</w:t>
            </w:r>
            <w:r w:rsidRPr="001F5789">
              <w:rPr>
                <w:rFonts w:eastAsia="Calibri"/>
                <w:b/>
                <w:bCs/>
                <w:sz w:val="24"/>
                <w:szCs w:val="24"/>
                <w:lang w:eastAsia="en-US"/>
              </w:rPr>
              <w:t>4</w:t>
            </w:r>
            <w:r w:rsidRPr="001F5789">
              <w:rPr>
                <w:rFonts w:eastAsia="Calibri"/>
                <w:b/>
                <w:bCs/>
                <w:sz w:val="24"/>
                <w:szCs w:val="24"/>
                <w:lang w:val="uz-Latn-UZ" w:eastAsia="en-US"/>
              </w:rPr>
              <w:t>.</w:t>
            </w:r>
          </w:p>
        </w:tc>
        <w:tc>
          <w:tcPr>
            <w:tcW w:w="7230" w:type="dxa"/>
          </w:tcPr>
          <w:p w:rsidR="001F5789" w:rsidRPr="001F5789" w:rsidRDefault="001F5789" w:rsidP="001F5789">
            <w:pPr>
              <w:shd w:val="clear" w:color="auto" w:fill="FFFFFF"/>
              <w:spacing w:line="240" w:lineRule="auto"/>
              <w:jc w:val="both"/>
              <w:rPr>
                <w:color w:val="000000"/>
                <w:sz w:val="24"/>
                <w:szCs w:val="24"/>
                <w:lang w:eastAsia="en-US"/>
              </w:rPr>
            </w:pPr>
            <w:r w:rsidRPr="001F5789">
              <w:rPr>
                <w:sz w:val="24"/>
                <w:szCs w:val="24"/>
                <w:lang w:eastAsia="en-US"/>
              </w:rPr>
              <w:t>Приглашение в Республику Узбекистан Специального докладчика ООН по вопросу о свободе религии</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декабря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p w:rsidR="001F5789" w:rsidRPr="001F5789" w:rsidRDefault="001F5789" w:rsidP="001F5789">
            <w:pPr>
              <w:spacing w:line="240" w:lineRule="auto"/>
              <w:jc w:val="center"/>
              <w:rPr>
                <w:rFonts w:eastAsia="Calibri"/>
                <w:sz w:val="24"/>
                <w:szCs w:val="24"/>
                <w:lang w:eastAsia="en-US"/>
              </w:rPr>
            </w:pPr>
          </w:p>
          <w:p w:rsidR="001F5789" w:rsidRPr="001F5789" w:rsidRDefault="001F5789" w:rsidP="001F5789">
            <w:pPr>
              <w:spacing w:line="240" w:lineRule="auto"/>
              <w:jc w:val="center"/>
              <w:rPr>
                <w:rFonts w:eastAsia="Calibri"/>
                <w:sz w:val="24"/>
                <w:szCs w:val="24"/>
                <w:lang w:eastAsia="en-US"/>
              </w:rPr>
            </w:pPr>
          </w:p>
          <w:p w:rsidR="001F5789" w:rsidRPr="001F5789" w:rsidRDefault="001F5789" w:rsidP="001F5789">
            <w:pPr>
              <w:spacing w:line="240" w:lineRule="auto"/>
              <w:jc w:val="center"/>
              <w:rPr>
                <w:rFonts w:eastAsia="Calibri"/>
                <w:color w:val="FF0000"/>
                <w:sz w:val="24"/>
                <w:szCs w:val="24"/>
                <w:lang w:val="uz-Latn-UZ" w:eastAsia="en-US"/>
              </w:rPr>
            </w:pP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Комитет по делам религии,</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МИД, Минюст,</w:t>
            </w:r>
          </w:p>
          <w:p w:rsid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eastAsia="en-US"/>
              </w:rPr>
              <w:t>Омбудсман</w:t>
            </w:r>
            <w:proofErr w:type="spellEnd"/>
          </w:p>
          <w:p w:rsidR="002F4BAA" w:rsidRDefault="002F4BAA" w:rsidP="001F5789">
            <w:pPr>
              <w:spacing w:line="240" w:lineRule="auto"/>
              <w:jc w:val="center"/>
              <w:rPr>
                <w:rFonts w:eastAsia="Calibri"/>
                <w:sz w:val="24"/>
                <w:szCs w:val="24"/>
                <w:lang w:eastAsia="en-US"/>
              </w:rPr>
            </w:pPr>
          </w:p>
          <w:p w:rsidR="001F5789" w:rsidRPr="001F5789" w:rsidRDefault="002F4BAA" w:rsidP="002F4BAA">
            <w:pPr>
              <w:spacing w:line="240" w:lineRule="auto"/>
              <w:jc w:val="center"/>
              <w:rPr>
                <w:rFonts w:eastAsia="Calibri"/>
                <w:sz w:val="24"/>
                <w:szCs w:val="24"/>
                <w:lang w:eastAsia="en-US"/>
              </w:rPr>
            </w:pPr>
            <w:r>
              <w:rPr>
                <w:rFonts w:eastAsia="Calibri"/>
                <w:sz w:val="24"/>
                <w:szCs w:val="24"/>
                <w:lang w:eastAsia="en-US"/>
              </w:rPr>
              <w:t>(выполнено)</w:t>
            </w:r>
          </w:p>
        </w:tc>
      </w:tr>
      <w:tr w:rsidR="001F5789" w:rsidRPr="001F5789" w:rsidTr="001F5789">
        <w:trPr>
          <w:trHeight w:val="559"/>
        </w:trPr>
        <w:tc>
          <w:tcPr>
            <w:tcW w:w="13892" w:type="dxa"/>
            <w:gridSpan w:val="4"/>
            <w:shd w:val="clear" w:color="auto" w:fill="D9D9D9"/>
            <w:vAlign w:val="center"/>
          </w:tcPr>
          <w:p w:rsidR="001F5789" w:rsidRPr="001F5789" w:rsidRDefault="001F5789" w:rsidP="001F5789">
            <w:pPr>
              <w:spacing w:line="240" w:lineRule="auto"/>
              <w:jc w:val="center"/>
              <w:rPr>
                <w:rFonts w:eastAsia="Calibri"/>
                <w:b/>
                <w:sz w:val="24"/>
                <w:szCs w:val="24"/>
                <w:highlight w:val="lightGray"/>
                <w:lang w:eastAsia="en-US"/>
              </w:rPr>
            </w:pPr>
            <w:r w:rsidRPr="001F5789">
              <w:rPr>
                <w:rFonts w:eastAsia="Calibri"/>
                <w:b/>
                <w:sz w:val="24"/>
                <w:szCs w:val="24"/>
                <w:lang w:val="en-US" w:eastAsia="en-US"/>
              </w:rPr>
              <w:t>III</w:t>
            </w:r>
            <w:r w:rsidRPr="001F5789">
              <w:rPr>
                <w:rFonts w:eastAsia="Calibri"/>
                <w:b/>
                <w:sz w:val="24"/>
                <w:szCs w:val="24"/>
                <w:lang w:eastAsia="en-US"/>
              </w:rPr>
              <w:t>. Совершенствование законодательства в области прав человека</w:t>
            </w:r>
          </w:p>
        </w:tc>
      </w:tr>
      <w:tr w:rsidR="001F5789" w:rsidRPr="001F5789" w:rsidTr="001F5789">
        <w:trPr>
          <w:trHeight w:val="2572"/>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3.1.</w:t>
            </w:r>
          </w:p>
        </w:tc>
        <w:tc>
          <w:tcPr>
            <w:tcW w:w="7230" w:type="dxa"/>
          </w:tcPr>
          <w:p w:rsidR="001F5789" w:rsidRPr="001F5789" w:rsidRDefault="001F5789" w:rsidP="001F5789">
            <w:pPr>
              <w:shd w:val="clear" w:color="auto" w:fill="FFFFFF"/>
              <w:spacing w:line="240" w:lineRule="auto"/>
              <w:contextualSpacing/>
              <w:jc w:val="both"/>
              <w:rPr>
                <w:rFonts w:eastAsia="Calibri"/>
                <w:sz w:val="24"/>
                <w:szCs w:val="24"/>
                <w:lang w:val="uz-Cyrl-UZ" w:eastAsia="en-US"/>
              </w:rPr>
            </w:pPr>
            <w:r w:rsidRPr="001F5789">
              <w:rPr>
                <w:rFonts w:eastAsia="Calibri"/>
                <w:sz w:val="24"/>
                <w:szCs w:val="24"/>
                <w:lang w:val="uz-Cyrl-UZ" w:eastAsia="en-US"/>
              </w:rPr>
              <w:t>В процессе подготовки законопроектов, предусмотренных в рамках Стратегии действий, усиление гармонизации национального законодательства и правоприменительной практики с международными договорами по правам человека и заключительными рекомендациями уставных и договорных органов и их замечаниями общего порядка, а также передовой международной практикой и международными стандартами</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Палаты </w:t>
            </w:r>
            <w:proofErr w:type="spellStart"/>
            <w:r w:rsidRPr="001F5789">
              <w:rPr>
                <w:rFonts w:eastAsia="Calibri"/>
                <w:sz w:val="24"/>
                <w:szCs w:val="24"/>
                <w:lang w:eastAsia="en-US"/>
              </w:rPr>
              <w:t>Олий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Мажлиса</w:t>
            </w:r>
            <w:proofErr w:type="spellEnd"/>
            <w:r w:rsidRPr="001F5789">
              <w:rPr>
                <w:rFonts w:eastAsia="Calibri"/>
                <w:sz w:val="24"/>
                <w:szCs w:val="24"/>
                <w:lang w:eastAsia="en-US"/>
              </w:rPr>
              <w:t>, ИМДЗ,</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Исследовательский центр изучения проблем правосудия при Высшем судейском совете Республики Узбекистан,</w:t>
            </w:r>
          </w:p>
          <w:p w:rsidR="001F5789" w:rsidRPr="001F5789" w:rsidRDefault="001F5789" w:rsidP="001F5789">
            <w:pPr>
              <w:spacing w:line="240" w:lineRule="auto"/>
              <w:jc w:val="center"/>
              <w:rPr>
                <w:rFonts w:eastAsia="Calibri"/>
                <w:sz w:val="24"/>
                <w:szCs w:val="24"/>
                <w:highlight w:val="lightGray"/>
                <w:lang w:eastAsia="en-US"/>
              </w:rPr>
            </w:pPr>
            <w:r w:rsidRPr="001F5789">
              <w:rPr>
                <w:rFonts w:eastAsia="Calibri"/>
                <w:sz w:val="24"/>
                <w:szCs w:val="24"/>
                <w:lang w:eastAsia="en-US"/>
              </w:rPr>
              <w:t>Центр «Стратегия развития»</w:t>
            </w:r>
          </w:p>
        </w:tc>
      </w:tr>
      <w:tr w:rsidR="001F5789" w:rsidRPr="001F5789" w:rsidTr="00FD2BC5">
        <w:trPr>
          <w:trHeight w:val="2258"/>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3.2.</w:t>
            </w:r>
          </w:p>
        </w:tc>
        <w:tc>
          <w:tcPr>
            <w:tcW w:w="7230" w:type="dxa"/>
          </w:tcPr>
          <w:p w:rsidR="001F5789" w:rsidRPr="001F5789" w:rsidRDefault="001F5789" w:rsidP="00FD2BC5">
            <w:pPr>
              <w:shd w:val="clear" w:color="auto" w:fill="FFFFFF"/>
              <w:spacing w:line="240" w:lineRule="auto"/>
              <w:rPr>
                <w:sz w:val="24"/>
                <w:szCs w:val="24"/>
                <w:lang w:eastAsia="en-US"/>
              </w:rPr>
            </w:pPr>
            <w:r w:rsidRPr="001F5789">
              <w:rPr>
                <w:sz w:val="24"/>
                <w:szCs w:val="24"/>
                <w:lang w:eastAsia="en-US"/>
              </w:rPr>
              <w:t xml:space="preserve">Разработка проекта Закона Республики </w:t>
            </w:r>
            <w:r w:rsidR="00FD2BC5" w:rsidRPr="001F5789">
              <w:rPr>
                <w:sz w:val="24"/>
                <w:szCs w:val="24"/>
                <w:lang w:eastAsia="en-US"/>
              </w:rPr>
              <w:t xml:space="preserve">Узбекистан </w:t>
            </w:r>
            <w:r w:rsidR="00FD2BC5">
              <w:rPr>
                <w:sz w:val="24"/>
                <w:szCs w:val="24"/>
                <w:lang w:eastAsia="en-US"/>
              </w:rPr>
              <w:br/>
            </w:r>
            <w:r w:rsidR="00FD2BC5" w:rsidRPr="001F5789">
              <w:rPr>
                <w:sz w:val="24"/>
                <w:szCs w:val="24"/>
                <w:lang w:eastAsia="en-US"/>
              </w:rPr>
              <w:t>«</w:t>
            </w:r>
            <w:r w:rsidRPr="001F5789">
              <w:rPr>
                <w:sz w:val="24"/>
                <w:szCs w:val="24"/>
                <w:lang w:eastAsia="en-US"/>
              </w:rPr>
              <w:t>О государственной службе»</w:t>
            </w:r>
          </w:p>
          <w:p w:rsidR="001F5789" w:rsidRPr="001F5789" w:rsidRDefault="001F5789" w:rsidP="001F5789">
            <w:pPr>
              <w:shd w:val="clear" w:color="auto" w:fill="FFFFFF"/>
              <w:spacing w:line="240" w:lineRule="auto"/>
              <w:ind w:firstLine="203"/>
              <w:jc w:val="both"/>
              <w:rPr>
                <w:sz w:val="24"/>
                <w:szCs w:val="24"/>
                <w:lang w:eastAsia="en-US"/>
              </w:rPr>
            </w:pPr>
          </w:p>
        </w:tc>
        <w:tc>
          <w:tcPr>
            <w:tcW w:w="2693" w:type="dxa"/>
          </w:tcPr>
          <w:p w:rsidR="001F5789" w:rsidRPr="001F5789" w:rsidRDefault="001F5789" w:rsidP="001F5789">
            <w:pPr>
              <w:spacing w:line="240" w:lineRule="auto"/>
              <w:jc w:val="center"/>
              <w:rPr>
                <w:sz w:val="24"/>
                <w:szCs w:val="24"/>
                <w:lang w:eastAsia="en-US"/>
              </w:rPr>
            </w:pPr>
            <w:r w:rsidRPr="001F5789">
              <w:rPr>
                <w:sz w:val="24"/>
                <w:szCs w:val="24"/>
                <w:lang w:eastAsia="en-US"/>
              </w:rPr>
              <w:t>до 31 сентября</w:t>
            </w:r>
          </w:p>
          <w:p w:rsidR="001F5789" w:rsidRPr="001F5789" w:rsidRDefault="001F5789" w:rsidP="001F5789">
            <w:pPr>
              <w:spacing w:line="240" w:lineRule="auto"/>
              <w:jc w:val="center"/>
              <w:rPr>
                <w:sz w:val="24"/>
                <w:szCs w:val="24"/>
                <w:lang w:eastAsia="en-US"/>
              </w:rPr>
            </w:pPr>
            <w:r w:rsidRPr="00FD2BC5">
              <w:rPr>
                <w:sz w:val="24"/>
                <w:szCs w:val="24"/>
                <w:lang w:eastAsia="en-US"/>
              </w:rPr>
              <w:t xml:space="preserve">2017 </w:t>
            </w:r>
            <w:r w:rsidRPr="001F5789">
              <w:rPr>
                <w:sz w:val="24"/>
                <w:szCs w:val="24"/>
                <w:lang w:eastAsia="en-US"/>
              </w:rPr>
              <w:t>г.</w:t>
            </w:r>
          </w:p>
        </w:tc>
        <w:tc>
          <w:tcPr>
            <w:tcW w:w="3119" w:type="dxa"/>
          </w:tcPr>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Кабинет Министров,</w:t>
            </w:r>
          </w:p>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ИМДЗ, Минфин, Минэкономики,</w:t>
            </w:r>
          </w:p>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Минюст,</w:t>
            </w:r>
          </w:p>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 xml:space="preserve">Министерство занятости и трудовых отношений, </w:t>
            </w:r>
          </w:p>
          <w:p w:rsidR="001F5789" w:rsidRPr="001F5789" w:rsidRDefault="001F5789" w:rsidP="00FD2BC5">
            <w:pPr>
              <w:spacing w:line="240" w:lineRule="auto"/>
              <w:ind w:left="-29" w:right="-14"/>
              <w:jc w:val="center"/>
              <w:rPr>
                <w:sz w:val="24"/>
                <w:szCs w:val="24"/>
                <w:highlight w:val="lightGray"/>
                <w:lang w:eastAsia="en-US"/>
              </w:rPr>
            </w:pPr>
            <w:r w:rsidRPr="001F5789">
              <w:rPr>
                <w:rFonts w:eastAsia="Calibri"/>
                <w:color w:val="000000"/>
                <w:sz w:val="24"/>
                <w:szCs w:val="24"/>
                <w:lang w:eastAsia="en-US"/>
              </w:rPr>
              <w:t>Совет Федерации профсоюзов Узбекистана</w:t>
            </w:r>
          </w:p>
        </w:tc>
      </w:tr>
      <w:tr w:rsidR="001F5789" w:rsidRPr="001F5789" w:rsidTr="001F5789">
        <w:trPr>
          <w:trHeight w:val="1430"/>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lastRenderedPageBreak/>
              <w:t>3.3.</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Разработка проектов законов Республики Узбекистан     «О внесении изменений и дополнений в Закон Республики Узбекистан «О средствах массовой информации» и «О внесении изменений и дополнений в Закон Республики Узбекистан «О защите профессиональной деятельности журналиста»</w:t>
            </w:r>
          </w:p>
          <w:p w:rsidR="001F5789" w:rsidRPr="001F5789" w:rsidRDefault="001F5789" w:rsidP="001F5789">
            <w:pPr>
              <w:shd w:val="clear" w:color="auto" w:fill="FFFFFF"/>
              <w:spacing w:line="240" w:lineRule="auto"/>
              <w:ind w:firstLine="284"/>
              <w:jc w:val="both"/>
              <w:rPr>
                <w:sz w:val="24"/>
                <w:szCs w:val="24"/>
                <w:lang w:eastAsia="en-US"/>
              </w:rPr>
            </w:pPr>
          </w:p>
          <w:p w:rsidR="001F5789" w:rsidRPr="001F5789" w:rsidRDefault="001F5789" w:rsidP="001F5789">
            <w:pPr>
              <w:shd w:val="clear" w:color="auto" w:fill="FFFFFF"/>
              <w:spacing w:line="240" w:lineRule="auto"/>
              <w:ind w:firstLine="284"/>
              <w:jc w:val="both"/>
              <w:rPr>
                <w:sz w:val="24"/>
                <w:szCs w:val="24"/>
                <w:lang w:eastAsia="en-US"/>
              </w:rPr>
            </w:pPr>
          </w:p>
          <w:p w:rsidR="001F5789" w:rsidRPr="001F5789" w:rsidRDefault="001F5789" w:rsidP="001F5789">
            <w:pPr>
              <w:shd w:val="clear" w:color="auto" w:fill="FFFFFF"/>
              <w:spacing w:line="240" w:lineRule="auto"/>
              <w:ind w:firstLine="284"/>
              <w:jc w:val="both"/>
              <w:rPr>
                <w:sz w:val="24"/>
                <w:szCs w:val="24"/>
                <w:lang w:eastAsia="en-US"/>
              </w:rPr>
            </w:pPr>
          </w:p>
        </w:tc>
        <w:tc>
          <w:tcPr>
            <w:tcW w:w="2693" w:type="dxa"/>
          </w:tcPr>
          <w:p w:rsidR="001F5789" w:rsidRPr="001F5789" w:rsidRDefault="001F5789" w:rsidP="001F5789">
            <w:pPr>
              <w:spacing w:line="240" w:lineRule="auto"/>
              <w:ind w:firstLine="12"/>
              <w:jc w:val="center"/>
              <w:rPr>
                <w:sz w:val="24"/>
                <w:szCs w:val="24"/>
                <w:lang w:eastAsia="en-US"/>
              </w:rPr>
            </w:pPr>
            <w:r w:rsidRPr="001F5789">
              <w:rPr>
                <w:sz w:val="24"/>
                <w:szCs w:val="24"/>
                <w:lang w:eastAsia="en-US"/>
              </w:rPr>
              <w:t xml:space="preserve">до 31 сентября </w:t>
            </w:r>
          </w:p>
          <w:p w:rsidR="001F5789" w:rsidRPr="001F5789" w:rsidRDefault="001F5789" w:rsidP="001F5789">
            <w:pPr>
              <w:spacing w:line="240" w:lineRule="auto"/>
              <w:ind w:firstLine="12"/>
              <w:jc w:val="center"/>
              <w:rPr>
                <w:sz w:val="24"/>
                <w:szCs w:val="24"/>
                <w:lang w:eastAsia="en-US"/>
              </w:rPr>
            </w:pPr>
            <w:r w:rsidRPr="001F5789">
              <w:rPr>
                <w:sz w:val="24"/>
                <w:szCs w:val="24"/>
                <w:lang w:val="en-US" w:eastAsia="en-US"/>
              </w:rPr>
              <w:t xml:space="preserve">2017 </w:t>
            </w:r>
            <w:r w:rsidRPr="001F5789">
              <w:rPr>
                <w:sz w:val="24"/>
                <w:szCs w:val="24"/>
                <w:lang w:eastAsia="en-US"/>
              </w:rPr>
              <w:t>г.</w:t>
            </w:r>
          </w:p>
          <w:p w:rsidR="001F5789" w:rsidRPr="001F5789" w:rsidRDefault="001F5789" w:rsidP="001F5789">
            <w:pPr>
              <w:spacing w:line="240" w:lineRule="auto"/>
              <w:ind w:firstLine="12"/>
              <w:jc w:val="center"/>
              <w:rPr>
                <w:sz w:val="24"/>
                <w:szCs w:val="24"/>
                <w:lang w:eastAsia="en-US"/>
              </w:rPr>
            </w:pPr>
          </w:p>
          <w:p w:rsidR="001F5789" w:rsidRPr="001F5789" w:rsidRDefault="001F5789" w:rsidP="001F5789">
            <w:pPr>
              <w:spacing w:line="240" w:lineRule="auto"/>
              <w:ind w:firstLine="12"/>
              <w:jc w:val="center"/>
              <w:rPr>
                <w:sz w:val="24"/>
                <w:szCs w:val="24"/>
                <w:lang w:eastAsia="en-US"/>
              </w:rPr>
            </w:pPr>
          </w:p>
        </w:tc>
        <w:tc>
          <w:tcPr>
            <w:tcW w:w="3119" w:type="dxa"/>
          </w:tcPr>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 xml:space="preserve">Палаты </w:t>
            </w:r>
            <w:proofErr w:type="spellStart"/>
            <w:r w:rsidRPr="001F5789">
              <w:rPr>
                <w:rFonts w:eastAsia="Calibri"/>
                <w:color w:val="000000"/>
                <w:sz w:val="24"/>
                <w:szCs w:val="24"/>
                <w:lang w:eastAsia="en-US"/>
              </w:rPr>
              <w:t>Олий</w:t>
            </w:r>
            <w:proofErr w:type="spellEnd"/>
            <w:r w:rsidRPr="001F5789">
              <w:rPr>
                <w:rFonts w:eastAsia="Calibri"/>
                <w:color w:val="000000"/>
                <w:sz w:val="24"/>
                <w:szCs w:val="24"/>
                <w:lang w:eastAsia="en-US"/>
              </w:rPr>
              <w:t xml:space="preserve"> </w:t>
            </w:r>
            <w:proofErr w:type="spellStart"/>
            <w:r w:rsidRPr="001F5789">
              <w:rPr>
                <w:rFonts w:eastAsia="Calibri"/>
                <w:color w:val="000000"/>
                <w:sz w:val="24"/>
                <w:szCs w:val="24"/>
                <w:lang w:eastAsia="en-US"/>
              </w:rPr>
              <w:t>Мажлиса</w:t>
            </w:r>
            <w:proofErr w:type="spellEnd"/>
            <w:r w:rsidRPr="001F5789">
              <w:rPr>
                <w:rFonts w:eastAsia="Calibri"/>
                <w:color w:val="000000"/>
                <w:sz w:val="24"/>
                <w:szCs w:val="24"/>
                <w:lang w:eastAsia="en-US"/>
              </w:rPr>
              <w:t xml:space="preserve">, </w:t>
            </w:r>
          </w:p>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 xml:space="preserve">Агентство связи и информатизации, </w:t>
            </w:r>
          </w:p>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Минэкономики, Минфин,</w:t>
            </w:r>
          </w:p>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НИМФОГО,</w:t>
            </w:r>
          </w:p>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 xml:space="preserve">НТРК, НАЭСМИ, </w:t>
            </w:r>
          </w:p>
          <w:p w:rsidR="001F5789" w:rsidRDefault="001F5789" w:rsidP="00FD2BC5">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Общественный фонд по поддержке СМИ</w:t>
            </w:r>
          </w:p>
          <w:p w:rsidR="002F4BAA" w:rsidRDefault="002F4BAA" w:rsidP="00FD2BC5">
            <w:pPr>
              <w:spacing w:line="240" w:lineRule="auto"/>
              <w:ind w:left="-29" w:right="-14"/>
              <w:jc w:val="center"/>
              <w:rPr>
                <w:rFonts w:eastAsia="Calibri"/>
                <w:color w:val="000000"/>
                <w:sz w:val="24"/>
                <w:szCs w:val="24"/>
                <w:lang w:eastAsia="en-US"/>
              </w:rPr>
            </w:pPr>
          </w:p>
          <w:p w:rsidR="002F4BAA" w:rsidRPr="001F5789" w:rsidRDefault="002F4BAA" w:rsidP="00FD2BC5">
            <w:pPr>
              <w:spacing w:line="240" w:lineRule="auto"/>
              <w:ind w:left="-29" w:right="-14"/>
              <w:jc w:val="center"/>
              <w:rPr>
                <w:sz w:val="24"/>
                <w:szCs w:val="24"/>
                <w:highlight w:val="lightGray"/>
                <w:lang w:eastAsia="en-US"/>
              </w:rPr>
            </w:pPr>
            <w:r>
              <w:rPr>
                <w:rFonts w:eastAsia="Calibri"/>
                <w:sz w:val="24"/>
                <w:szCs w:val="24"/>
                <w:lang w:eastAsia="en-US"/>
              </w:rPr>
              <w:t>(выполнено)</w:t>
            </w:r>
          </w:p>
        </w:tc>
      </w:tr>
      <w:tr w:rsidR="001F5789" w:rsidRPr="001F5789" w:rsidTr="001F5789">
        <w:trPr>
          <w:trHeight w:val="310"/>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3.4.</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Разработка проекта Закона Республики Узбекистан «Об обращениях физических и юридических лиц» в новой редакции</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30 июня</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p w:rsidR="001F5789" w:rsidRPr="001F5789" w:rsidRDefault="001F5789" w:rsidP="001F5789">
            <w:pPr>
              <w:spacing w:line="240" w:lineRule="auto"/>
              <w:jc w:val="center"/>
              <w:rPr>
                <w:rFonts w:eastAsia="Calibri"/>
                <w:sz w:val="24"/>
                <w:szCs w:val="24"/>
                <w:lang w:eastAsia="en-US"/>
              </w:rPr>
            </w:pPr>
          </w:p>
          <w:p w:rsidR="001F5789" w:rsidRPr="001F5789" w:rsidRDefault="001F5789" w:rsidP="001F5789">
            <w:pPr>
              <w:spacing w:line="240" w:lineRule="auto"/>
              <w:jc w:val="center"/>
              <w:rPr>
                <w:rFonts w:eastAsia="Calibri"/>
                <w:sz w:val="24"/>
                <w:szCs w:val="24"/>
                <w:lang w:eastAsia="en-US"/>
              </w:rPr>
            </w:pPr>
          </w:p>
        </w:tc>
        <w:tc>
          <w:tcPr>
            <w:tcW w:w="3119" w:type="dxa"/>
          </w:tcPr>
          <w:p w:rsidR="001F5789" w:rsidRPr="001F5789" w:rsidRDefault="00FD2BC5"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 xml:space="preserve">Палаты </w:t>
            </w:r>
            <w:proofErr w:type="spellStart"/>
            <w:r w:rsidRPr="001F5789">
              <w:rPr>
                <w:rFonts w:eastAsia="Calibri"/>
                <w:color w:val="000000"/>
                <w:sz w:val="24"/>
                <w:szCs w:val="24"/>
                <w:lang w:eastAsia="en-US"/>
              </w:rPr>
              <w:t>Олий</w:t>
            </w:r>
            <w:proofErr w:type="spellEnd"/>
            <w:r w:rsidR="001F5789" w:rsidRPr="001F5789">
              <w:rPr>
                <w:rFonts w:eastAsia="Calibri"/>
                <w:color w:val="000000"/>
                <w:sz w:val="24"/>
                <w:szCs w:val="24"/>
                <w:lang w:eastAsia="en-US"/>
              </w:rPr>
              <w:t xml:space="preserve"> </w:t>
            </w:r>
            <w:proofErr w:type="spellStart"/>
            <w:r w:rsidR="001F5789" w:rsidRPr="001F5789">
              <w:rPr>
                <w:rFonts w:eastAsia="Calibri"/>
                <w:color w:val="000000"/>
                <w:sz w:val="24"/>
                <w:szCs w:val="24"/>
                <w:lang w:eastAsia="en-US"/>
              </w:rPr>
              <w:t>Мажлиса</w:t>
            </w:r>
            <w:proofErr w:type="spellEnd"/>
            <w:r w:rsidR="001F5789" w:rsidRPr="001F5789">
              <w:rPr>
                <w:rFonts w:eastAsia="Calibri"/>
                <w:color w:val="000000"/>
                <w:sz w:val="24"/>
                <w:szCs w:val="24"/>
                <w:lang w:eastAsia="en-US"/>
              </w:rPr>
              <w:t xml:space="preserve">, </w:t>
            </w:r>
          </w:p>
          <w:p w:rsidR="001F5789" w:rsidRPr="001F5789" w:rsidRDefault="001F5789" w:rsidP="001F5789">
            <w:pPr>
              <w:spacing w:line="240" w:lineRule="auto"/>
              <w:ind w:left="-29" w:right="-14"/>
              <w:jc w:val="center"/>
              <w:rPr>
                <w:sz w:val="24"/>
                <w:szCs w:val="24"/>
                <w:lang w:eastAsia="en-US"/>
              </w:rPr>
            </w:pPr>
            <w:r w:rsidRPr="001F5789">
              <w:rPr>
                <w:sz w:val="24"/>
                <w:szCs w:val="24"/>
                <w:lang w:eastAsia="en-US"/>
              </w:rPr>
              <w:t>Минюст,</w:t>
            </w:r>
          </w:p>
          <w:p w:rsidR="001F5789" w:rsidRPr="001F5789" w:rsidRDefault="001F5789" w:rsidP="001F5789">
            <w:pPr>
              <w:spacing w:line="240" w:lineRule="auto"/>
              <w:ind w:left="-29" w:right="-14"/>
              <w:jc w:val="center"/>
              <w:rPr>
                <w:sz w:val="24"/>
                <w:szCs w:val="24"/>
                <w:lang w:eastAsia="en-US"/>
              </w:rPr>
            </w:pPr>
            <w:r w:rsidRPr="001F5789">
              <w:rPr>
                <w:sz w:val="24"/>
                <w:szCs w:val="24"/>
                <w:lang w:eastAsia="en-US"/>
              </w:rPr>
              <w:t xml:space="preserve">Генпрокуратура, МВД, </w:t>
            </w:r>
          </w:p>
          <w:p w:rsidR="001F5789" w:rsidRDefault="001F5789" w:rsidP="00FD2BC5">
            <w:pPr>
              <w:spacing w:line="240" w:lineRule="auto"/>
              <w:ind w:left="-29" w:right="-14"/>
              <w:jc w:val="center"/>
              <w:rPr>
                <w:sz w:val="24"/>
                <w:szCs w:val="24"/>
                <w:lang w:eastAsia="en-US"/>
              </w:rPr>
            </w:pPr>
            <w:r w:rsidRPr="001F5789">
              <w:rPr>
                <w:sz w:val="24"/>
                <w:szCs w:val="24"/>
                <w:lang w:eastAsia="en-US"/>
              </w:rPr>
              <w:t>Министерство по развитию информационных технологий и коммуникаций</w:t>
            </w:r>
          </w:p>
          <w:p w:rsidR="002F4BAA" w:rsidRDefault="002F4BAA" w:rsidP="00FD2BC5">
            <w:pPr>
              <w:spacing w:line="240" w:lineRule="auto"/>
              <w:ind w:left="-29" w:right="-14"/>
              <w:jc w:val="center"/>
              <w:rPr>
                <w:sz w:val="24"/>
                <w:szCs w:val="24"/>
                <w:lang w:eastAsia="en-US"/>
              </w:rPr>
            </w:pPr>
          </w:p>
          <w:p w:rsidR="002F4BAA" w:rsidRPr="001F5789" w:rsidRDefault="002F4BAA" w:rsidP="00FD2BC5">
            <w:pPr>
              <w:spacing w:line="240" w:lineRule="auto"/>
              <w:ind w:left="-29" w:right="-14"/>
              <w:jc w:val="center"/>
              <w:rPr>
                <w:sz w:val="24"/>
                <w:szCs w:val="24"/>
                <w:lang w:eastAsia="en-US"/>
              </w:rPr>
            </w:pPr>
            <w:r>
              <w:rPr>
                <w:rFonts w:eastAsia="Calibri"/>
                <w:sz w:val="24"/>
                <w:szCs w:val="24"/>
                <w:lang w:eastAsia="en-US"/>
              </w:rPr>
              <w:t>(выполнено)</w:t>
            </w:r>
          </w:p>
        </w:tc>
      </w:tr>
      <w:tr w:rsidR="001F5789" w:rsidRPr="001F5789" w:rsidTr="001F5789">
        <w:trPr>
          <w:trHeight w:val="1430"/>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3.5.</w:t>
            </w:r>
          </w:p>
        </w:tc>
        <w:tc>
          <w:tcPr>
            <w:tcW w:w="7230" w:type="dxa"/>
          </w:tcPr>
          <w:p w:rsidR="001F5789" w:rsidRPr="001F5789" w:rsidRDefault="001F5789" w:rsidP="00FD2BC5">
            <w:pPr>
              <w:shd w:val="clear" w:color="auto" w:fill="FFFFFF"/>
              <w:spacing w:line="240" w:lineRule="auto"/>
              <w:rPr>
                <w:sz w:val="24"/>
                <w:szCs w:val="24"/>
                <w:lang w:eastAsia="en-US"/>
              </w:rPr>
            </w:pPr>
            <w:r w:rsidRPr="001F5789">
              <w:rPr>
                <w:sz w:val="24"/>
                <w:szCs w:val="24"/>
                <w:lang w:eastAsia="en-US"/>
              </w:rPr>
              <w:t xml:space="preserve">Разработка проекта Закона Республики </w:t>
            </w:r>
            <w:r w:rsidR="00FD2BC5" w:rsidRPr="001F5789">
              <w:rPr>
                <w:sz w:val="24"/>
                <w:szCs w:val="24"/>
                <w:lang w:eastAsia="en-US"/>
              </w:rPr>
              <w:t xml:space="preserve">Узбекистан </w:t>
            </w:r>
            <w:r w:rsidR="00FD2BC5">
              <w:rPr>
                <w:sz w:val="24"/>
                <w:szCs w:val="24"/>
                <w:lang w:eastAsia="en-US"/>
              </w:rPr>
              <w:br/>
            </w:r>
            <w:r w:rsidR="00FD2BC5" w:rsidRPr="001F5789">
              <w:rPr>
                <w:sz w:val="24"/>
                <w:szCs w:val="24"/>
                <w:lang w:eastAsia="en-US"/>
              </w:rPr>
              <w:t>«</w:t>
            </w:r>
            <w:r w:rsidRPr="001F5789">
              <w:rPr>
                <w:sz w:val="24"/>
                <w:szCs w:val="24"/>
                <w:lang w:eastAsia="en-US"/>
              </w:rPr>
              <w:t>О распространении правовой информации и обеспечение пользования ею»</w:t>
            </w:r>
          </w:p>
        </w:tc>
        <w:tc>
          <w:tcPr>
            <w:tcW w:w="2693" w:type="dxa"/>
          </w:tcPr>
          <w:p w:rsidR="001F5789" w:rsidRPr="001F5789" w:rsidRDefault="001F5789" w:rsidP="001F5789">
            <w:pPr>
              <w:spacing w:line="240" w:lineRule="auto"/>
              <w:ind w:left="-40" w:firstLine="7"/>
              <w:jc w:val="center"/>
              <w:rPr>
                <w:sz w:val="24"/>
                <w:szCs w:val="24"/>
                <w:lang w:eastAsia="en-US"/>
              </w:rPr>
            </w:pPr>
            <w:r w:rsidRPr="001F5789">
              <w:rPr>
                <w:sz w:val="24"/>
                <w:szCs w:val="24"/>
                <w:lang w:eastAsia="en-US"/>
              </w:rPr>
              <w:t>до 30 июня</w:t>
            </w:r>
          </w:p>
          <w:p w:rsidR="001F5789" w:rsidRPr="001F5789" w:rsidRDefault="001F5789" w:rsidP="001F5789">
            <w:pPr>
              <w:spacing w:line="240" w:lineRule="auto"/>
              <w:ind w:left="-40" w:firstLine="7"/>
              <w:jc w:val="center"/>
              <w:rPr>
                <w:sz w:val="24"/>
                <w:szCs w:val="24"/>
                <w:lang w:eastAsia="en-US"/>
              </w:rPr>
            </w:pPr>
            <w:r w:rsidRPr="001F5789">
              <w:rPr>
                <w:sz w:val="24"/>
                <w:szCs w:val="24"/>
                <w:lang w:eastAsia="en-US"/>
              </w:rPr>
              <w:t>2017 г.</w:t>
            </w:r>
          </w:p>
          <w:p w:rsidR="001F5789" w:rsidRPr="001F5789" w:rsidRDefault="001F5789" w:rsidP="001F5789">
            <w:pPr>
              <w:spacing w:line="240" w:lineRule="auto"/>
              <w:ind w:left="-40" w:firstLine="7"/>
              <w:jc w:val="center"/>
              <w:rPr>
                <w:sz w:val="24"/>
                <w:szCs w:val="24"/>
                <w:lang w:eastAsia="en-US"/>
              </w:rPr>
            </w:pPr>
          </w:p>
        </w:tc>
        <w:tc>
          <w:tcPr>
            <w:tcW w:w="3119" w:type="dxa"/>
          </w:tcPr>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 xml:space="preserve">Палаты </w:t>
            </w:r>
            <w:proofErr w:type="spellStart"/>
            <w:r w:rsidRPr="001F5789">
              <w:rPr>
                <w:rFonts w:eastAsia="Calibri"/>
                <w:color w:val="000000"/>
                <w:sz w:val="24"/>
                <w:szCs w:val="24"/>
                <w:lang w:eastAsia="en-US"/>
              </w:rPr>
              <w:t>Олий</w:t>
            </w:r>
            <w:proofErr w:type="spellEnd"/>
            <w:r w:rsidRPr="001F5789">
              <w:rPr>
                <w:rFonts w:eastAsia="Calibri"/>
                <w:color w:val="000000"/>
                <w:sz w:val="24"/>
                <w:szCs w:val="24"/>
                <w:lang w:eastAsia="en-US"/>
              </w:rPr>
              <w:t xml:space="preserve"> </w:t>
            </w:r>
            <w:proofErr w:type="spellStart"/>
            <w:r w:rsidRPr="001F5789">
              <w:rPr>
                <w:rFonts w:eastAsia="Calibri"/>
                <w:color w:val="000000"/>
                <w:sz w:val="24"/>
                <w:szCs w:val="24"/>
                <w:lang w:eastAsia="en-US"/>
              </w:rPr>
              <w:t>Мажлиса</w:t>
            </w:r>
            <w:proofErr w:type="spellEnd"/>
            <w:r w:rsidRPr="001F5789">
              <w:rPr>
                <w:rFonts w:eastAsia="Calibri"/>
                <w:color w:val="000000"/>
                <w:sz w:val="24"/>
                <w:szCs w:val="24"/>
                <w:lang w:eastAsia="en-US"/>
              </w:rPr>
              <w:t>,</w:t>
            </w:r>
          </w:p>
          <w:p w:rsidR="001F5789" w:rsidRPr="001F5789" w:rsidRDefault="001F5789" w:rsidP="001F5789">
            <w:pPr>
              <w:spacing w:line="240" w:lineRule="auto"/>
              <w:ind w:left="-29" w:right="-14"/>
              <w:jc w:val="center"/>
              <w:rPr>
                <w:sz w:val="24"/>
                <w:szCs w:val="24"/>
                <w:lang w:eastAsia="en-US"/>
              </w:rPr>
            </w:pPr>
            <w:r w:rsidRPr="001F5789">
              <w:rPr>
                <w:sz w:val="24"/>
                <w:szCs w:val="24"/>
                <w:lang w:eastAsia="en-US"/>
              </w:rPr>
              <w:t>Минюст,</w:t>
            </w:r>
          </w:p>
          <w:p w:rsidR="001F5789" w:rsidRPr="001F5789" w:rsidRDefault="001F5789" w:rsidP="001F5789">
            <w:pPr>
              <w:spacing w:line="240" w:lineRule="auto"/>
              <w:ind w:left="-29" w:right="-14"/>
              <w:jc w:val="center"/>
              <w:rPr>
                <w:sz w:val="24"/>
                <w:szCs w:val="24"/>
                <w:lang w:eastAsia="en-US"/>
              </w:rPr>
            </w:pPr>
            <w:r w:rsidRPr="001F5789">
              <w:rPr>
                <w:sz w:val="24"/>
                <w:szCs w:val="24"/>
                <w:lang w:eastAsia="en-US"/>
              </w:rPr>
              <w:t>Генпрокуратура,</w:t>
            </w:r>
          </w:p>
          <w:p w:rsidR="001F5789" w:rsidRDefault="001F5789" w:rsidP="001F5789">
            <w:pPr>
              <w:spacing w:line="240" w:lineRule="auto"/>
              <w:ind w:left="-29" w:right="-14"/>
              <w:jc w:val="center"/>
              <w:rPr>
                <w:sz w:val="24"/>
                <w:szCs w:val="24"/>
                <w:lang w:eastAsia="en-US"/>
              </w:rPr>
            </w:pPr>
            <w:r w:rsidRPr="001F5789">
              <w:rPr>
                <w:sz w:val="24"/>
                <w:szCs w:val="24"/>
                <w:lang w:eastAsia="en-US"/>
              </w:rPr>
              <w:t>Верховный суд</w:t>
            </w:r>
          </w:p>
          <w:p w:rsidR="002F4BAA" w:rsidRDefault="002F4BAA" w:rsidP="001F5789">
            <w:pPr>
              <w:spacing w:line="240" w:lineRule="auto"/>
              <w:ind w:left="-29" w:right="-14"/>
              <w:jc w:val="center"/>
              <w:rPr>
                <w:sz w:val="24"/>
                <w:szCs w:val="24"/>
                <w:lang w:eastAsia="en-US"/>
              </w:rPr>
            </w:pPr>
          </w:p>
          <w:p w:rsidR="002F4BAA" w:rsidRPr="001F5789" w:rsidRDefault="002F4BAA" w:rsidP="001F5789">
            <w:pPr>
              <w:spacing w:line="240" w:lineRule="auto"/>
              <w:ind w:left="-29" w:right="-14"/>
              <w:jc w:val="center"/>
              <w:rPr>
                <w:sz w:val="24"/>
                <w:szCs w:val="24"/>
                <w:lang w:eastAsia="en-US"/>
              </w:rPr>
            </w:pPr>
            <w:r>
              <w:rPr>
                <w:rFonts w:eastAsia="Calibri"/>
                <w:sz w:val="24"/>
                <w:szCs w:val="24"/>
                <w:lang w:eastAsia="en-US"/>
              </w:rPr>
              <w:t>(выполнено)</w:t>
            </w:r>
          </w:p>
        </w:tc>
      </w:tr>
      <w:tr w:rsidR="001F5789" w:rsidRPr="001F5789" w:rsidTr="00FD2BC5">
        <w:trPr>
          <w:trHeight w:val="988"/>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3.6.</w:t>
            </w:r>
          </w:p>
        </w:tc>
        <w:tc>
          <w:tcPr>
            <w:tcW w:w="7230" w:type="dxa"/>
          </w:tcPr>
          <w:p w:rsidR="001F5789" w:rsidRPr="001F5789" w:rsidRDefault="001F5789" w:rsidP="00FD2BC5">
            <w:pPr>
              <w:shd w:val="clear" w:color="auto" w:fill="FFFFFF"/>
              <w:spacing w:line="240" w:lineRule="auto"/>
              <w:jc w:val="both"/>
              <w:rPr>
                <w:sz w:val="24"/>
                <w:szCs w:val="24"/>
                <w:lang w:eastAsia="en-US"/>
              </w:rPr>
            </w:pPr>
            <w:r w:rsidRPr="001F5789">
              <w:rPr>
                <w:sz w:val="24"/>
                <w:szCs w:val="24"/>
                <w:lang w:eastAsia="en-US"/>
              </w:rPr>
              <w:t xml:space="preserve">Разработка проекта Закона Республики Узбекистан   </w:t>
            </w:r>
            <w:r w:rsidR="00FD2BC5" w:rsidRPr="001F5789">
              <w:rPr>
                <w:sz w:val="24"/>
                <w:szCs w:val="24"/>
                <w:lang w:eastAsia="en-US"/>
              </w:rPr>
              <w:t xml:space="preserve">  </w:t>
            </w:r>
            <w:r w:rsidR="00FD2BC5">
              <w:rPr>
                <w:sz w:val="24"/>
                <w:szCs w:val="24"/>
                <w:lang w:eastAsia="en-US"/>
              </w:rPr>
              <w:br/>
            </w:r>
            <w:r w:rsidR="00FD2BC5" w:rsidRPr="001F5789">
              <w:rPr>
                <w:sz w:val="24"/>
                <w:szCs w:val="24"/>
                <w:lang w:eastAsia="en-US"/>
              </w:rPr>
              <w:t>«</w:t>
            </w:r>
            <w:r w:rsidRPr="001F5789">
              <w:rPr>
                <w:sz w:val="24"/>
                <w:szCs w:val="24"/>
                <w:lang w:eastAsia="en-US"/>
              </w:rPr>
              <w:t>О защите потерпевших, свидетелей и иных участников уголовного процесса»</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марта</w:t>
            </w:r>
          </w:p>
          <w:p w:rsidR="001F5789" w:rsidRPr="001F5789" w:rsidRDefault="001F5789" w:rsidP="001F5789">
            <w:pPr>
              <w:spacing w:line="240" w:lineRule="auto"/>
              <w:jc w:val="center"/>
              <w:rPr>
                <w:rFonts w:eastAsia="Calibri"/>
                <w:sz w:val="24"/>
                <w:szCs w:val="24"/>
                <w:lang w:eastAsia="en-US"/>
              </w:rPr>
            </w:pPr>
            <w:r w:rsidRPr="00FD2BC5">
              <w:rPr>
                <w:rFonts w:eastAsia="Calibri"/>
                <w:sz w:val="24"/>
                <w:szCs w:val="24"/>
                <w:lang w:eastAsia="en-US"/>
              </w:rPr>
              <w:t>2018 г</w:t>
            </w:r>
            <w:r w:rsidRPr="001F5789">
              <w:rPr>
                <w:rFonts w:eastAsia="Calibri"/>
                <w:sz w:val="24"/>
                <w:szCs w:val="24"/>
                <w:lang w:eastAsia="en-US"/>
              </w:rPr>
              <w:t>.</w:t>
            </w:r>
          </w:p>
        </w:tc>
        <w:tc>
          <w:tcPr>
            <w:tcW w:w="3119" w:type="dxa"/>
          </w:tcPr>
          <w:p w:rsidR="001F5789" w:rsidRPr="001F5789" w:rsidRDefault="001F5789" w:rsidP="001F5789">
            <w:pPr>
              <w:spacing w:line="240" w:lineRule="auto"/>
              <w:ind w:left="-8"/>
              <w:jc w:val="center"/>
              <w:textAlignment w:val="top"/>
              <w:rPr>
                <w:rFonts w:eastAsia="Calibri"/>
                <w:sz w:val="24"/>
                <w:szCs w:val="24"/>
                <w:lang w:eastAsia="en-US"/>
              </w:rPr>
            </w:pPr>
            <w:r w:rsidRPr="001F5789">
              <w:rPr>
                <w:rFonts w:eastAsia="Calibri"/>
                <w:sz w:val="24"/>
                <w:szCs w:val="24"/>
                <w:lang w:eastAsia="en-US"/>
              </w:rPr>
              <w:t xml:space="preserve">Верховный суд,  </w:t>
            </w:r>
          </w:p>
          <w:p w:rsidR="001F5789" w:rsidRPr="001F5789" w:rsidRDefault="001F5789" w:rsidP="001F5789">
            <w:pPr>
              <w:spacing w:line="240" w:lineRule="auto"/>
              <w:ind w:left="-8"/>
              <w:jc w:val="center"/>
              <w:textAlignment w:val="top"/>
              <w:rPr>
                <w:rFonts w:eastAsia="Calibri"/>
                <w:sz w:val="24"/>
                <w:szCs w:val="24"/>
                <w:lang w:eastAsia="en-US"/>
              </w:rPr>
            </w:pPr>
            <w:r w:rsidRPr="001F5789">
              <w:rPr>
                <w:rFonts w:eastAsia="Calibri"/>
                <w:sz w:val="24"/>
                <w:szCs w:val="24"/>
                <w:lang w:eastAsia="en-US"/>
              </w:rPr>
              <w:t>Минюст, МВД, Генпрокуратура</w:t>
            </w:r>
          </w:p>
        </w:tc>
      </w:tr>
      <w:tr w:rsidR="001F5789" w:rsidRPr="001F5789" w:rsidTr="00FD2BC5">
        <w:trPr>
          <w:trHeight w:val="1115"/>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3.7.</w:t>
            </w:r>
          </w:p>
        </w:tc>
        <w:tc>
          <w:tcPr>
            <w:tcW w:w="7230" w:type="dxa"/>
          </w:tcPr>
          <w:p w:rsidR="001F5789" w:rsidRPr="001F5789" w:rsidRDefault="001F5789" w:rsidP="00FD2BC5">
            <w:pPr>
              <w:shd w:val="clear" w:color="auto" w:fill="FFFFFF"/>
              <w:spacing w:line="240" w:lineRule="auto"/>
              <w:rPr>
                <w:sz w:val="24"/>
                <w:szCs w:val="24"/>
                <w:lang w:eastAsia="en-US"/>
              </w:rPr>
            </w:pPr>
            <w:r w:rsidRPr="001F5789">
              <w:rPr>
                <w:sz w:val="24"/>
                <w:szCs w:val="24"/>
                <w:lang w:eastAsia="en-US"/>
              </w:rPr>
              <w:t xml:space="preserve">Разработка проекта Закона Республики </w:t>
            </w:r>
            <w:r w:rsidR="00FD2BC5" w:rsidRPr="001F5789">
              <w:rPr>
                <w:sz w:val="24"/>
                <w:szCs w:val="24"/>
                <w:lang w:eastAsia="en-US"/>
              </w:rPr>
              <w:t xml:space="preserve">Узбекистан </w:t>
            </w:r>
            <w:r w:rsidR="00FD2BC5">
              <w:rPr>
                <w:sz w:val="24"/>
                <w:szCs w:val="24"/>
                <w:lang w:eastAsia="en-US"/>
              </w:rPr>
              <w:br/>
            </w:r>
            <w:r w:rsidR="00FD2BC5" w:rsidRPr="001F5789">
              <w:rPr>
                <w:sz w:val="24"/>
                <w:szCs w:val="24"/>
                <w:lang w:eastAsia="en-US"/>
              </w:rPr>
              <w:t>«</w:t>
            </w:r>
            <w:r w:rsidRPr="001F5789">
              <w:rPr>
                <w:sz w:val="24"/>
                <w:szCs w:val="24"/>
                <w:lang w:eastAsia="en-US"/>
              </w:rPr>
              <w:t>Об административных процедурах»</w:t>
            </w:r>
          </w:p>
          <w:p w:rsidR="001F5789" w:rsidRPr="001F5789" w:rsidRDefault="001F5789" w:rsidP="001F5789">
            <w:pPr>
              <w:shd w:val="clear" w:color="auto" w:fill="FFFFFF"/>
              <w:spacing w:line="240" w:lineRule="auto"/>
              <w:ind w:firstLine="203"/>
              <w:jc w:val="both"/>
              <w:rPr>
                <w:sz w:val="24"/>
                <w:szCs w:val="24"/>
                <w:lang w:eastAsia="en-US"/>
              </w:rPr>
            </w:pPr>
          </w:p>
          <w:p w:rsidR="001F5789" w:rsidRPr="001F5789" w:rsidRDefault="001F5789" w:rsidP="001F5789">
            <w:pPr>
              <w:shd w:val="clear" w:color="auto" w:fill="FFFFFF"/>
              <w:spacing w:line="240" w:lineRule="auto"/>
              <w:ind w:firstLine="203"/>
              <w:jc w:val="both"/>
              <w:rPr>
                <w:sz w:val="24"/>
                <w:szCs w:val="24"/>
                <w:lang w:eastAsia="en-US"/>
              </w:rPr>
            </w:pPr>
          </w:p>
          <w:p w:rsidR="001F5789" w:rsidRPr="001F5789" w:rsidRDefault="001F5789" w:rsidP="001F5789">
            <w:pPr>
              <w:shd w:val="clear" w:color="auto" w:fill="FFFFFF"/>
              <w:spacing w:line="240" w:lineRule="auto"/>
              <w:ind w:firstLine="203"/>
              <w:jc w:val="both"/>
              <w:rPr>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30 июня</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ind w:left="-8"/>
              <w:jc w:val="center"/>
              <w:textAlignment w:val="top"/>
              <w:rPr>
                <w:sz w:val="24"/>
                <w:szCs w:val="24"/>
                <w:lang w:eastAsia="en-US"/>
              </w:rPr>
            </w:pPr>
            <w:r w:rsidRPr="001F5789">
              <w:rPr>
                <w:sz w:val="24"/>
                <w:szCs w:val="24"/>
                <w:lang w:eastAsia="en-US"/>
              </w:rPr>
              <w:t>Минюст, Минэкономики,</w:t>
            </w:r>
          </w:p>
          <w:p w:rsidR="001F5789" w:rsidRPr="001F5789" w:rsidRDefault="001F5789" w:rsidP="001F5789">
            <w:pPr>
              <w:spacing w:line="240" w:lineRule="auto"/>
              <w:ind w:left="-8"/>
              <w:jc w:val="center"/>
              <w:textAlignment w:val="top"/>
              <w:rPr>
                <w:sz w:val="24"/>
                <w:szCs w:val="24"/>
                <w:lang w:eastAsia="en-US"/>
              </w:rPr>
            </w:pPr>
            <w:r w:rsidRPr="001F5789">
              <w:rPr>
                <w:sz w:val="24"/>
                <w:szCs w:val="24"/>
                <w:lang w:eastAsia="en-US"/>
              </w:rPr>
              <w:t>ГНК, ГТК,</w:t>
            </w:r>
          </w:p>
          <w:p w:rsidR="001F5789" w:rsidRPr="001F5789" w:rsidRDefault="001F5789" w:rsidP="001F5789">
            <w:pPr>
              <w:spacing w:line="240" w:lineRule="auto"/>
              <w:ind w:left="-8"/>
              <w:jc w:val="center"/>
              <w:textAlignment w:val="top"/>
              <w:rPr>
                <w:sz w:val="24"/>
                <w:szCs w:val="24"/>
                <w:lang w:eastAsia="en-US"/>
              </w:rPr>
            </w:pPr>
            <w:r w:rsidRPr="001F5789">
              <w:rPr>
                <w:rFonts w:eastAsia="Calibri"/>
                <w:sz w:val="24"/>
                <w:szCs w:val="24"/>
                <w:lang w:eastAsia="en-US"/>
              </w:rPr>
              <w:t>з</w:t>
            </w:r>
            <w:r w:rsidRPr="001F5789">
              <w:rPr>
                <w:rFonts w:eastAsia="Calibri"/>
                <w:sz w:val="24"/>
                <w:szCs w:val="24"/>
                <w:lang w:val="uz-Cyrl-UZ" w:eastAsia="en-US"/>
              </w:rPr>
              <w:t>аинтересованн</w:t>
            </w:r>
            <w:proofErr w:type="spellStart"/>
            <w:r w:rsidRPr="001F5789">
              <w:rPr>
                <w:rFonts w:eastAsia="Calibri"/>
                <w:sz w:val="24"/>
                <w:szCs w:val="24"/>
                <w:lang w:eastAsia="en-US"/>
              </w:rPr>
              <w:t>ые</w:t>
            </w:r>
            <w:proofErr w:type="spellEnd"/>
          </w:p>
          <w:p w:rsidR="001F5789" w:rsidRPr="001F5789" w:rsidRDefault="001F5789" w:rsidP="001F5789">
            <w:pPr>
              <w:spacing w:line="240" w:lineRule="auto"/>
              <w:ind w:left="-8"/>
              <w:jc w:val="center"/>
              <w:textAlignment w:val="top"/>
              <w:rPr>
                <w:rFonts w:eastAsia="Calibri"/>
                <w:sz w:val="24"/>
                <w:szCs w:val="24"/>
                <w:lang w:eastAsia="en-US"/>
              </w:rPr>
            </w:pPr>
            <w:r w:rsidRPr="001F5789">
              <w:rPr>
                <w:sz w:val="24"/>
                <w:szCs w:val="24"/>
                <w:lang w:eastAsia="en-US"/>
              </w:rPr>
              <w:t>министерства и ведомства</w:t>
            </w:r>
          </w:p>
        </w:tc>
      </w:tr>
      <w:tr w:rsidR="001F5789" w:rsidRPr="001F5789" w:rsidTr="00FD2BC5">
        <w:trPr>
          <w:trHeight w:val="1701"/>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lastRenderedPageBreak/>
              <w:t>3.8.</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Подготовка проекта Национальной программы повышения правовой культуры в обществе</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сентября</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val="en-US" w:eastAsia="en-US"/>
              </w:rPr>
              <w:t>201</w:t>
            </w:r>
            <w:r w:rsidRPr="001F5789">
              <w:rPr>
                <w:rFonts w:eastAsia="Calibri"/>
                <w:sz w:val="24"/>
                <w:szCs w:val="24"/>
                <w:lang w:val="uz-Latn-UZ" w:eastAsia="en-US"/>
              </w:rPr>
              <w:t>7</w:t>
            </w:r>
            <w:r w:rsidRPr="001F5789">
              <w:rPr>
                <w:rFonts w:eastAsia="Calibri"/>
                <w:sz w:val="24"/>
                <w:szCs w:val="24"/>
                <w:lang w:val="en-US" w:eastAsia="en-US"/>
              </w:rPr>
              <w:t xml:space="preserve"> г</w:t>
            </w:r>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p>
          <w:p w:rsidR="001F5789" w:rsidRPr="001F5789" w:rsidRDefault="001F5789" w:rsidP="001F5789">
            <w:pPr>
              <w:spacing w:line="240" w:lineRule="auto"/>
              <w:jc w:val="center"/>
              <w:rPr>
                <w:rFonts w:eastAsia="Calibri"/>
                <w:sz w:val="24"/>
                <w:szCs w:val="24"/>
                <w:lang w:val="en-US" w:eastAsia="en-US"/>
              </w:rPr>
            </w:pPr>
          </w:p>
        </w:tc>
        <w:tc>
          <w:tcPr>
            <w:tcW w:w="3119" w:type="dxa"/>
          </w:tcPr>
          <w:p w:rsidR="001F5789" w:rsidRPr="001F5789" w:rsidRDefault="001F5789" w:rsidP="001F5789">
            <w:pPr>
              <w:spacing w:line="240" w:lineRule="auto"/>
              <w:ind w:left="-8"/>
              <w:jc w:val="center"/>
              <w:textAlignment w:val="top"/>
              <w:rPr>
                <w:rFonts w:eastAsia="Calibri"/>
                <w:sz w:val="24"/>
                <w:szCs w:val="24"/>
                <w:lang w:eastAsia="en-US"/>
              </w:rPr>
            </w:pPr>
            <w:r w:rsidRPr="001F5789">
              <w:rPr>
                <w:rFonts w:eastAsia="Calibri"/>
                <w:sz w:val="24"/>
                <w:szCs w:val="24"/>
                <w:lang w:eastAsia="en-US"/>
              </w:rPr>
              <w:t xml:space="preserve">Палаты </w:t>
            </w:r>
            <w:proofErr w:type="spellStart"/>
            <w:r w:rsidRPr="001F5789">
              <w:rPr>
                <w:rFonts w:eastAsia="Calibri"/>
                <w:sz w:val="24"/>
                <w:szCs w:val="24"/>
                <w:lang w:eastAsia="en-US"/>
              </w:rPr>
              <w:t>Олий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Мажлиса</w:t>
            </w:r>
            <w:proofErr w:type="spellEnd"/>
            <w:r w:rsidRPr="001F5789">
              <w:rPr>
                <w:rFonts w:eastAsia="Calibri"/>
                <w:sz w:val="24"/>
                <w:szCs w:val="24"/>
                <w:lang w:eastAsia="en-US"/>
              </w:rPr>
              <w:t xml:space="preserve">, Минюст, </w:t>
            </w:r>
          </w:p>
          <w:p w:rsidR="001F5789" w:rsidRPr="001F5789" w:rsidRDefault="001F5789" w:rsidP="001F5789">
            <w:pPr>
              <w:spacing w:line="240" w:lineRule="auto"/>
              <w:ind w:left="-8"/>
              <w:jc w:val="center"/>
              <w:textAlignment w:val="top"/>
              <w:rPr>
                <w:rFonts w:eastAsia="Calibri"/>
                <w:sz w:val="24"/>
                <w:szCs w:val="24"/>
                <w:lang w:eastAsia="en-US"/>
              </w:rPr>
            </w:pPr>
            <w:r w:rsidRPr="001F5789">
              <w:rPr>
                <w:rFonts w:eastAsia="Calibri"/>
                <w:sz w:val="24"/>
                <w:szCs w:val="24"/>
                <w:lang w:eastAsia="en-US"/>
              </w:rPr>
              <w:t xml:space="preserve">НЦПЧ, АГУ, </w:t>
            </w:r>
          </w:p>
          <w:p w:rsidR="001F5789" w:rsidRPr="001F5789" w:rsidRDefault="001F5789" w:rsidP="001F5789">
            <w:pPr>
              <w:spacing w:line="240" w:lineRule="auto"/>
              <w:ind w:left="-8"/>
              <w:jc w:val="center"/>
              <w:textAlignment w:val="top"/>
              <w:rPr>
                <w:rFonts w:eastAsia="Calibri"/>
                <w:sz w:val="24"/>
                <w:szCs w:val="24"/>
                <w:lang w:eastAsia="en-US"/>
              </w:rPr>
            </w:pPr>
            <w:r w:rsidRPr="001F5789">
              <w:rPr>
                <w:rFonts w:eastAsia="Calibri"/>
                <w:sz w:val="24"/>
                <w:szCs w:val="24"/>
                <w:lang w:eastAsia="en-US"/>
              </w:rPr>
              <w:t xml:space="preserve">ТГЮУ, НТРК, </w:t>
            </w:r>
          </w:p>
          <w:p w:rsidR="001F5789" w:rsidRPr="001F5789" w:rsidRDefault="001F5789" w:rsidP="001F5789">
            <w:pPr>
              <w:spacing w:line="240" w:lineRule="auto"/>
              <w:ind w:left="-8"/>
              <w:jc w:val="center"/>
              <w:textAlignment w:val="top"/>
              <w:rPr>
                <w:rFonts w:eastAsia="Calibri"/>
                <w:sz w:val="24"/>
                <w:szCs w:val="24"/>
                <w:lang w:eastAsia="en-US"/>
              </w:rPr>
            </w:pPr>
            <w:r w:rsidRPr="001F5789">
              <w:rPr>
                <w:rFonts w:eastAsia="Calibri"/>
                <w:sz w:val="24"/>
                <w:szCs w:val="24"/>
                <w:lang w:eastAsia="en-US"/>
              </w:rPr>
              <w:t>Фонд «</w:t>
            </w:r>
            <w:proofErr w:type="spellStart"/>
            <w:r w:rsidRPr="001F5789">
              <w:rPr>
                <w:rFonts w:eastAsia="Calibri"/>
                <w:sz w:val="24"/>
                <w:szCs w:val="24"/>
                <w:lang w:eastAsia="en-US"/>
              </w:rPr>
              <w:t>Махалла</w:t>
            </w:r>
            <w:proofErr w:type="spellEnd"/>
            <w:r w:rsidRPr="001F5789">
              <w:rPr>
                <w:rFonts w:eastAsia="Calibri"/>
                <w:sz w:val="24"/>
                <w:szCs w:val="24"/>
                <w:lang w:eastAsia="en-US"/>
              </w:rPr>
              <w:t>»,</w:t>
            </w:r>
          </w:p>
          <w:p w:rsidR="001F5789" w:rsidRPr="001F5789" w:rsidRDefault="001F5789" w:rsidP="001F5789">
            <w:pPr>
              <w:spacing w:line="240" w:lineRule="auto"/>
              <w:ind w:left="-8"/>
              <w:jc w:val="center"/>
              <w:textAlignment w:val="top"/>
              <w:rPr>
                <w:rFonts w:eastAsia="Calibri"/>
                <w:sz w:val="24"/>
                <w:szCs w:val="24"/>
                <w:lang w:eastAsia="en-US"/>
              </w:rPr>
            </w:pPr>
            <w:r w:rsidRPr="001F5789">
              <w:rPr>
                <w:rFonts w:eastAsia="Calibri"/>
                <w:sz w:val="24"/>
                <w:szCs w:val="24"/>
                <w:lang w:eastAsia="en-US"/>
              </w:rPr>
              <w:t>ОДМ «</w:t>
            </w:r>
            <w:proofErr w:type="spellStart"/>
            <w:r w:rsidRPr="001F5789">
              <w:rPr>
                <w:rFonts w:eastAsia="Calibri"/>
                <w:sz w:val="24"/>
                <w:szCs w:val="24"/>
                <w:lang w:eastAsia="en-US"/>
              </w:rPr>
              <w:t>Камолот</w:t>
            </w:r>
            <w:proofErr w:type="spellEnd"/>
            <w:r w:rsidRPr="001F5789">
              <w:rPr>
                <w:rFonts w:eastAsia="Calibri"/>
                <w:sz w:val="24"/>
                <w:szCs w:val="24"/>
                <w:lang w:eastAsia="en-US"/>
              </w:rPr>
              <w:t>»</w:t>
            </w:r>
          </w:p>
          <w:p w:rsidR="001F5789" w:rsidRPr="001F5789" w:rsidRDefault="001F5789" w:rsidP="001F5789">
            <w:pPr>
              <w:spacing w:line="240" w:lineRule="auto"/>
              <w:ind w:left="-8"/>
              <w:jc w:val="center"/>
              <w:textAlignment w:val="top"/>
              <w:rPr>
                <w:rFonts w:eastAsia="Calibri"/>
                <w:sz w:val="24"/>
                <w:szCs w:val="24"/>
                <w:lang w:eastAsia="en-US"/>
              </w:rPr>
            </w:pPr>
          </w:p>
        </w:tc>
      </w:tr>
      <w:tr w:rsidR="001F5789" w:rsidRPr="001F5789" w:rsidTr="00FD2BC5">
        <w:trPr>
          <w:trHeight w:val="1473"/>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 xml:space="preserve">3.9. </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 xml:space="preserve">Подготовка на основе анализа состояния дел и изучения зарубежного опыта предложений о целесообразности принятия Закона Республики Узбекистан «О бесплатной юридической помощи»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сентября</w:t>
            </w:r>
          </w:p>
          <w:p w:rsidR="001F5789" w:rsidRPr="001F5789" w:rsidRDefault="001F5789" w:rsidP="001F5789">
            <w:pPr>
              <w:spacing w:line="240" w:lineRule="auto"/>
              <w:jc w:val="center"/>
              <w:rPr>
                <w:sz w:val="24"/>
                <w:szCs w:val="24"/>
                <w:lang w:eastAsia="en-US"/>
              </w:rPr>
            </w:pPr>
            <w:r w:rsidRPr="001F5789">
              <w:rPr>
                <w:sz w:val="24"/>
                <w:szCs w:val="24"/>
                <w:lang w:val="en-US" w:eastAsia="en-US"/>
              </w:rPr>
              <w:t xml:space="preserve">2017 </w:t>
            </w:r>
            <w:r w:rsidRPr="001F5789">
              <w:rPr>
                <w:sz w:val="24"/>
                <w:szCs w:val="24"/>
                <w:lang w:eastAsia="en-US"/>
              </w:rPr>
              <w:t>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Палата адвокатов,</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Минюст,</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Верховный суд,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Генпрокуратура, </w:t>
            </w:r>
          </w:p>
          <w:p w:rsidR="001F5789" w:rsidRPr="001F5789" w:rsidRDefault="001F5789" w:rsidP="001F5789">
            <w:pPr>
              <w:spacing w:line="240" w:lineRule="auto"/>
              <w:jc w:val="center"/>
              <w:rPr>
                <w:sz w:val="24"/>
                <w:szCs w:val="24"/>
                <w:lang w:eastAsia="en-US"/>
              </w:rPr>
            </w:pPr>
            <w:r w:rsidRPr="001F5789">
              <w:rPr>
                <w:rFonts w:eastAsia="Calibri"/>
                <w:sz w:val="24"/>
                <w:szCs w:val="24"/>
                <w:lang w:eastAsia="en-US"/>
              </w:rPr>
              <w:t>МВД</w:t>
            </w:r>
          </w:p>
        </w:tc>
      </w:tr>
      <w:tr w:rsidR="001F5789" w:rsidRPr="001F5789" w:rsidTr="00FD2BC5">
        <w:trPr>
          <w:trHeight w:val="1268"/>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3.10.</w:t>
            </w:r>
          </w:p>
        </w:tc>
        <w:tc>
          <w:tcPr>
            <w:tcW w:w="7230" w:type="dxa"/>
          </w:tcPr>
          <w:p w:rsidR="001F5789" w:rsidRPr="002F4BAA" w:rsidRDefault="001F5789" w:rsidP="001F5789">
            <w:pPr>
              <w:spacing w:line="240" w:lineRule="auto"/>
              <w:jc w:val="both"/>
              <w:rPr>
                <w:rFonts w:eastAsia="Calibri"/>
                <w:b/>
                <w:sz w:val="24"/>
                <w:szCs w:val="24"/>
                <w:lang w:eastAsia="en-US"/>
              </w:rPr>
            </w:pPr>
            <w:r w:rsidRPr="002F4BAA">
              <w:rPr>
                <w:rFonts w:eastAsia="Calibri"/>
                <w:b/>
                <w:sz w:val="24"/>
                <w:szCs w:val="24"/>
                <w:lang w:eastAsia="en-US"/>
              </w:rPr>
              <w:t>Подготовка на основе анализа состояния дел и изучения зарубежного опыта предложений о целесообразности внесения изменений и дополнений в статью 235 Уголовного кодекса Республики Узбекистан</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декабря </w:t>
            </w:r>
          </w:p>
          <w:p w:rsidR="001F5789" w:rsidRPr="001F5789" w:rsidRDefault="001F5789" w:rsidP="001F5789">
            <w:pPr>
              <w:spacing w:after="200"/>
              <w:jc w:val="center"/>
              <w:rPr>
                <w:rFonts w:eastAsia="Calibri"/>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val="uz-Latn-UZ" w:eastAsia="en-US"/>
              </w:rPr>
              <w:t>Генпр</w:t>
            </w:r>
            <w:proofErr w:type="spellStart"/>
            <w:r w:rsidRPr="001F5789">
              <w:rPr>
                <w:rFonts w:eastAsia="Calibri"/>
                <w:sz w:val="24"/>
                <w:szCs w:val="24"/>
                <w:lang w:eastAsia="en-US"/>
              </w:rPr>
              <w:t>окурату</w:t>
            </w:r>
            <w:proofErr w:type="spellEnd"/>
            <w:r w:rsidRPr="001F5789">
              <w:rPr>
                <w:rFonts w:eastAsia="Calibri"/>
                <w:sz w:val="24"/>
                <w:szCs w:val="24"/>
                <w:lang w:val="uz-Latn-UZ" w:eastAsia="en-US"/>
              </w:rPr>
              <w:t>ра</w:t>
            </w:r>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Верховный суд, МВД,</w:t>
            </w:r>
          </w:p>
          <w:p w:rsidR="001F5789" w:rsidRPr="001F5789" w:rsidRDefault="001F5789" w:rsidP="001F5789">
            <w:pPr>
              <w:spacing w:line="240" w:lineRule="auto"/>
              <w:jc w:val="center"/>
              <w:rPr>
                <w:rFonts w:eastAsia="Calibri"/>
                <w:sz w:val="24"/>
                <w:szCs w:val="24"/>
                <w:lang w:val="uz-Latn-UZ" w:eastAsia="en-US"/>
              </w:rPr>
            </w:pPr>
            <w:r w:rsidRPr="001F5789">
              <w:rPr>
                <w:rFonts w:eastAsia="Calibri"/>
                <w:sz w:val="24"/>
                <w:szCs w:val="24"/>
                <w:lang w:val="uz-Latn-UZ" w:eastAsia="en-US"/>
              </w:rPr>
              <w:t>НЦПЧ,</w:t>
            </w:r>
          </w:p>
          <w:p w:rsidR="001F5789" w:rsidRPr="001F5789" w:rsidRDefault="001F5789" w:rsidP="001F5789">
            <w:pPr>
              <w:spacing w:line="240" w:lineRule="auto"/>
              <w:jc w:val="center"/>
              <w:rPr>
                <w:rFonts w:eastAsia="Calibri"/>
                <w:sz w:val="24"/>
                <w:szCs w:val="24"/>
                <w:highlight w:val="lightGray"/>
                <w:lang w:val="uz-Latn-UZ" w:eastAsia="en-US"/>
              </w:rPr>
            </w:pPr>
            <w:r w:rsidRPr="001F5789">
              <w:rPr>
                <w:rFonts w:eastAsia="Calibri"/>
                <w:sz w:val="24"/>
                <w:szCs w:val="24"/>
                <w:lang w:val="uz-Latn-UZ" w:eastAsia="en-US"/>
              </w:rPr>
              <w:t>Омбудсман</w:t>
            </w:r>
          </w:p>
        </w:tc>
      </w:tr>
      <w:tr w:rsidR="001F5789" w:rsidRPr="001F5789" w:rsidTr="001F5789">
        <w:trPr>
          <w:trHeight w:val="407"/>
        </w:trPr>
        <w:tc>
          <w:tcPr>
            <w:tcW w:w="13892" w:type="dxa"/>
            <w:gridSpan w:val="4"/>
            <w:shd w:val="clear" w:color="auto" w:fill="D9D9D9"/>
            <w:vAlign w:val="center"/>
          </w:tcPr>
          <w:p w:rsidR="001F5789" w:rsidRPr="001F5789" w:rsidRDefault="001F5789" w:rsidP="001F5789">
            <w:pPr>
              <w:spacing w:line="240" w:lineRule="auto"/>
              <w:jc w:val="center"/>
              <w:rPr>
                <w:rFonts w:eastAsia="Calibri"/>
                <w:b/>
                <w:sz w:val="24"/>
                <w:szCs w:val="24"/>
                <w:lang w:eastAsia="en-US"/>
              </w:rPr>
            </w:pPr>
            <w:r w:rsidRPr="001F5789">
              <w:rPr>
                <w:rFonts w:eastAsia="Calibri"/>
                <w:b/>
                <w:sz w:val="24"/>
                <w:szCs w:val="24"/>
                <w:lang w:val="uz-Latn-UZ" w:eastAsia="en-US"/>
              </w:rPr>
              <w:t xml:space="preserve">IV. </w:t>
            </w:r>
            <w:r w:rsidRPr="001F5789">
              <w:rPr>
                <w:rFonts w:eastAsia="Calibri"/>
                <w:b/>
                <w:sz w:val="24"/>
                <w:szCs w:val="24"/>
                <w:lang w:eastAsia="en-US"/>
              </w:rPr>
              <w:t>Присоединение и ратификация Республикой Узбекистан международных договоров</w:t>
            </w:r>
          </w:p>
          <w:p w:rsidR="001F5789" w:rsidRPr="001F5789" w:rsidRDefault="001F5789" w:rsidP="001F5789">
            <w:pPr>
              <w:spacing w:line="240" w:lineRule="auto"/>
              <w:jc w:val="center"/>
              <w:rPr>
                <w:rFonts w:eastAsia="Calibri"/>
                <w:b/>
                <w:sz w:val="24"/>
                <w:szCs w:val="24"/>
                <w:highlight w:val="lightGray"/>
                <w:lang w:val="uz-Latn-UZ" w:eastAsia="en-US"/>
              </w:rPr>
            </w:pPr>
            <w:r w:rsidRPr="001F5789">
              <w:rPr>
                <w:rFonts w:eastAsia="Calibri"/>
                <w:b/>
                <w:sz w:val="24"/>
                <w:szCs w:val="24"/>
                <w:lang w:eastAsia="en-US"/>
              </w:rPr>
              <w:t>в области прав человека</w:t>
            </w:r>
          </w:p>
        </w:tc>
      </w:tr>
      <w:tr w:rsidR="001F5789" w:rsidRPr="001F5789" w:rsidTr="00FD2BC5">
        <w:trPr>
          <w:trHeight w:val="1555"/>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4.1.</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Разработка предложений о целесообразности ратификации Конвенции Международной организации труда №156 о равном обращении и равных возможностях для работников мужчин и женщин: работники с семейными обязанностями</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декабря </w:t>
            </w:r>
          </w:p>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Совет Федерации профсоюзов Узбекистана,</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Министерство занятости и трудовых отношений,</w:t>
            </w:r>
          </w:p>
          <w:p w:rsidR="001F5789" w:rsidRPr="001F5789" w:rsidRDefault="001F5789" w:rsidP="001F5789">
            <w:pPr>
              <w:spacing w:line="240" w:lineRule="auto"/>
              <w:jc w:val="center"/>
              <w:rPr>
                <w:rFonts w:eastAsia="Calibri"/>
                <w:sz w:val="24"/>
                <w:szCs w:val="24"/>
                <w:lang w:val="uz-Cyrl-UZ" w:eastAsia="en-US"/>
              </w:rPr>
            </w:pPr>
            <w:r w:rsidRPr="001F5789">
              <w:rPr>
                <w:rFonts w:eastAsia="Calibri"/>
                <w:sz w:val="24"/>
                <w:szCs w:val="24"/>
                <w:lang w:eastAsia="en-US"/>
              </w:rPr>
              <w:t>Комитет женщин</w:t>
            </w:r>
          </w:p>
        </w:tc>
      </w:tr>
      <w:tr w:rsidR="001F5789" w:rsidRPr="001F5789" w:rsidTr="00FD2BC5">
        <w:trPr>
          <w:trHeight w:val="1123"/>
        </w:trPr>
        <w:tc>
          <w:tcPr>
            <w:tcW w:w="850" w:type="dxa"/>
          </w:tcPr>
          <w:p w:rsidR="001F5789" w:rsidRPr="001F5789" w:rsidRDefault="001F5789" w:rsidP="001F5789">
            <w:pPr>
              <w:spacing w:line="240" w:lineRule="auto"/>
              <w:jc w:val="both"/>
              <w:rPr>
                <w:rFonts w:eastAsia="Calibri"/>
                <w:b/>
                <w:bCs/>
                <w:sz w:val="24"/>
                <w:szCs w:val="24"/>
                <w:lang w:val="uz-Cyrl-UZ" w:eastAsia="en-US"/>
              </w:rPr>
            </w:pPr>
            <w:r w:rsidRPr="001F5789">
              <w:rPr>
                <w:rFonts w:eastAsia="Calibri"/>
                <w:b/>
                <w:bCs/>
                <w:sz w:val="24"/>
                <w:szCs w:val="24"/>
                <w:lang w:val="uz-Cyrl-UZ" w:eastAsia="en-US"/>
              </w:rPr>
              <w:t>4.2.</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 xml:space="preserve">Проведение анализа и разработка предложений о целесообразности </w:t>
            </w:r>
            <w:proofErr w:type="spellStart"/>
            <w:r w:rsidRPr="001F5789">
              <w:rPr>
                <w:rFonts w:eastAsia="Calibri"/>
                <w:sz w:val="24"/>
                <w:szCs w:val="24"/>
                <w:lang w:eastAsia="en-US"/>
              </w:rPr>
              <w:t>пр</w:t>
            </w:r>
            <w:proofErr w:type="spellEnd"/>
            <w:r w:rsidRPr="001F5789">
              <w:rPr>
                <w:rFonts w:eastAsia="Calibri"/>
                <w:sz w:val="24"/>
                <w:szCs w:val="24"/>
                <w:lang w:val="uz-Cyrl-UZ" w:eastAsia="en-US"/>
              </w:rPr>
              <w:t>исоединени</w:t>
            </w:r>
            <w:r w:rsidRPr="001F5789">
              <w:rPr>
                <w:rFonts w:eastAsia="Calibri"/>
                <w:sz w:val="24"/>
                <w:szCs w:val="24"/>
                <w:lang w:eastAsia="en-US"/>
              </w:rPr>
              <w:t>я</w:t>
            </w:r>
            <w:r w:rsidRPr="001F5789">
              <w:rPr>
                <w:rFonts w:eastAsia="Calibri"/>
                <w:sz w:val="24"/>
                <w:szCs w:val="24"/>
                <w:lang w:val="uz-Cyrl-UZ" w:eastAsia="en-US"/>
              </w:rPr>
              <w:t xml:space="preserve"> к Факультативному протоколу к Конвенции ООН против п</w:t>
            </w:r>
            <w:r w:rsidRPr="001F5789">
              <w:rPr>
                <w:rFonts w:eastAsia="Calibri"/>
                <w:sz w:val="24"/>
                <w:szCs w:val="24"/>
                <w:lang w:eastAsia="en-US"/>
              </w:rPr>
              <w:t>ы</w:t>
            </w:r>
            <w:r w:rsidRPr="001F5789">
              <w:rPr>
                <w:rFonts w:eastAsia="Calibri"/>
                <w:sz w:val="24"/>
                <w:szCs w:val="24"/>
                <w:lang w:val="uz-Cyrl-UZ" w:eastAsia="en-US"/>
              </w:rPr>
              <w:t>ток</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30 июня </w:t>
            </w:r>
          </w:p>
          <w:p w:rsidR="001F5789" w:rsidRPr="001F5789" w:rsidRDefault="001F5789" w:rsidP="001F5789">
            <w:pPr>
              <w:tabs>
                <w:tab w:val="right" w:pos="1782"/>
              </w:tabs>
              <w:spacing w:line="240" w:lineRule="auto"/>
              <w:jc w:val="center"/>
              <w:rPr>
                <w:rFonts w:eastAsia="Calibri"/>
                <w:sz w:val="24"/>
                <w:szCs w:val="24"/>
                <w:lang w:val="uz-Cyrl-UZ" w:eastAsia="en-US"/>
              </w:rPr>
            </w:pPr>
            <w:r w:rsidRPr="001F5789">
              <w:rPr>
                <w:rFonts w:eastAsia="Calibri"/>
                <w:sz w:val="24"/>
                <w:szCs w:val="24"/>
                <w:lang w:eastAsia="en-US"/>
              </w:rPr>
              <w:t>2018 г.</w:t>
            </w:r>
          </w:p>
        </w:tc>
        <w:tc>
          <w:tcPr>
            <w:tcW w:w="3119" w:type="dxa"/>
          </w:tcPr>
          <w:p w:rsidR="001F5789" w:rsidRPr="001F5789" w:rsidRDefault="001F5789" w:rsidP="001F5789">
            <w:pPr>
              <w:spacing w:line="240" w:lineRule="auto"/>
              <w:jc w:val="center"/>
              <w:rPr>
                <w:rFonts w:eastAsia="Calibri"/>
                <w:sz w:val="24"/>
                <w:szCs w:val="24"/>
                <w:lang w:val="uz-Cyrl-UZ" w:eastAsia="en-US"/>
              </w:rPr>
            </w:pPr>
            <w:r w:rsidRPr="001F5789">
              <w:rPr>
                <w:rFonts w:eastAsia="Calibri"/>
                <w:sz w:val="24"/>
                <w:szCs w:val="24"/>
                <w:lang w:val="uz-Cyrl-UZ" w:eastAsia="en-US"/>
              </w:rPr>
              <w:t>НЦПЧ,</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МИД, МВД, Генпрокуратура,</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Верховный суд, Минюст</w:t>
            </w:r>
          </w:p>
          <w:p w:rsidR="001F5789" w:rsidRPr="001F5789" w:rsidRDefault="001F5789" w:rsidP="001F5789">
            <w:pPr>
              <w:spacing w:line="240" w:lineRule="auto"/>
              <w:jc w:val="center"/>
              <w:rPr>
                <w:rFonts w:eastAsia="Calibri"/>
                <w:sz w:val="24"/>
                <w:szCs w:val="24"/>
                <w:lang w:eastAsia="en-US"/>
              </w:rPr>
            </w:pPr>
          </w:p>
        </w:tc>
      </w:tr>
      <w:tr w:rsidR="001F5789" w:rsidRPr="001F5789" w:rsidTr="001F5789">
        <w:trPr>
          <w:trHeight w:val="792"/>
        </w:trPr>
        <w:tc>
          <w:tcPr>
            <w:tcW w:w="850" w:type="dxa"/>
          </w:tcPr>
          <w:p w:rsidR="001F5789" w:rsidRPr="001F5789" w:rsidRDefault="001F5789" w:rsidP="001F5789">
            <w:pPr>
              <w:spacing w:line="240" w:lineRule="auto"/>
              <w:jc w:val="both"/>
              <w:rPr>
                <w:rFonts w:eastAsia="Calibri"/>
                <w:b/>
                <w:bCs/>
                <w:sz w:val="24"/>
                <w:szCs w:val="24"/>
                <w:lang w:val="uz-Cyrl-UZ" w:eastAsia="en-US"/>
              </w:rPr>
            </w:pPr>
            <w:r w:rsidRPr="001F5789">
              <w:rPr>
                <w:rFonts w:eastAsia="Calibri"/>
                <w:b/>
                <w:bCs/>
                <w:sz w:val="24"/>
                <w:szCs w:val="24"/>
                <w:lang w:val="uz-Cyrl-UZ" w:eastAsia="en-US"/>
              </w:rPr>
              <w:t>4.3.</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 xml:space="preserve">Изучение вопроса целесообразности присоединения к Международной конвенции о защите всех прав трудящихся-мигрантов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марта</w:t>
            </w:r>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2018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Министерство занятости и трудовых отношений, НЦПЧ, </w:t>
            </w:r>
          </w:p>
          <w:p w:rsidR="001F5789" w:rsidRPr="001F5789" w:rsidRDefault="001F5789" w:rsidP="00952DC5">
            <w:pPr>
              <w:spacing w:line="240" w:lineRule="auto"/>
              <w:jc w:val="center"/>
              <w:rPr>
                <w:rFonts w:eastAsia="Calibri"/>
                <w:sz w:val="24"/>
                <w:szCs w:val="24"/>
                <w:lang w:val="uz-Cyrl-UZ" w:eastAsia="en-US"/>
              </w:rPr>
            </w:pPr>
            <w:r w:rsidRPr="001F5789">
              <w:rPr>
                <w:rFonts w:eastAsia="Calibri"/>
                <w:sz w:val="24"/>
                <w:szCs w:val="24"/>
                <w:lang w:eastAsia="en-US"/>
              </w:rPr>
              <w:t>Минюст, МВД, Генпрокуратура, МИД</w:t>
            </w:r>
          </w:p>
        </w:tc>
      </w:tr>
      <w:tr w:rsidR="001F5789" w:rsidRPr="001F5789" w:rsidTr="001F5789">
        <w:trPr>
          <w:trHeight w:val="522"/>
        </w:trPr>
        <w:tc>
          <w:tcPr>
            <w:tcW w:w="13892" w:type="dxa"/>
            <w:gridSpan w:val="4"/>
            <w:shd w:val="clear" w:color="auto" w:fill="D9D9D9"/>
          </w:tcPr>
          <w:p w:rsidR="001F5789" w:rsidRPr="001F5789" w:rsidRDefault="001F5789" w:rsidP="001F5789">
            <w:pPr>
              <w:spacing w:line="240" w:lineRule="auto"/>
              <w:jc w:val="center"/>
              <w:rPr>
                <w:rFonts w:eastAsia="Calibri"/>
                <w:b/>
                <w:sz w:val="24"/>
                <w:szCs w:val="24"/>
                <w:lang w:eastAsia="en-US"/>
              </w:rPr>
            </w:pPr>
            <w:r w:rsidRPr="001F5789">
              <w:rPr>
                <w:rFonts w:eastAsia="Calibri"/>
                <w:b/>
                <w:sz w:val="24"/>
                <w:szCs w:val="24"/>
                <w:lang w:val="en-US" w:eastAsia="en-US"/>
              </w:rPr>
              <w:lastRenderedPageBreak/>
              <w:t>V</w:t>
            </w:r>
            <w:r w:rsidRPr="001F5789">
              <w:rPr>
                <w:rFonts w:eastAsia="Calibri"/>
                <w:b/>
                <w:sz w:val="24"/>
                <w:szCs w:val="24"/>
                <w:lang w:eastAsia="en-US"/>
              </w:rPr>
              <w:t xml:space="preserve">. Повышение потенциала и усиление роли национальных институтов по правам человека </w:t>
            </w:r>
          </w:p>
          <w:p w:rsidR="001F5789" w:rsidRPr="001F5789" w:rsidRDefault="001F5789" w:rsidP="001F5789">
            <w:pPr>
              <w:spacing w:line="240" w:lineRule="auto"/>
              <w:jc w:val="center"/>
              <w:rPr>
                <w:rFonts w:eastAsia="Calibri"/>
                <w:b/>
                <w:sz w:val="24"/>
                <w:szCs w:val="24"/>
                <w:lang w:eastAsia="en-US"/>
              </w:rPr>
            </w:pPr>
            <w:r w:rsidRPr="001F5789">
              <w:rPr>
                <w:rFonts w:eastAsia="Calibri"/>
                <w:b/>
                <w:sz w:val="24"/>
                <w:szCs w:val="24"/>
                <w:lang w:eastAsia="en-US"/>
              </w:rPr>
              <w:t>в соответствие с Парижскими принципами</w:t>
            </w:r>
          </w:p>
          <w:p w:rsidR="001F5789" w:rsidRPr="001F5789" w:rsidRDefault="001F5789" w:rsidP="001F5789">
            <w:pPr>
              <w:spacing w:line="240" w:lineRule="auto"/>
              <w:jc w:val="center"/>
              <w:rPr>
                <w:rFonts w:eastAsia="Calibri"/>
                <w:b/>
                <w:sz w:val="24"/>
                <w:szCs w:val="24"/>
                <w:highlight w:val="lightGray"/>
                <w:lang w:eastAsia="en-US"/>
              </w:rPr>
            </w:pPr>
          </w:p>
        </w:tc>
      </w:tr>
      <w:tr w:rsidR="001F5789" w:rsidRPr="001F5789" w:rsidTr="002F4BAA">
        <w:trPr>
          <w:trHeight w:val="1124"/>
        </w:trPr>
        <w:tc>
          <w:tcPr>
            <w:tcW w:w="850" w:type="dxa"/>
            <w:shd w:val="clear" w:color="auto" w:fill="auto"/>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5.1.</w:t>
            </w:r>
          </w:p>
        </w:tc>
        <w:tc>
          <w:tcPr>
            <w:tcW w:w="7230" w:type="dxa"/>
            <w:shd w:val="clear" w:color="auto" w:fill="auto"/>
          </w:tcPr>
          <w:p w:rsidR="001F5789" w:rsidRPr="001F5789" w:rsidRDefault="001F5789" w:rsidP="00FD2BC5">
            <w:pPr>
              <w:spacing w:after="200" w:line="240" w:lineRule="auto"/>
              <w:jc w:val="both"/>
              <w:rPr>
                <w:rFonts w:eastAsia="Calibri"/>
                <w:sz w:val="24"/>
                <w:szCs w:val="24"/>
                <w:lang w:eastAsia="en-US"/>
              </w:rPr>
            </w:pPr>
            <w:r w:rsidRPr="001F5789">
              <w:rPr>
                <w:rFonts w:eastAsia="Calibri"/>
                <w:sz w:val="24"/>
                <w:szCs w:val="24"/>
                <w:lang w:eastAsia="en-US"/>
              </w:rPr>
              <w:t xml:space="preserve">Разработка проекта Закона Республики Узбекистан  «О внесении изменений и дополнений в Закон Республики Узбекистан «Об Уполномоченном </w:t>
            </w:r>
            <w:proofErr w:type="spellStart"/>
            <w:r w:rsidRPr="001F5789">
              <w:rPr>
                <w:rFonts w:eastAsia="Calibri"/>
                <w:sz w:val="24"/>
                <w:szCs w:val="24"/>
                <w:lang w:eastAsia="en-US"/>
              </w:rPr>
              <w:t>Олий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Мажлиса</w:t>
            </w:r>
            <w:proofErr w:type="spellEnd"/>
            <w:r w:rsidRPr="001F5789">
              <w:rPr>
                <w:rFonts w:eastAsia="Calibri"/>
                <w:sz w:val="24"/>
                <w:szCs w:val="24"/>
                <w:lang w:eastAsia="en-US"/>
              </w:rPr>
              <w:t xml:space="preserve"> по правам человека (</w:t>
            </w:r>
            <w:proofErr w:type="spellStart"/>
            <w:r w:rsidRPr="001F5789">
              <w:rPr>
                <w:rFonts w:eastAsia="Calibri"/>
                <w:sz w:val="24"/>
                <w:szCs w:val="24"/>
                <w:lang w:eastAsia="en-US"/>
              </w:rPr>
              <w:t>Омбудсмане</w:t>
            </w:r>
            <w:proofErr w:type="spellEnd"/>
            <w:r w:rsidRPr="001F5789">
              <w:rPr>
                <w:rFonts w:eastAsia="Calibri"/>
                <w:sz w:val="24"/>
                <w:szCs w:val="24"/>
                <w:lang w:eastAsia="en-US"/>
              </w:rPr>
              <w:t>)»</w:t>
            </w:r>
          </w:p>
        </w:tc>
        <w:tc>
          <w:tcPr>
            <w:tcW w:w="2693" w:type="dxa"/>
            <w:shd w:val="clear" w:color="auto" w:fill="auto"/>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30 июня</w:t>
            </w:r>
          </w:p>
          <w:p w:rsidR="001F5789" w:rsidRPr="001F5789" w:rsidRDefault="001F5789" w:rsidP="001F5789">
            <w:pPr>
              <w:spacing w:after="200"/>
              <w:jc w:val="center"/>
              <w:rPr>
                <w:rFonts w:eastAsia="Calibri"/>
                <w:sz w:val="24"/>
                <w:szCs w:val="24"/>
                <w:lang w:eastAsia="en-US"/>
              </w:rPr>
            </w:pPr>
            <w:r w:rsidRPr="001F5789">
              <w:rPr>
                <w:rFonts w:eastAsia="Calibri"/>
                <w:sz w:val="24"/>
                <w:szCs w:val="24"/>
                <w:lang w:eastAsia="en-US"/>
              </w:rPr>
              <w:t>2017 г.</w:t>
            </w:r>
          </w:p>
        </w:tc>
        <w:tc>
          <w:tcPr>
            <w:tcW w:w="3119" w:type="dxa"/>
            <w:shd w:val="clear" w:color="auto" w:fill="auto"/>
          </w:tcPr>
          <w:p w:rsidR="001F5789" w:rsidRPr="001F5789" w:rsidRDefault="001F5789" w:rsidP="001F5789">
            <w:pPr>
              <w:spacing w:line="240" w:lineRule="auto"/>
              <w:ind w:left="-29" w:right="-14"/>
              <w:jc w:val="center"/>
              <w:rPr>
                <w:rFonts w:eastAsia="Calibri"/>
                <w:color w:val="000000"/>
                <w:sz w:val="24"/>
                <w:szCs w:val="24"/>
                <w:lang w:eastAsia="en-US"/>
              </w:rPr>
            </w:pPr>
            <w:r w:rsidRPr="001F5789">
              <w:rPr>
                <w:rFonts w:eastAsia="Calibri"/>
                <w:color w:val="000000"/>
                <w:sz w:val="24"/>
                <w:szCs w:val="24"/>
                <w:lang w:eastAsia="en-US"/>
              </w:rPr>
              <w:t xml:space="preserve">Палаты </w:t>
            </w:r>
            <w:proofErr w:type="spellStart"/>
            <w:r w:rsidRPr="001F5789">
              <w:rPr>
                <w:rFonts w:eastAsia="Calibri"/>
                <w:color w:val="000000"/>
                <w:sz w:val="24"/>
                <w:szCs w:val="24"/>
                <w:lang w:eastAsia="en-US"/>
              </w:rPr>
              <w:t>Олий</w:t>
            </w:r>
            <w:proofErr w:type="spellEnd"/>
            <w:r w:rsidRPr="001F5789">
              <w:rPr>
                <w:rFonts w:eastAsia="Calibri"/>
                <w:color w:val="000000"/>
                <w:sz w:val="24"/>
                <w:szCs w:val="24"/>
                <w:lang w:eastAsia="en-US"/>
              </w:rPr>
              <w:t xml:space="preserve"> </w:t>
            </w:r>
            <w:proofErr w:type="spellStart"/>
            <w:r w:rsidRPr="001F5789">
              <w:rPr>
                <w:rFonts w:eastAsia="Calibri"/>
                <w:color w:val="000000"/>
                <w:sz w:val="24"/>
                <w:szCs w:val="24"/>
                <w:lang w:eastAsia="en-US"/>
              </w:rPr>
              <w:t>Мажлиса</w:t>
            </w:r>
            <w:proofErr w:type="spellEnd"/>
            <w:r w:rsidRPr="001F5789">
              <w:rPr>
                <w:rFonts w:eastAsia="Calibri"/>
                <w:color w:val="000000"/>
                <w:sz w:val="24"/>
                <w:szCs w:val="24"/>
                <w:lang w:eastAsia="en-US"/>
              </w:rPr>
              <w:t>,</w:t>
            </w:r>
          </w:p>
          <w:p w:rsidR="001F5789" w:rsidRPr="001F5789" w:rsidRDefault="001F5789" w:rsidP="001F5789">
            <w:pPr>
              <w:spacing w:line="240" w:lineRule="auto"/>
              <w:ind w:left="-29" w:right="-14"/>
              <w:jc w:val="center"/>
              <w:rPr>
                <w:sz w:val="24"/>
                <w:szCs w:val="24"/>
                <w:lang w:eastAsia="en-US"/>
              </w:rPr>
            </w:pPr>
            <w:r w:rsidRPr="001F5789">
              <w:rPr>
                <w:sz w:val="24"/>
                <w:szCs w:val="24"/>
                <w:lang w:eastAsia="en-US"/>
              </w:rPr>
              <w:t xml:space="preserve">Минюст, </w:t>
            </w:r>
          </w:p>
          <w:p w:rsidR="001F5789" w:rsidRPr="001F5789" w:rsidRDefault="001F5789" w:rsidP="001F5789">
            <w:pPr>
              <w:spacing w:line="240" w:lineRule="auto"/>
              <w:ind w:left="-29" w:right="-14"/>
              <w:jc w:val="center"/>
              <w:rPr>
                <w:sz w:val="24"/>
                <w:szCs w:val="24"/>
                <w:lang w:eastAsia="en-US"/>
              </w:rPr>
            </w:pPr>
            <w:r w:rsidRPr="001F5789">
              <w:rPr>
                <w:sz w:val="24"/>
                <w:szCs w:val="24"/>
                <w:lang w:eastAsia="en-US"/>
              </w:rPr>
              <w:t xml:space="preserve">Генпрокуратура, </w:t>
            </w:r>
            <w:proofErr w:type="spellStart"/>
            <w:r w:rsidRPr="001F5789">
              <w:rPr>
                <w:sz w:val="24"/>
                <w:szCs w:val="24"/>
                <w:lang w:eastAsia="en-US"/>
              </w:rPr>
              <w:t>Омбудсман</w:t>
            </w:r>
            <w:proofErr w:type="spellEnd"/>
            <w:r w:rsidRPr="001F5789">
              <w:rPr>
                <w:sz w:val="24"/>
                <w:szCs w:val="24"/>
                <w:lang w:eastAsia="en-US"/>
              </w:rPr>
              <w:t>, ИМДЗ,</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Верховный суд,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Минфин, ТПП, </w:t>
            </w:r>
          </w:p>
          <w:p w:rsid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2F4BAA" w:rsidRDefault="002F4BAA" w:rsidP="001F5789">
            <w:pPr>
              <w:spacing w:line="240" w:lineRule="auto"/>
              <w:jc w:val="center"/>
              <w:rPr>
                <w:rFonts w:eastAsia="Calibri"/>
                <w:sz w:val="24"/>
                <w:szCs w:val="24"/>
                <w:lang w:eastAsia="en-US"/>
              </w:rPr>
            </w:pPr>
          </w:p>
          <w:p w:rsidR="002F4BAA" w:rsidRPr="001F5789" w:rsidRDefault="002F4BAA" w:rsidP="001F5789">
            <w:pPr>
              <w:spacing w:line="240" w:lineRule="auto"/>
              <w:jc w:val="center"/>
              <w:rPr>
                <w:rFonts w:eastAsia="Calibri"/>
                <w:sz w:val="24"/>
                <w:szCs w:val="24"/>
                <w:lang w:eastAsia="en-US"/>
              </w:rPr>
            </w:pPr>
            <w:r>
              <w:rPr>
                <w:rFonts w:eastAsia="Calibri"/>
                <w:sz w:val="24"/>
                <w:szCs w:val="24"/>
                <w:lang w:eastAsia="en-US"/>
              </w:rPr>
              <w:t>(выполнено)</w:t>
            </w:r>
          </w:p>
        </w:tc>
      </w:tr>
      <w:tr w:rsidR="001F5789" w:rsidRPr="001F5789" w:rsidTr="00FD2BC5">
        <w:trPr>
          <w:trHeight w:val="988"/>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5.2.</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Разработка проекта Закона Республики Узбекистан «Об Уполномоченном при Президенте Республики Узбекистан по защите прав и законных интересов субъектов предпринимательства»</w:t>
            </w:r>
          </w:p>
          <w:p w:rsidR="001F5789" w:rsidRPr="001F5789" w:rsidRDefault="001F5789" w:rsidP="001F5789">
            <w:pPr>
              <w:spacing w:after="200" w:line="240" w:lineRule="auto"/>
              <w:jc w:val="both"/>
              <w:rPr>
                <w:rFonts w:eastAsia="Calibri"/>
                <w:sz w:val="24"/>
                <w:szCs w:val="24"/>
                <w:lang w:eastAsia="en-US"/>
              </w:rPr>
            </w:pPr>
          </w:p>
        </w:tc>
        <w:tc>
          <w:tcPr>
            <w:tcW w:w="2693" w:type="dxa"/>
          </w:tcPr>
          <w:p w:rsidR="001F5789" w:rsidRPr="001F5789" w:rsidRDefault="001F5789" w:rsidP="001F5789">
            <w:pPr>
              <w:spacing w:line="240" w:lineRule="auto"/>
              <w:ind w:left="-40" w:firstLine="7"/>
              <w:jc w:val="center"/>
              <w:rPr>
                <w:sz w:val="24"/>
                <w:szCs w:val="24"/>
                <w:lang w:eastAsia="en-US"/>
              </w:rPr>
            </w:pPr>
            <w:r w:rsidRPr="001F5789">
              <w:rPr>
                <w:sz w:val="24"/>
                <w:szCs w:val="24"/>
                <w:lang w:eastAsia="en-US"/>
              </w:rPr>
              <w:t>до 31 сентября</w:t>
            </w:r>
          </w:p>
          <w:p w:rsidR="001F5789" w:rsidRPr="001F5789" w:rsidRDefault="001F5789" w:rsidP="001F5789">
            <w:pPr>
              <w:spacing w:line="240" w:lineRule="auto"/>
              <w:ind w:left="-40" w:firstLine="7"/>
              <w:jc w:val="center"/>
              <w:rPr>
                <w:sz w:val="24"/>
                <w:szCs w:val="24"/>
                <w:lang w:eastAsia="en-US"/>
              </w:rPr>
            </w:pPr>
            <w:r w:rsidRPr="001F5789">
              <w:rPr>
                <w:sz w:val="24"/>
                <w:szCs w:val="24"/>
                <w:lang w:eastAsia="en-US"/>
              </w:rPr>
              <w:t xml:space="preserve">2017 г. </w:t>
            </w:r>
          </w:p>
          <w:p w:rsidR="001F5789" w:rsidRPr="001F5789" w:rsidRDefault="001F5789" w:rsidP="001F5789">
            <w:pPr>
              <w:spacing w:line="240" w:lineRule="auto"/>
              <w:ind w:left="-40" w:firstLine="7"/>
              <w:jc w:val="center"/>
              <w:rPr>
                <w:sz w:val="24"/>
                <w:szCs w:val="24"/>
                <w:lang w:eastAsia="en-US"/>
              </w:rPr>
            </w:pPr>
          </w:p>
        </w:tc>
        <w:tc>
          <w:tcPr>
            <w:tcW w:w="3119" w:type="dxa"/>
          </w:tcPr>
          <w:p w:rsidR="001F5789" w:rsidRPr="001F5789" w:rsidRDefault="001F5789" w:rsidP="001F5789">
            <w:pPr>
              <w:spacing w:line="240" w:lineRule="auto"/>
              <w:ind w:left="-29" w:right="-14"/>
              <w:jc w:val="center"/>
              <w:rPr>
                <w:rFonts w:eastAsia="Calibri"/>
                <w:sz w:val="24"/>
                <w:szCs w:val="24"/>
                <w:lang w:eastAsia="en-US"/>
              </w:rPr>
            </w:pPr>
            <w:r w:rsidRPr="001F5789">
              <w:rPr>
                <w:rFonts w:eastAsia="Calibri"/>
                <w:sz w:val="24"/>
                <w:szCs w:val="24"/>
                <w:lang w:eastAsia="en-US"/>
              </w:rPr>
              <w:t xml:space="preserve">Служба по политико-правовым вопросам аппарата Президента Республики Узбекистан </w:t>
            </w:r>
            <w:r w:rsidRPr="001F5789">
              <w:rPr>
                <w:rFonts w:eastAsia="Calibri"/>
                <w:color w:val="000000"/>
                <w:sz w:val="24"/>
                <w:szCs w:val="24"/>
                <w:lang w:eastAsia="en-US"/>
              </w:rPr>
              <w:t>(по согласованию)</w:t>
            </w:r>
            <w:r w:rsidRPr="001F5789">
              <w:rPr>
                <w:rFonts w:eastAsia="Calibri"/>
                <w:sz w:val="24"/>
                <w:szCs w:val="24"/>
                <w:lang w:eastAsia="en-US"/>
              </w:rPr>
              <w:t>, заинтересованные</w:t>
            </w:r>
            <w:r w:rsidRPr="001F5789">
              <w:rPr>
                <w:rFonts w:eastAsia="Calibri"/>
                <w:color w:val="323232"/>
                <w:sz w:val="24"/>
                <w:szCs w:val="24"/>
                <w:shd w:val="clear" w:color="auto" w:fill="F5F5F5"/>
                <w:lang w:eastAsia="en-US"/>
              </w:rPr>
              <w:t xml:space="preserve"> </w:t>
            </w:r>
            <w:r w:rsidRPr="001F5789">
              <w:rPr>
                <w:rFonts w:eastAsia="Calibri"/>
                <w:sz w:val="24"/>
                <w:szCs w:val="24"/>
                <w:lang w:eastAsia="en-US"/>
              </w:rPr>
              <w:t>министерства и ведомства</w:t>
            </w:r>
          </w:p>
          <w:p w:rsidR="001F5789" w:rsidRDefault="001F5789" w:rsidP="001F5789">
            <w:pPr>
              <w:spacing w:line="240" w:lineRule="auto"/>
              <w:ind w:left="-29" w:right="-14"/>
              <w:jc w:val="center"/>
              <w:rPr>
                <w:sz w:val="24"/>
                <w:szCs w:val="24"/>
                <w:lang w:eastAsia="en-US"/>
              </w:rPr>
            </w:pPr>
          </w:p>
          <w:p w:rsidR="002F4BAA" w:rsidRPr="001F5789" w:rsidRDefault="002F4BAA" w:rsidP="001F5789">
            <w:pPr>
              <w:spacing w:line="240" w:lineRule="auto"/>
              <w:ind w:left="-29" w:right="-14"/>
              <w:jc w:val="center"/>
              <w:rPr>
                <w:sz w:val="24"/>
                <w:szCs w:val="24"/>
                <w:lang w:eastAsia="en-US"/>
              </w:rPr>
            </w:pPr>
            <w:r>
              <w:rPr>
                <w:rFonts w:eastAsia="Calibri"/>
                <w:sz w:val="24"/>
                <w:szCs w:val="24"/>
                <w:lang w:eastAsia="en-US"/>
              </w:rPr>
              <w:t>(выполнено)</w:t>
            </w:r>
          </w:p>
        </w:tc>
      </w:tr>
      <w:tr w:rsidR="001F5789" w:rsidRPr="001F5789" w:rsidTr="00FD2BC5">
        <w:trPr>
          <w:trHeight w:val="861"/>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5.3.</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Совершенствование деятельности Национального центра Республики Узбекистан по правам человека в целях дальнейшего продвижения прав человека в стране</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сентября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Кабинет Министров,</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Минфин,</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1F5789" w:rsidRPr="001F5789" w:rsidRDefault="001F5789" w:rsidP="001F5789">
            <w:pPr>
              <w:spacing w:line="240" w:lineRule="auto"/>
              <w:rPr>
                <w:rFonts w:eastAsia="Calibri"/>
                <w:sz w:val="24"/>
                <w:szCs w:val="24"/>
                <w:lang w:eastAsia="en-US"/>
              </w:rPr>
            </w:pPr>
          </w:p>
        </w:tc>
      </w:tr>
      <w:tr w:rsidR="001F5789" w:rsidRPr="001F5789" w:rsidTr="00FD2BC5">
        <w:trPr>
          <w:trHeight w:val="1726"/>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5.4.</w:t>
            </w:r>
          </w:p>
        </w:tc>
        <w:tc>
          <w:tcPr>
            <w:tcW w:w="7230" w:type="dxa"/>
          </w:tcPr>
          <w:p w:rsidR="001F5789" w:rsidRPr="001F5789" w:rsidRDefault="001F5789" w:rsidP="001F5789">
            <w:pPr>
              <w:shd w:val="clear" w:color="auto" w:fill="FFFFFF"/>
              <w:spacing w:line="240" w:lineRule="auto"/>
              <w:contextualSpacing/>
              <w:jc w:val="both"/>
              <w:rPr>
                <w:rFonts w:eastAsia="Calibri"/>
                <w:sz w:val="24"/>
                <w:szCs w:val="24"/>
                <w:lang w:eastAsia="en-US"/>
              </w:rPr>
            </w:pPr>
            <w:r w:rsidRPr="001F5789">
              <w:rPr>
                <w:rFonts w:eastAsia="Calibri"/>
                <w:color w:val="000000"/>
                <w:sz w:val="24"/>
                <w:szCs w:val="24"/>
                <w:lang w:eastAsia="en-US"/>
              </w:rPr>
              <w:t xml:space="preserve">Реализация комплекса мер, направленного на поддержку Научно-координационного Совета </w:t>
            </w:r>
            <w:r w:rsidRPr="001F5789">
              <w:rPr>
                <w:rFonts w:eastAsia="Calibri"/>
                <w:sz w:val="24"/>
                <w:szCs w:val="24"/>
                <w:lang w:eastAsia="en-US"/>
              </w:rPr>
              <w:t xml:space="preserve">при НЦПЧ в проведении целевых исследований, включая на основе изучения международной практики и опыта зарубежных стран по отдельным вопросам обеспечения прав человека, указанных в рекомендациях Совета ООН по правам человека и договорных органов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 течение</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after="200"/>
              <w:jc w:val="center"/>
              <w:rPr>
                <w:rFonts w:eastAsia="Calibri"/>
                <w:sz w:val="24"/>
                <w:szCs w:val="24"/>
                <w:lang w:eastAsia="en-US"/>
              </w:rPr>
            </w:pPr>
            <w:r w:rsidRPr="001F5789">
              <w:rPr>
                <w:rFonts w:eastAsia="Calibri"/>
                <w:sz w:val="24"/>
                <w:szCs w:val="24"/>
                <w:lang w:eastAsia="en-US"/>
              </w:rPr>
              <w:t>НЦПЧ</w:t>
            </w:r>
          </w:p>
        </w:tc>
      </w:tr>
      <w:tr w:rsidR="001F5789" w:rsidRPr="001F5789" w:rsidTr="00FD2BC5">
        <w:trPr>
          <w:trHeight w:val="1270"/>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lastRenderedPageBreak/>
              <w:t>5.5.</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 xml:space="preserve">Разработка предложений по созданию Совета по защите прав женщин и детей при Уполномоченном </w:t>
            </w:r>
            <w:proofErr w:type="spellStart"/>
            <w:r w:rsidRPr="001F5789">
              <w:rPr>
                <w:rFonts w:eastAsia="Calibri"/>
                <w:sz w:val="24"/>
                <w:szCs w:val="24"/>
                <w:lang w:eastAsia="en-US"/>
              </w:rPr>
              <w:t>Олий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Мажлиса</w:t>
            </w:r>
            <w:proofErr w:type="spellEnd"/>
            <w:r w:rsidRPr="001F5789">
              <w:rPr>
                <w:rFonts w:eastAsia="Calibri"/>
                <w:sz w:val="24"/>
                <w:szCs w:val="24"/>
                <w:lang w:eastAsia="en-US"/>
              </w:rPr>
              <w:t xml:space="preserve"> Республики Узбекистан по правам человека (</w:t>
            </w:r>
            <w:proofErr w:type="spellStart"/>
            <w:r w:rsidRPr="001F5789">
              <w:rPr>
                <w:rFonts w:eastAsia="Calibri"/>
                <w:sz w:val="24"/>
                <w:szCs w:val="24"/>
                <w:lang w:eastAsia="en-US"/>
              </w:rPr>
              <w:t>омбудсмане</w:t>
            </w:r>
            <w:proofErr w:type="spellEnd"/>
            <w:r w:rsidRPr="001F5789">
              <w:rPr>
                <w:rFonts w:eastAsia="Calibri"/>
                <w:sz w:val="24"/>
                <w:szCs w:val="24"/>
                <w:lang w:eastAsia="en-US"/>
              </w:rPr>
              <w:t>)</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марта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2018 г.</w:t>
            </w:r>
          </w:p>
        </w:tc>
        <w:tc>
          <w:tcPr>
            <w:tcW w:w="3119" w:type="dxa"/>
          </w:tcPr>
          <w:p w:rsidR="001F5789" w:rsidRP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eastAsia="en-US"/>
              </w:rPr>
              <w:t>Омбудсман</w:t>
            </w:r>
            <w:proofErr w:type="spellEnd"/>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заинтересованные министерства и ведомства,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институты гражданского общества</w:t>
            </w:r>
          </w:p>
        </w:tc>
      </w:tr>
      <w:tr w:rsidR="001F5789" w:rsidRPr="001F5789" w:rsidTr="00FD2BC5">
        <w:trPr>
          <w:trHeight w:val="1148"/>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5.6.</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color w:val="000000"/>
                <w:sz w:val="24"/>
                <w:szCs w:val="24"/>
                <w:lang w:eastAsia="en-US"/>
              </w:rPr>
              <w:t>Разработка Концепции о подготовке Уполномоченного по правам человека (</w:t>
            </w:r>
            <w:proofErr w:type="spellStart"/>
            <w:r w:rsidRPr="001F5789">
              <w:rPr>
                <w:color w:val="000000"/>
                <w:sz w:val="24"/>
                <w:szCs w:val="24"/>
                <w:lang w:eastAsia="en-US"/>
              </w:rPr>
              <w:t>омбудсмана</w:t>
            </w:r>
            <w:proofErr w:type="spellEnd"/>
            <w:r w:rsidRPr="001F5789">
              <w:rPr>
                <w:color w:val="000000"/>
                <w:sz w:val="24"/>
                <w:szCs w:val="24"/>
                <w:lang w:eastAsia="en-US"/>
              </w:rPr>
              <w:t>) к аккредитации в Глобальном Альянсе Национальных правозащитных учреждений (ГАНПЗУ)</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декабря</w:t>
            </w:r>
          </w:p>
          <w:p w:rsidR="001F5789" w:rsidRPr="001F5789" w:rsidRDefault="001F5789" w:rsidP="001F5789">
            <w:pPr>
              <w:spacing w:line="240" w:lineRule="auto"/>
              <w:jc w:val="center"/>
              <w:rPr>
                <w:rFonts w:eastAsia="Calibri"/>
                <w:b/>
                <w:sz w:val="24"/>
                <w:szCs w:val="24"/>
                <w:lang w:eastAsia="en-US"/>
              </w:rPr>
            </w:pPr>
            <w:r w:rsidRPr="001F5789">
              <w:rPr>
                <w:rFonts w:eastAsia="Calibri"/>
                <w:sz w:val="24"/>
                <w:szCs w:val="24"/>
                <w:lang w:eastAsia="en-US"/>
              </w:rPr>
              <w:t>201</w:t>
            </w:r>
            <w:r w:rsidRPr="001F5789">
              <w:rPr>
                <w:rFonts w:eastAsia="Calibri"/>
                <w:sz w:val="24"/>
                <w:szCs w:val="24"/>
                <w:lang w:val="uz-Cyrl-UZ" w:eastAsia="en-US"/>
              </w:rPr>
              <w:t xml:space="preserve">7 </w:t>
            </w:r>
            <w:r w:rsidRPr="001F5789">
              <w:rPr>
                <w:rFonts w:eastAsia="Calibri"/>
                <w:sz w:val="24"/>
                <w:szCs w:val="24"/>
                <w:lang w:eastAsia="en-US"/>
              </w:rPr>
              <w:t>г.</w:t>
            </w:r>
          </w:p>
        </w:tc>
        <w:tc>
          <w:tcPr>
            <w:tcW w:w="3119" w:type="dxa"/>
          </w:tcPr>
          <w:p w:rsidR="001F5789" w:rsidRP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eastAsia="en-US"/>
              </w:rPr>
              <w:t>Омбудсман</w:t>
            </w:r>
            <w:proofErr w:type="spellEnd"/>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 НЦПЧ</w:t>
            </w:r>
          </w:p>
        </w:tc>
      </w:tr>
      <w:tr w:rsidR="001F5789" w:rsidRPr="001F5789" w:rsidTr="001F5789">
        <w:trPr>
          <w:trHeight w:val="964"/>
        </w:trPr>
        <w:tc>
          <w:tcPr>
            <w:tcW w:w="13892" w:type="dxa"/>
            <w:gridSpan w:val="4"/>
            <w:shd w:val="clear" w:color="auto" w:fill="D9D9D9"/>
            <w:vAlign w:val="center"/>
          </w:tcPr>
          <w:p w:rsidR="001F5789" w:rsidRPr="001F5789" w:rsidRDefault="001F5789" w:rsidP="001F5789">
            <w:pPr>
              <w:spacing w:line="240" w:lineRule="auto"/>
              <w:jc w:val="center"/>
              <w:rPr>
                <w:rFonts w:eastAsia="Calibri"/>
                <w:sz w:val="24"/>
                <w:szCs w:val="24"/>
                <w:lang w:eastAsia="en-US"/>
              </w:rPr>
            </w:pPr>
            <w:r w:rsidRPr="001F5789">
              <w:rPr>
                <w:rFonts w:eastAsia="Calibri"/>
                <w:b/>
                <w:sz w:val="24"/>
                <w:szCs w:val="24"/>
                <w:lang w:val="en-US" w:eastAsia="en-US"/>
              </w:rPr>
              <w:t>VI</w:t>
            </w:r>
            <w:r w:rsidRPr="001F5789">
              <w:rPr>
                <w:rFonts w:eastAsia="Calibri"/>
                <w:b/>
                <w:sz w:val="24"/>
                <w:szCs w:val="24"/>
                <w:lang w:eastAsia="en-US"/>
              </w:rPr>
              <w:t>. Организационные меры по улучшению положения заключенных, недопущению пыток и других видов жестокого обращения с ними</w:t>
            </w:r>
          </w:p>
        </w:tc>
      </w:tr>
      <w:tr w:rsidR="001F5789" w:rsidRPr="001F5789" w:rsidTr="001F5789">
        <w:trPr>
          <w:trHeight w:val="650"/>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6.1.</w:t>
            </w:r>
          </w:p>
        </w:tc>
        <w:tc>
          <w:tcPr>
            <w:tcW w:w="7230" w:type="dxa"/>
          </w:tcPr>
          <w:p w:rsidR="001F5789" w:rsidRPr="001F5789" w:rsidRDefault="001F5789" w:rsidP="001F5789">
            <w:pPr>
              <w:spacing w:line="240" w:lineRule="auto"/>
              <w:ind w:left="27"/>
              <w:jc w:val="both"/>
              <w:rPr>
                <w:sz w:val="24"/>
                <w:szCs w:val="24"/>
                <w:lang w:eastAsia="en-US"/>
              </w:rPr>
            </w:pPr>
            <w:r w:rsidRPr="001F5789">
              <w:rPr>
                <w:sz w:val="24"/>
                <w:szCs w:val="24"/>
                <w:lang w:eastAsia="en-US"/>
              </w:rPr>
              <w:t xml:space="preserve">Организация «круглого стола», приуроченного к принятию ООН новой редакции Минимальных стандартов и правил обращения с осужденными </w:t>
            </w:r>
            <w:r w:rsidRPr="001F5789">
              <w:rPr>
                <w:sz w:val="24"/>
                <w:szCs w:val="24"/>
                <w:lang w:eastAsia="en-US"/>
              </w:rPr>
              <w:br/>
              <w:t xml:space="preserve">и Международному дню Нельсона </w:t>
            </w:r>
            <w:proofErr w:type="spellStart"/>
            <w:r w:rsidRPr="001F5789">
              <w:rPr>
                <w:sz w:val="24"/>
                <w:szCs w:val="24"/>
                <w:lang w:eastAsia="en-US"/>
              </w:rPr>
              <w:t>Манделлы</w:t>
            </w:r>
            <w:proofErr w:type="spellEnd"/>
          </w:p>
        </w:tc>
        <w:tc>
          <w:tcPr>
            <w:tcW w:w="2693" w:type="dxa"/>
          </w:tcPr>
          <w:p w:rsidR="001F5789" w:rsidRPr="001F5789" w:rsidRDefault="001F5789" w:rsidP="001F5789">
            <w:pPr>
              <w:spacing w:line="240" w:lineRule="auto"/>
              <w:jc w:val="center"/>
              <w:rPr>
                <w:rFonts w:eastAsia="Calibri"/>
                <w:sz w:val="24"/>
                <w:szCs w:val="24"/>
                <w:lang w:val="uz-Cyrl-UZ" w:eastAsia="en-US"/>
              </w:rPr>
            </w:pPr>
            <w:r w:rsidRPr="001F5789">
              <w:rPr>
                <w:rFonts w:eastAsia="Calibri"/>
                <w:sz w:val="24"/>
                <w:szCs w:val="24"/>
                <w:lang w:eastAsia="en-US"/>
              </w:rPr>
              <w:t>д</w:t>
            </w:r>
            <w:r w:rsidRPr="001F5789">
              <w:rPr>
                <w:rFonts w:eastAsia="Calibri"/>
                <w:sz w:val="24"/>
                <w:szCs w:val="24"/>
                <w:lang w:val="en-US" w:eastAsia="en-US"/>
              </w:rPr>
              <w:t xml:space="preserve">о 31 </w:t>
            </w:r>
            <w:proofErr w:type="spellStart"/>
            <w:r w:rsidRPr="001F5789">
              <w:rPr>
                <w:rFonts w:eastAsia="Calibri"/>
                <w:sz w:val="24"/>
                <w:szCs w:val="24"/>
                <w:lang w:val="en-US" w:eastAsia="en-US"/>
              </w:rPr>
              <w:t>сентября</w:t>
            </w:r>
            <w:proofErr w:type="spellEnd"/>
            <w:r w:rsidRPr="001F5789">
              <w:rPr>
                <w:rFonts w:eastAsia="Calibri"/>
                <w:sz w:val="24"/>
                <w:szCs w:val="24"/>
                <w:lang w:val="uz-Cyrl-UZ" w:eastAsia="en-US"/>
              </w:rPr>
              <w:t xml:space="preserve">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года</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Генпрокуратура,</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Верховный суд,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ТГЮУ, УМЭД,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Академия МВД,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заинтересованные министерства и ведомства</w:t>
            </w:r>
          </w:p>
        </w:tc>
      </w:tr>
      <w:tr w:rsidR="001F5789" w:rsidRPr="001F5789" w:rsidTr="00FD2BC5">
        <w:trPr>
          <w:trHeight w:val="857"/>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6.2.</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val="uz-Cyrl-UZ" w:eastAsia="en-US"/>
              </w:rPr>
              <w:t>Организация всестороннего и полного рассмотрения обра</w:t>
            </w:r>
            <w:proofErr w:type="spellStart"/>
            <w:r w:rsidRPr="001F5789">
              <w:rPr>
                <w:sz w:val="24"/>
                <w:szCs w:val="24"/>
                <w:lang w:eastAsia="en-US"/>
              </w:rPr>
              <w:t>щений</w:t>
            </w:r>
            <w:proofErr w:type="spellEnd"/>
            <w:r w:rsidRPr="001F5789">
              <w:rPr>
                <w:sz w:val="24"/>
                <w:szCs w:val="24"/>
                <w:lang w:eastAsia="en-US"/>
              </w:rPr>
              <w:t xml:space="preserve"> международных и неправительственных организаций в отношении граждан Узбекистана</w:t>
            </w:r>
          </w:p>
          <w:p w:rsidR="001F5789" w:rsidRPr="001F5789" w:rsidRDefault="001F5789" w:rsidP="001F5789">
            <w:pPr>
              <w:shd w:val="clear" w:color="auto" w:fill="FFFFFF"/>
              <w:spacing w:line="240" w:lineRule="auto"/>
              <w:ind w:firstLine="203"/>
              <w:jc w:val="both"/>
              <w:rPr>
                <w:sz w:val="24"/>
                <w:szCs w:val="24"/>
                <w:highlight w:val="yellow"/>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по мере поступления </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Верховный суд,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МВД, Генпрокуратура, </w:t>
            </w:r>
            <w:proofErr w:type="spellStart"/>
            <w:r w:rsidRPr="001F5789">
              <w:rPr>
                <w:rFonts w:eastAsia="Calibri"/>
                <w:sz w:val="24"/>
                <w:szCs w:val="24"/>
                <w:lang w:eastAsia="en-US"/>
              </w:rPr>
              <w:t>Омбудсман</w:t>
            </w:r>
            <w:proofErr w:type="spellEnd"/>
          </w:p>
        </w:tc>
      </w:tr>
      <w:tr w:rsidR="001F5789" w:rsidRPr="001F5789" w:rsidTr="00FD2BC5">
        <w:trPr>
          <w:trHeight w:val="731"/>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6.3.</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Усиление надзора за обеспечением всестороннего рассмотрения обращений о пытках и других видов жестокого обращения</w:t>
            </w:r>
          </w:p>
          <w:p w:rsidR="001F5789" w:rsidRPr="001F5789" w:rsidRDefault="001F5789" w:rsidP="001F5789">
            <w:pPr>
              <w:shd w:val="clear" w:color="auto" w:fill="FFFFFF"/>
              <w:spacing w:line="240" w:lineRule="auto"/>
              <w:jc w:val="both"/>
              <w:rPr>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по мере поступления сообщений</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Генпрокуратура,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МВД, СНБ</w:t>
            </w:r>
          </w:p>
        </w:tc>
      </w:tr>
      <w:tr w:rsidR="001F5789" w:rsidRPr="001F5789" w:rsidTr="00FD2BC5">
        <w:trPr>
          <w:trHeight w:val="1167"/>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6.4.</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val="uz-Cyrl-UZ" w:eastAsia="en-US"/>
              </w:rPr>
              <w:t xml:space="preserve">Проведение контрольно-аналитических мероприятий по недопущению пыток и других жестоких обращений с широким использованием форм парламентского контроля в рамках Закона </w:t>
            </w:r>
            <w:r w:rsidRPr="001F5789">
              <w:rPr>
                <w:sz w:val="24"/>
                <w:szCs w:val="24"/>
                <w:lang w:eastAsia="en-US"/>
              </w:rPr>
              <w:t>«</w:t>
            </w:r>
            <w:r w:rsidRPr="001F5789">
              <w:rPr>
                <w:sz w:val="24"/>
                <w:szCs w:val="24"/>
                <w:lang w:val="uz-Cyrl-UZ" w:eastAsia="en-US"/>
              </w:rPr>
              <w:t>О парламентском контроле</w:t>
            </w:r>
            <w:r w:rsidRPr="001F5789">
              <w:rPr>
                <w:sz w:val="24"/>
                <w:szCs w:val="24"/>
                <w:lang w:eastAsia="en-US"/>
              </w:rPr>
              <w:t>»</w:t>
            </w:r>
          </w:p>
          <w:p w:rsidR="001F5789" w:rsidRPr="001F5789" w:rsidRDefault="001F5789" w:rsidP="001F5789">
            <w:pPr>
              <w:shd w:val="clear" w:color="auto" w:fill="FFFFFF"/>
              <w:spacing w:line="240" w:lineRule="auto"/>
              <w:jc w:val="both"/>
              <w:rPr>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 соответствие с отдельным графиком</w:t>
            </w:r>
          </w:p>
        </w:tc>
        <w:tc>
          <w:tcPr>
            <w:tcW w:w="3119" w:type="dxa"/>
          </w:tcPr>
          <w:p w:rsidR="001F5789" w:rsidRP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eastAsia="en-US"/>
              </w:rPr>
              <w:t>Омбудсман</w:t>
            </w:r>
            <w:proofErr w:type="spellEnd"/>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палаты </w:t>
            </w:r>
          </w:p>
          <w:p w:rsidR="001F5789" w:rsidRP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eastAsia="en-US"/>
              </w:rPr>
              <w:t>Олий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Мажлиса</w:t>
            </w:r>
            <w:proofErr w:type="spellEnd"/>
          </w:p>
          <w:p w:rsidR="001F5789" w:rsidRPr="001F5789" w:rsidRDefault="001F5789" w:rsidP="001F5789">
            <w:pPr>
              <w:spacing w:line="240" w:lineRule="auto"/>
              <w:jc w:val="center"/>
              <w:rPr>
                <w:rFonts w:eastAsia="Calibri"/>
                <w:sz w:val="24"/>
                <w:szCs w:val="24"/>
                <w:lang w:eastAsia="en-US"/>
              </w:rPr>
            </w:pPr>
          </w:p>
        </w:tc>
      </w:tr>
      <w:tr w:rsidR="001F5789" w:rsidRPr="001F5789" w:rsidTr="001F5789">
        <w:trPr>
          <w:trHeight w:val="650"/>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6.5.</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 xml:space="preserve">Разработка и реализация комплекса мер по совершенствованию форм и методов воспитательной работы с личным составом пенитенциарных учреждений, повышению их правовой грамотности </w:t>
            </w:r>
            <w:r w:rsidRPr="001F5789">
              <w:rPr>
                <w:sz w:val="24"/>
                <w:szCs w:val="24"/>
                <w:lang w:eastAsia="en-US"/>
              </w:rPr>
              <w:lastRenderedPageBreak/>
              <w:t xml:space="preserve">и правовых знаний, </w:t>
            </w:r>
            <w:r w:rsidRPr="001F5789">
              <w:rPr>
                <w:spacing w:val="-8"/>
                <w:sz w:val="24"/>
                <w:szCs w:val="24"/>
                <w:lang w:eastAsia="en-US"/>
              </w:rPr>
              <w:t>искоренение из практики случаев грубого обращения и применения физического воздействия, нарушения прав осужденных и лиц, заключенных под стражу</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lastRenderedPageBreak/>
              <w:t>в течение</w:t>
            </w:r>
          </w:p>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МВД,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СНБ,</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Генпрокуратура,</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lastRenderedPageBreak/>
              <w:t>Верховный суд,</w:t>
            </w:r>
          </w:p>
          <w:p w:rsidR="001F5789" w:rsidRP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eastAsia="en-US"/>
              </w:rPr>
              <w:t>Омбудсман</w:t>
            </w:r>
            <w:proofErr w:type="spellEnd"/>
          </w:p>
        </w:tc>
      </w:tr>
      <w:tr w:rsidR="001F5789" w:rsidRPr="001F5789" w:rsidTr="001F5789">
        <w:trPr>
          <w:trHeight w:val="1019"/>
        </w:trPr>
        <w:tc>
          <w:tcPr>
            <w:tcW w:w="850" w:type="dxa"/>
          </w:tcPr>
          <w:p w:rsidR="001F5789" w:rsidRPr="001F5789" w:rsidRDefault="001F5789" w:rsidP="001F5789">
            <w:pPr>
              <w:spacing w:line="240" w:lineRule="auto"/>
              <w:jc w:val="both"/>
              <w:rPr>
                <w:rFonts w:eastAsia="Calibri"/>
                <w:b/>
                <w:bCs/>
                <w:sz w:val="24"/>
                <w:szCs w:val="24"/>
                <w:lang w:val="uz-Cyrl-UZ" w:eastAsia="en-US"/>
              </w:rPr>
            </w:pPr>
            <w:r w:rsidRPr="001F5789">
              <w:rPr>
                <w:rFonts w:eastAsia="Calibri"/>
                <w:b/>
                <w:bCs/>
                <w:sz w:val="24"/>
                <w:szCs w:val="24"/>
                <w:lang w:val="uz-Cyrl-UZ" w:eastAsia="en-US"/>
              </w:rPr>
              <w:lastRenderedPageBreak/>
              <w:t>6.6.</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Изучение судебной практики по уголовным делам о применении пыток и других жестоких, бесчеловечных или унижающих достоинство видов обращения и наказания (статья 235 Уголовного кодекса) и выработка предложений по совершенствованию правоприменительной практики</w:t>
            </w:r>
          </w:p>
          <w:p w:rsidR="001F5789" w:rsidRPr="001F5789" w:rsidRDefault="001F5789" w:rsidP="001F5789">
            <w:pPr>
              <w:shd w:val="clear" w:color="auto" w:fill="FFFFFF"/>
              <w:spacing w:line="240" w:lineRule="auto"/>
              <w:jc w:val="both"/>
              <w:rPr>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декабря</w:t>
            </w:r>
          </w:p>
          <w:p w:rsidR="00FD2BC5" w:rsidRPr="001F5789" w:rsidRDefault="001F5789" w:rsidP="00952DC5">
            <w:pPr>
              <w:spacing w:line="240" w:lineRule="auto"/>
              <w:jc w:val="center"/>
              <w:rPr>
                <w:rFonts w:eastAsia="Calibri"/>
                <w:sz w:val="24"/>
                <w:szCs w:val="24"/>
                <w:lang w:eastAsia="en-US"/>
              </w:rPr>
            </w:pPr>
            <w:r w:rsidRPr="001F5789">
              <w:rPr>
                <w:rFonts w:eastAsia="Calibri"/>
                <w:sz w:val="24"/>
                <w:szCs w:val="24"/>
                <w:lang w:eastAsia="en-US"/>
              </w:rPr>
              <w:t xml:space="preserve">2017 г. </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Верховный суд </w:t>
            </w:r>
          </w:p>
          <w:p w:rsidR="001F5789" w:rsidRPr="001F5789" w:rsidRDefault="001F5789" w:rsidP="001F5789">
            <w:pPr>
              <w:spacing w:line="240" w:lineRule="auto"/>
              <w:jc w:val="center"/>
              <w:rPr>
                <w:rFonts w:eastAsia="Calibri"/>
                <w:sz w:val="24"/>
                <w:szCs w:val="24"/>
                <w:lang w:eastAsia="en-US"/>
              </w:rPr>
            </w:pPr>
          </w:p>
        </w:tc>
      </w:tr>
      <w:tr w:rsidR="001F5789" w:rsidRPr="001F5789" w:rsidTr="001F5789">
        <w:trPr>
          <w:trHeight w:val="696"/>
        </w:trPr>
        <w:tc>
          <w:tcPr>
            <w:tcW w:w="13892" w:type="dxa"/>
            <w:gridSpan w:val="4"/>
            <w:shd w:val="clear" w:color="auto" w:fill="D9D9D9"/>
            <w:vAlign w:val="center"/>
          </w:tcPr>
          <w:p w:rsidR="001F5789" w:rsidRPr="001F5789" w:rsidRDefault="001F5789" w:rsidP="001F5789">
            <w:pPr>
              <w:spacing w:line="240" w:lineRule="auto"/>
              <w:jc w:val="center"/>
              <w:rPr>
                <w:rFonts w:eastAsia="Calibri"/>
                <w:sz w:val="24"/>
                <w:szCs w:val="24"/>
                <w:lang w:eastAsia="en-US"/>
              </w:rPr>
            </w:pPr>
            <w:r w:rsidRPr="001F5789">
              <w:rPr>
                <w:rFonts w:eastAsia="Calibri"/>
                <w:b/>
                <w:sz w:val="24"/>
                <w:szCs w:val="24"/>
                <w:lang w:eastAsia="en-US"/>
              </w:rPr>
              <w:t>V</w:t>
            </w:r>
            <w:r w:rsidRPr="001F5789">
              <w:rPr>
                <w:rFonts w:eastAsia="Calibri"/>
                <w:b/>
                <w:sz w:val="24"/>
                <w:szCs w:val="24"/>
                <w:lang w:val="en-US" w:eastAsia="en-US"/>
              </w:rPr>
              <w:t>II</w:t>
            </w:r>
            <w:r w:rsidRPr="001F5789">
              <w:rPr>
                <w:rFonts w:eastAsia="Calibri"/>
                <w:b/>
                <w:sz w:val="24"/>
                <w:szCs w:val="24"/>
                <w:lang w:eastAsia="en-US"/>
              </w:rPr>
              <w:t>. Расширение участия женщин в сфере государственного управления, защита прав женщин, детей и других уязвимых слоев населения</w:t>
            </w:r>
          </w:p>
        </w:tc>
      </w:tr>
      <w:tr w:rsidR="001F5789" w:rsidRPr="001F5789" w:rsidTr="00FD2BC5">
        <w:trPr>
          <w:trHeight w:val="1409"/>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7.1.</w:t>
            </w:r>
          </w:p>
        </w:tc>
        <w:tc>
          <w:tcPr>
            <w:tcW w:w="7230" w:type="dxa"/>
          </w:tcPr>
          <w:p w:rsidR="001F5789" w:rsidRPr="001F5789" w:rsidRDefault="001F5789" w:rsidP="001F5789">
            <w:pPr>
              <w:spacing w:line="228" w:lineRule="auto"/>
              <w:jc w:val="both"/>
              <w:rPr>
                <w:rFonts w:eastAsia="Calibri"/>
                <w:color w:val="000000"/>
                <w:sz w:val="24"/>
                <w:szCs w:val="24"/>
              </w:rPr>
            </w:pPr>
            <w:r w:rsidRPr="001F5789">
              <w:rPr>
                <w:rFonts w:eastAsia="Calibri"/>
                <w:color w:val="000000"/>
                <w:sz w:val="24"/>
                <w:szCs w:val="24"/>
              </w:rPr>
              <w:t xml:space="preserve">Мониторинг реализации социально-экономических прав уязвимых слоев населения - детей, женщин, инвалидов, пожилых людей в рамках выполнения национальных индикаторов Целей устойчивого развития и Стратегии действий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заинтересованные министерства и ведомства, институты гражданского общества</w:t>
            </w:r>
          </w:p>
          <w:p w:rsidR="001F5789" w:rsidRPr="001F5789" w:rsidRDefault="001F5789" w:rsidP="001F5789">
            <w:pPr>
              <w:spacing w:line="240" w:lineRule="auto"/>
              <w:jc w:val="center"/>
              <w:rPr>
                <w:rFonts w:eastAsia="Calibri"/>
                <w:sz w:val="24"/>
                <w:szCs w:val="24"/>
                <w:lang w:eastAsia="en-US"/>
              </w:rPr>
            </w:pPr>
          </w:p>
        </w:tc>
      </w:tr>
      <w:tr w:rsidR="001F5789" w:rsidRPr="001F5789" w:rsidTr="00FD2BC5">
        <w:trPr>
          <w:trHeight w:val="2722"/>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7.2.</w:t>
            </w:r>
          </w:p>
        </w:tc>
        <w:tc>
          <w:tcPr>
            <w:tcW w:w="7230" w:type="dxa"/>
          </w:tcPr>
          <w:p w:rsidR="001F5789" w:rsidRPr="001F5789" w:rsidRDefault="001F5789" w:rsidP="001F5789">
            <w:pPr>
              <w:spacing w:line="228" w:lineRule="auto"/>
              <w:ind w:firstLine="34"/>
              <w:jc w:val="both"/>
              <w:rPr>
                <w:rFonts w:eastAsia="Calibri"/>
                <w:color w:val="000000"/>
                <w:sz w:val="24"/>
                <w:szCs w:val="24"/>
              </w:rPr>
            </w:pPr>
            <w:r w:rsidRPr="001F5789">
              <w:rPr>
                <w:rFonts w:eastAsia="Calibri"/>
                <w:color w:val="000000"/>
                <w:sz w:val="24"/>
                <w:szCs w:val="24"/>
              </w:rPr>
              <w:t>Подготовка предложений по внесению изменений и дополнений в действующее законодательство, предусматривающие:</w:t>
            </w:r>
          </w:p>
          <w:p w:rsidR="001F5789" w:rsidRPr="001F5789" w:rsidRDefault="001F5789" w:rsidP="001F5789">
            <w:pPr>
              <w:spacing w:line="228" w:lineRule="auto"/>
              <w:ind w:firstLine="34"/>
              <w:jc w:val="both"/>
              <w:rPr>
                <w:color w:val="000000"/>
                <w:sz w:val="24"/>
                <w:szCs w:val="24"/>
              </w:rPr>
            </w:pPr>
            <w:r w:rsidRPr="001F5789">
              <w:rPr>
                <w:color w:val="000000"/>
                <w:sz w:val="24"/>
                <w:szCs w:val="24"/>
              </w:rPr>
              <w:t xml:space="preserve">– соблюдение представленности мужчин </w:t>
            </w:r>
            <w:r w:rsidRPr="001F5789">
              <w:rPr>
                <w:color w:val="000000"/>
                <w:sz w:val="24"/>
                <w:szCs w:val="24"/>
              </w:rPr>
              <w:br/>
              <w:t xml:space="preserve">и женщин при формировании советов, комитетов, президиумов и иных руководящих органов в системе государственной службы; </w:t>
            </w:r>
          </w:p>
          <w:p w:rsidR="001F5789" w:rsidRPr="001F5789" w:rsidRDefault="001F5789" w:rsidP="001F5789">
            <w:pPr>
              <w:spacing w:line="228" w:lineRule="auto"/>
              <w:ind w:firstLine="34"/>
              <w:jc w:val="both"/>
              <w:rPr>
                <w:rFonts w:eastAsia="Calibri"/>
                <w:color w:val="000000"/>
                <w:sz w:val="24"/>
                <w:szCs w:val="24"/>
              </w:rPr>
            </w:pPr>
            <w:r w:rsidRPr="001F5789">
              <w:rPr>
                <w:rFonts w:eastAsia="Calibri"/>
                <w:color w:val="000000"/>
                <w:sz w:val="24"/>
                <w:szCs w:val="24"/>
              </w:rPr>
              <w:t xml:space="preserve">– использование принципа предпочтительного рассмотрения, то есть при равном положении кандидатов </w:t>
            </w:r>
            <w:r w:rsidRPr="001F5789">
              <w:rPr>
                <w:rFonts w:eastAsia="Calibri"/>
                <w:color w:val="000000"/>
                <w:sz w:val="24"/>
                <w:szCs w:val="24"/>
              </w:rPr>
              <w:br/>
              <w:t>из числа мужчин и женщин на утверждаемую государственную должность по итогам соответствующих конкурсов отдавать приоритет той стороне, которая менее представлена</w:t>
            </w:r>
          </w:p>
          <w:p w:rsidR="001F5789" w:rsidRPr="001F5789" w:rsidRDefault="001F5789" w:rsidP="001F5789">
            <w:pPr>
              <w:spacing w:line="228" w:lineRule="auto"/>
              <w:ind w:firstLine="34"/>
              <w:jc w:val="both"/>
              <w:rPr>
                <w:rFonts w:eastAsia="Calibri"/>
                <w:color w:val="000000"/>
                <w:sz w:val="24"/>
                <w:szCs w:val="24"/>
              </w:rPr>
            </w:pPr>
          </w:p>
          <w:p w:rsidR="001F5789" w:rsidRPr="001F5789" w:rsidRDefault="001F5789" w:rsidP="001F5789">
            <w:pPr>
              <w:spacing w:line="228" w:lineRule="auto"/>
              <w:ind w:firstLine="34"/>
              <w:jc w:val="both"/>
              <w:rPr>
                <w:rFonts w:eastAsia="Calibri"/>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марта </w:t>
            </w:r>
          </w:p>
          <w:p w:rsidR="001F5789" w:rsidRPr="001F5789" w:rsidRDefault="001F5789" w:rsidP="001F5789">
            <w:pPr>
              <w:spacing w:after="200"/>
              <w:jc w:val="center"/>
              <w:rPr>
                <w:rFonts w:eastAsia="Calibri"/>
                <w:b/>
                <w:bCs/>
                <w:sz w:val="24"/>
                <w:szCs w:val="24"/>
                <w:lang w:eastAsia="en-US"/>
              </w:rPr>
            </w:pPr>
            <w:r w:rsidRPr="001F5789">
              <w:rPr>
                <w:rFonts w:eastAsia="Calibri"/>
                <w:sz w:val="24"/>
                <w:szCs w:val="24"/>
                <w:lang w:eastAsia="en-US"/>
              </w:rPr>
              <w:t>2018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К</w:t>
            </w:r>
            <w:r w:rsidRPr="001F5789">
              <w:rPr>
                <w:rFonts w:eastAsia="Calibri"/>
                <w:sz w:val="24"/>
                <w:szCs w:val="24"/>
                <w:lang w:val="uz-Cyrl-UZ" w:eastAsia="en-US"/>
              </w:rPr>
              <w:t>омитет жен</w:t>
            </w:r>
            <w:r w:rsidRPr="001F5789">
              <w:rPr>
                <w:rFonts w:eastAsia="Calibri"/>
                <w:sz w:val="24"/>
                <w:szCs w:val="24"/>
                <w:lang w:eastAsia="en-US"/>
              </w:rPr>
              <w:t>щ</w:t>
            </w:r>
            <w:r w:rsidRPr="001F5789">
              <w:rPr>
                <w:rFonts w:eastAsia="Calibri"/>
                <w:sz w:val="24"/>
                <w:szCs w:val="24"/>
                <w:lang w:val="uz-Cyrl-UZ" w:eastAsia="en-US"/>
              </w:rPr>
              <w:t>ин Узбекистана</w:t>
            </w:r>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Министерство занятости и трудовых отношений</w:t>
            </w:r>
          </w:p>
        </w:tc>
      </w:tr>
      <w:tr w:rsidR="001F5789" w:rsidRPr="001F5789" w:rsidTr="001F5789">
        <w:trPr>
          <w:trHeight w:val="791"/>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7.3.</w:t>
            </w:r>
          </w:p>
        </w:tc>
        <w:tc>
          <w:tcPr>
            <w:tcW w:w="7230" w:type="dxa"/>
          </w:tcPr>
          <w:p w:rsidR="001F5789" w:rsidRPr="001F5789" w:rsidRDefault="001F5789" w:rsidP="001F5789">
            <w:pPr>
              <w:spacing w:line="240" w:lineRule="auto"/>
              <w:ind w:firstLine="284"/>
              <w:jc w:val="both"/>
              <w:rPr>
                <w:rFonts w:eastAsia="Calibri"/>
                <w:color w:val="000000"/>
                <w:sz w:val="24"/>
                <w:szCs w:val="24"/>
              </w:rPr>
            </w:pPr>
            <w:r w:rsidRPr="001F5789">
              <w:rPr>
                <w:rFonts w:eastAsia="Calibri"/>
                <w:color w:val="000000"/>
                <w:sz w:val="24"/>
                <w:szCs w:val="24"/>
              </w:rPr>
              <w:t xml:space="preserve">Организация мониторинга участия женщин в общественно-политической, социально-экономической </w:t>
            </w:r>
            <w:r w:rsidRPr="001F5789">
              <w:rPr>
                <w:rFonts w:eastAsia="Calibri"/>
                <w:color w:val="000000"/>
                <w:sz w:val="24"/>
                <w:szCs w:val="24"/>
              </w:rPr>
              <w:br/>
              <w:t>и других сферах жизни общества и государства</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 течение</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К</w:t>
            </w:r>
            <w:r w:rsidRPr="001F5789">
              <w:rPr>
                <w:rFonts w:eastAsia="Calibri"/>
                <w:sz w:val="24"/>
                <w:szCs w:val="24"/>
                <w:lang w:val="uz-Cyrl-UZ" w:eastAsia="en-US"/>
              </w:rPr>
              <w:t>омитет жен</w:t>
            </w:r>
            <w:r w:rsidRPr="001F5789">
              <w:rPr>
                <w:rFonts w:eastAsia="Calibri"/>
                <w:sz w:val="24"/>
                <w:szCs w:val="24"/>
                <w:lang w:eastAsia="en-US"/>
              </w:rPr>
              <w:t>щ</w:t>
            </w:r>
            <w:r w:rsidRPr="001F5789">
              <w:rPr>
                <w:rFonts w:eastAsia="Calibri"/>
                <w:sz w:val="24"/>
                <w:szCs w:val="24"/>
                <w:lang w:val="uz-Cyrl-UZ" w:eastAsia="en-US"/>
              </w:rPr>
              <w:t>ин Узбекистана</w:t>
            </w:r>
            <w:r w:rsidRPr="001F5789">
              <w:rPr>
                <w:rFonts w:eastAsia="Calibri"/>
                <w:sz w:val="24"/>
                <w:szCs w:val="24"/>
                <w:lang w:eastAsia="en-US"/>
              </w:rPr>
              <w:t>, НЦПЧ,</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Центр изучения общественного мнения</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w:t>
            </w:r>
            <w:proofErr w:type="spellStart"/>
            <w:r w:rsidRPr="001F5789">
              <w:rPr>
                <w:rFonts w:eastAsia="Calibri"/>
                <w:sz w:val="24"/>
                <w:szCs w:val="24"/>
                <w:lang w:eastAsia="en-US"/>
              </w:rPr>
              <w:t>Ижтимоий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фикр</w:t>
            </w:r>
            <w:proofErr w:type="spellEnd"/>
            <w:r w:rsidRPr="001F5789">
              <w:rPr>
                <w:rFonts w:eastAsia="Calibri"/>
                <w:sz w:val="24"/>
                <w:szCs w:val="24"/>
                <w:lang w:eastAsia="en-US"/>
              </w:rPr>
              <w:t>»</w:t>
            </w:r>
          </w:p>
        </w:tc>
      </w:tr>
      <w:tr w:rsidR="001F5789" w:rsidRPr="001F5789" w:rsidTr="001F5789">
        <w:trPr>
          <w:trHeight w:val="1926"/>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lastRenderedPageBreak/>
              <w:t>7.4.</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color w:val="000000"/>
                <w:sz w:val="24"/>
                <w:szCs w:val="24"/>
                <w:lang w:eastAsia="en-US"/>
              </w:rPr>
              <w:t xml:space="preserve">Разработка и реализация комплекса мер по увеличению числа женщин на руководящих должностях верхнего и среднего управляющего звена органов государственной власти и управления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декабря</w:t>
            </w:r>
          </w:p>
          <w:p w:rsidR="001F5789" w:rsidRPr="001F5789" w:rsidRDefault="001F5789" w:rsidP="001F5789">
            <w:pPr>
              <w:spacing w:after="200"/>
              <w:jc w:val="center"/>
              <w:rPr>
                <w:rFonts w:eastAsia="Calibri"/>
                <w:b/>
                <w:bCs/>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К</w:t>
            </w:r>
            <w:r w:rsidRPr="001F5789">
              <w:rPr>
                <w:rFonts w:eastAsia="Calibri"/>
                <w:sz w:val="24"/>
                <w:szCs w:val="24"/>
                <w:lang w:val="uz-Cyrl-UZ" w:eastAsia="en-US"/>
              </w:rPr>
              <w:t>омитет жен</w:t>
            </w:r>
            <w:r w:rsidRPr="001F5789">
              <w:rPr>
                <w:rFonts w:eastAsia="Calibri"/>
                <w:sz w:val="24"/>
                <w:szCs w:val="24"/>
                <w:lang w:eastAsia="en-US"/>
              </w:rPr>
              <w:t>щ</w:t>
            </w:r>
            <w:r w:rsidRPr="001F5789">
              <w:rPr>
                <w:rFonts w:eastAsia="Calibri"/>
                <w:sz w:val="24"/>
                <w:szCs w:val="24"/>
                <w:lang w:val="uz-Cyrl-UZ" w:eastAsia="en-US"/>
              </w:rPr>
              <w:t>ин Узбекистана</w:t>
            </w:r>
            <w:r w:rsidRPr="001F5789">
              <w:rPr>
                <w:rFonts w:eastAsia="Calibri"/>
                <w:sz w:val="24"/>
                <w:szCs w:val="24"/>
                <w:lang w:eastAsia="en-US"/>
              </w:rPr>
              <w:t>,</w:t>
            </w:r>
          </w:p>
          <w:p w:rsidR="001F5789" w:rsidRPr="001F5789" w:rsidRDefault="001F5789" w:rsidP="001F5789">
            <w:pPr>
              <w:spacing w:line="240" w:lineRule="auto"/>
              <w:jc w:val="center"/>
              <w:rPr>
                <w:rFonts w:eastAsia="Calibri"/>
                <w:b/>
                <w:bCs/>
                <w:sz w:val="24"/>
                <w:szCs w:val="24"/>
                <w:lang w:eastAsia="en-US"/>
              </w:rPr>
            </w:pPr>
            <w:r w:rsidRPr="001F5789">
              <w:rPr>
                <w:rFonts w:eastAsia="Calibri"/>
                <w:sz w:val="24"/>
                <w:szCs w:val="24"/>
                <w:lang w:eastAsia="en-US"/>
              </w:rPr>
              <w:t>Министерство занятости и трудовых отношений, политические партии</w:t>
            </w:r>
          </w:p>
        </w:tc>
      </w:tr>
      <w:tr w:rsidR="001F5789" w:rsidRPr="001F5789" w:rsidTr="00FD2BC5">
        <w:trPr>
          <w:trHeight w:val="1737"/>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7.5.</w:t>
            </w:r>
          </w:p>
        </w:tc>
        <w:tc>
          <w:tcPr>
            <w:tcW w:w="7230" w:type="dxa"/>
          </w:tcPr>
          <w:p w:rsidR="001F5789" w:rsidRPr="001F5789" w:rsidRDefault="001F5789" w:rsidP="001F5789">
            <w:pPr>
              <w:spacing w:line="240" w:lineRule="auto"/>
              <w:jc w:val="both"/>
              <w:rPr>
                <w:rFonts w:eastAsia="Calibri"/>
                <w:color w:val="000000"/>
                <w:sz w:val="24"/>
                <w:szCs w:val="24"/>
                <w:lang w:eastAsia="en-US"/>
              </w:rPr>
            </w:pPr>
            <w:r w:rsidRPr="001F5789">
              <w:rPr>
                <w:rFonts w:eastAsia="Calibri"/>
                <w:color w:val="000000"/>
                <w:sz w:val="24"/>
                <w:szCs w:val="24"/>
                <w:lang w:eastAsia="en-US"/>
              </w:rPr>
              <w:t>Обеспечение контроля за реализацией установленных трудовым законодательством прав и гарантий женщинам, недопущение ущемления прав женщин, в том числе беременных и имеющих малолетних детей, при заключении и прекращении трудового договора</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 течение</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К</w:t>
            </w:r>
            <w:r w:rsidRPr="001F5789">
              <w:rPr>
                <w:rFonts w:eastAsia="Calibri"/>
                <w:sz w:val="24"/>
                <w:szCs w:val="24"/>
                <w:lang w:val="uz-Cyrl-UZ" w:eastAsia="en-US"/>
              </w:rPr>
              <w:t>омитет жен</w:t>
            </w:r>
            <w:r w:rsidRPr="001F5789">
              <w:rPr>
                <w:rFonts w:eastAsia="Calibri"/>
                <w:sz w:val="24"/>
                <w:szCs w:val="24"/>
                <w:lang w:eastAsia="en-US"/>
              </w:rPr>
              <w:t>щ</w:t>
            </w:r>
            <w:r w:rsidRPr="001F5789">
              <w:rPr>
                <w:rFonts w:eastAsia="Calibri"/>
                <w:sz w:val="24"/>
                <w:szCs w:val="24"/>
                <w:lang w:val="uz-Cyrl-UZ" w:eastAsia="en-US"/>
              </w:rPr>
              <w:t>ин Узбекистана</w:t>
            </w:r>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Министерство занятости и трудовых отношений,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Совет федерации профсоюзов Узбекистан</w:t>
            </w:r>
          </w:p>
        </w:tc>
      </w:tr>
      <w:tr w:rsidR="001F5789" w:rsidRPr="001F5789" w:rsidTr="001F5789">
        <w:trPr>
          <w:trHeight w:val="736"/>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7.6.</w:t>
            </w:r>
          </w:p>
        </w:tc>
        <w:tc>
          <w:tcPr>
            <w:tcW w:w="7230" w:type="dxa"/>
          </w:tcPr>
          <w:p w:rsidR="001F5789" w:rsidRPr="001F5789" w:rsidRDefault="001F5789" w:rsidP="001F5789">
            <w:pPr>
              <w:spacing w:line="240" w:lineRule="auto"/>
              <w:jc w:val="both"/>
              <w:rPr>
                <w:rFonts w:eastAsia="Calibri"/>
                <w:color w:val="000000"/>
                <w:sz w:val="24"/>
                <w:szCs w:val="24"/>
                <w:lang w:eastAsia="en-US"/>
              </w:rPr>
            </w:pPr>
            <w:r w:rsidRPr="001F5789">
              <w:rPr>
                <w:rFonts w:eastAsia="Calibri"/>
                <w:color w:val="000000"/>
                <w:sz w:val="24"/>
                <w:szCs w:val="24"/>
                <w:lang w:eastAsia="en-US"/>
              </w:rPr>
              <w:t>Реализация комплекса мер по созданию Центра по подготовке женщин к участию в государственной деятельности  и управлении при Комитете женщин Узбекистана</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w:t>
            </w:r>
            <w:r w:rsidRPr="001F5789">
              <w:rPr>
                <w:rFonts w:eastAsia="Calibri"/>
                <w:sz w:val="24"/>
                <w:szCs w:val="24"/>
                <w:lang w:val="uz-Latn-UZ" w:eastAsia="en-US"/>
              </w:rPr>
              <w:t>о 31 декабря</w:t>
            </w:r>
          </w:p>
          <w:p w:rsidR="001F5789" w:rsidRPr="001F5789" w:rsidRDefault="001F5789" w:rsidP="001F5789">
            <w:pPr>
              <w:spacing w:after="200"/>
              <w:jc w:val="center"/>
              <w:rPr>
                <w:rFonts w:eastAsia="Calibri"/>
                <w:sz w:val="24"/>
                <w:szCs w:val="24"/>
                <w:lang w:val="uz-Latn-UZ" w:eastAsia="en-US"/>
              </w:rPr>
            </w:pPr>
            <w:r w:rsidRPr="001F5789">
              <w:rPr>
                <w:rFonts w:eastAsia="Calibri"/>
                <w:sz w:val="24"/>
                <w:szCs w:val="24"/>
                <w:lang w:eastAsia="en-US"/>
              </w:rPr>
              <w:t>201</w:t>
            </w:r>
            <w:r w:rsidRPr="001F5789">
              <w:rPr>
                <w:rFonts w:eastAsia="Calibri"/>
                <w:sz w:val="24"/>
                <w:szCs w:val="24"/>
                <w:lang w:val="uz-Latn-UZ" w:eastAsia="en-US"/>
              </w:rPr>
              <w:t>8</w:t>
            </w:r>
            <w:r w:rsidRPr="001F5789">
              <w:rPr>
                <w:rFonts w:eastAsia="Calibri"/>
                <w:sz w:val="24"/>
                <w:szCs w:val="24"/>
                <w:lang w:eastAsia="en-US"/>
              </w:rPr>
              <w:t xml:space="preserve">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val="uz-Cyrl-UZ" w:eastAsia="en-US"/>
              </w:rPr>
              <w:t>К</w:t>
            </w:r>
            <w:proofErr w:type="spellStart"/>
            <w:r w:rsidRPr="001F5789">
              <w:rPr>
                <w:rFonts w:eastAsia="Calibri"/>
                <w:sz w:val="24"/>
                <w:szCs w:val="24"/>
                <w:lang w:eastAsia="en-US"/>
              </w:rPr>
              <w:t>омитет</w:t>
            </w:r>
            <w:proofErr w:type="spellEnd"/>
            <w:r w:rsidRPr="001F5789">
              <w:rPr>
                <w:rFonts w:eastAsia="Calibri"/>
                <w:sz w:val="24"/>
                <w:szCs w:val="24"/>
                <w:lang w:eastAsia="en-US"/>
              </w:rPr>
              <w:t xml:space="preserve"> женщин Узбекистана</w:t>
            </w:r>
            <w:r w:rsidRPr="001F5789">
              <w:rPr>
                <w:rFonts w:eastAsia="Calibri"/>
                <w:sz w:val="24"/>
                <w:szCs w:val="24"/>
                <w:lang w:val="uz-Cyrl-UZ" w:eastAsia="en-US"/>
              </w:rPr>
              <w:t>, НАННОУз, институты гражданского общества</w:t>
            </w:r>
          </w:p>
        </w:tc>
      </w:tr>
      <w:tr w:rsidR="001F5789" w:rsidRPr="001F5789" w:rsidTr="001F5789">
        <w:trPr>
          <w:trHeight w:val="1175"/>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7.7.</w:t>
            </w:r>
          </w:p>
        </w:tc>
        <w:tc>
          <w:tcPr>
            <w:tcW w:w="7230" w:type="dxa"/>
          </w:tcPr>
          <w:p w:rsidR="001F5789" w:rsidRPr="001F5789" w:rsidRDefault="001F5789" w:rsidP="001F5789">
            <w:pPr>
              <w:spacing w:line="240" w:lineRule="auto"/>
              <w:jc w:val="both"/>
              <w:rPr>
                <w:rFonts w:eastAsia="Calibri"/>
                <w:sz w:val="24"/>
                <w:szCs w:val="24"/>
              </w:rPr>
            </w:pPr>
            <w:r w:rsidRPr="001F5789">
              <w:rPr>
                <w:rFonts w:eastAsia="Calibri"/>
                <w:sz w:val="24"/>
                <w:szCs w:val="24"/>
                <w:lang w:eastAsia="en-US"/>
              </w:rPr>
              <w:t>Разработка</w:t>
            </w:r>
            <w:r w:rsidRPr="001F5789">
              <w:rPr>
                <w:rFonts w:eastAsia="Calibri"/>
                <w:sz w:val="24"/>
                <w:szCs w:val="24"/>
                <w:lang w:val="uz-Cyrl-UZ" w:eastAsia="en-US"/>
              </w:rPr>
              <w:t xml:space="preserve"> предложений по соз</w:t>
            </w:r>
            <w:proofErr w:type="spellStart"/>
            <w:r w:rsidRPr="001F5789">
              <w:rPr>
                <w:rFonts w:eastAsia="Calibri"/>
                <w:sz w:val="24"/>
                <w:szCs w:val="24"/>
                <w:lang w:eastAsia="en-US"/>
              </w:rPr>
              <w:t>данию</w:t>
            </w:r>
            <w:proofErr w:type="spellEnd"/>
            <w:r w:rsidRPr="001F5789">
              <w:rPr>
                <w:rFonts w:eastAsia="Calibri"/>
                <w:sz w:val="24"/>
                <w:szCs w:val="24"/>
                <w:lang w:eastAsia="en-US"/>
              </w:rPr>
              <w:t xml:space="preserve"> необходимых</w:t>
            </w:r>
            <w:r w:rsidRPr="001F5789">
              <w:rPr>
                <w:rFonts w:eastAsia="Calibri"/>
                <w:sz w:val="24"/>
                <w:szCs w:val="24"/>
                <w:lang w:val="uz-Cyrl-UZ" w:eastAsia="en-US"/>
              </w:rPr>
              <w:t xml:space="preserve"> </w:t>
            </w:r>
            <w:r w:rsidRPr="001F5789">
              <w:rPr>
                <w:rFonts w:eastAsia="Calibri"/>
                <w:sz w:val="24"/>
                <w:szCs w:val="24"/>
                <w:lang w:eastAsia="en-US"/>
              </w:rPr>
              <w:t>условий</w:t>
            </w:r>
            <w:r w:rsidRPr="001F5789">
              <w:rPr>
                <w:rFonts w:eastAsia="Calibri"/>
                <w:sz w:val="24"/>
                <w:szCs w:val="24"/>
                <w:lang w:val="uz-Cyrl-UZ" w:eastAsia="en-US"/>
              </w:rPr>
              <w:t xml:space="preserve"> </w:t>
            </w:r>
            <w:r w:rsidRPr="001F5789">
              <w:rPr>
                <w:rFonts w:eastAsia="Calibri"/>
                <w:sz w:val="24"/>
                <w:szCs w:val="24"/>
                <w:lang w:eastAsia="en-US"/>
              </w:rPr>
              <w:t>для</w:t>
            </w:r>
            <w:r w:rsidRPr="001F5789">
              <w:rPr>
                <w:rFonts w:eastAsia="Calibri"/>
                <w:sz w:val="24"/>
                <w:szCs w:val="24"/>
                <w:lang w:val="uz-Cyrl-UZ" w:eastAsia="en-US"/>
              </w:rPr>
              <w:t xml:space="preserve"> </w:t>
            </w:r>
            <w:r w:rsidRPr="001F5789">
              <w:rPr>
                <w:rFonts w:eastAsia="Calibri"/>
                <w:sz w:val="24"/>
                <w:szCs w:val="24"/>
                <w:lang w:eastAsia="en-US"/>
              </w:rPr>
              <w:t>профессиональной</w:t>
            </w:r>
            <w:r w:rsidRPr="001F5789">
              <w:rPr>
                <w:rFonts w:eastAsia="Calibri"/>
                <w:sz w:val="24"/>
                <w:szCs w:val="24"/>
                <w:lang w:val="uz-Cyrl-UZ" w:eastAsia="en-US"/>
              </w:rPr>
              <w:t xml:space="preserve"> </w:t>
            </w:r>
            <w:r w:rsidRPr="001F5789">
              <w:rPr>
                <w:rFonts w:eastAsia="Calibri"/>
                <w:sz w:val="24"/>
                <w:szCs w:val="24"/>
                <w:lang w:eastAsia="en-US"/>
              </w:rPr>
              <w:t>подготовки, переподготовки и карьерного</w:t>
            </w:r>
            <w:r w:rsidRPr="001F5789">
              <w:rPr>
                <w:rFonts w:eastAsia="Calibri"/>
                <w:sz w:val="24"/>
                <w:szCs w:val="24"/>
                <w:lang w:val="uz-Cyrl-UZ" w:eastAsia="en-US"/>
              </w:rPr>
              <w:t xml:space="preserve"> </w:t>
            </w:r>
            <w:r w:rsidRPr="001F5789">
              <w:rPr>
                <w:rFonts w:eastAsia="Calibri"/>
                <w:sz w:val="24"/>
                <w:szCs w:val="24"/>
                <w:lang w:eastAsia="en-US"/>
              </w:rPr>
              <w:t>роста</w:t>
            </w:r>
            <w:r w:rsidRPr="001F5789">
              <w:rPr>
                <w:rFonts w:eastAsia="Calibri"/>
                <w:sz w:val="24"/>
                <w:szCs w:val="24"/>
                <w:lang w:val="uz-Cyrl-UZ" w:eastAsia="en-US"/>
              </w:rPr>
              <w:t xml:space="preserve"> </w:t>
            </w:r>
            <w:r w:rsidRPr="001F5789">
              <w:rPr>
                <w:rFonts w:eastAsia="Calibri"/>
                <w:sz w:val="24"/>
                <w:szCs w:val="24"/>
                <w:lang w:eastAsia="en-US"/>
              </w:rPr>
              <w:t>для</w:t>
            </w:r>
            <w:r w:rsidRPr="001F5789">
              <w:rPr>
                <w:rFonts w:eastAsia="Calibri"/>
                <w:sz w:val="24"/>
                <w:szCs w:val="24"/>
                <w:lang w:val="uz-Cyrl-UZ" w:eastAsia="en-US"/>
              </w:rPr>
              <w:t xml:space="preserve"> </w:t>
            </w:r>
            <w:r w:rsidRPr="001F5789">
              <w:rPr>
                <w:rFonts w:eastAsia="Calibri"/>
                <w:sz w:val="24"/>
                <w:szCs w:val="24"/>
                <w:lang w:eastAsia="en-US"/>
              </w:rPr>
              <w:t>женщин, имеющих малолетних детей</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w:t>
            </w:r>
            <w:r w:rsidRPr="001F5789">
              <w:rPr>
                <w:rFonts w:eastAsia="Calibri"/>
                <w:sz w:val="24"/>
                <w:szCs w:val="24"/>
                <w:lang w:val="uz-Latn-UZ" w:eastAsia="en-US"/>
              </w:rPr>
              <w:t>о 31 декабря</w:t>
            </w:r>
          </w:p>
          <w:p w:rsidR="001F5789" w:rsidRPr="001F5789" w:rsidRDefault="001F5789" w:rsidP="001F5789">
            <w:pPr>
              <w:spacing w:after="200"/>
              <w:jc w:val="center"/>
              <w:rPr>
                <w:rFonts w:eastAsia="Calibri"/>
                <w:sz w:val="24"/>
                <w:szCs w:val="24"/>
                <w:lang w:val="uz-Latn-UZ" w:eastAsia="en-US"/>
              </w:rPr>
            </w:pPr>
            <w:r w:rsidRPr="001F5789">
              <w:rPr>
                <w:rFonts w:eastAsia="Calibri"/>
                <w:sz w:val="24"/>
                <w:szCs w:val="24"/>
                <w:lang w:eastAsia="en-US"/>
              </w:rPr>
              <w:t>201</w:t>
            </w:r>
            <w:r w:rsidRPr="001F5789">
              <w:rPr>
                <w:rFonts w:eastAsia="Calibri"/>
                <w:sz w:val="24"/>
                <w:szCs w:val="24"/>
                <w:lang w:val="uz-Latn-UZ" w:eastAsia="en-US"/>
              </w:rPr>
              <w:t>8</w:t>
            </w:r>
            <w:r w:rsidRPr="001F5789">
              <w:rPr>
                <w:rFonts w:eastAsia="Calibri"/>
                <w:sz w:val="24"/>
                <w:szCs w:val="24"/>
                <w:lang w:eastAsia="en-US"/>
              </w:rPr>
              <w:t xml:space="preserve">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Комитет женщин Узбекистана,</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Министерство занятости и трудовых отношений,</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Совет федерации профсоюзов Узбекистан</w:t>
            </w:r>
          </w:p>
        </w:tc>
      </w:tr>
      <w:tr w:rsidR="001F5789" w:rsidRPr="001F5789" w:rsidTr="001F5789">
        <w:trPr>
          <w:trHeight w:val="1175"/>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7.8.</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 xml:space="preserve">Подготовка и проведение с участием женщин, представителей различных политических партий, ННО серии региональных «круглых столов» </w:t>
            </w:r>
            <w:r w:rsidRPr="001F5789">
              <w:rPr>
                <w:rFonts w:eastAsia="Calibri"/>
                <w:sz w:val="24"/>
                <w:szCs w:val="24"/>
                <w:lang w:eastAsia="en-US"/>
              </w:rPr>
              <w:br/>
              <w:t>и семинар-тренингов по вопросам повышения роли женщин в проведении общественно-политических реформ</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По отдельному графику, утверждение графика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сентября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К</w:t>
            </w:r>
            <w:r w:rsidRPr="001F5789">
              <w:rPr>
                <w:rFonts w:eastAsia="Calibri"/>
                <w:sz w:val="24"/>
                <w:szCs w:val="24"/>
                <w:lang w:val="uz-Cyrl-UZ" w:eastAsia="en-US"/>
              </w:rPr>
              <w:t>омитет жен</w:t>
            </w:r>
            <w:r w:rsidRPr="001F5789">
              <w:rPr>
                <w:rFonts w:eastAsia="Calibri"/>
                <w:sz w:val="24"/>
                <w:szCs w:val="24"/>
                <w:lang w:eastAsia="en-US"/>
              </w:rPr>
              <w:t>щ</w:t>
            </w:r>
            <w:r w:rsidRPr="001F5789">
              <w:rPr>
                <w:rFonts w:eastAsia="Calibri"/>
                <w:sz w:val="24"/>
                <w:szCs w:val="24"/>
                <w:lang w:val="uz-Cyrl-UZ" w:eastAsia="en-US"/>
              </w:rPr>
              <w:t>ин Узбекистана</w:t>
            </w:r>
            <w:r w:rsidRPr="001F5789">
              <w:rPr>
                <w:rFonts w:eastAsia="Calibri"/>
                <w:sz w:val="24"/>
                <w:szCs w:val="24"/>
                <w:lang w:eastAsia="en-US"/>
              </w:rPr>
              <w:t xml:space="preserve">, НЦПЧ, </w:t>
            </w:r>
            <w:proofErr w:type="spellStart"/>
            <w:r w:rsidRPr="001F5789">
              <w:rPr>
                <w:rFonts w:eastAsia="Calibri"/>
                <w:sz w:val="24"/>
                <w:szCs w:val="24"/>
                <w:lang w:eastAsia="en-US"/>
              </w:rPr>
              <w:t>Омбудсман</w:t>
            </w:r>
            <w:proofErr w:type="spellEnd"/>
            <w:r w:rsidRPr="001F5789">
              <w:rPr>
                <w:rFonts w:eastAsia="Calibri"/>
                <w:sz w:val="24"/>
                <w:szCs w:val="24"/>
                <w:lang w:eastAsia="en-US"/>
              </w:rPr>
              <w:t>, политические партии,</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институты гражданского общества</w:t>
            </w:r>
          </w:p>
          <w:p w:rsidR="001F5789" w:rsidRPr="001F5789" w:rsidRDefault="001F5789" w:rsidP="001F5789">
            <w:pPr>
              <w:spacing w:line="240" w:lineRule="auto"/>
              <w:jc w:val="center"/>
              <w:rPr>
                <w:rFonts w:eastAsia="Calibri"/>
                <w:sz w:val="24"/>
                <w:szCs w:val="24"/>
                <w:lang w:val="uz-Cyrl-UZ" w:eastAsia="en-US"/>
              </w:rPr>
            </w:pPr>
          </w:p>
        </w:tc>
      </w:tr>
      <w:tr w:rsidR="001F5789" w:rsidRPr="001F5789" w:rsidTr="00B049ED">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7.9.</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Организация цикла теле- и радиопередач, посвященных повышению правовой культуры женщин, защите их прав в социальной, политической и экономической сферах жизни страны</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По отдельному графику, утверждение графика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сентября  </w:t>
            </w:r>
          </w:p>
          <w:p w:rsidR="001F5789" w:rsidRPr="001F5789" w:rsidRDefault="001F5789" w:rsidP="00952DC5">
            <w:pPr>
              <w:spacing w:line="240" w:lineRule="auto"/>
              <w:jc w:val="center"/>
              <w:rPr>
                <w:rFonts w:eastAsia="Calibri"/>
                <w:sz w:val="24"/>
                <w:szCs w:val="24"/>
                <w:lang w:eastAsia="en-US"/>
              </w:rPr>
            </w:pPr>
            <w:r w:rsidRPr="001F5789">
              <w:rPr>
                <w:rFonts w:eastAsia="Calibri"/>
                <w:sz w:val="24"/>
                <w:szCs w:val="24"/>
                <w:lang w:eastAsia="en-US"/>
              </w:rPr>
              <w:lastRenderedPageBreak/>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lastRenderedPageBreak/>
              <w:t>К</w:t>
            </w:r>
            <w:r w:rsidRPr="001F5789">
              <w:rPr>
                <w:rFonts w:eastAsia="Calibri"/>
                <w:sz w:val="24"/>
                <w:szCs w:val="24"/>
                <w:lang w:val="uz-Cyrl-UZ" w:eastAsia="en-US"/>
              </w:rPr>
              <w:t>омитет жен</w:t>
            </w:r>
            <w:r w:rsidRPr="001F5789">
              <w:rPr>
                <w:rFonts w:eastAsia="Calibri"/>
                <w:sz w:val="24"/>
                <w:szCs w:val="24"/>
                <w:lang w:eastAsia="en-US"/>
              </w:rPr>
              <w:t>щ</w:t>
            </w:r>
            <w:r w:rsidRPr="001F5789">
              <w:rPr>
                <w:rFonts w:eastAsia="Calibri"/>
                <w:sz w:val="24"/>
                <w:szCs w:val="24"/>
                <w:lang w:val="uz-Cyrl-UZ" w:eastAsia="en-US"/>
              </w:rPr>
              <w:t>ин Узбекистана</w:t>
            </w:r>
            <w:r w:rsidRPr="001F5789">
              <w:rPr>
                <w:rFonts w:eastAsia="Calibri"/>
                <w:sz w:val="24"/>
                <w:szCs w:val="24"/>
                <w:lang w:eastAsia="en-US"/>
              </w:rPr>
              <w:t xml:space="preserve">, </w:t>
            </w:r>
          </w:p>
          <w:p w:rsidR="001F5789" w:rsidRPr="001F5789" w:rsidRDefault="001F5789" w:rsidP="001F5789">
            <w:pPr>
              <w:spacing w:line="240" w:lineRule="auto"/>
              <w:jc w:val="center"/>
              <w:rPr>
                <w:rFonts w:eastAsia="Calibri"/>
                <w:sz w:val="24"/>
                <w:szCs w:val="24"/>
                <w:lang w:val="uz-Cyrl-UZ" w:eastAsia="en-US"/>
              </w:rPr>
            </w:pPr>
            <w:r w:rsidRPr="001F5789">
              <w:rPr>
                <w:rFonts w:eastAsia="Calibri"/>
                <w:sz w:val="24"/>
                <w:szCs w:val="24"/>
                <w:lang w:eastAsia="en-US"/>
              </w:rPr>
              <w:t xml:space="preserve">НТРК, НЦПЧ, </w:t>
            </w:r>
            <w:proofErr w:type="spellStart"/>
            <w:r w:rsidRPr="001F5789">
              <w:rPr>
                <w:rFonts w:eastAsia="Calibri"/>
                <w:sz w:val="24"/>
                <w:szCs w:val="24"/>
                <w:lang w:eastAsia="en-US"/>
              </w:rPr>
              <w:t>Омбудсман</w:t>
            </w:r>
            <w:proofErr w:type="spellEnd"/>
            <w:r w:rsidRPr="001F5789">
              <w:rPr>
                <w:rFonts w:eastAsia="Calibri"/>
                <w:sz w:val="24"/>
                <w:szCs w:val="24"/>
                <w:lang w:eastAsia="en-US"/>
              </w:rPr>
              <w:t>, политические партии</w:t>
            </w:r>
          </w:p>
        </w:tc>
      </w:tr>
      <w:tr w:rsidR="001F5789" w:rsidRPr="001F5789" w:rsidTr="001F5789">
        <w:tc>
          <w:tcPr>
            <w:tcW w:w="13892" w:type="dxa"/>
            <w:gridSpan w:val="4"/>
            <w:shd w:val="clear" w:color="auto" w:fill="D9D9D9"/>
          </w:tcPr>
          <w:p w:rsidR="001F5789" w:rsidRPr="001F5789" w:rsidRDefault="001F5789" w:rsidP="001F5789">
            <w:pPr>
              <w:spacing w:after="200"/>
              <w:jc w:val="center"/>
              <w:rPr>
                <w:rFonts w:eastAsia="Calibri"/>
                <w:b/>
                <w:sz w:val="24"/>
                <w:szCs w:val="24"/>
                <w:lang w:eastAsia="en-US"/>
              </w:rPr>
            </w:pPr>
            <w:r w:rsidRPr="001F5789">
              <w:rPr>
                <w:rFonts w:eastAsia="Calibri"/>
                <w:b/>
                <w:sz w:val="24"/>
                <w:szCs w:val="24"/>
                <w:lang w:val="en-US" w:eastAsia="en-US"/>
              </w:rPr>
              <w:lastRenderedPageBreak/>
              <w:t>VIII</w:t>
            </w:r>
            <w:r w:rsidRPr="001F5789">
              <w:rPr>
                <w:rFonts w:eastAsia="Calibri"/>
                <w:b/>
                <w:sz w:val="24"/>
                <w:szCs w:val="24"/>
                <w:lang w:eastAsia="en-US"/>
              </w:rPr>
              <w:t>. Выполнение международных обязательств Республики Узбекистан в области прав человека</w:t>
            </w:r>
          </w:p>
        </w:tc>
      </w:tr>
      <w:tr w:rsidR="001F5789" w:rsidRPr="001F5789" w:rsidTr="001F5789">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8.1.</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Усиление роли парламентского и общественного контроля за деятельностью должностных лиц, ответственных за поощрение и защиту прав человека в органах исполнительной власти, в т.ч. правоохранительных органах</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Палаты </w:t>
            </w:r>
            <w:proofErr w:type="spellStart"/>
            <w:r w:rsidRPr="001F5789">
              <w:rPr>
                <w:rFonts w:eastAsia="Calibri"/>
                <w:sz w:val="24"/>
                <w:szCs w:val="24"/>
                <w:lang w:eastAsia="en-US"/>
              </w:rPr>
              <w:t>Олий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Мажлиса</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Омбудсман</w:t>
            </w:r>
            <w:proofErr w:type="spellEnd"/>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институты гражданского общества</w:t>
            </w:r>
          </w:p>
        </w:tc>
      </w:tr>
      <w:tr w:rsidR="001F5789" w:rsidRPr="001F5789" w:rsidTr="001F5789">
        <w:tc>
          <w:tcPr>
            <w:tcW w:w="850" w:type="dxa"/>
          </w:tcPr>
          <w:p w:rsidR="001F5789" w:rsidRPr="001F5789" w:rsidRDefault="001F5789" w:rsidP="001F5789">
            <w:pPr>
              <w:spacing w:after="200"/>
              <w:jc w:val="both"/>
              <w:rPr>
                <w:rFonts w:eastAsia="Calibri"/>
                <w:b/>
                <w:sz w:val="24"/>
                <w:szCs w:val="24"/>
                <w:lang w:eastAsia="en-US"/>
              </w:rPr>
            </w:pPr>
            <w:r w:rsidRPr="001F5789">
              <w:rPr>
                <w:rFonts w:eastAsia="Calibri"/>
                <w:b/>
                <w:sz w:val="24"/>
                <w:szCs w:val="24"/>
                <w:lang w:eastAsia="en-US"/>
              </w:rPr>
              <w:t>8.2.</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 xml:space="preserve">Принятие комплекса мер по разработке национальных индикаторов по реализации Целей устойчивого развития ООН </w:t>
            </w:r>
          </w:p>
        </w:tc>
        <w:tc>
          <w:tcPr>
            <w:tcW w:w="2693" w:type="dxa"/>
          </w:tcPr>
          <w:p w:rsidR="001F5789" w:rsidRPr="001F5789" w:rsidRDefault="001F5789" w:rsidP="001F5789">
            <w:pPr>
              <w:jc w:val="center"/>
              <w:rPr>
                <w:rFonts w:eastAsia="Calibri"/>
                <w:sz w:val="24"/>
                <w:szCs w:val="24"/>
                <w:lang w:eastAsia="en-US"/>
              </w:rPr>
            </w:pPr>
            <w:r w:rsidRPr="001F5789">
              <w:rPr>
                <w:rFonts w:eastAsia="Calibri"/>
                <w:sz w:val="24"/>
                <w:szCs w:val="24"/>
                <w:lang w:eastAsia="en-US"/>
              </w:rPr>
              <w:t>до 31 декабря</w:t>
            </w:r>
          </w:p>
          <w:p w:rsidR="001F5789" w:rsidRPr="001F5789" w:rsidRDefault="001F5789" w:rsidP="001F5789">
            <w:pPr>
              <w:jc w:val="center"/>
              <w:rPr>
                <w:rFonts w:eastAsia="Calibri"/>
                <w:sz w:val="24"/>
                <w:szCs w:val="24"/>
                <w:lang w:eastAsia="en-US"/>
              </w:rPr>
            </w:pPr>
            <w:r w:rsidRPr="001F5789">
              <w:rPr>
                <w:rFonts w:eastAsia="Calibri"/>
                <w:sz w:val="24"/>
                <w:szCs w:val="24"/>
                <w:lang w:eastAsia="en-US"/>
              </w:rPr>
              <w:t xml:space="preserve"> 2017 г. </w:t>
            </w:r>
          </w:p>
        </w:tc>
        <w:tc>
          <w:tcPr>
            <w:tcW w:w="3119" w:type="dxa"/>
          </w:tcPr>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Минэкономики, заинтересованные министерства и ведомства</w:t>
            </w:r>
          </w:p>
        </w:tc>
      </w:tr>
      <w:tr w:rsidR="001F5789" w:rsidRPr="001F5789" w:rsidTr="001F5789">
        <w:tc>
          <w:tcPr>
            <w:tcW w:w="850" w:type="dxa"/>
          </w:tcPr>
          <w:p w:rsidR="001F5789" w:rsidRPr="001F5789" w:rsidRDefault="001F5789" w:rsidP="001F5789">
            <w:pPr>
              <w:jc w:val="both"/>
              <w:rPr>
                <w:rFonts w:eastAsia="Calibri"/>
                <w:b/>
                <w:sz w:val="24"/>
                <w:szCs w:val="24"/>
                <w:lang w:eastAsia="en-US"/>
              </w:rPr>
            </w:pPr>
            <w:r w:rsidRPr="001F5789">
              <w:rPr>
                <w:rFonts w:eastAsia="Calibri"/>
                <w:b/>
                <w:sz w:val="24"/>
                <w:szCs w:val="24"/>
                <w:lang w:eastAsia="en-US"/>
              </w:rPr>
              <w:t>8.3.</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Подготовка Третьего национального доклада Республики Узбекистан в Совет ООН по правам человека в рамках Универсального периодического обзора.</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марта </w:t>
            </w:r>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2018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МРГ, МИД, заинтересованные министерства и ведомства</w:t>
            </w:r>
          </w:p>
          <w:p w:rsidR="001F5789" w:rsidRPr="001F5789" w:rsidRDefault="001F5789" w:rsidP="001F5789">
            <w:pPr>
              <w:spacing w:line="240" w:lineRule="auto"/>
              <w:jc w:val="center"/>
              <w:rPr>
                <w:rFonts w:ascii="Calibri" w:eastAsia="Calibri" w:hAnsi="Calibri" w:cs="Calibri"/>
                <w:sz w:val="24"/>
                <w:szCs w:val="24"/>
                <w:lang w:eastAsia="en-US"/>
              </w:rPr>
            </w:pPr>
          </w:p>
        </w:tc>
      </w:tr>
      <w:tr w:rsidR="001F5789" w:rsidRPr="001F5789" w:rsidTr="001F5789">
        <w:tc>
          <w:tcPr>
            <w:tcW w:w="850" w:type="dxa"/>
          </w:tcPr>
          <w:p w:rsidR="001F5789" w:rsidRPr="001F5789" w:rsidRDefault="001F5789" w:rsidP="001F5789">
            <w:pPr>
              <w:spacing w:after="200"/>
              <w:jc w:val="both"/>
              <w:rPr>
                <w:rFonts w:eastAsia="Calibri"/>
                <w:b/>
                <w:sz w:val="24"/>
                <w:szCs w:val="24"/>
                <w:lang w:eastAsia="en-US"/>
              </w:rPr>
            </w:pPr>
            <w:r w:rsidRPr="001F5789">
              <w:rPr>
                <w:rFonts w:eastAsia="Calibri"/>
                <w:b/>
                <w:sz w:val="24"/>
                <w:szCs w:val="24"/>
                <w:lang w:eastAsia="en-US"/>
              </w:rPr>
              <w:t>8.4.</w:t>
            </w:r>
          </w:p>
        </w:tc>
        <w:tc>
          <w:tcPr>
            <w:tcW w:w="7230" w:type="dxa"/>
          </w:tcPr>
          <w:p w:rsidR="001F5789" w:rsidRPr="002F4BAA" w:rsidRDefault="001F5789" w:rsidP="001F5789">
            <w:pPr>
              <w:spacing w:line="240" w:lineRule="auto"/>
              <w:jc w:val="both"/>
              <w:rPr>
                <w:rFonts w:eastAsia="Calibri"/>
                <w:b/>
                <w:sz w:val="24"/>
                <w:szCs w:val="24"/>
                <w:lang w:eastAsia="en-US"/>
              </w:rPr>
            </w:pPr>
            <w:r w:rsidRPr="002F4BAA">
              <w:rPr>
                <w:rFonts w:eastAsia="Calibri"/>
                <w:b/>
                <w:sz w:val="24"/>
                <w:szCs w:val="24"/>
                <w:lang w:eastAsia="en-US"/>
              </w:rPr>
              <w:t>Подготовка Пятого периодического доклада Узбекистана по выполнению положений Конвенции против пыток и других жестоких, бесчеловечных и унижающих достоинство видов обращения и наказаний</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декабря</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tc>
        <w:tc>
          <w:tcPr>
            <w:tcW w:w="3119" w:type="dxa"/>
          </w:tcPr>
          <w:p w:rsid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НЦПЧ, МРГ, МИД, заинтересованные министерства и ведомства</w:t>
            </w:r>
          </w:p>
          <w:p w:rsidR="002F4BAA" w:rsidRPr="001F5789" w:rsidRDefault="002F4BAA" w:rsidP="002F4BAA">
            <w:pPr>
              <w:spacing w:after="200" w:line="240" w:lineRule="auto"/>
              <w:jc w:val="center"/>
              <w:rPr>
                <w:rFonts w:eastAsia="Calibri"/>
                <w:sz w:val="24"/>
                <w:szCs w:val="24"/>
                <w:lang w:eastAsia="en-US"/>
              </w:rPr>
            </w:pPr>
            <w:r>
              <w:rPr>
                <w:rFonts w:eastAsia="Calibri"/>
                <w:sz w:val="24"/>
                <w:szCs w:val="24"/>
                <w:lang w:eastAsia="en-US"/>
              </w:rPr>
              <w:t>(выполнено)</w:t>
            </w:r>
          </w:p>
        </w:tc>
      </w:tr>
      <w:tr w:rsidR="001F5789" w:rsidRPr="001F5789" w:rsidTr="001F5789">
        <w:tc>
          <w:tcPr>
            <w:tcW w:w="850" w:type="dxa"/>
          </w:tcPr>
          <w:p w:rsidR="001F5789" w:rsidRPr="001F5789" w:rsidRDefault="001F5789" w:rsidP="001F5789">
            <w:pPr>
              <w:spacing w:after="200"/>
              <w:jc w:val="both"/>
              <w:rPr>
                <w:rFonts w:eastAsia="Calibri"/>
                <w:b/>
                <w:sz w:val="24"/>
                <w:szCs w:val="24"/>
                <w:lang w:eastAsia="en-US"/>
              </w:rPr>
            </w:pPr>
            <w:r w:rsidRPr="001F5789">
              <w:rPr>
                <w:rFonts w:eastAsia="Calibri"/>
                <w:b/>
                <w:sz w:val="24"/>
                <w:szCs w:val="24"/>
                <w:lang w:eastAsia="en-US"/>
              </w:rPr>
              <w:t>8.5.</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Подготовка Пятого периодического доклада Узбекистана по выполнению положений Конвенции о правах ребенка</w:t>
            </w:r>
          </w:p>
        </w:tc>
        <w:tc>
          <w:tcPr>
            <w:tcW w:w="2693" w:type="dxa"/>
          </w:tcPr>
          <w:p w:rsidR="001F5789" w:rsidRPr="001F5789" w:rsidRDefault="001F5789" w:rsidP="001F5789">
            <w:pPr>
              <w:jc w:val="center"/>
              <w:rPr>
                <w:rFonts w:eastAsia="Calibri"/>
                <w:sz w:val="24"/>
                <w:szCs w:val="24"/>
                <w:lang w:eastAsia="en-US"/>
              </w:rPr>
            </w:pPr>
            <w:r w:rsidRPr="001F5789">
              <w:rPr>
                <w:rFonts w:eastAsia="Calibri"/>
                <w:sz w:val="24"/>
                <w:szCs w:val="24"/>
                <w:lang w:eastAsia="en-US"/>
              </w:rPr>
              <w:t xml:space="preserve">до 31 марта </w:t>
            </w:r>
          </w:p>
          <w:p w:rsidR="001F5789" w:rsidRPr="001F5789" w:rsidRDefault="001F5789" w:rsidP="001F5789">
            <w:pPr>
              <w:jc w:val="center"/>
              <w:rPr>
                <w:rFonts w:eastAsia="Calibri"/>
                <w:sz w:val="24"/>
                <w:szCs w:val="24"/>
                <w:lang w:val="en-US" w:eastAsia="en-US"/>
              </w:rPr>
            </w:pPr>
            <w:r w:rsidRPr="001F5789">
              <w:rPr>
                <w:rFonts w:eastAsia="Calibri"/>
                <w:sz w:val="24"/>
                <w:szCs w:val="24"/>
                <w:lang w:eastAsia="en-US"/>
              </w:rPr>
              <w:t>2018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МРГ, МИД, заинтересованные министерства и ведомства</w:t>
            </w:r>
          </w:p>
          <w:p w:rsidR="001F5789" w:rsidRPr="001F5789" w:rsidRDefault="001F5789" w:rsidP="001F5789">
            <w:pPr>
              <w:spacing w:line="240" w:lineRule="auto"/>
              <w:jc w:val="center"/>
              <w:rPr>
                <w:rFonts w:eastAsia="Calibri"/>
                <w:sz w:val="24"/>
                <w:szCs w:val="24"/>
                <w:lang w:eastAsia="en-US"/>
              </w:rPr>
            </w:pPr>
          </w:p>
        </w:tc>
      </w:tr>
      <w:tr w:rsidR="001F5789" w:rsidRPr="001F5789" w:rsidTr="001F5789">
        <w:tc>
          <w:tcPr>
            <w:tcW w:w="850" w:type="dxa"/>
          </w:tcPr>
          <w:p w:rsidR="001F5789" w:rsidRPr="001F5789" w:rsidRDefault="001F5789" w:rsidP="001F5789">
            <w:pPr>
              <w:spacing w:after="200"/>
              <w:jc w:val="both"/>
              <w:rPr>
                <w:rFonts w:eastAsia="Calibri"/>
                <w:b/>
                <w:sz w:val="24"/>
                <w:szCs w:val="24"/>
                <w:lang w:eastAsia="en-US"/>
              </w:rPr>
            </w:pPr>
            <w:r w:rsidRPr="001F5789">
              <w:rPr>
                <w:rFonts w:eastAsia="Calibri"/>
                <w:b/>
                <w:sz w:val="24"/>
                <w:szCs w:val="24"/>
                <w:lang w:eastAsia="en-US"/>
              </w:rPr>
              <w:t>8.6.</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Подготовка Второго периодического доклада Узбекистана по выполнению положений Факультативного протокола к Конвенции о правах ребенка, касающегося участия детей в вооружённых конфликтах</w:t>
            </w:r>
          </w:p>
        </w:tc>
        <w:tc>
          <w:tcPr>
            <w:tcW w:w="2693" w:type="dxa"/>
          </w:tcPr>
          <w:p w:rsidR="001F5789" w:rsidRPr="001F5789" w:rsidRDefault="001F5789" w:rsidP="001F5789">
            <w:pPr>
              <w:jc w:val="center"/>
              <w:rPr>
                <w:rFonts w:eastAsia="Calibri"/>
                <w:sz w:val="24"/>
                <w:szCs w:val="24"/>
                <w:lang w:eastAsia="en-US"/>
              </w:rPr>
            </w:pPr>
            <w:r w:rsidRPr="001F5789">
              <w:rPr>
                <w:rFonts w:eastAsia="Calibri"/>
                <w:sz w:val="24"/>
                <w:szCs w:val="24"/>
                <w:lang w:eastAsia="en-US"/>
              </w:rPr>
              <w:t xml:space="preserve">до 31 марта </w:t>
            </w:r>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2018 г.</w:t>
            </w:r>
          </w:p>
        </w:tc>
        <w:tc>
          <w:tcPr>
            <w:tcW w:w="3119" w:type="dxa"/>
          </w:tcPr>
          <w:p w:rsidR="001F5789" w:rsidRPr="001F5789" w:rsidRDefault="001F5789" w:rsidP="001F5789">
            <w:pPr>
              <w:spacing w:after="200" w:line="240" w:lineRule="auto"/>
              <w:jc w:val="center"/>
              <w:rPr>
                <w:rFonts w:ascii="Calibri" w:eastAsia="Calibri" w:hAnsi="Calibri" w:cs="Calibri"/>
                <w:sz w:val="24"/>
                <w:szCs w:val="24"/>
                <w:lang w:eastAsia="en-US"/>
              </w:rPr>
            </w:pPr>
            <w:r w:rsidRPr="001F5789">
              <w:rPr>
                <w:rFonts w:eastAsia="Calibri"/>
                <w:sz w:val="24"/>
                <w:szCs w:val="24"/>
                <w:lang w:eastAsia="en-US"/>
              </w:rPr>
              <w:t>НЦПЧ, МРГ, МИД, заинтересованные министерства и ведомства</w:t>
            </w:r>
          </w:p>
        </w:tc>
      </w:tr>
      <w:tr w:rsidR="001F5789" w:rsidRPr="001F5789" w:rsidTr="001F5789">
        <w:tc>
          <w:tcPr>
            <w:tcW w:w="850" w:type="dxa"/>
          </w:tcPr>
          <w:p w:rsidR="001F5789" w:rsidRPr="001F5789" w:rsidRDefault="001F5789" w:rsidP="001F5789">
            <w:pPr>
              <w:spacing w:after="200"/>
              <w:jc w:val="both"/>
              <w:rPr>
                <w:rFonts w:eastAsia="Calibri"/>
                <w:b/>
                <w:sz w:val="24"/>
                <w:szCs w:val="24"/>
                <w:lang w:eastAsia="en-US"/>
              </w:rPr>
            </w:pPr>
            <w:r w:rsidRPr="001F5789">
              <w:rPr>
                <w:rFonts w:eastAsia="Calibri"/>
                <w:b/>
                <w:sz w:val="24"/>
                <w:szCs w:val="24"/>
                <w:lang w:eastAsia="en-US"/>
              </w:rPr>
              <w:t>8.7.</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Подготовка Второго периодического доклада Узбекистана по выполнению положений Факультативного протокола к Конвенции о правах ребенка, касающийся торговли детьми, детской проституции и детской порнографии</w:t>
            </w:r>
          </w:p>
        </w:tc>
        <w:tc>
          <w:tcPr>
            <w:tcW w:w="2693" w:type="dxa"/>
          </w:tcPr>
          <w:p w:rsidR="001F5789" w:rsidRPr="001F5789" w:rsidRDefault="001F5789" w:rsidP="001F5789">
            <w:pPr>
              <w:jc w:val="center"/>
              <w:rPr>
                <w:rFonts w:eastAsia="Calibri"/>
                <w:sz w:val="24"/>
                <w:szCs w:val="24"/>
                <w:lang w:eastAsia="en-US"/>
              </w:rPr>
            </w:pPr>
            <w:r w:rsidRPr="001F5789">
              <w:rPr>
                <w:rFonts w:eastAsia="Calibri"/>
                <w:sz w:val="24"/>
                <w:szCs w:val="24"/>
                <w:lang w:eastAsia="en-US"/>
              </w:rPr>
              <w:t xml:space="preserve">до 31 марта </w:t>
            </w:r>
          </w:p>
          <w:p w:rsidR="001F5789" w:rsidRPr="001F5789" w:rsidRDefault="001F5789" w:rsidP="001F5789">
            <w:pPr>
              <w:jc w:val="center"/>
              <w:rPr>
                <w:rFonts w:eastAsia="Calibri"/>
                <w:sz w:val="24"/>
                <w:szCs w:val="24"/>
                <w:lang w:val="en-US" w:eastAsia="en-US"/>
              </w:rPr>
            </w:pPr>
            <w:r w:rsidRPr="001F5789">
              <w:rPr>
                <w:rFonts w:eastAsia="Calibri"/>
                <w:sz w:val="24"/>
                <w:szCs w:val="24"/>
                <w:lang w:eastAsia="en-US"/>
              </w:rPr>
              <w:t>2018 г.</w:t>
            </w:r>
          </w:p>
        </w:tc>
        <w:tc>
          <w:tcPr>
            <w:tcW w:w="3119" w:type="dxa"/>
          </w:tcPr>
          <w:p w:rsidR="001F5789" w:rsidRPr="001F5789" w:rsidRDefault="001F5789" w:rsidP="001F5789">
            <w:pPr>
              <w:spacing w:after="200" w:line="240" w:lineRule="auto"/>
              <w:jc w:val="center"/>
              <w:rPr>
                <w:rFonts w:ascii="Calibri" w:eastAsia="Calibri" w:hAnsi="Calibri" w:cs="Calibri"/>
                <w:sz w:val="24"/>
                <w:szCs w:val="24"/>
                <w:lang w:eastAsia="en-US"/>
              </w:rPr>
            </w:pPr>
            <w:r w:rsidRPr="001F5789">
              <w:rPr>
                <w:rFonts w:eastAsia="Calibri"/>
                <w:sz w:val="24"/>
                <w:szCs w:val="24"/>
                <w:lang w:eastAsia="en-US"/>
              </w:rPr>
              <w:t>НЦПЧ, МРГ, МИД, заинтересованные министерства и ведомства</w:t>
            </w:r>
          </w:p>
        </w:tc>
      </w:tr>
      <w:tr w:rsidR="001F5789" w:rsidRPr="001F5789" w:rsidTr="001F5789">
        <w:tc>
          <w:tcPr>
            <w:tcW w:w="850" w:type="dxa"/>
          </w:tcPr>
          <w:p w:rsidR="001F5789" w:rsidRPr="001F5789" w:rsidRDefault="001F5789" w:rsidP="001F5789">
            <w:pPr>
              <w:spacing w:after="200"/>
              <w:jc w:val="both"/>
              <w:rPr>
                <w:rFonts w:eastAsia="Calibri"/>
                <w:b/>
                <w:sz w:val="24"/>
                <w:szCs w:val="24"/>
                <w:lang w:eastAsia="en-US"/>
              </w:rPr>
            </w:pPr>
            <w:r w:rsidRPr="001F5789">
              <w:rPr>
                <w:rFonts w:eastAsia="Calibri"/>
                <w:b/>
                <w:sz w:val="24"/>
                <w:szCs w:val="24"/>
                <w:lang w:eastAsia="en-US"/>
              </w:rPr>
              <w:lastRenderedPageBreak/>
              <w:t>8.8.</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Подготовка Пятого периодического доклада Узбекистана по выполнению положений Международного пакта по гражданским и политическим правам</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декабря </w:t>
            </w:r>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2018 г.</w:t>
            </w:r>
          </w:p>
        </w:tc>
        <w:tc>
          <w:tcPr>
            <w:tcW w:w="3119" w:type="dxa"/>
          </w:tcPr>
          <w:p w:rsidR="001F5789" w:rsidRPr="001F5789" w:rsidRDefault="001F5789" w:rsidP="001F5789">
            <w:pPr>
              <w:spacing w:after="200" w:line="240" w:lineRule="auto"/>
              <w:jc w:val="center"/>
              <w:rPr>
                <w:rFonts w:ascii="Calibri" w:eastAsia="Calibri" w:hAnsi="Calibri" w:cs="Calibri"/>
                <w:sz w:val="24"/>
                <w:szCs w:val="24"/>
                <w:lang w:eastAsia="en-US"/>
              </w:rPr>
            </w:pPr>
            <w:r w:rsidRPr="001F5789">
              <w:rPr>
                <w:rFonts w:eastAsia="Calibri"/>
                <w:sz w:val="24"/>
                <w:szCs w:val="24"/>
                <w:lang w:eastAsia="en-US"/>
              </w:rPr>
              <w:t>НЦПЧ, МРГ, МИД, заинтересованные министерства и ведомства</w:t>
            </w:r>
          </w:p>
        </w:tc>
      </w:tr>
      <w:tr w:rsidR="001F5789" w:rsidRPr="001F5789" w:rsidTr="00FD2BC5">
        <w:trPr>
          <w:trHeight w:val="996"/>
        </w:trPr>
        <w:tc>
          <w:tcPr>
            <w:tcW w:w="850" w:type="dxa"/>
          </w:tcPr>
          <w:p w:rsidR="001F5789" w:rsidRPr="001F5789" w:rsidRDefault="001F5789" w:rsidP="001F5789">
            <w:pPr>
              <w:spacing w:after="200"/>
              <w:jc w:val="both"/>
              <w:rPr>
                <w:rFonts w:eastAsia="Calibri"/>
                <w:b/>
                <w:sz w:val="24"/>
                <w:szCs w:val="24"/>
                <w:lang w:eastAsia="en-US"/>
              </w:rPr>
            </w:pPr>
            <w:r w:rsidRPr="001F5789">
              <w:rPr>
                <w:rFonts w:eastAsia="Calibri"/>
                <w:b/>
                <w:sz w:val="24"/>
                <w:szCs w:val="24"/>
                <w:lang w:eastAsia="en-US"/>
              </w:rPr>
              <w:t>8.9.</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Подготовка Десятого-Двенадцатого периодического доклада Узбекистана по выполнению положений Конвенции о ликвидации всех форм расовой дискриминации</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сентября</w:t>
            </w:r>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 xml:space="preserve"> 2018 г.</w:t>
            </w:r>
          </w:p>
        </w:tc>
        <w:tc>
          <w:tcPr>
            <w:tcW w:w="3119" w:type="dxa"/>
          </w:tcPr>
          <w:p w:rsidR="001F5789" w:rsidRPr="001F5789" w:rsidRDefault="001F5789" w:rsidP="001F5789">
            <w:pPr>
              <w:spacing w:after="200" w:line="240" w:lineRule="auto"/>
              <w:jc w:val="center"/>
              <w:rPr>
                <w:rFonts w:ascii="Calibri" w:eastAsia="Calibri" w:hAnsi="Calibri" w:cs="Calibri"/>
                <w:sz w:val="24"/>
                <w:szCs w:val="24"/>
                <w:lang w:eastAsia="en-US"/>
              </w:rPr>
            </w:pPr>
            <w:r w:rsidRPr="001F5789">
              <w:rPr>
                <w:rFonts w:eastAsia="Calibri"/>
                <w:sz w:val="24"/>
                <w:szCs w:val="24"/>
                <w:lang w:eastAsia="en-US"/>
              </w:rPr>
              <w:t>НЦПЧ, МРГ, МИД, заинтересованные министерства и ведомства</w:t>
            </w:r>
          </w:p>
        </w:tc>
      </w:tr>
      <w:tr w:rsidR="001F5789" w:rsidRPr="001F5789" w:rsidTr="001F5789">
        <w:tc>
          <w:tcPr>
            <w:tcW w:w="850" w:type="dxa"/>
          </w:tcPr>
          <w:p w:rsidR="001F5789" w:rsidRPr="001F5789" w:rsidRDefault="001F5789" w:rsidP="001F5789">
            <w:pPr>
              <w:jc w:val="both"/>
              <w:rPr>
                <w:rFonts w:eastAsia="Calibri"/>
                <w:b/>
                <w:sz w:val="24"/>
                <w:szCs w:val="24"/>
                <w:lang w:eastAsia="en-US"/>
              </w:rPr>
            </w:pPr>
            <w:r w:rsidRPr="001F5789">
              <w:rPr>
                <w:rFonts w:eastAsia="Calibri"/>
                <w:b/>
                <w:sz w:val="24"/>
                <w:szCs w:val="24"/>
                <w:lang w:eastAsia="en-US"/>
              </w:rPr>
              <w:t>8.10.</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Проведение семинара-тренинга для представителей государственных органов и институтов гражданского общества по подготовке периодических докладов с целью повышения качества и прозрачности подготовки национальных докладов, а также использования дезагрегированных данных как количественного, так и качественного характера</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w:t>
            </w:r>
            <w:r w:rsidRPr="001F5789">
              <w:rPr>
                <w:rFonts w:eastAsia="Calibri"/>
                <w:sz w:val="24"/>
                <w:szCs w:val="24"/>
                <w:lang w:val="en-US" w:eastAsia="en-US"/>
              </w:rPr>
              <w:t xml:space="preserve">о 31 </w:t>
            </w:r>
            <w:proofErr w:type="spellStart"/>
            <w:r w:rsidRPr="001F5789">
              <w:rPr>
                <w:rFonts w:eastAsia="Calibri"/>
                <w:sz w:val="24"/>
                <w:szCs w:val="24"/>
                <w:lang w:val="en-US" w:eastAsia="en-US"/>
              </w:rPr>
              <w:t>декабря</w:t>
            </w:r>
            <w:proofErr w:type="spellEnd"/>
            <w:r w:rsidRPr="001F5789">
              <w:rPr>
                <w:rFonts w:eastAsia="Calibri"/>
                <w:sz w:val="24"/>
                <w:szCs w:val="24"/>
                <w:lang w:eastAsia="en-US"/>
              </w:rPr>
              <w:t xml:space="preserve"> </w:t>
            </w:r>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заинтересованные министерства и ведомства</w:t>
            </w:r>
          </w:p>
        </w:tc>
      </w:tr>
      <w:tr w:rsidR="001F5789" w:rsidRPr="001F5789" w:rsidTr="00FD2BC5">
        <w:trPr>
          <w:trHeight w:val="1980"/>
        </w:trPr>
        <w:tc>
          <w:tcPr>
            <w:tcW w:w="850" w:type="dxa"/>
          </w:tcPr>
          <w:p w:rsidR="001F5789" w:rsidRPr="001F5789" w:rsidRDefault="001F5789" w:rsidP="001F5789">
            <w:pPr>
              <w:spacing w:after="200"/>
              <w:jc w:val="both"/>
              <w:rPr>
                <w:rFonts w:eastAsia="Calibri"/>
                <w:b/>
                <w:sz w:val="24"/>
                <w:szCs w:val="24"/>
                <w:lang w:eastAsia="en-US"/>
              </w:rPr>
            </w:pPr>
            <w:r w:rsidRPr="001F5789">
              <w:rPr>
                <w:rFonts w:eastAsia="Calibri"/>
                <w:b/>
                <w:sz w:val="24"/>
                <w:szCs w:val="24"/>
                <w:lang w:eastAsia="en-US"/>
              </w:rPr>
              <w:t>8.11.</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Подготовка национальных планов действий по реализации рекомендаций договорных органов ООН по правам человека по итогам рассмотрения периодических докладов Республики Узбекистан в Совете ООН по правам человека и договорных органах</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2017 – 2018 г.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по мере рассмотрения периодических докладов в договорных органах ООН</w:t>
            </w:r>
          </w:p>
        </w:tc>
        <w:tc>
          <w:tcPr>
            <w:tcW w:w="3119" w:type="dxa"/>
          </w:tcPr>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НЦПЧ, МРГ, МИД, заинтересованные министерства и ведомства</w:t>
            </w:r>
          </w:p>
        </w:tc>
      </w:tr>
      <w:tr w:rsidR="001F5789" w:rsidRPr="001F5789" w:rsidTr="001F5789">
        <w:tc>
          <w:tcPr>
            <w:tcW w:w="850" w:type="dxa"/>
          </w:tcPr>
          <w:p w:rsidR="001F5789" w:rsidRPr="001F5789" w:rsidRDefault="001F5789" w:rsidP="001F5789">
            <w:pPr>
              <w:jc w:val="both"/>
              <w:rPr>
                <w:rFonts w:eastAsia="Calibri"/>
                <w:b/>
                <w:sz w:val="24"/>
                <w:szCs w:val="24"/>
                <w:lang w:eastAsia="en-US"/>
              </w:rPr>
            </w:pPr>
            <w:r w:rsidRPr="001F5789">
              <w:rPr>
                <w:rFonts w:eastAsia="Calibri"/>
                <w:b/>
                <w:sz w:val="24"/>
                <w:szCs w:val="24"/>
                <w:lang w:eastAsia="en-US"/>
              </w:rPr>
              <w:t>8.12.</w:t>
            </w:r>
          </w:p>
        </w:tc>
        <w:tc>
          <w:tcPr>
            <w:tcW w:w="7230" w:type="dxa"/>
          </w:tcPr>
          <w:p w:rsidR="001F5789" w:rsidRPr="001F5789" w:rsidRDefault="001F5789" w:rsidP="001F5789">
            <w:pPr>
              <w:spacing w:line="240" w:lineRule="auto"/>
              <w:jc w:val="both"/>
              <w:rPr>
                <w:rFonts w:eastAsia="Calibri"/>
                <w:sz w:val="24"/>
                <w:szCs w:val="24"/>
                <w:lang w:eastAsia="en-US"/>
              </w:rPr>
            </w:pPr>
            <w:r w:rsidRPr="001F5789">
              <w:rPr>
                <w:rFonts w:eastAsia="Calibri"/>
                <w:sz w:val="24"/>
                <w:szCs w:val="24"/>
                <w:lang w:eastAsia="en-US"/>
              </w:rPr>
              <w:t>Осуществление постоянного мониторинга за выполнением Национальных планов действий по реализации рекомендаций Совета по правам человека и договорных органов.</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 течение</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МРГ, НЦПЧ</w:t>
            </w:r>
          </w:p>
        </w:tc>
      </w:tr>
      <w:tr w:rsidR="001F5789" w:rsidRPr="001F5789" w:rsidTr="001F5789">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8.13.</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 xml:space="preserve">Публикация национальных докладов и заключительных замечаний Совета ООН по правам человека и договорных органов в информационно-поисковых правовых системах.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по мере представления заключительных замечаний</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МРГ</w:t>
            </w:r>
          </w:p>
          <w:p w:rsidR="001F5789" w:rsidRPr="001F5789" w:rsidRDefault="001F5789" w:rsidP="001F5789">
            <w:pPr>
              <w:spacing w:line="240" w:lineRule="auto"/>
              <w:jc w:val="center"/>
              <w:rPr>
                <w:rFonts w:eastAsia="Calibri"/>
                <w:sz w:val="24"/>
                <w:szCs w:val="24"/>
                <w:lang w:eastAsia="en-US"/>
              </w:rPr>
            </w:pPr>
          </w:p>
        </w:tc>
      </w:tr>
      <w:tr w:rsidR="001F5789" w:rsidRPr="001F5789" w:rsidTr="001F5789">
        <w:trPr>
          <w:trHeight w:val="366"/>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8.14.</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Проведение обзоров реализации национальных планов действий в формате расширенных и тематических обсуждений за «круглым столом» хода реализации и необходимость внесение корректировок в Национальных планах действий с участием всех заинтересованных государственных органов, представителей институтов гражданского общества, УВКПЧ и ПРООН</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 течение</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 2017-2018 гг.</w:t>
            </w:r>
          </w:p>
        </w:tc>
        <w:tc>
          <w:tcPr>
            <w:tcW w:w="3119" w:type="dxa"/>
          </w:tcPr>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НЦПЧ, МРГ</w:t>
            </w:r>
          </w:p>
        </w:tc>
      </w:tr>
      <w:tr w:rsidR="001F5789" w:rsidRPr="001F5789" w:rsidTr="001F5789">
        <w:tc>
          <w:tcPr>
            <w:tcW w:w="13892" w:type="dxa"/>
            <w:gridSpan w:val="4"/>
            <w:shd w:val="clear" w:color="auto" w:fill="D9D9D9"/>
          </w:tcPr>
          <w:p w:rsidR="001F5789" w:rsidRPr="001F5789" w:rsidRDefault="001F5789" w:rsidP="001F5789">
            <w:pPr>
              <w:spacing w:line="240" w:lineRule="auto"/>
              <w:jc w:val="center"/>
              <w:rPr>
                <w:rFonts w:eastAsia="Calibri"/>
                <w:b/>
                <w:sz w:val="24"/>
                <w:szCs w:val="24"/>
                <w:lang w:eastAsia="en-US"/>
              </w:rPr>
            </w:pPr>
            <w:r w:rsidRPr="001F5789">
              <w:rPr>
                <w:rFonts w:eastAsia="Calibri"/>
                <w:b/>
                <w:sz w:val="24"/>
                <w:szCs w:val="24"/>
                <w:lang w:val="en-US" w:eastAsia="en-US"/>
              </w:rPr>
              <w:lastRenderedPageBreak/>
              <w:t>IX</w:t>
            </w:r>
            <w:r w:rsidRPr="001F5789">
              <w:rPr>
                <w:rFonts w:eastAsia="Calibri"/>
                <w:b/>
                <w:sz w:val="24"/>
                <w:szCs w:val="24"/>
                <w:lang w:eastAsia="en-US"/>
              </w:rPr>
              <w:t>. Развитие национальной системы образования в области прав человека,  формирование культуры прав человека и целевые исследования по правам человека</w:t>
            </w:r>
          </w:p>
          <w:p w:rsidR="001F5789" w:rsidRPr="001F5789" w:rsidRDefault="001F5789" w:rsidP="001F5789">
            <w:pPr>
              <w:spacing w:line="240" w:lineRule="auto"/>
              <w:jc w:val="center"/>
              <w:rPr>
                <w:rFonts w:eastAsia="Calibri"/>
                <w:sz w:val="24"/>
                <w:szCs w:val="24"/>
                <w:lang w:eastAsia="en-US"/>
              </w:rPr>
            </w:pPr>
          </w:p>
        </w:tc>
      </w:tr>
      <w:tr w:rsidR="001F5789" w:rsidRPr="001F5789" w:rsidTr="00FD2BC5">
        <w:trPr>
          <w:trHeight w:val="939"/>
        </w:trPr>
        <w:tc>
          <w:tcPr>
            <w:tcW w:w="850" w:type="dxa"/>
          </w:tcPr>
          <w:p w:rsidR="001F5789" w:rsidRPr="001F5789" w:rsidRDefault="001F5789" w:rsidP="001F5789">
            <w:pPr>
              <w:spacing w:line="240" w:lineRule="auto"/>
              <w:jc w:val="both"/>
              <w:rPr>
                <w:rFonts w:eastAsia="Calibri"/>
                <w:b/>
                <w:sz w:val="24"/>
                <w:szCs w:val="24"/>
                <w:lang w:eastAsia="en-US"/>
              </w:rPr>
            </w:pPr>
            <w:r w:rsidRPr="001F5789">
              <w:rPr>
                <w:rFonts w:eastAsia="Calibri"/>
                <w:b/>
                <w:sz w:val="24"/>
                <w:szCs w:val="24"/>
                <w:lang w:val="en-US" w:eastAsia="en-US"/>
              </w:rPr>
              <w:t>9</w:t>
            </w:r>
            <w:r w:rsidRPr="001F5789">
              <w:rPr>
                <w:rFonts w:eastAsia="Calibri"/>
                <w:b/>
                <w:sz w:val="24"/>
                <w:szCs w:val="24"/>
                <w:lang w:eastAsia="en-US"/>
              </w:rPr>
              <w:t>.1.</w:t>
            </w:r>
          </w:p>
        </w:tc>
        <w:tc>
          <w:tcPr>
            <w:tcW w:w="7230" w:type="dxa"/>
          </w:tcPr>
          <w:p w:rsidR="001F5789" w:rsidRPr="001F5789" w:rsidRDefault="001F5789" w:rsidP="001F5789">
            <w:pPr>
              <w:spacing w:line="240" w:lineRule="auto"/>
              <w:jc w:val="both"/>
              <w:rPr>
                <w:rFonts w:eastAsia="Calibri"/>
                <w:color w:val="FF0000"/>
                <w:sz w:val="24"/>
                <w:szCs w:val="24"/>
                <w:lang w:eastAsia="en-US"/>
              </w:rPr>
            </w:pPr>
            <w:r w:rsidRPr="001F5789">
              <w:rPr>
                <w:rFonts w:eastAsia="Calibri"/>
                <w:color w:val="000000"/>
                <w:sz w:val="24"/>
                <w:szCs w:val="24"/>
                <w:lang w:eastAsia="en-US"/>
              </w:rPr>
              <w:t xml:space="preserve">Организация совместно с УВКПЧ </w:t>
            </w:r>
            <w:r w:rsidRPr="001F5789">
              <w:rPr>
                <w:rFonts w:eastAsia="Calibri"/>
                <w:color w:val="000000"/>
                <w:spacing w:val="-8"/>
                <w:sz w:val="24"/>
                <w:szCs w:val="24"/>
                <w:lang w:eastAsia="en-US"/>
              </w:rPr>
              <w:t xml:space="preserve">ООН и образовательными учреждениями </w:t>
            </w:r>
            <w:r w:rsidRPr="001F5789">
              <w:rPr>
                <w:rFonts w:eastAsia="Calibri"/>
                <w:color w:val="000000"/>
                <w:sz w:val="24"/>
                <w:szCs w:val="24"/>
                <w:lang w:eastAsia="en-US"/>
              </w:rPr>
              <w:t>видеоконференции (</w:t>
            </w:r>
            <w:proofErr w:type="spellStart"/>
            <w:r w:rsidRPr="001F5789">
              <w:rPr>
                <w:rFonts w:eastAsia="Calibri"/>
                <w:color w:val="000000"/>
                <w:sz w:val="24"/>
                <w:szCs w:val="24"/>
                <w:lang w:eastAsia="en-US"/>
              </w:rPr>
              <w:t>вебинар</w:t>
            </w:r>
            <w:proofErr w:type="spellEnd"/>
            <w:r w:rsidRPr="001F5789">
              <w:rPr>
                <w:rFonts w:eastAsia="Calibri"/>
                <w:color w:val="000000"/>
                <w:sz w:val="24"/>
                <w:szCs w:val="24"/>
                <w:lang w:eastAsia="en-US"/>
              </w:rPr>
              <w:t>) по вопросам образования в области прав человека</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w:t>
            </w:r>
            <w:r w:rsidRPr="001F5789">
              <w:rPr>
                <w:rFonts w:eastAsia="Calibri"/>
                <w:sz w:val="24"/>
                <w:szCs w:val="24"/>
                <w:lang w:val="uz-Latn-UZ" w:eastAsia="en-US"/>
              </w:rPr>
              <w:t>о 31 декабря</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Минвуз, НЦПЧ,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УМЭД, ТГЮУ,</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ВУК</w:t>
            </w:r>
          </w:p>
        </w:tc>
      </w:tr>
      <w:tr w:rsidR="001F5789" w:rsidRPr="001F5789" w:rsidTr="00FD2BC5">
        <w:trPr>
          <w:trHeight w:val="1122"/>
        </w:trPr>
        <w:tc>
          <w:tcPr>
            <w:tcW w:w="850" w:type="dxa"/>
          </w:tcPr>
          <w:p w:rsidR="001F5789" w:rsidRPr="001F5789" w:rsidRDefault="001F5789" w:rsidP="001F5789">
            <w:pPr>
              <w:spacing w:line="240" w:lineRule="auto"/>
              <w:jc w:val="both"/>
              <w:rPr>
                <w:rFonts w:eastAsia="Calibri"/>
                <w:b/>
                <w:sz w:val="24"/>
                <w:szCs w:val="24"/>
                <w:lang w:eastAsia="en-US"/>
              </w:rPr>
            </w:pPr>
            <w:r w:rsidRPr="001F5789">
              <w:rPr>
                <w:rFonts w:eastAsia="Calibri"/>
                <w:b/>
                <w:sz w:val="24"/>
                <w:szCs w:val="24"/>
                <w:lang w:eastAsia="en-US"/>
              </w:rPr>
              <w:t>9.2.</w:t>
            </w:r>
          </w:p>
        </w:tc>
        <w:tc>
          <w:tcPr>
            <w:tcW w:w="7230" w:type="dxa"/>
          </w:tcPr>
          <w:p w:rsidR="001F5789" w:rsidRPr="001F5789" w:rsidRDefault="001F5789" w:rsidP="001F5789">
            <w:pPr>
              <w:spacing w:line="240" w:lineRule="auto"/>
              <w:jc w:val="both"/>
              <w:rPr>
                <w:rFonts w:eastAsia="Calibri"/>
                <w:color w:val="000000"/>
                <w:sz w:val="24"/>
                <w:szCs w:val="24"/>
                <w:lang w:eastAsia="en-US"/>
              </w:rPr>
            </w:pPr>
            <w:r w:rsidRPr="001F5789">
              <w:rPr>
                <w:rFonts w:eastAsia="Calibri"/>
                <w:color w:val="000000"/>
                <w:sz w:val="24"/>
                <w:szCs w:val="24"/>
                <w:lang w:eastAsia="en-US"/>
              </w:rPr>
              <w:t>Реализация комплекса мер, направленного на поддержку Учебно-ресурсного центра при Национальном центре Республики Узбекистан по правам человека по образованию в области прав человека</w:t>
            </w:r>
          </w:p>
          <w:p w:rsidR="001F5789" w:rsidRPr="001F5789" w:rsidRDefault="001F5789" w:rsidP="001F5789">
            <w:pPr>
              <w:spacing w:line="240" w:lineRule="auto"/>
              <w:jc w:val="both"/>
              <w:rPr>
                <w:rFonts w:eastAsia="Calibri"/>
                <w:color w:val="000000"/>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w:t>
            </w:r>
            <w:r w:rsidRPr="001F5789">
              <w:rPr>
                <w:rFonts w:eastAsia="Calibri"/>
                <w:sz w:val="24"/>
                <w:szCs w:val="24"/>
                <w:lang w:val="uz-Latn-UZ" w:eastAsia="en-US"/>
              </w:rPr>
              <w:t>о 31 декабря</w:t>
            </w:r>
          </w:p>
          <w:p w:rsidR="001F5789" w:rsidRPr="001F5789" w:rsidRDefault="001F5789" w:rsidP="001F5789">
            <w:pPr>
              <w:spacing w:line="240" w:lineRule="auto"/>
              <w:jc w:val="center"/>
              <w:rPr>
                <w:rFonts w:eastAsia="Calibri"/>
                <w:sz w:val="24"/>
                <w:szCs w:val="24"/>
                <w:lang w:val="uz-Latn-UZ"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НЦПЧ </w:t>
            </w:r>
          </w:p>
        </w:tc>
      </w:tr>
      <w:tr w:rsidR="001F5789" w:rsidRPr="001F5789" w:rsidTr="001F5789">
        <w:tc>
          <w:tcPr>
            <w:tcW w:w="850" w:type="dxa"/>
          </w:tcPr>
          <w:p w:rsidR="001F5789" w:rsidRPr="001F5789" w:rsidRDefault="001F5789" w:rsidP="001F5789">
            <w:pPr>
              <w:spacing w:line="240" w:lineRule="auto"/>
              <w:jc w:val="both"/>
              <w:rPr>
                <w:rFonts w:eastAsia="Calibri"/>
                <w:b/>
                <w:sz w:val="24"/>
                <w:szCs w:val="24"/>
                <w:lang w:eastAsia="en-US"/>
              </w:rPr>
            </w:pPr>
            <w:r w:rsidRPr="001F5789">
              <w:rPr>
                <w:rFonts w:eastAsia="Calibri"/>
                <w:b/>
                <w:sz w:val="24"/>
                <w:szCs w:val="24"/>
                <w:lang w:eastAsia="en-US"/>
              </w:rPr>
              <w:t>9.3.</w:t>
            </w:r>
          </w:p>
        </w:tc>
        <w:tc>
          <w:tcPr>
            <w:tcW w:w="7230" w:type="dxa"/>
          </w:tcPr>
          <w:p w:rsidR="001F5789" w:rsidRPr="001F5789" w:rsidRDefault="001F5789" w:rsidP="001F5789">
            <w:pPr>
              <w:spacing w:line="240" w:lineRule="auto"/>
              <w:jc w:val="both"/>
              <w:rPr>
                <w:rFonts w:eastAsia="Calibri"/>
                <w:color w:val="000000"/>
                <w:sz w:val="24"/>
                <w:szCs w:val="24"/>
                <w:lang w:eastAsia="en-US"/>
              </w:rPr>
            </w:pPr>
            <w:r w:rsidRPr="001F5789">
              <w:rPr>
                <w:rFonts w:eastAsia="Calibri"/>
                <w:color w:val="000000"/>
                <w:sz w:val="24"/>
                <w:szCs w:val="24"/>
                <w:lang w:eastAsia="en-US"/>
              </w:rPr>
              <w:t>Разработка и публикация учебно-методической и научной литературы по правам человека</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 течение</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 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Минюст, МНО, Минвуз, МВД, образовательные учреждения</w:t>
            </w:r>
          </w:p>
        </w:tc>
      </w:tr>
      <w:tr w:rsidR="001F5789" w:rsidRPr="001F5789" w:rsidTr="001F5789">
        <w:trPr>
          <w:trHeight w:val="714"/>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9.4.</w:t>
            </w:r>
          </w:p>
        </w:tc>
        <w:tc>
          <w:tcPr>
            <w:tcW w:w="7230" w:type="dxa"/>
          </w:tcPr>
          <w:p w:rsidR="001F5789" w:rsidRPr="001F5789" w:rsidRDefault="001F5789" w:rsidP="001F5789">
            <w:pPr>
              <w:spacing w:after="200" w:line="240" w:lineRule="auto"/>
              <w:jc w:val="both"/>
              <w:rPr>
                <w:rFonts w:eastAsia="Calibri"/>
                <w:sz w:val="24"/>
                <w:szCs w:val="24"/>
                <w:lang w:val="uz-Cyrl-UZ" w:eastAsia="en-US"/>
              </w:rPr>
            </w:pPr>
            <w:r w:rsidRPr="001F5789">
              <w:rPr>
                <w:rFonts w:eastAsia="Calibri"/>
                <w:sz w:val="24"/>
                <w:szCs w:val="24"/>
                <w:lang w:eastAsia="en-US"/>
              </w:rPr>
              <w:t xml:space="preserve">Перевод на узбекский язык и издание публикаций УВКПЧ </w:t>
            </w:r>
            <w:r w:rsidRPr="001F5789">
              <w:rPr>
                <w:rFonts w:eastAsia="Calibri"/>
                <w:color w:val="000000"/>
                <w:spacing w:val="-8"/>
                <w:sz w:val="24"/>
                <w:szCs w:val="24"/>
                <w:lang w:eastAsia="en-US"/>
              </w:rPr>
              <w:t>ООН</w:t>
            </w:r>
            <w:r w:rsidRPr="001F5789">
              <w:rPr>
                <w:rFonts w:eastAsia="Calibri"/>
                <w:sz w:val="24"/>
                <w:szCs w:val="24"/>
                <w:lang w:eastAsia="en-US"/>
              </w:rPr>
              <w:t xml:space="preserve"> о правах человека</w:t>
            </w:r>
          </w:p>
        </w:tc>
        <w:tc>
          <w:tcPr>
            <w:tcW w:w="2693" w:type="dxa"/>
          </w:tcPr>
          <w:p w:rsidR="001F5789" w:rsidRPr="001F5789" w:rsidRDefault="001F5789" w:rsidP="001F5789">
            <w:pPr>
              <w:spacing w:line="240" w:lineRule="auto"/>
              <w:jc w:val="center"/>
              <w:rPr>
                <w:rFonts w:eastAsia="Calibri"/>
                <w:sz w:val="24"/>
                <w:szCs w:val="24"/>
                <w:lang w:val="uz-Cyrl-UZ" w:eastAsia="en-US"/>
              </w:rPr>
            </w:pPr>
            <w:r w:rsidRPr="001F5789">
              <w:rPr>
                <w:rFonts w:eastAsia="Calibri"/>
                <w:sz w:val="24"/>
                <w:szCs w:val="24"/>
                <w:lang w:eastAsia="en-US"/>
              </w:rPr>
              <w:t>д</w:t>
            </w:r>
            <w:r w:rsidRPr="001F5789">
              <w:rPr>
                <w:rFonts w:eastAsia="Calibri"/>
                <w:sz w:val="24"/>
                <w:szCs w:val="24"/>
                <w:lang w:val="en-US" w:eastAsia="en-US"/>
              </w:rPr>
              <w:t xml:space="preserve">о 31 </w:t>
            </w:r>
            <w:proofErr w:type="spellStart"/>
            <w:r w:rsidRPr="001F5789">
              <w:rPr>
                <w:rFonts w:eastAsia="Calibri"/>
                <w:sz w:val="24"/>
                <w:szCs w:val="24"/>
                <w:lang w:val="en-US" w:eastAsia="en-US"/>
              </w:rPr>
              <w:t>декабря</w:t>
            </w:r>
            <w:proofErr w:type="spellEnd"/>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val="uz-Cyrl-UZ" w:eastAsia="en-US"/>
              </w:rPr>
              <w:t>2018 г.</w:t>
            </w:r>
          </w:p>
        </w:tc>
        <w:tc>
          <w:tcPr>
            <w:tcW w:w="3119" w:type="dxa"/>
          </w:tcPr>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НЦПЧ</w:t>
            </w:r>
          </w:p>
        </w:tc>
      </w:tr>
      <w:tr w:rsidR="001F5789" w:rsidRPr="001F5789" w:rsidTr="001F5789">
        <w:trPr>
          <w:trHeight w:val="594"/>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9.5.</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Совершенствование учебных курсов и программ по правам человека в высших учебных заведениях, а также в центрах повышения квалификации сотрудников государственных и правоохранительных органов</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ТГЮУ, УМЭД,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Академия МВД, ВУК,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ЦПКЮ, АГУ</w:t>
            </w:r>
          </w:p>
        </w:tc>
      </w:tr>
      <w:tr w:rsidR="001F5789" w:rsidRPr="001F5789" w:rsidTr="00FD2BC5">
        <w:trPr>
          <w:trHeight w:val="1313"/>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9.6.</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 xml:space="preserve">Проведение семинаров и тренингов для депутатов Законодательной палаты </w:t>
            </w:r>
            <w:proofErr w:type="spellStart"/>
            <w:r w:rsidRPr="001F5789">
              <w:rPr>
                <w:rFonts w:eastAsia="Calibri"/>
                <w:sz w:val="24"/>
                <w:szCs w:val="24"/>
                <w:lang w:eastAsia="en-US"/>
              </w:rPr>
              <w:t>Олий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Мажлиса</w:t>
            </w:r>
            <w:proofErr w:type="spellEnd"/>
            <w:r w:rsidRPr="001F5789">
              <w:rPr>
                <w:rFonts w:eastAsia="Calibri"/>
                <w:sz w:val="24"/>
                <w:szCs w:val="24"/>
                <w:lang w:eastAsia="en-US"/>
              </w:rPr>
              <w:t xml:space="preserve"> Республики Узбекистан и работников государственных органов, вовлеченных в разработку законопроектов в рамках Стратегии действий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Палаты </w:t>
            </w:r>
            <w:proofErr w:type="spellStart"/>
            <w:r w:rsidRPr="001F5789">
              <w:rPr>
                <w:rFonts w:eastAsia="Calibri"/>
                <w:sz w:val="24"/>
                <w:szCs w:val="24"/>
                <w:lang w:eastAsia="en-US"/>
              </w:rPr>
              <w:t>Олий</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Мажлиса</w:t>
            </w:r>
            <w:proofErr w:type="spellEnd"/>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ИМДЗ, Центр «Стратегия развития», заинтересованные министерства и ведомства</w:t>
            </w:r>
          </w:p>
        </w:tc>
      </w:tr>
      <w:tr w:rsidR="001F5789" w:rsidRPr="001F5789" w:rsidTr="00FD2BC5">
        <w:trPr>
          <w:trHeight w:val="1192"/>
        </w:trPr>
        <w:tc>
          <w:tcPr>
            <w:tcW w:w="850" w:type="dxa"/>
          </w:tcPr>
          <w:p w:rsidR="001F5789" w:rsidRPr="001F5789" w:rsidRDefault="001F5789" w:rsidP="001F5789">
            <w:pPr>
              <w:spacing w:after="200"/>
              <w:jc w:val="both"/>
              <w:rPr>
                <w:rFonts w:eastAsia="Calibri"/>
                <w:b/>
                <w:sz w:val="24"/>
                <w:szCs w:val="24"/>
                <w:lang w:eastAsia="en-US"/>
              </w:rPr>
            </w:pPr>
            <w:r w:rsidRPr="001F5789">
              <w:rPr>
                <w:rFonts w:eastAsia="Calibri"/>
                <w:b/>
                <w:sz w:val="24"/>
                <w:szCs w:val="24"/>
                <w:lang w:eastAsia="en-US"/>
              </w:rPr>
              <w:t>9.7.</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Организация серии информационно-просветительских мероприятий о международной и национальной системах защиты прав человека («круглые столы», тренинги, семинары, конференции)</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по отдельному графику, утверждение графика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до 31 сентября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p w:rsidR="001F5789" w:rsidRPr="001F5789" w:rsidRDefault="001F5789" w:rsidP="001F5789">
            <w:pPr>
              <w:spacing w:line="240" w:lineRule="auto"/>
              <w:jc w:val="center"/>
              <w:rPr>
                <w:rFonts w:eastAsia="Calibri"/>
                <w:sz w:val="24"/>
                <w:szCs w:val="24"/>
                <w:lang w:eastAsia="en-US"/>
              </w:rPr>
            </w:pP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НЦПЧ,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местные органы государственной власти и управления </w:t>
            </w:r>
          </w:p>
        </w:tc>
      </w:tr>
      <w:tr w:rsidR="001F5789" w:rsidRPr="001F5789" w:rsidTr="00FD2BC5">
        <w:trPr>
          <w:trHeight w:val="1509"/>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lastRenderedPageBreak/>
              <w:t>9.8.</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Организация стажировки для сотрудников национальных институтов по правам человека, государственных и правоохранительных органов на базе Управления Верховного комиссара ООН по правам человека в г. Женеве, г. Нью-Йорк</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2018 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МИД,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Верховный суд,</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МВД, Генпрокуратура,</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Минюст,</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Высший судейский совет</w:t>
            </w:r>
          </w:p>
        </w:tc>
      </w:tr>
      <w:tr w:rsidR="001F5789" w:rsidRPr="001F5789" w:rsidTr="001F5789">
        <w:trPr>
          <w:trHeight w:val="1653"/>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9.9.</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Проведение мастер-классов по правам человека с участием международных экспертов УВКПЧ для сотрудников национальных институтов по правам человека и правоохранительных органов</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 xml:space="preserve">НЦПЧ, </w:t>
            </w:r>
            <w:proofErr w:type="spellStart"/>
            <w:r w:rsidRPr="001F5789">
              <w:rPr>
                <w:rFonts w:eastAsia="Calibri"/>
                <w:sz w:val="24"/>
                <w:szCs w:val="24"/>
                <w:lang w:eastAsia="en-US"/>
              </w:rPr>
              <w:t>Омбудсман</w:t>
            </w:r>
            <w:proofErr w:type="spellEnd"/>
            <w:r w:rsidRPr="001F5789">
              <w:rPr>
                <w:rFonts w:eastAsia="Calibri"/>
                <w:sz w:val="24"/>
                <w:szCs w:val="24"/>
                <w:lang w:eastAsia="en-US"/>
              </w:rPr>
              <w:t>, заинтересованные министерства и ведомства</w:t>
            </w:r>
          </w:p>
        </w:tc>
      </w:tr>
      <w:tr w:rsidR="001F5789" w:rsidRPr="001F5789" w:rsidTr="00FD2BC5">
        <w:trPr>
          <w:trHeight w:val="1129"/>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9.10.</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Проведение тренинга, посвященного мониторингу НПД по правам человека и координации процесса национальной отчетности для сотрудников национальных институтов по правам человека и правоохранительных органов</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 xml:space="preserve">НЦПЧ, </w:t>
            </w:r>
            <w:proofErr w:type="spellStart"/>
            <w:r w:rsidRPr="001F5789">
              <w:rPr>
                <w:rFonts w:eastAsia="Calibri"/>
                <w:sz w:val="24"/>
                <w:szCs w:val="24"/>
                <w:lang w:eastAsia="en-US"/>
              </w:rPr>
              <w:t>Омбудсман</w:t>
            </w:r>
            <w:proofErr w:type="spellEnd"/>
            <w:r w:rsidRPr="001F5789">
              <w:rPr>
                <w:rFonts w:eastAsia="Calibri"/>
                <w:sz w:val="24"/>
                <w:szCs w:val="24"/>
                <w:lang w:eastAsia="en-US"/>
              </w:rPr>
              <w:t>, заинтересованные министерства и ведомства</w:t>
            </w:r>
          </w:p>
        </w:tc>
      </w:tr>
      <w:tr w:rsidR="001F5789" w:rsidRPr="001F5789" w:rsidTr="00FD2BC5">
        <w:trPr>
          <w:trHeight w:val="1219"/>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9.11.</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Проведение исследований по правам человека в соответствие с НПД и рекомендаций СПЧ и договорных органов на основе анализа передового международного опыта по защите прав человека в рамках ЦУР</w:t>
            </w:r>
          </w:p>
          <w:p w:rsidR="001F5789" w:rsidRPr="001F5789" w:rsidRDefault="001F5789" w:rsidP="001F5789">
            <w:pPr>
              <w:spacing w:after="200" w:line="240" w:lineRule="auto"/>
              <w:jc w:val="both"/>
              <w:rPr>
                <w:rFonts w:eastAsia="Calibri"/>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НЦПЧ, заинтересованные министерства и ведомства</w:t>
            </w:r>
          </w:p>
        </w:tc>
      </w:tr>
      <w:tr w:rsidR="001F5789" w:rsidRPr="001F5789" w:rsidTr="001F5789">
        <w:trPr>
          <w:trHeight w:val="650"/>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9.12.</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 xml:space="preserve">Подготовка тематических роликов, печатных материалов, направленных на разъяснение сути и значения законодательства о правах человека, а также регулярной организации теле- и радиопрограмм, выступлений в СМИ и на площадке международного пресс-клуба по правозащитной тематике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 в течение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Международный пресс-клуб,</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НЦПЧ, Минюст,</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МВД, Генпрокуратура,</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Комитет женщин,</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НАЭСМИ,</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НИМФОГО,</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Центр «Стратегия развития»</w:t>
            </w:r>
          </w:p>
        </w:tc>
      </w:tr>
      <w:tr w:rsidR="001F5789" w:rsidRPr="001F5789" w:rsidTr="001F5789">
        <w:tc>
          <w:tcPr>
            <w:tcW w:w="13892" w:type="dxa"/>
            <w:gridSpan w:val="4"/>
            <w:shd w:val="clear" w:color="auto" w:fill="D9D9D9"/>
          </w:tcPr>
          <w:p w:rsidR="001F5789" w:rsidRPr="001F5789" w:rsidRDefault="001F5789" w:rsidP="001F5789">
            <w:pPr>
              <w:spacing w:after="200" w:line="240" w:lineRule="auto"/>
              <w:ind w:firstLine="743"/>
              <w:jc w:val="center"/>
              <w:rPr>
                <w:rFonts w:eastAsia="Calibri"/>
                <w:b/>
                <w:sz w:val="24"/>
                <w:szCs w:val="24"/>
                <w:lang w:eastAsia="en-US"/>
              </w:rPr>
            </w:pPr>
            <w:r w:rsidRPr="001F5789">
              <w:rPr>
                <w:rFonts w:eastAsia="Calibri"/>
                <w:b/>
                <w:sz w:val="24"/>
                <w:szCs w:val="24"/>
                <w:lang w:val="en-US" w:eastAsia="en-US"/>
              </w:rPr>
              <w:t>X</w:t>
            </w:r>
            <w:r w:rsidRPr="001F5789">
              <w:rPr>
                <w:rFonts w:eastAsia="Calibri"/>
                <w:b/>
                <w:sz w:val="24"/>
                <w:szCs w:val="24"/>
                <w:lang w:eastAsia="en-US"/>
              </w:rPr>
              <w:t>. Вовлечение институтов гражданского общества в совершенствовании общественного контроля в сфере прав, свобод и интересов человека</w:t>
            </w:r>
          </w:p>
        </w:tc>
      </w:tr>
      <w:tr w:rsidR="001F5789" w:rsidRPr="001F5789" w:rsidTr="001F5789">
        <w:trPr>
          <w:trHeight w:val="310"/>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lastRenderedPageBreak/>
              <w:t>10.1.</w:t>
            </w:r>
          </w:p>
        </w:tc>
        <w:tc>
          <w:tcPr>
            <w:tcW w:w="7230" w:type="dxa"/>
          </w:tcPr>
          <w:p w:rsidR="001F5789" w:rsidRPr="001F5789" w:rsidRDefault="001F5789" w:rsidP="00FD2BC5">
            <w:pPr>
              <w:shd w:val="clear" w:color="auto" w:fill="FFFFFF"/>
              <w:spacing w:line="240" w:lineRule="auto"/>
              <w:jc w:val="both"/>
              <w:rPr>
                <w:sz w:val="24"/>
                <w:szCs w:val="24"/>
                <w:lang w:eastAsia="en-US"/>
              </w:rPr>
            </w:pPr>
            <w:r w:rsidRPr="001F5789">
              <w:rPr>
                <w:sz w:val="24"/>
                <w:szCs w:val="24"/>
                <w:lang w:eastAsia="en-US"/>
              </w:rPr>
              <w:t xml:space="preserve">Разработка проекта Закона Республики </w:t>
            </w:r>
            <w:r w:rsidR="00FD2BC5" w:rsidRPr="001F5789">
              <w:rPr>
                <w:sz w:val="24"/>
                <w:szCs w:val="24"/>
                <w:lang w:eastAsia="en-US"/>
              </w:rPr>
              <w:t>Узбекистан «</w:t>
            </w:r>
            <w:r w:rsidRPr="001F5789">
              <w:rPr>
                <w:sz w:val="24"/>
                <w:szCs w:val="24"/>
                <w:lang w:eastAsia="en-US"/>
              </w:rPr>
              <w:t>Об общественном контроле»</w:t>
            </w:r>
          </w:p>
        </w:tc>
        <w:tc>
          <w:tcPr>
            <w:tcW w:w="2693" w:type="dxa"/>
          </w:tcPr>
          <w:p w:rsidR="001F5789" w:rsidRPr="001F5789" w:rsidRDefault="001F5789" w:rsidP="001F5789">
            <w:pPr>
              <w:spacing w:line="240" w:lineRule="auto"/>
              <w:jc w:val="center"/>
              <w:rPr>
                <w:rFonts w:eastAsia="Calibri"/>
                <w:sz w:val="24"/>
                <w:szCs w:val="24"/>
                <w:lang w:eastAsia="en-US"/>
              </w:rPr>
            </w:pPr>
            <w:proofErr w:type="spellStart"/>
            <w:r w:rsidRPr="001F5789">
              <w:rPr>
                <w:rFonts w:eastAsia="Calibri"/>
                <w:sz w:val="24"/>
                <w:szCs w:val="24"/>
                <w:lang w:val="en-US" w:eastAsia="en-US"/>
              </w:rPr>
              <w:t>до</w:t>
            </w:r>
            <w:proofErr w:type="spellEnd"/>
            <w:r w:rsidRPr="001F5789">
              <w:rPr>
                <w:rFonts w:eastAsia="Calibri"/>
                <w:sz w:val="24"/>
                <w:szCs w:val="24"/>
                <w:lang w:val="en-US" w:eastAsia="en-US"/>
              </w:rPr>
              <w:t xml:space="preserve"> 3</w:t>
            </w:r>
            <w:r w:rsidRPr="001F5789">
              <w:rPr>
                <w:rFonts w:eastAsia="Calibri"/>
                <w:sz w:val="24"/>
                <w:szCs w:val="24"/>
                <w:lang w:val="uz-Cyrl-UZ" w:eastAsia="en-US"/>
              </w:rPr>
              <w:t>0</w:t>
            </w:r>
            <w:r w:rsidRPr="001F5789">
              <w:rPr>
                <w:rFonts w:eastAsia="Calibri"/>
                <w:sz w:val="24"/>
                <w:szCs w:val="24"/>
                <w:lang w:val="en-US" w:eastAsia="en-US"/>
              </w:rPr>
              <w:t xml:space="preserve"> </w:t>
            </w:r>
            <w:proofErr w:type="spellStart"/>
            <w:r w:rsidRPr="001F5789">
              <w:rPr>
                <w:rFonts w:eastAsia="Calibri"/>
                <w:sz w:val="24"/>
                <w:szCs w:val="24"/>
                <w:lang w:val="en-US" w:eastAsia="en-US"/>
              </w:rPr>
              <w:t>июня</w:t>
            </w:r>
            <w:proofErr w:type="spellEnd"/>
            <w:r w:rsidRPr="001F5789">
              <w:rPr>
                <w:rFonts w:eastAsia="Calibri"/>
                <w:sz w:val="24"/>
                <w:szCs w:val="24"/>
                <w:lang w:val="en-US" w:eastAsia="en-US"/>
              </w:rPr>
              <w:t xml:space="preserve">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p w:rsidR="001F5789" w:rsidRPr="001F5789" w:rsidRDefault="001F5789" w:rsidP="001F5789">
            <w:pPr>
              <w:spacing w:line="240" w:lineRule="auto"/>
              <w:jc w:val="center"/>
              <w:rPr>
                <w:rFonts w:eastAsia="Calibri"/>
                <w:sz w:val="24"/>
                <w:szCs w:val="24"/>
                <w:lang w:eastAsia="en-US"/>
              </w:rPr>
            </w:pPr>
          </w:p>
          <w:p w:rsidR="001F5789" w:rsidRPr="001F5789" w:rsidRDefault="001F5789" w:rsidP="001F5789">
            <w:pPr>
              <w:spacing w:line="240" w:lineRule="auto"/>
              <w:jc w:val="center"/>
              <w:rPr>
                <w:rFonts w:eastAsia="Calibri"/>
                <w:color w:val="FF0000"/>
                <w:sz w:val="24"/>
                <w:szCs w:val="24"/>
                <w:lang w:eastAsia="en-US"/>
              </w:rPr>
            </w:pPr>
          </w:p>
        </w:tc>
        <w:tc>
          <w:tcPr>
            <w:tcW w:w="3119" w:type="dxa"/>
          </w:tcPr>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ИМДЗ,</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НИМФОГО, Минюст,</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Генпрокуратура,</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ОДМ «</w:t>
            </w:r>
            <w:proofErr w:type="spellStart"/>
            <w:r w:rsidRPr="001F5789">
              <w:rPr>
                <w:rFonts w:eastAsia="Calibri"/>
                <w:color w:val="000000"/>
                <w:sz w:val="24"/>
                <w:szCs w:val="24"/>
                <w:shd w:val="clear" w:color="auto" w:fill="FFFFFF"/>
                <w:lang w:eastAsia="en-US"/>
              </w:rPr>
              <w:t>Камолот</w:t>
            </w:r>
            <w:proofErr w:type="spellEnd"/>
            <w:r w:rsidRPr="001F5789">
              <w:rPr>
                <w:rFonts w:eastAsia="Calibri"/>
                <w:color w:val="000000"/>
                <w:sz w:val="24"/>
                <w:szCs w:val="24"/>
                <w:shd w:val="clear" w:color="auto" w:fill="FFFFFF"/>
                <w:lang w:eastAsia="en-US"/>
              </w:rPr>
              <w:t xml:space="preserve">», </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ОБФ «</w:t>
            </w:r>
            <w:proofErr w:type="spellStart"/>
            <w:r w:rsidRPr="001F5789">
              <w:rPr>
                <w:rFonts w:eastAsia="Calibri"/>
                <w:color w:val="000000"/>
                <w:sz w:val="24"/>
                <w:szCs w:val="24"/>
                <w:shd w:val="clear" w:color="auto" w:fill="FFFFFF"/>
                <w:lang w:eastAsia="en-US"/>
              </w:rPr>
              <w:t>Махалла</w:t>
            </w:r>
            <w:proofErr w:type="spellEnd"/>
            <w:r w:rsidRPr="001F5789">
              <w:rPr>
                <w:rFonts w:eastAsia="Calibri"/>
                <w:color w:val="000000"/>
                <w:sz w:val="24"/>
                <w:szCs w:val="24"/>
                <w:shd w:val="clear" w:color="auto" w:fill="FFFFFF"/>
                <w:lang w:eastAsia="en-US"/>
              </w:rPr>
              <w:t xml:space="preserve">», </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 xml:space="preserve">НАЭСМИ, </w:t>
            </w:r>
            <w:proofErr w:type="spellStart"/>
            <w:r w:rsidRPr="001F5789">
              <w:rPr>
                <w:rFonts w:eastAsia="Calibri"/>
                <w:color w:val="000000"/>
                <w:sz w:val="24"/>
                <w:szCs w:val="24"/>
                <w:shd w:val="clear" w:color="auto" w:fill="FFFFFF"/>
                <w:lang w:eastAsia="en-US"/>
              </w:rPr>
              <w:t>НАННОУз</w:t>
            </w:r>
            <w:proofErr w:type="spellEnd"/>
            <w:r w:rsidRPr="001F5789">
              <w:rPr>
                <w:rFonts w:eastAsia="Calibri"/>
                <w:color w:val="000000"/>
                <w:sz w:val="24"/>
                <w:szCs w:val="24"/>
                <w:shd w:val="clear" w:color="auto" w:fill="FFFFFF"/>
                <w:lang w:eastAsia="en-US"/>
              </w:rPr>
              <w:t xml:space="preserve">, </w:t>
            </w:r>
          </w:p>
          <w:p w:rsidR="001F5789" w:rsidRPr="001F5789" w:rsidRDefault="001F5789" w:rsidP="001F5789">
            <w:pPr>
              <w:spacing w:line="240" w:lineRule="auto"/>
              <w:ind w:left="-8"/>
              <w:jc w:val="center"/>
              <w:textAlignment w:val="top"/>
              <w:rPr>
                <w:rFonts w:eastAsia="Calibri"/>
                <w:sz w:val="24"/>
                <w:szCs w:val="24"/>
                <w:lang w:eastAsia="en-US"/>
              </w:rPr>
            </w:pPr>
            <w:r w:rsidRPr="001F5789">
              <w:rPr>
                <w:rFonts w:eastAsia="Calibri"/>
                <w:color w:val="000000"/>
                <w:sz w:val="24"/>
                <w:szCs w:val="24"/>
                <w:shd w:val="clear" w:color="auto" w:fill="FFFFFF"/>
                <w:lang w:eastAsia="en-US"/>
              </w:rPr>
              <w:t>другие институты гражданского общества</w:t>
            </w:r>
          </w:p>
        </w:tc>
      </w:tr>
      <w:tr w:rsidR="001F5789" w:rsidRPr="001F5789" w:rsidTr="00FD2BC5">
        <w:trPr>
          <w:trHeight w:val="1271"/>
        </w:trPr>
        <w:tc>
          <w:tcPr>
            <w:tcW w:w="850" w:type="dxa"/>
          </w:tcPr>
          <w:p w:rsidR="001F5789" w:rsidRPr="001F5789" w:rsidRDefault="001F5789" w:rsidP="001F5789">
            <w:pPr>
              <w:spacing w:line="240" w:lineRule="auto"/>
              <w:jc w:val="both"/>
              <w:rPr>
                <w:rFonts w:eastAsia="Calibri"/>
                <w:b/>
                <w:bCs/>
                <w:sz w:val="24"/>
                <w:szCs w:val="24"/>
                <w:lang w:val="uz-Cyrl-UZ" w:eastAsia="en-US"/>
              </w:rPr>
            </w:pPr>
            <w:r w:rsidRPr="001F5789">
              <w:rPr>
                <w:rFonts w:eastAsia="Calibri"/>
                <w:b/>
                <w:bCs/>
                <w:sz w:val="24"/>
                <w:szCs w:val="24"/>
                <w:lang w:val="uz-Cyrl-UZ" w:eastAsia="en-US"/>
              </w:rPr>
              <w:t>10.2.</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Разработка и реализация организационных мер по повышению эффективности взаимодействия государственных органов и институтов гражданского общества в области защиты прав человека</w:t>
            </w:r>
          </w:p>
          <w:p w:rsidR="001F5789" w:rsidRPr="001F5789" w:rsidRDefault="001F5789" w:rsidP="001F5789">
            <w:pPr>
              <w:shd w:val="clear" w:color="auto" w:fill="FFFFFF"/>
              <w:spacing w:line="240" w:lineRule="auto"/>
              <w:jc w:val="both"/>
              <w:rPr>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 течение</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2017-2018 гг.</w:t>
            </w:r>
          </w:p>
        </w:tc>
        <w:tc>
          <w:tcPr>
            <w:tcW w:w="3119"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Центр «Стратегия развития», </w:t>
            </w:r>
            <w:proofErr w:type="spellStart"/>
            <w:r w:rsidRPr="001F5789">
              <w:rPr>
                <w:rFonts w:eastAsia="Calibri"/>
                <w:sz w:val="24"/>
                <w:szCs w:val="24"/>
                <w:lang w:eastAsia="en-US"/>
              </w:rPr>
              <w:t>НАННОУз</w:t>
            </w:r>
            <w:proofErr w:type="spellEnd"/>
            <w:r w:rsidRPr="001F5789">
              <w:rPr>
                <w:rFonts w:eastAsia="Calibri"/>
                <w:sz w:val="24"/>
                <w:szCs w:val="24"/>
                <w:lang w:eastAsia="en-US"/>
              </w:rPr>
              <w:t>,</w:t>
            </w:r>
          </w:p>
          <w:p w:rsidR="001F5789" w:rsidRPr="001F5789" w:rsidRDefault="001F5789" w:rsidP="001F5789">
            <w:pPr>
              <w:spacing w:line="240" w:lineRule="auto"/>
              <w:jc w:val="center"/>
              <w:rPr>
                <w:rFonts w:eastAsia="Calibri"/>
                <w:sz w:val="24"/>
                <w:szCs w:val="24"/>
                <w:lang w:eastAsia="en-US"/>
              </w:rPr>
            </w:pPr>
            <w:r w:rsidRPr="001F5789">
              <w:rPr>
                <w:rFonts w:eastAsia="Calibri"/>
                <w:color w:val="000000"/>
                <w:sz w:val="24"/>
                <w:szCs w:val="24"/>
                <w:shd w:val="clear" w:color="auto" w:fill="FFFFFF"/>
                <w:lang w:eastAsia="en-US"/>
              </w:rPr>
              <w:t xml:space="preserve">другие </w:t>
            </w:r>
            <w:r w:rsidRPr="001F5789">
              <w:rPr>
                <w:rFonts w:eastAsia="Calibri"/>
                <w:sz w:val="24"/>
                <w:szCs w:val="24"/>
                <w:lang w:eastAsia="en-US"/>
              </w:rPr>
              <w:t>институты гражданского общества</w:t>
            </w:r>
          </w:p>
        </w:tc>
      </w:tr>
      <w:tr w:rsidR="001F5789" w:rsidRPr="001F5789" w:rsidTr="00FD2BC5">
        <w:trPr>
          <w:trHeight w:val="1261"/>
        </w:trPr>
        <w:tc>
          <w:tcPr>
            <w:tcW w:w="850" w:type="dxa"/>
          </w:tcPr>
          <w:p w:rsidR="001F5789" w:rsidRPr="001F5789" w:rsidRDefault="001F5789" w:rsidP="001F5789">
            <w:pPr>
              <w:spacing w:line="240" w:lineRule="auto"/>
              <w:jc w:val="both"/>
              <w:rPr>
                <w:rFonts w:eastAsia="Calibri"/>
                <w:b/>
                <w:bCs/>
                <w:sz w:val="24"/>
                <w:szCs w:val="24"/>
                <w:lang w:eastAsia="en-US"/>
              </w:rPr>
            </w:pPr>
            <w:r w:rsidRPr="001F5789">
              <w:rPr>
                <w:rFonts w:eastAsia="Calibri"/>
                <w:b/>
                <w:bCs/>
                <w:sz w:val="24"/>
                <w:szCs w:val="24"/>
                <w:lang w:eastAsia="en-US"/>
              </w:rPr>
              <w:t>10.3.</w:t>
            </w:r>
          </w:p>
        </w:tc>
        <w:tc>
          <w:tcPr>
            <w:tcW w:w="7230" w:type="dxa"/>
          </w:tcPr>
          <w:p w:rsidR="001F5789" w:rsidRPr="001F5789" w:rsidRDefault="001F5789" w:rsidP="001F5789">
            <w:pPr>
              <w:shd w:val="clear" w:color="auto" w:fill="FFFFFF"/>
              <w:spacing w:line="240" w:lineRule="auto"/>
              <w:jc w:val="both"/>
              <w:rPr>
                <w:sz w:val="24"/>
                <w:szCs w:val="24"/>
                <w:lang w:eastAsia="en-US"/>
              </w:rPr>
            </w:pPr>
            <w:r w:rsidRPr="001F5789">
              <w:rPr>
                <w:sz w:val="24"/>
                <w:szCs w:val="24"/>
                <w:lang w:eastAsia="en-US"/>
              </w:rPr>
              <w:t xml:space="preserve">Развитие системы предоставления субсидии, социального заказа и грантов, предусматривающей механизмы предоставления государственной субсидии, социального заказа и грантов ННО со стороны Парламентской комиссии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w:t>
            </w:r>
            <w:r w:rsidRPr="001F5789">
              <w:rPr>
                <w:rFonts w:eastAsia="Calibri"/>
                <w:sz w:val="24"/>
                <w:szCs w:val="24"/>
                <w:lang w:val="en-US" w:eastAsia="en-US"/>
              </w:rPr>
              <w:t xml:space="preserve">о 31 </w:t>
            </w:r>
            <w:proofErr w:type="spellStart"/>
            <w:r w:rsidRPr="001F5789">
              <w:rPr>
                <w:rFonts w:eastAsia="Calibri"/>
                <w:sz w:val="24"/>
                <w:szCs w:val="24"/>
                <w:lang w:val="en-US" w:eastAsia="en-US"/>
              </w:rPr>
              <w:t>декабря</w:t>
            </w:r>
            <w:proofErr w:type="spellEnd"/>
            <w:r w:rsidRPr="001F5789">
              <w:rPr>
                <w:rFonts w:eastAsia="Calibri"/>
                <w:sz w:val="24"/>
                <w:szCs w:val="24"/>
                <w:lang w:eastAsia="en-US"/>
              </w:rPr>
              <w:t xml:space="preserve"> </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 xml:space="preserve">Парламентская комиссия, </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 xml:space="preserve">Общественный фонд по поддержке ННО, институты гражданского общества </w:t>
            </w:r>
          </w:p>
        </w:tc>
      </w:tr>
      <w:tr w:rsidR="001F5789" w:rsidRPr="001F5789" w:rsidTr="00FD2BC5">
        <w:trPr>
          <w:trHeight w:val="1973"/>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10.4.</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 xml:space="preserve">Подготовка предложений о целесообразности создания в регионах страны Общественных фондов по поддержке ННО и других институтов гражданского общества при </w:t>
            </w:r>
            <w:proofErr w:type="spellStart"/>
            <w:r w:rsidRPr="001F5789">
              <w:rPr>
                <w:rFonts w:eastAsia="Calibri"/>
                <w:sz w:val="24"/>
                <w:szCs w:val="24"/>
                <w:lang w:eastAsia="en-US"/>
              </w:rPr>
              <w:t>Жокаргы</w:t>
            </w:r>
            <w:proofErr w:type="spellEnd"/>
            <w:r w:rsidRPr="001F5789">
              <w:rPr>
                <w:rFonts w:eastAsia="Calibri"/>
                <w:sz w:val="24"/>
                <w:szCs w:val="24"/>
                <w:lang w:eastAsia="en-US"/>
              </w:rPr>
              <w:t xml:space="preserve"> </w:t>
            </w:r>
            <w:proofErr w:type="spellStart"/>
            <w:r w:rsidRPr="001F5789">
              <w:rPr>
                <w:rFonts w:eastAsia="Calibri"/>
                <w:sz w:val="24"/>
                <w:szCs w:val="24"/>
                <w:lang w:eastAsia="en-US"/>
              </w:rPr>
              <w:t>Кенесе</w:t>
            </w:r>
            <w:proofErr w:type="spellEnd"/>
            <w:r w:rsidRPr="001F5789">
              <w:rPr>
                <w:rFonts w:eastAsia="Calibri"/>
                <w:sz w:val="24"/>
                <w:szCs w:val="24"/>
                <w:lang w:eastAsia="en-US"/>
              </w:rPr>
              <w:t xml:space="preserve"> Республики Каракалпакстан, </w:t>
            </w:r>
            <w:proofErr w:type="spellStart"/>
            <w:r w:rsidRPr="001F5789">
              <w:rPr>
                <w:rFonts w:eastAsia="Calibri"/>
                <w:sz w:val="24"/>
                <w:szCs w:val="24"/>
                <w:lang w:eastAsia="en-US"/>
              </w:rPr>
              <w:t>Кенгашах</w:t>
            </w:r>
            <w:proofErr w:type="spellEnd"/>
            <w:r w:rsidRPr="001F5789">
              <w:rPr>
                <w:rFonts w:eastAsia="Calibri"/>
                <w:sz w:val="24"/>
                <w:szCs w:val="24"/>
                <w:lang w:eastAsia="en-US"/>
              </w:rPr>
              <w:t xml:space="preserve"> народных депутатов областей и г. Ташкента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w:t>
            </w:r>
            <w:r w:rsidRPr="001F5789">
              <w:rPr>
                <w:rFonts w:eastAsia="Calibri"/>
                <w:sz w:val="24"/>
                <w:szCs w:val="24"/>
                <w:lang w:val="en-US" w:eastAsia="en-US"/>
              </w:rPr>
              <w:t xml:space="preserve">о 31 </w:t>
            </w:r>
            <w:proofErr w:type="spellStart"/>
            <w:r w:rsidRPr="001F5789">
              <w:rPr>
                <w:rFonts w:eastAsia="Calibri"/>
                <w:sz w:val="24"/>
                <w:szCs w:val="24"/>
                <w:lang w:val="en-US" w:eastAsia="en-US"/>
              </w:rPr>
              <w:t>декабря</w:t>
            </w:r>
            <w:proofErr w:type="spellEnd"/>
          </w:p>
          <w:p w:rsidR="001F5789" w:rsidRPr="001F5789" w:rsidRDefault="001F5789" w:rsidP="001F5789">
            <w:pPr>
              <w:spacing w:line="240" w:lineRule="auto"/>
              <w:jc w:val="center"/>
              <w:rPr>
                <w:rFonts w:eastAsia="Calibri"/>
                <w:color w:val="FF0000"/>
                <w:sz w:val="24"/>
                <w:szCs w:val="24"/>
                <w:lang w:eastAsia="en-US"/>
              </w:rPr>
            </w:pPr>
            <w:r w:rsidRPr="001F5789">
              <w:rPr>
                <w:rFonts w:eastAsia="Calibri"/>
                <w:sz w:val="24"/>
                <w:szCs w:val="24"/>
                <w:lang w:eastAsia="en-US"/>
              </w:rPr>
              <w:t>2017 г.</w:t>
            </w:r>
          </w:p>
        </w:tc>
        <w:tc>
          <w:tcPr>
            <w:tcW w:w="3119" w:type="dxa"/>
          </w:tcPr>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Общественный фонд по поддержке ННО, институты гражданского общества,</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ИМДЗ,</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НИМФОГО, Минюст,</w:t>
            </w:r>
          </w:p>
          <w:p w:rsidR="001F5789" w:rsidRPr="001F5789" w:rsidRDefault="001F5789" w:rsidP="001F5789">
            <w:pPr>
              <w:spacing w:line="240" w:lineRule="auto"/>
              <w:ind w:left="-8"/>
              <w:jc w:val="center"/>
              <w:textAlignment w:val="top"/>
              <w:rPr>
                <w:rFonts w:eastAsia="Calibri"/>
                <w:sz w:val="24"/>
                <w:szCs w:val="24"/>
                <w:lang w:eastAsia="en-US"/>
              </w:rPr>
            </w:pPr>
            <w:r w:rsidRPr="001F5789">
              <w:rPr>
                <w:rFonts w:eastAsia="Calibri"/>
                <w:color w:val="000000"/>
                <w:sz w:val="24"/>
                <w:szCs w:val="24"/>
                <w:shd w:val="clear" w:color="auto" w:fill="FFFFFF"/>
                <w:lang w:eastAsia="en-US"/>
              </w:rPr>
              <w:t>институты гражданского общества</w:t>
            </w:r>
            <w:r w:rsidRPr="001F5789">
              <w:rPr>
                <w:rFonts w:eastAsia="Calibri"/>
                <w:color w:val="000000"/>
                <w:sz w:val="24"/>
                <w:szCs w:val="24"/>
                <w:shd w:val="clear" w:color="auto" w:fill="FFFFFF"/>
                <w:lang w:eastAsia="en-US"/>
              </w:rPr>
              <w:br/>
            </w:r>
          </w:p>
        </w:tc>
      </w:tr>
      <w:tr w:rsidR="001F5789" w:rsidRPr="001F5789" w:rsidTr="001F5789">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10.5.</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Разработка и утверждение программ, направленных на стимулирование и поощрение добровольческой деятельности граждан и обеспечивающего широкое участие граждан в решении гуманитарных проблем, защите прав, свобод и интересов различных слоёв населения, актуальных задач общественного, социально-экономического развития страны, повышении благосостояния граждан</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30 июня</w:t>
            </w:r>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2018 года</w:t>
            </w:r>
          </w:p>
        </w:tc>
        <w:tc>
          <w:tcPr>
            <w:tcW w:w="3119" w:type="dxa"/>
          </w:tcPr>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Центр «Стратегия развития»,</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НИМФОГО,</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proofErr w:type="spellStart"/>
            <w:r w:rsidRPr="001F5789">
              <w:rPr>
                <w:rFonts w:eastAsia="Calibri"/>
                <w:color w:val="000000"/>
                <w:sz w:val="24"/>
                <w:szCs w:val="24"/>
                <w:shd w:val="clear" w:color="auto" w:fill="FFFFFF"/>
                <w:lang w:eastAsia="en-US"/>
              </w:rPr>
              <w:t>НАННОУз</w:t>
            </w:r>
            <w:proofErr w:type="spellEnd"/>
            <w:r w:rsidRPr="001F5789">
              <w:rPr>
                <w:rFonts w:eastAsia="Calibri"/>
                <w:color w:val="000000"/>
                <w:sz w:val="24"/>
                <w:szCs w:val="24"/>
                <w:shd w:val="clear" w:color="auto" w:fill="FFFFFF"/>
                <w:lang w:eastAsia="en-US"/>
              </w:rPr>
              <w:t>,</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другие институты гражданского общества</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p>
        </w:tc>
      </w:tr>
      <w:tr w:rsidR="001F5789" w:rsidRPr="001F5789" w:rsidTr="001F5789">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lastRenderedPageBreak/>
              <w:t>10.6.</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Формирование системы обучения ННО правила проведения социальной, антикоррупционной общественной экспертизы проектов нормативно-правовых актов</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w:t>
            </w:r>
            <w:r w:rsidRPr="001F5789">
              <w:rPr>
                <w:rFonts w:eastAsia="Calibri"/>
                <w:sz w:val="24"/>
                <w:szCs w:val="24"/>
                <w:lang w:val="en-US" w:eastAsia="en-US"/>
              </w:rPr>
              <w:t xml:space="preserve">о 31 </w:t>
            </w:r>
            <w:proofErr w:type="spellStart"/>
            <w:r w:rsidRPr="001F5789">
              <w:rPr>
                <w:rFonts w:eastAsia="Calibri"/>
                <w:sz w:val="24"/>
                <w:szCs w:val="24"/>
                <w:lang w:val="en-US" w:eastAsia="en-US"/>
              </w:rPr>
              <w:t>сентября</w:t>
            </w:r>
            <w:proofErr w:type="spellEnd"/>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2018 года</w:t>
            </w:r>
          </w:p>
        </w:tc>
        <w:tc>
          <w:tcPr>
            <w:tcW w:w="3119" w:type="dxa"/>
          </w:tcPr>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НИМФОГО,</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proofErr w:type="spellStart"/>
            <w:r w:rsidRPr="001F5789">
              <w:rPr>
                <w:rFonts w:eastAsia="Calibri"/>
                <w:color w:val="000000"/>
                <w:sz w:val="24"/>
                <w:szCs w:val="24"/>
                <w:shd w:val="clear" w:color="auto" w:fill="FFFFFF"/>
                <w:lang w:eastAsia="en-US"/>
              </w:rPr>
              <w:t>НАННОУз</w:t>
            </w:r>
            <w:proofErr w:type="spellEnd"/>
            <w:r w:rsidRPr="001F5789">
              <w:rPr>
                <w:rFonts w:eastAsia="Calibri"/>
                <w:color w:val="000000"/>
                <w:sz w:val="24"/>
                <w:szCs w:val="24"/>
                <w:shd w:val="clear" w:color="auto" w:fill="FFFFFF"/>
                <w:lang w:eastAsia="en-US"/>
              </w:rPr>
              <w:t>,</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 xml:space="preserve">НЦПЧ, </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институты гражданского общества</w:t>
            </w:r>
          </w:p>
        </w:tc>
      </w:tr>
      <w:tr w:rsidR="001F5789" w:rsidRPr="001F5789" w:rsidTr="001F5789">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10.7.</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 xml:space="preserve">Подготовка предложений о целесообразности создания при </w:t>
            </w:r>
            <w:proofErr w:type="spellStart"/>
            <w:r w:rsidRPr="001F5789">
              <w:rPr>
                <w:rFonts w:eastAsia="Calibri"/>
                <w:sz w:val="24"/>
                <w:szCs w:val="24"/>
                <w:lang w:eastAsia="en-US"/>
              </w:rPr>
              <w:t>НАННОУз</w:t>
            </w:r>
            <w:proofErr w:type="spellEnd"/>
            <w:r w:rsidRPr="001F5789">
              <w:rPr>
                <w:rFonts w:eastAsia="Calibri"/>
                <w:sz w:val="24"/>
                <w:szCs w:val="24"/>
                <w:lang w:eastAsia="en-US"/>
              </w:rPr>
              <w:t xml:space="preserve"> Ресурсного центра по подготовке альтернативных докладов ННО по анализу выполнения отдельных рекомендаций комитетов ООН по правам человека </w:t>
            </w:r>
          </w:p>
          <w:p w:rsidR="001F5789" w:rsidRPr="001F5789" w:rsidRDefault="001F5789" w:rsidP="001F5789">
            <w:pPr>
              <w:spacing w:after="200" w:line="240" w:lineRule="auto"/>
              <w:jc w:val="both"/>
              <w:rPr>
                <w:rFonts w:eastAsia="Calibri"/>
                <w:sz w:val="24"/>
                <w:szCs w:val="24"/>
                <w:lang w:eastAsia="en-US"/>
              </w:rPr>
            </w:pP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w:t>
            </w:r>
            <w:r w:rsidRPr="001F5789">
              <w:rPr>
                <w:rFonts w:eastAsia="Calibri"/>
                <w:sz w:val="24"/>
                <w:szCs w:val="24"/>
                <w:lang w:val="en-US" w:eastAsia="en-US"/>
              </w:rPr>
              <w:t xml:space="preserve">о 31 </w:t>
            </w:r>
            <w:proofErr w:type="spellStart"/>
            <w:r w:rsidRPr="001F5789">
              <w:rPr>
                <w:rFonts w:eastAsia="Calibri"/>
                <w:sz w:val="24"/>
                <w:szCs w:val="24"/>
                <w:lang w:val="en-US" w:eastAsia="en-US"/>
              </w:rPr>
              <w:t>декабря</w:t>
            </w:r>
            <w:proofErr w:type="spellEnd"/>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2017 года</w:t>
            </w:r>
          </w:p>
        </w:tc>
        <w:tc>
          <w:tcPr>
            <w:tcW w:w="3119" w:type="dxa"/>
          </w:tcPr>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proofErr w:type="spellStart"/>
            <w:r w:rsidRPr="001F5789">
              <w:rPr>
                <w:rFonts w:eastAsia="Calibri"/>
                <w:color w:val="000000"/>
                <w:sz w:val="24"/>
                <w:szCs w:val="24"/>
                <w:shd w:val="clear" w:color="auto" w:fill="FFFFFF"/>
                <w:lang w:eastAsia="en-US"/>
              </w:rPr>
              <w:t>НАННОУз</w:t>
            </w:r>
            <w:proofErr w:type="spellEnd"/>
            <w:r w:rsidRPr="001F5789">
              <w:rPr>
                <w:rFonts w:eastAsia="Calibri"/>
                <w:color w:val="000000"/>
                <w:sz w:val="24"/>
                <w:szCs w:val="24"/>
                <w:shd w:val="clear" w:color="auto" w:fill="FFFFFF"/>
                <w:lang w:eastAsia="en-US"/>
              </w:rPr>
              <w:t>,</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НИМФОГО</w:t>
            </w:r>
          </w:p>
        </w:tc>
      </w:tr>
      <w:tr w:rsidR="001F5789" w:rsidRPr="001F5789" w:rsidTr="00FD2BC5">
        <w:trPr>
          <w:trHeight w:val="885"/>
        </w:trPr>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10.8.</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Повышение потенциала ННО в подготовке альтернативных докладов к Третьему циклу УПО и предстоящих сессиях договорных органах</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в течение</w:t>
            </w:r>
          </w:p>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 xml:space="preserve"> 2017-2018 гг.</w:t>
            </w:r>
          </w:p>
        </w:tc>
        <w:tc>
          <w:tcPr>
            <w:tcW w:w="3119" w:type="dxa"/>
          </w:tcPr>
          <w:p w:rsidR="001F5789" w:rsidRPr="001F5789" w:rsidRDefault="001F5789" w:rsidP="001F5789">
            <w:pPr>
              <w:spacing w:after="200" w:line="240" w:lineRule="auto"/>
              <w:jc w:val="center"/>
              <w:rPr>
                <w:rFonts w:eastAsia="Calibri"/>
                <w:sz w:val="24"/>
                <w:szCs w:val="24"/>
                <w:lang w:eastAsia="en-US"/>
              </w:rPr>
            </w:pPr>
            <w:r w:rsidRPr="001F5789">
              <w:rPr>
                <w:rFonts w:eastAsia="Calibri"/>
                <w:sz w:val="24"/>
                <w:szCs w:val="24"/>
                <w:lang w:eastAsia="en-US"/>
              </w:rPr>
              <w:t>ННО и другие институты гражданского общества</w:t>
            </w:r>
          </w:p>
          <w:p w:rsidR="001F5789" w:rsidRPr="001F5789" w:rsidRDefault="001F5789" w:rsidP="001F5789">
            <w:pPr>
              <w:spacing w:after="200" w:line="240" w:lineRule="auto"/>
              <w:jc w:val="center"/>
              <w:rPr>
                <w:rFonts w:eastAsia="Calibri"/>
                <w:sz w:val="24"/>
                <w:szCs w:val="24"/>
                <w:lang w:eastAsia="en-US"/>
              </w:rPr>
            </w:pPr>
          </w:p>
        </w:tc>
      </w:tr>
      <w:tr w:rsidR="001F5789" w:rsidRPr="001F5789" w:rsidTr="001F5789">
        <w:tc>
          <w:tcPr>
            <w:tcW w:w="850" w:type="dxa"/>
          </w:tcPr>
          <w:p w:rsidR="001F5789" w:rsidRPr="001F5789" w:rsidRDefault="001F5789" w:rsidP="001F5789">
            <w:pPr>
              <w:spacing w:after="200" w:line="240" w:lineRule="auto"/>
              <w:jc w:val="both"/>
              <w:rPr>
                <w:rFonts w:eastAsia="Calibri"/>
                <w:b/>
                <w:sz w:val="24"/>
                <w:szCs w:val="24"/>
                <w:lang w:eastAsia="en-US"/>
              </w:rPr>
            </w:pPr>
            <w:r w:rsidRPr="001F5789">
              <w:rPr>
                <w:rFonts w:eastAsia="Calibri"/>
                <w:b/>
                <w:sz w:val="24"/>
                <w:szCs w:val="24"/>
                <w:lang w:eastAsia="en-US"/>
              </w:rPr>
              <w:t>10.9.</w:t>
            </w:r>
          </w:p>
        </w:tc>
        <w:tc>
          <w:tcPr>
            <w:tcW w:w="7230" w:type="dxa"/>
          </w:tcPr>
          <w:p w:rsidR="001F5789" w:rsidRPr="001F5789" w:rsidRDefault="001F5789" w:rsidP="001F5789">
            <w:pPr>
              <w:spacing w:after="200" w:line="240" w:lineRule="auto"/>
              <w:jc w:val="both"/>
              <w:rPr>
                <w:rFonts w:eastAsia="Calibri"/>
                <w:sz w:val="24"/>
                <w:szCs w:val="24"/>
                <w:lang w:eastAsia="en-US"/>
              </w:rPr>
            </w:pPr>
            <w:r w:rsidRPr="001F5789">
              <w:rPr>
                <w:rFonts w:eastAsia="Calibri"/>
                <w:sz w:val="24"/>
                <w:szCs w:val="24"/>
                <w:lang w:eastAsia="en-US"/>
              </w:rPr>
              <w:t xml:space="preserve">Введение в практику проведение ежегодного Национального форума, посвящённого обсуждению итогов сотрудничества государственных органов и ННО и определения дальнейших задач в сфере прав и свобод человека </w:t>
            </w:r>
          </w:p>
        </w:tc>
        <w:tc>
          <w:tcPr>
            <w:tcW w:w="2693" w:type="dxa"/>
          </w:tcPr>
          <w:p w:rsidR="001F5789" w:rsidRPr="001F5789" w:rsidRDefault="001F5789" w:rsidP="001F5789">
            <w:pPr>
              <w:spacing w:line="240" w:lineRule="auto"/>
              <w:jc w:val="center"/>
              <w:rPr>
                <w:rFonts w:eastAsia="Calibri"/>
                <w:sz w:val="24"/>
                <w:szCs w:val="24"/>
                <w:lang w:eastAsia="en-US"/>
              </w:rPr>
            </w:pPr>
            <w:r w:rsidRPr="001F5789">
              <w:rPr>
                <w:rFonts w:eastAsia="Calibri"/>
                <w:sz w:val="24"/>
                <w:szCs w:val="24"/>
                <w:lang w:eastAsia="en-US"/>
              </w:rPr>
              <w:t>до 31 марта</w:t>
            </w:r>
          </w:p>
          <w:p w:rsidR="001F5789" w:rsidRPr="001F5789" w:rsidRDefault="001F5789" w:rsidP="001F5789">
            <w:pPr>
              <w:spacing w:line="240" w:lineRule="auto"/>
              <w:jc w:val="center"/>
              <w:rPr>
                <w:rFonts w:eastAsia="Calibri"/>
                <w:sz w:val="24"/>
                <w:szCs w:val="24"/>
                <w:lang w:val="en-US" w:eastAsia="en-US"/>
              </w:rPr>
            </w:pPr>
            <w:r w:rsidRPr="001F5789">
              <w:rPr>
                <w:rFonts w:eastAsia="Calibri"/>
                <w:sz w:val="24"/>
                <w:szCs w:val="24"/>
                <w:lang w:eastAsia="en-US"/>
              </w:rPr>
              <w:t>2018 года</w:t>
            </w:r>
          </w:p>
        </w:tc>
        <w:tc>
          <w:tcPr>
            <w:tcW w:w="3119" w:type="dxa"/>
          </w:tcPr>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Центр «Стратегия развития»,</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r w:rsidRPr="001F5789">
              <w:rPr>
                <w:rFonts w:eastAsia="Calibri"/>
                <w:color w:val="000000"/>
                <w:sz w:val="24"/>
                <w:szCs w:val="24"/>
                <w:shd w:val="clear" w:color="auto" w:fill="FFFFFF"/>
                <w:lang w:eastAsia="en-US"/>
              </w:rPr>
              <w:t>НИМФОГО,</w:t>
            </w:r>
          </w:p>
          <w:p w:rsidR="001F5789" w:rsidRPr="001F5789" w:rsidRDefault="001F5789" w:rsidP="001F5789">
            <w:pPr>
              <w:spacing w:line="240" w:lineRule="auto"/>
              <w:ind w:left="-8"/>
              <w:jc w:val="center"/>
              <w:textAlignment w:val="top"/>
              <w:rPr>
                <w:rFonts w:eastAsia="Calibri"/>
                <w:color w:val="000000"/>
                <w:sz w:val="24"/>
                <w:szCs w:val="24"/>
                <w:shd w:val="clear" w:color="auto" w:fill="FFFFFF"/>
                <w:lang w:eastAsia="en-US"/>
              </w:rPr>
            </w:pPr>
            <w:proofErr w:type="spellStart"/>
            <w:r w:rsidRPr="001F5789">
              <w:rPr>
                <w:rFonts w:eastAsia="Calibri"/>
                <w:color w:val="000000"/>
                <w:sz w:val="24"/>
                <w:szCs w:val="24"/>
                <w:shd w:val="clear" w:color="auto" w:fill="FFFFFF"/>
                <w:lang w:eastAsia="en-US"/>
              </w:rPr>
              <w:t>НАННОУз</w:t>
            </w:r>
            <w:proofErr w:type="spellEnd"/>
          </w:p>
        </w:tc>
      </w:tr>
    </w:tbl>
    <w:p w:rsidR="00FD2BC5" w:rsidRDefault="001F5789" w:rsidP="001F5789">
      <w:pPr>
        <w:spacing w:after="200"/>
        <w:jc w:val="both"/>
        <w:rPr>
          <w:rFonts w:eastAsia="Calibri"/>
          <w:sz w:val="24"/>
          <w:szCs w:val="24"/>
          <w:lang w:eastAsia="en-US"/>
        </w:rPr>
      </w:pPr>
      <w:r w:rsidRPr="001F5789">
        <w:rPr>
          <w:rFonts w:eastAsia="Calibri"/>
          <w:sz w:val="24"/>
          <w:szCs w:val="24"/>
          <w:lang w:eastAsia="en-US"/>
        </w:rPr>
        <w:t xml:space="preserve"> </w:t>
      </w:r>
    </w:p>
    <w:p w:rsidR="00B049ED" w:rsidRDefault="00B049ED">
      <w:pPr>
        <w:spacing w:line="300" w:lineRule="auto"/>
        <w:rPr>
          <w:rFonts w:eastAsia="Calibri"/>
          <w:b/>
          <w:bCs/>
          <w:sz w:val="24"/>
          <w:szCs w:val="24"/>
          <w:lang w:eastAsia="en-US"/>
        </w:rPr>
      </w:pPr>
      <w:r>
        <w:rPr>
          <w:rFonts w:eastAsia="Calibri"/>
          <w:b/>
          <w:bCs/>
          <w:sz w:val="24"/>
          <w:szCs w:val="24"/>
          <w:lang w:eastAsia="en-US"/>
        </w:rPr>
        <w:br w:type="page"/>
      </w:r>
    </w:p>
    <w:p w:rsidR="001F5789" w:rsidRPr="001F5789" w:rsidRDefault="001F5789" w:rsidP="00FD2BC5">
      <w:pPr>
        <w:spacing w:after="200"/>
        <w:ind w:firstLine="708"/>
        <w:jc w:val="both"/>
        <w:rPr>
          <w:rFonts w:eastAsia="Calibri"/>
          <w:b/>
          <w:bCs/>
          <w:sz w:val="24"/>
          <w:szCs w:val="24"/>
          <w:lang w:eastAsia="en-US"/>
        </w:rPr>
      </w:pPr>
      <w:r w:rsidRPr="001F5789">
        <w:rPr>
          <w:rFonts w:eastAsia="Calibri"/>
          <w:b/>
          <w:bCs/>
          <w:sz w:val="24"/>
          <w:szCs w:val="24"/>
          <w:lang w:eastAsia="en-US"/>
        </w:rPr>
        <w:lastRenderedPageBreak/>
        <w:t>Оглавление</w:t>
      </w:r>
    </w:p>
    <w:p w:rsidR="001F5789" w:rsidRPr="001F5789" w:rsidRDefault="001F5789" w:rsidP="001F5789">
      <w:pPr>
        <w:spacing w:line="240" w:lineRule="auto"/>
        <w:rPr>
          <w:rFonts w:eastAsia="Calibri"/>
          <w:b/>
          <w:bCs/>
          <w:sz w:val="24"/>
          <w:szCs w:val="24"/>
          <w:lang w:eastAsia="en-US"/>
        </w:rPr>
      </w:pPr>
    </w:p>
    <w:p w:rsidR="001F5789" w:rsidRPr="001F5789" w:rsidRDefault="001F5789" w:rsidP="001F5789">
      <w:pPr>
        <w:spacing w:line="240" w:lineRule="auto"/>
        <w:ind w:firstLine="709"/>
        <w:jc w:val="both"/>
        <w:rPr>
          <w:rFonts w:eastAsia="Calibri"/>
          <w:bCs/>
          <w:sz w:val="24"/>
          <w:szCs w:val="24"/>
          <w:lang w:val="uz-Cyrl-UZ" w:eastAsia="en-US"/>
        </w:rPr>
      </w:pPr>
      <w:r w:rsidRPr="001F5789">
        <w:rPr>
          <w:rFonts w:eastAsia="Calibri"/>
          <w:b/>
          <w:bCs/>
          <w:sz w:val="24"/>
          <w:szCs w:val="24"/>
          <w:lang w:eastAsia="en-US"/>
        </w:rPr>
        <w:t xml:space="preserve">Раздел </w:t>
      </w:r>
      <w:r w:rsidRPr="001F5789">
        <w:rPr>
          <w:rFonts w:eastAsia="Calibri"/>
          <w:b/>
          <w:bCs/>
          <w:sz w:val="24"/>
          <w:szCs w:val="24"/>
          <w:lang w:val="en-US" w:eastAsia="en-US"/>
        </w:rPr>
        <w:t>I</w:t>
      </w:r>
      <w:r w:rsidRPr="001F5789">
        <w:rPr>
          <w:rFonts w:eastAsia="Calibri"/>
          <w:b/>
          <w:bCs/>
          <w:sz w:val="24"/>
          <w:szCs w:val="24"/>
          <w:lang w:eastAsia="en-US"/>
        </w:rPr>
        <w:t>.</w:t>
      </w:r>
      <w:r w:rsidRPr="001F5789">
        <w:rPr>
          <w:rFonts w:eastAsia="Calibri"/>
          <w:bCs/>
          <w:sz w:val="24"/>
          <w:szCs w:val="24"/>
          <w:lang w:eastAsia="en-US"/>
        </w:rPr>
        <w:t xml:space="preserve"> Развитие</w:t>
      </w:r>
      <w:r w:rsidRPr="001F5789">
        <w:rPr>
          <w:rFonts w:eastAsia="Calibri"/>
          <w:bCs/>
          <w:sz w:val="24"/>
          <w:szCs w:val="24"/>
          <w:lang w:val="uz-Cyrl-UZ" w:eastAsia="en-US"/>
        </w:rPr>
        <w:t xml:space="preserve"> сотрудничества с УВКПЧ </w:t>
      </w:r>
      <w:r w:rsidRPr="001F5789">
        <w:rPr>
          <w:rFonts w:eastAsia="Calibri"/>
          <w:bCs/>
          <w:sz w:val="24"/>
          <w:szCs w:val="24"/>
          <w:lang w:eastAsia="en-US"/>
        </w:rPr>
        <w:t xml:space="preserve">и его </w:t>
      </w:r>
      <w:r w:rsidRPr="001F5789">
        <w:rPr>
          <w:rFonts w:eastAsia="Calibri"/>
          <w:bCs/>
          <w:sz w:val="24"/>
          <w:szCs w:val="24"/>
          <w:lang w:val="uz-Cyrl-UZ" w:eastAsia="en-US"/>
        </w:rPr>
        <w:t>Региональн</w:t>
      </w:r>
      <w:r w:rsidRPr="001F5789">
        <w:rPr>
          <w:rFonts w:eastAsia="Calibri"/>
          <w:bCs/>
          <w:sz w:val="24"/>
          <w:szCs w:val="24"/>
          <w:lang w:eastAsia="en-US"/>
        </w:rPr>
        <w:t>ы</w:t>
      </w:r>
      <w:r w:rsidRPr="001F5789">
        <w:rPr>
          <w:rFonts w:eastAsia="Calibri"/>
          <w:bCs/>
          <w:sz w:val="24"/>
          <w:szCs w:val="24"/>
          <w:lang w:val="uz-Cyrl-UZ" w:eastAsia="en-US"/>
        </w:rPr>
        <w:t>м отделением по Центральной Азии</w:t>
      </w:r>
    </w:p>
    <w:p w:rsidR="001F5789" w:rsidRPr="001F5789" w:rsidRDefault="001F5789" w:rsidP="001F5789">
      <w:pPr>
        <w:spacing w:line="240" w:lineRule="auto"/>
        <w:ind w:firstLine="709"/>
        <w:jc w:val="both"/>
        <w:rPr>
          <w:rFonts w:eastAsia="Calibri"/>
          <w:bCs/>
          <w:sz w:val="24"/>
          <w:szCs w:val="24"/>
          <w:lang w:val="uz-Cyrl-UZ" w:eastAsia="en-US"/>
        </w:rPr>
      </w:pPr>
    </w:p>
    <w:p w:rsidR="001F5789" w:rsidRPr="001F5789" w:rsidRDefault="001F5789" w:rsidP="001F5789">
      <w:pPr>
        <w:spacing w:line="240" w:lineRule="auto"/>
        <w:ind w:firstLine="709"/>
        <w:jc w:val="both"/>
        <w:rPr>
          <w:rFonts w:eastAsia="Calibri"/>
          <w:bCs/>
          <w:sz w:val="24"/>
          <w:szCs w:val="24"/>
          <w:lang w:eastAsia="en-US"/>
        </w:rPr>
      </w:pPr>
      <w:r w:rsidRPr="001F5789">
        <w:rPr>
          <w:rFonts w:eastAsia="Calibri"/>
          <w:b/>
          <w:bCs/>
          <w:sz w:val="24"/>
          <w:szCs w:val="24"/>
          <w:lang w:eastAsia="en-US"/>
        </w:rPr>
        <w:t>Раздел II.</w:t>
      </w:r>
      <w:r w:rsidRPr="001F5789">
        <w:rPr>
          <w:rFonts w:eastAsia="Calibri"/>
          <w:bCs/>
          <w:sz w:val="24"/>
          <w:szCs w:val="24"/>
          <w:lang w:eastAsia="en-US"/>
        </w:rPr>
        <w:t xml:space="preserve"> Взаимодействие со специальными процедурами ООН</w:t>
      </w:r>
    </w:p>
    <w:p w:rsidR="001F5789" w:rsidRPr="001F5789" w:rsidRDefault="001F5789" w:rsidP="001F5789">
      <w:pPr>
        <w:spacing w:line="240" w:lineRule="auto"/>
        <w:ind w:firstLine="709"/>
        <w:jc w:val="both"/>
        <w:rPr>
          <w:rFonts w:eastAsia="Calibri"/>
          <w:bCs/>
          <w:sz w:val="24"/>
          <w:szCs w:val="24"/>
          <w:lang w:val="uz-Cyrl-UZ" w:eastAsia="en-US"/>
        </w:rPr>
      </w:pPr>
    </w:p>
    <w:p w:rsidR="001F5789" w:rsidRPr="001F5789" w:rsidRDefault="001F5789" w:rsidP="001F5789">
      <w:pPr>
        <w:spacing w:line="240" w:lineRule="auto"/>
        <w:ind w:firstLine="709"/>
        <w:jc w:val="both"/>
        <w:rPr>
          <w:rFonts w:eastAsia="Calibri"/>
          <w:sz w:val="24"/>
          <w:szCs w:val="24"/>
          <w:lang w:eastAsia="en-US"/>
        </w:rPr>
      </w:pPr>
      <w:r w:rsidRPr="001F5789">
        <w:rPr>
          <w:rFonts w:eastAsia="Calibri"/>
          <w:b/>
          <w:bCs/>
          <w:sz w:val="24"/>
          <w:szCs w:val="24"/>
          <w:lang w:eastAsia="en-US"/>
        </w:rPr>
        <w:t xml:space="preserve">Раздел </w:t>
      </w:r>
      <w:r w:rsidRPr="001F5789">
        <w:rPr>
          <w:rFonts w:eastAsia="Calibri"/>
          <w:b/>
          <w:sz w:val="24"/>
          <w:szCs w:val="24"/>
          <w:lang w:val="en-US" w:eastAsia="en-US"/>
        </w:rPr>
        <w:t>III</w:t>
      </w:r>
      <w:r w:rsidRPr="001F5789">
        <w:rPr>
          <w:rFonts w:eastAsia="Calibri"/>
          <w:b/>
          <w:sz w:val="24"/>
          <w:szCs w:val="24"/>
          <w:lang w:eastAsia="en-US"/>
        </w:rPr>
        <w:t>.</w:t>
      </w:r>
      <w:r w:rsidRPr="001F5789">
        <w:rPr>
          <w:rFonts w:eastAsia="Calibri"/>
          <w:sz w:val="24"/>
          <w:szCs w:val="24"/>
          <w:lang w:eastAsia="en-US"/>
        </w:rPr>
        <w:t xml:space="preserve"> Совершенствование законодательства в области прав человека</w:t>
      </w:r>
    </w:p>
    <w:p w:rsidR="001F5789" w:rsidRPr="001F5789" w:rsidRDefault="001F5789" w:rsidP="001F5789">
      <w:pPr>
        <w:spacing w:line="240" w:lineRule="auto"/>
        <w:ind w:firstLine="709"/>
        <w:jc w:val="both"/>
        <w:rPr>
          <w:rFonts w:eastAsia="Calibri"/>
          <w:sz w:val="24"/>
          <w:szCs w:val="24"/>
          <w:lang w:eastAsia="en-US"/>
        </w:rPr>
      </w:pPr>
    </w:p>
    <w:p w:rsidR="001F5789" w:rsidRPr="001F5789" w:rsidRDefault="001F5789" w:rsidP="001F5789">
      <w:pPr>
        <w:spacing w:line="240" w:lineRule="auto"/>
        <w:ind w:firstLine="709"/>
        <w:jc w:val="both"/>
        <w:rPr>
          <w:rFonts w:eastAsia="Calibri"/>
          <w:sz w:val="24"/>
          <w:szCs w:val="24"/>
          <w:lang w:eastAsia="en-US"/>
        </w:rPr>
      </w:pPr>
      <w:r w:rsidRPr="001F5789">
        <w:rPr>
          <w:rFonts w:eastAsia="Calibri"/>
          <w:b/>
          <w:bCs/>
          <w:sz w:val="24"/>
          <w:szCs w:val="24"/>
          <w:lang w:eastAsia="en-US"/>
        </w:rPr>
        <w:t xml:space="preserve">Раздел </w:t>
      </w:r>
      <w:r w:rsidRPr="001F5789">
        <w:rPr>
          <w:rFonts w:eastAsia="Calibri"/>
          <w:b/>
          <w:sz w:val="24"/>
          <w:szCs w:val="24"/>
          <w:lang w:val="uz-Latn-UZ" w:eastAsia="en-US"/>
        </w:rPr>
        <w:t>IV.</w:t>
      </w:r>
      <w:r w:rsidRPr="001F5789">
        <w:rPr>
          <w:rFonts w:eastAsia="Calibri"/>
          <w:sz w:val="24"/>
          <w:szCs w:val="24"/>
          <w:lang w:val="uz-Latn-UZ" w:eastAsia="en-US"/>
        </w:rPr>
        <w:t xml:space="preserve"> </w:t>
      </w:r>
      <w:r w:rsidRPr="001F5789">
        <w:rPr>
          <w:rFonts w:eastAsia="Calibri"/>
          <w:sz w:val="24"/>
          <w:szCs w:val="24"/>
          <w:lang w:eastAsia="en-US"/>
        </w:rPr>
        <w:t>Присоединение и ратификация Республикой Узбекистан международных договоров в области прав человека</w:t>
      </w:r>
    </w:p>
    <w:p w:rsidR="001F5789" w:rsidRPr="001F5789" w:rsidRDefault="001F5789" w:rsidP="001F5789">
      <w:pPr>
        <w:spacing w:line="240" w:lineRule="auto"/>
        <w:ind w:firstLine="709"/>
        <w:jc w:val="both"/>
        <w:rPr>
          <w:rFonts w:eastAsia="Calibri"/>
          <w:sz w:val="24"/>
          <w:szCs w:val="24"/>
          <w:lang w:eastAsia="en-US"/>
        </w:rPr>
      </w:pPr>
    </w:p>
    <w:p w:rsidR="001F5789" w:rsidRPr="001F5789" w:rsidRDefault="001F5789" w:rsidP="001F5789">
      <w:pPr>
        <w:spacing w:line="240" w:lineRule="auto"/>
        <w:ind w:firstLine="709"/>
        <w:jc w:val="both"/>
        <w:rPr>
          <w:rFonts w:eastAsia="Calibri"/>
          <w:sz w:val="24"/>
          <w:szCs w:val="24"/>
          <w:lang w:eastAsia="en-US"/>
        </w:rPr>
      </w:pPr>
      <w:r w:rsidRPr="001F5789">
        <w:rPr>
          <w:rFonts w:eastAsia="Calibri"/>
          <w:b/>
          <w:bCs/>
          <w:sz w:val="24"/>
          <w:szCs w:val="24"/>
          <w:lang w:eastAsia="en-US"/>
        </w:rPr>
        <w:t xml:space="preserve">Раздел </w:t>
      </w:r>
      <w:r w:rsidRPr="001F5789">
        <w:rPr>
          <w:rFonts w:eastAsia="Calibri"/>
          <w:b/>
          <w:sz w:val="24"/>
          <w:szCs w:val="24"/>
          <w:lang w:val="en-US" w:eastAsia="en-US"/>
        </w:rPr>
        <w:t>V</w:t>
      </w:r>
      <w:r w:rsidRPr="001F5789">
        <w:rPr>
          <w:rFonts w:eastAsia="Calibri"/>
          <w:b/>
          <w:sz w:val="24"/>
          <w:szCs w:val="24"/>
          <w:lang w:eastAsia="en-US"/>
        </w:rPr>
        <w:t>.</w:t>
      </w:r>
      <w:r w:rsidRPr="001F5789">
        <w:rPr>
          <w:rFonts w:eastAsia="Calibri"/>
          <w:sz w:val="24"/>
          <w:szCs w:val="24"/>
          <w:lang w:eastAsia="en-US"/>
        </w:rPr>
        <w:t xml:space="preserve"> Повышение потенциала и усиление роли национальных институтов по правам человека в соответствие с Парижскими принципами</w:t>
      </w:r>
    </w:p>
    <w:p w:rsidR="001F5789" w:rsidRPr="001F5789" w:rsidRDefault="001F5789" w:rsidP="001F5789">
      <w:pPr>
        <w:spacing w:line="240" w:lineRule="auto"/>
        <w:ind w:firstLine="709"/>
        <w:jc w:val="both"/>
        <w:rPr>
          <w:rFonts w:eastAsia="Calibri"/>
          <w:sz w:val="24"/>
          <w:szCs w:val="24"/>
          <w:lang w:eastAsia="en-US"/>
        </w:rPr>
      </w:pPr>
    </w:p>
    <w:p w:rsidR="001F5789" w:rsidRPr="001F5789" w:rsidRDefault="001F5789" w:rsidP="001F5789">
      <w:pPr>
        <w:spacing w:line="240" w:lineRule="auto"/>
        <w:ind w:firstLine="709"/>
        <w:jc w:val="both"/>
        <w:rPr>
          <w:rFonts w:eastAsia="Calibri"/>
          <w:sz w:val="24"/>
          <w:szCs w:val="24"/>
          <w:lang w:eastAsia="en-US"/>
        </w:rPr>
      </w:pPr>
      <w:r w:rsidRPr="001F5789">
        <w:rPr>
          <w:rFonts w:eastAsia="Calibri"/>
          <w:b/>
          <w:bCs/>
          <w:sz w:val="24"/>
          <w:szCs w:val="24"/>
          <w:lang w:eastAsia="en-US"/>
        </w:rPr>
        <w:t xml:space="preserve">Раздел </w:t>
      </w:r>
      <w:r w:rsidRPr="001F5789">
        <w:rPr>
          <w:rFonts w:eastAsia="Calibri"/>
          <w:b/>
          <w:sz w:val="24"/>
          <w:szCs w:val="24"/>
          <w:lang w:eastAsia="en-US"/>
        </w:rPr>
        <w:t>V</w:t>
      </w:r>
      <w:r w:rsidRPr="001F5789">
        <w:rPr>
          <w:rFonts w:eastAsia="Calibri"/>
          <w:b/>
          <w:sz w:val="24"/>
          <w:szCs w:val="24"/>
          <w:lang w:val="en-US" w:eastAsia="en-US"/>
        </w:rPr>
        <w:t>I</w:t>
      </w:r>
      <w:r w:rsidRPr="001F5789">
        <w:rPr>
          <w:rFonts w:eastAsia="Calibri"/>
          <w:b/>
          <w:sz w:val="24"/>
          <w:szCs w:val="24"/>
          <w:lang w:eastAsia="en-US"/>
        </w:rPr>
        <w:t>.</w:t>
      </w:r>
      <w:r w:rsidRPr="001F5789">
        <w:rPr>
          <w:rFonts w:eastAsia="Calibri"/>
          <w:sz w:val="24"/>
          <w:szCs w:val="24"/>
          <w:lang w:eastAsia="en-US"/>
        </w:rPr>
        <w:t xml:space="preserve"> Организационные меры по улучшению положения заключенных, недопущению пыток и других видов жестокого обращения с ними, в том числе рассмотрение вопросов о досрочном освобождении из мест лишения свободы</w:t>
      </w:r>
    </w:p>
    <w:p w:rsidR="001F5789" w:rsidRPr="001F5789" w:rsidRDefault="001F5789" w:rsidP="001F5789">
      <w:pPr>
        <w:spacing w:line="240" w:lineRule="auto"/>
        <w:ind w:firstLine="709"/>
        <w:jc w:val="both"/>
        <w:rPr>
          <w:rFonts w:eastAsia="Calibri"/>
          <w:sz w:val="24"/>
          <w:szCs w:val="24"/>
          <w:lang w:eastAsia="en-US"/>
        </w:rPr>
      </w:pPr>
    </w:p>
    <w:p w:rsidR="001F5789" w:rsidRPr="001F5789" w:rsidRDefault="001F5789" w:rsidP="001F5789">
      <w:pPr>
        <w:spacing w:line="240" w:lineRule="auto"/>
        <w:ind w:firstLine="709"/>
        <w:jc w:val="both"/>
        <w:rPr>
          <w:rFonts w:eastAsia="Calibri"/>
          <w:sz w:val="24"/>
          <w:szCs w:val="24"/>
          <w:lang w:eastAsia="en-US"/>
        </w:rPr>
      </w:pPr>
      <w:r w:rsidRPr="001F5789">
        <w:rPr>
          <w:rFonts w:eastAsia="Calibri"/>
          <w:b/>
          <w:bCs/>
          <w:sz w:val="24"/>
          <w:szCs w:val="24"/>
          <w:lang w:eastAsia="en-US"/>
        </w:rPr>
        <w:t xml:space="preserve">Раздел </w:t>
      </w:r>
      <w:r w:rsidRPr="001F5789">
        <w:rPr>
          <w:rFonts w:eastAsia="Calibri"/>
          <w:b/>
          <w:sz w:val="24"/>
          <w:szCs w:val="24"/>
          <w:lang w:eastAsia="en-US"/>
        </w:rPr>
        <w:t>V</w:t>
      </w:r>
      <w:r w:rsidRPr="001F5789">
        <w:rPr>
          <w:rFonts w:eastAsia="Calibri"/>
          <w:b/>
          <w:sz w:val="24"/>
          <w:szCs w:val="24"/>
          <w:lang w:val="en-US" w:eastAsia="en-US"/>
        </w:rPr>
        <w:t>II</w:t>
      </w:r>
      <w:r w:rsidRPr="001F5789">
        <w:rPr>
          <w:rFonts w:eastAsia="Calibri"/>
          <w:b/>
          <w:sz w:val="24"/>
          <w:szCs w:val="24"/>
          <w:lang w:eastAsia="en-US"/>
        </w:rPr>
        <w:t>.</w:t>
      </w:r>
      <w:r w:rsidRPr="001F5789">
        <w:rPr>
          <w:rFonts w:eastAsia="Calibri"/>
          <w:sz w:val="24"/>
          <w:szCs w:val="24"/>
          <w:lang w:eastAsia="en-US"/>
        </w:rPr>
        <w:t xml:space="preserve"> Расширение участия женщин в сфере государственного управления, защита прав женщин, детей и других уязвимых слоев населения</w:t>
      </w:r>
    </w:p>
    <w:p w:rsidR="001F5789" w:rsidRPr="001F5789" w:rsidRDefault="001F5789" w:rsidP="001F5789">
      <w:pPr>
        <w:spacing w:line="240" w:lineRule="auto"/>
        <w:ind w:firstLine="709"/>
        <w:jc w:val="both"/>
        <w:rPr>
          <w:rFonts w:eastAsia="Calibri"/>
          <w:sz w:val="24"/>
          <w:szCs w:val="24"/>
          <w:lang w:eastAsia="en-US"/>
        </w:rPr>
      </w:pPr>
    </w:p>
    <w:p w:rsidR="001F5789" w:rsidRPr="001F5789" w:rsidRDefault="001F5789" w:rsidP="001F5789">
      <w:pPr>
        <w:spacing w:line="240" w:lineRule="auto"/>
        <w:ind w:firstLine="709"/>
        <w:jc w:val="both"/>
        <w:rPr>
          <w:rFonts w:eastAsia="Calibri"/>
          <w:sz w:val="24"/>
          <w:szCs w:val="24"/>
          <w:lang w:eastAsia="en-US"/>
        </w:rPr>
      </w:pPr>
      <w:r w:rsidRPr="001F5789">
        <w:rPr>
          <w:rFonts w:eastAsia="Calibri"/>
          <w:b/>
          <w:bCs/>
          <w:sz w:val="24"/>
          <w:szCs w:val="24"/>
          <w:lang w:eastAsia="en-US"/>
        </w:rPr>
        <w:t xml:space="preserve">Раздел </w:t>
      </w:r>
      <w:r w:rsidRPr="001F5789">
        <w:rPr>
          <w:rFonts w:eastAsia="Calibri"/>
          <w:b/>
          <w:sz w:val="24"/>
          <w:szCs w:val="24"/>
          <w:lang w:val="en-US" w:eastAsia="en-US"/>
        </w:rPr>
        <w:t>VIII</w:t>
      </w:r>
      <w:r w:rsidRPr="001F5789">
        <w:rPr>
          <w:rFonts w:eastAsia="Calibri"/>
          <w:b/>
          <w:sz w:val="24"/>
          <w:szCs w:val="24"/>
          <w:lang w:eastAsia="en-US"/>
        </w:rPr>
        <w:t>.</w:t>
      </w:r>
      <w:r w:rsidRPr="001F5789">
        <w:rPr>
          <w:rFonts w:eastAsia="Calibri"/>
          <w:sz w:val="24"/>
          <w:szCs w:val="24"/>
          <w:lang w:eastAsia="en-US"/>
        </w:rPr>
        <w:t xml:space="preserve"> Выполнение международных обязательств Республики Узбекистан в области прав человека</w:t>
      </w:r>
    </w:p>
    <w:p w:rsidR="001F5789" w:rsidRPr="001F5789" w:rsidRDefault="001F5789" w:rsidP="001F5789">
      <w:pPr>
        <w:spacing w:line="240" w:lineRule="auto"/>
        <w:ind w:firstLine="709"/>
        <w:jc w:val="both"/>
        <w:rPr>
          <w:rFonts w:eastAsia="Calibri"/>
          <w:sz w:val="24"/>
          <w:szCs w:val="24"/>
          <w:lang w:eastAsia="en-US"/>
        </w:rPr>
      </w:pPr>
    </w:p>
    <w:p w:rsidR="001F5789" w:rsidRPr="001F5789" w:rsidRDefault="001F5789" w:rsidP="001F5789">
      <w:pPr>
        <w:spacing w:line="240" w:lineRule="auto"/>
        <w:ind w:firstLine="709"/>
        <w:jc w:val="both"/>
        <w:rPr>
          <w:rFonts w:eastAsia="Calibri"/>
          <w:sz w:val="24"/>
          <w:szCs w:val="24"/>
          <w:lang w:eastAsia="en-US"/>
        </w:rPr>
      </w:pPr>
      <w:r w:rsidRPr="001F5789">
        <w:rPr>
          <w:rFonts w:eastAsia="Calibri"/>
          <w:b/>
          <w:bCs/>
          <w:sz w:val="24"/>
          <w:szCs w:val="24"/>
          <w:lang w:eastAsia="en-US"/>
        </w:rPr>
        <w:t xml:space="preserve">Раздел </w:t>
      </w:r>
      <w:r w:rsidRPr="001F5789">
        <w:rPr>
          <w:rFonts w:eastAsia="Calibri"/>
          <w:b/>
          <w:sz w:val="24"/>
          <w:szCs w:val="24"/>
          <w:lang w:val="en-US" w:eastAsia="en-US"/>
        </w:rPr>
        <w:t>IX</w:t>
      </w:r>
      <w:r w:rsidRPr="001F5789">
        <w:rPr>
          <w:rFonts w:eastAsia="Calibri"/>
          <w:b/>
          <w:sz w:val="24"/>
          <w:szCs w:val="24"/>
          <w:lang w:eastAsia="en-US"/>
        </w:rPr>
        <w:t>.</w:t>
      </w:r>
      <w:r w:rsidRPr="001F5789">
        <w:rPr>
          <w:rFonts w:eastAsia="Calibri"/>
          <w:sz w:val="24"/>
          <w:szCs w:val="24"/>
          <w:lang w:eastAsia="en-US"/>
        </w:rPr>
        <w:t xml:space="preserve"> Развитие национальной системы образования в области прав человека, формирование культуры прав человека и целевые исследования по правам человека</w:t>
      </w:r>
    </w:p>
    <w:p w:rsidR="001F5789" w:rsidRPr="001F5789" w:rsidRDefault="001F5789" w:rsidP="001F5789">
      <w:pPr>
        <w:spacing w:line="240" w:lineRule="auto"/>
        <w:ind w:firstLine="709"/>
        <w:jc w:val="both"/>
        <w:rPr>
          <w:rFonts w:eastAsia="Calibri"/>
          <w:sz w:val="24"/>
          <w:szCs w:val="24"/>
          <w:lang w:eastAsia="en-US"/>
        </w:rPr>
      </w:pPr>
    </w:p>
    <w:p w:rsidR="001F5789" w:rsidRPr="001F5789" w:rsidRDefault="001F5789" w:rsidP="001F5789">
      <w:pPr>
        <w:spacing w:line="240" w:lineRule="auto"/>
        <w:ind w:firstLine="709"/>
        <w:jc w:val="both"/>
        <w:rPr>
          <w:rFonts w:eastAsia="Calibri"/>
          <w:sz w:val="24"/>
          <w:szCs w:val="24"/>
          <w:lang w:eastAsia="en-US"/>
        </w:rPr>
      </w:pPr>
      <w:r w:rsidRPr="001F5789">
        <w:rPr>
          <w:rFonts w:eastAsia="Calibri"/>
          <w:b/>
          <w:bCs/>
          <w:sz w:val="24"/>
          <w:szCs w:val="24"/>
          <w:lang w:eastAsia="en-US"/>
        </w:rPr>
        <w:t xml:space="preserve">Раздел </w:t>
      </w:r>
      <w:r w:rsidRPr="001F5789">
        <w:rPr>
          <w:rFonts w:eastAsia="Calibri"/>
          <w:b/>
          <w:sz w:val="24"/>
          <w:szCs w:val="24"/>
          <w:lang w:val="en-US" w:eastAsia="en-US"/>
        </w:rPr>
        <w:t>X</w:t>
      </w:r>
      <w:r w:rsidRPr="001F5789">
        <w:rPr>
          <w:rFonts w:eastAsia="Calibri"/>
          <w:b/>
          <w:sz w:val="24"/>
          <w:szCs w:val="24"/>
          <w:lang w:eastAsia="en-US"/>
        </w:rPr>
        <w:t>.</w:t>
      </w:r>
      <w:r w:rsidRPr="001F5789">
        <w:rPr>
          <w:rFonts w:eastAsia="Calibri"/>
          <w:sz w:val="24"/>
          <w:szCs w:val="24"/>
          <w:lang w:eastAsia="en-US"/>
        </w:rPr>
        <w:t xml:space="preserve"> Вовлечение институтов гражданского общества в совершенствовании общественного контроля в сфере прав, свобод и интересов человека</w:t>
      </w:r>
    </w:p>
    <w:p w:rsidR="001F5789" w:rsidRPr="001F5789" w:rsidRDefault="001F5789" w:rsidP="00466CB4">
      <w:pPr>
        <w:jc w:val="right"/>
        <w:rPr>
          <w:b/>
          <w:sz w:val="24"/>
          <w:szCs w:val="24"/>
        </w:rPr>
        <w:sectPr w:rsidR="001F5789" w:rsidRPr="001F5789" w:rsidSect="00952DC5">
          <w:pgSz w:w="16838" w:h="11906" w:orient="landscape" w:code="9"/>
          <w:pgMar w:top="1134" w:right="1134" w:bottom="851" w:left="1134" w:header="709" w:footer="709" w:gutter="0"/>
          <w:cols w:space="708"/>
          <w:titlePg/>
          <w:docGrid w:linePitch="381"/>
        </w:sectPr>
      </w:pPr>
    </w:p>
    <w:p w:rsidR="001F5789" w:rsidRDefault="001F5789" w:rsidP="00466CB4">
      <w:pPr>
        <w:jc w:val="right"/>
        <w:rPr>
          <w:b/>
          <w:sz w:val="24"/>
          <w:szCs w:val="24"/>
        </w:rPr>
      </w:pPr>
    </w:p>
    <w:p w:rsidR="001F5789" w:rsidRDefault="00FD2BC5" w:rsidP="00466CB4">
      <w:pPr>
        <w:jc w:val="right"/>
        <w:rPr>
          <w:b/>
          <w:sz w:val="24"/>
          <w:szCs w:val="24"/>
        </w:rPr>
      </w:pPr>
      <w:r>
        <w:rPr>
          <w:b/>
          <w:sz w:val="24"/>
          <w:szCs w:val="24"/>
        </w:rPr>
        <w:t xml:space="preserve">Приложение </w:t>
      </w:r>
      <w:r w:rsidR="00EF7540">
        <w:rPr>
          <w:b/>
          <w:sz w:val="24"/>
          <w:szCs w:val="24"/>
        </w:rPr>
        <w:t>5</w:t>
      </w:r>
    </w:p>
    <w:p w:rsidR="001F5789" w:rsidRPr="007D0195" w:rsidRDefault="001F5789" w:rsidP="00466CB4">
      <w:pPr>
        <w:jc w:val="right"/>
        <w:rPr>
          <w:b/>
          <w:sz w:val="24"/>
          <w:szCs w:val="24"/>
        </w:rPr>
      </w:pPr>
    </w:p>
    <w:tbl>
      <w:tblPr>
        <w:tblW w:w="0" w:type="auto"/>
        <w:tblInd w:w="436" w:type="dxa"/>
        <w:tblLayout w:type="fixed"/>
        <w:tblCellMar>
          <w:left w:w="0" w:type="dxa"/>
          <w:right w:w="0" w:type="dxa"/>
        </w:tblCellMar>
        <w:tblLook w:val="0000" w:firstRow="0" w:lastRow="0" w:firstColumn="0" w:lastColumn="0" w:noHBand="0" w:noVBand="0"/>
      </w:tblPr>
      <w:tblGrid>
        <w:gridCol w:w="3232"/>
        <w:gridCol w:w="2030"/>
        <w:gridCol w:w="2807"/>
      </w:tblGrid>
      <w:tr w:rsidR="00472A9D" w:rsidRPr="007D0195" w:rsidTr="00FD2BC5">
        <w:trPr>
          <w:trHeight w:val="322"/>
        </w:trPr>
        <w:tc>
          <w:tcPr>
            <w:tcW w:w="8069" w:type="dxa"/>
            <w:gridSpan w:val="3"/>
            <w:tcBorders>
              <w:top w:val="nil"/>
              <w:left w:val="nil"/>
              <w:bottom w:val="nil"/>
              <w:right w:val="nil"/>
            </w:tcBorders>
            <w:shd w:val="clear" w:color="auto" w:fill="FFFFFF"/>
            <w:vAlign w:val="bottom"/>
          </w:tcPr>
          <w:p w:rsidR="00472A9D" w:rsidRPr="00472A9D" w:rsidRDefault="00472A9D" w:rsidP="00466CB4">
            <w:pPr>
              <w:ind w:firstLine="708"/>
              <w:jc w:val="both"/>
              <w:rPr>
                <w:b/>
                <w:sz w:val="24"/>
                <w:szCs w:val="24"/>
              </w:rPr>
            </w:pPr>
            <w:r w:rsidRPr="00472A9D">
              <w:rPr>
                <w:b/>
                <w:sz w:val="24"/>
                <w:szCs w:val="24"/>
              </w:rPr>
              <w:t xml:space="preserve">Количество рассмотренных дел судами </w:t>
            </w:r>
            <w:r w:rsidR="002F4BAA">
              <w:rPr>
                <w:b/>
                <w:sz w:val="24"/>
                <w:szCs w:val="24"/>
              </w:rPr>
              <w:t xml:space="preserve">Республики Узбекистан </w:t>
            </w:r>
            <w:r w:rsidRPr="00472A9D">
              <w:rPr>
                <w:b/>
                <w:sz w:val="24"/>
                <w:szCs w:val="24"/>
              </w:rPr>
              <w:t>по уголовным, гражданским, экономическим, административным делам</w:t>
            </w:r>
            <w:r w:rsidR="00FD2BC5">
              <w:rPr>
                <w:b/>
                <w:sz w:val="24"/>
                <w:szCs w:val="24"/>
              </w:rPr>
              <w:t xml:space="preserve"> в 2016, 2017 г.г.</w:t>
            </w:r>
          </w:p>
          <w:p w:rsidR="00472A9D" w:rsidRPr="007D0195" w:rsidRDefault="00472A9D" w:rsidP="00466CB4">
            <w:pPr>
              <w:ind w:firstLine="708"/>
              <w:jc w:val="both"/>
              <w:rPr>
                <w:sz w:val="24"/>
                <w:szCs w:val="24"/>
              </w:rPr>
            </w:pPr>
          </w:p>
        </w:tc>
      </w:tr>
      <w:tr w:rsidR="00472A9D" w:rsidRPr="007D0195" w:rsidTr="00FD2BC5">
        <w:trPr>
          <w:trHeight w:val="1085"/>
        </w:trPr>
        <w:tc>
          <w:tcPr>
            <w:tcW w:w="3232" w:type="dxa"/>
            <w:tcBorders>
              <w:top w:val="single" w:sz="4" w:space="0" w:color="auto"/>
              <w:left w:val="single" w:sz="4" w:space="0" w:color="auto"/>
              <w:bottom w:val="nil"/>
              <w:right w:val="nil"/>
            </w:tcBorders>
            <w:shd w:val="clear" w:color="auto" w:fill="FFFFFF"/>
          </w:tcPr>
          <w:p w:rsidR="00472A9D" w:rsidRPr="007D0195" w:rsidRDefault="00472A9D" w:rsidP="00466CB4">
            <w:pPr>
              <w:ind w:firstLine="708"/>
              <w:jc w:val="both"/>
              <w:rPr>
                <w:sz w:val="24"/>
                <w:szCs w:val="24"/>
              </w:rPr>
            </w:pPr>
          </w:p>
        </w:tc>
        <w:tc>
          <w:tcPr>
            <w:tcW w:w="2030" w:type="dxa"/>
            <w:tcBorders>
              <w:top w:val="single" w:sz="4" w:space="0" w:color="auto"/>
              <w:left w:val="single" w:sz="4" w:space="0" w:color="auto"/>
              <w:bottom w:val="nil"/>
              <w:right w:val="nil"/>
            </w:tcBorders>
            <w:shd w:val="clear" w:color="auto" w:fill="FFFFFF"/>
            <w:vAlign w:val="center"/>
          </w:tcPr>
          <w:p w:rsidR="00472A9D" w:rsidRPr="007D0195" w:rsidRDefault="00472A9D" w:rsidP="00466CB4">
            <w:pPr>
              <w:ind w:firstLine="708"/>
              <w:jc w:val="both"/>
              <w:rPr>
                <w:sz w:val="24"/>
                <w:szCs w:val="24"/>
              </w:rPr>
            </w:pPr>
            <w:r w:rsidRPr="007D0195">
              <w:rPr>
                <w:sz w:val="24"/>
                <w:szCs w:val="24"/>
              </w:rPr>
              <w:t>2016 год</w:t>
            </w:r>
          </w:p>
        </w:tc>
        <w:tc>
          <w:tcPr>
            <w:tcW w:w="2807" w:type="dxa"/>
            <w:tcBorders>
              <w:top w:val="single" w:sz="4" w:space="0" w:color="auto"/>
              <w:left w:val="single" w:sz="4" w:space="0" w:color="auto"/>
              <w:bottom w:val="nil"/>
              <w:right w:val="single" w:sz="4" w:space="0" w:color="auto"/>
            </w:tcBorders>
            <w:shd w:val="clear" w:color="auto" w:fill="FFFFFF"/>
            <w:vAlign w:val="center"/>
          </w:tcPr>
          <w:p w:rsidR="00472A9D" w:rsidRPr="007D0195" w:rsidRDefault="00472A9D" w:rsidP="00466CB4">
            <w:pPr>
              <w:jc w:val="both"/>
              <w:rPr>
                <w:sz w:val="24"/>
                <w:szCs w:val="24"/>
              </w:rPr>
            </w:pPr>
            <w:r w:rsidRPr="007D0195">
              <w:rPr>
                <w:sz w:val="24"/>
                <w:szCs w:val="24"/>
              </w:rPr>
              <w:t>1-пол. 2017 года</w:t>
            </w:r>
          </w:p>
        </w:tc>
      </w:tr>
      <w:tr w:rsidR="00472A9D" w:rsidRPr="007D0195" w:rsidTr="00FD2BC5">
        <w:trPr>
          <w:trHeight w:val="485"/>
        </w:trPr>
        <w:tc>
          <w:tcPr>
            <w:tcW w:w="8069" w:type="dxa"/>
            <w:gridSpan w:val="3"/>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b/>
                <w:bCs/>
                <w:i/>
                <w:iCs/>
                <w:sz w:val="24"/>
                <w:szCs w:val="24"/>
              </w:rPr>
              <w:t>Суды по уголовным делам</w:t>
            </w:r>
          </w:p>
        </w:tc>
      </w:tr>
      <w:tr w:rsidR="00472A9D" w:rsidRPr="007D0195" w:rsidTr="00FD2BC5">
        <w:trPr>
          <w:trHeight w:val="490"/>
        </w:trPr>
        <w:tc>
          <w:tcPr>
            <w:tcW w:w="3232"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Уголовные дела</w:t>
            </w:r>
          </w:p>
        </w:tc>
        <w:tc>
          <w:tcPr>
            <w:tcW w:w="2030"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61713</w:t>
            </w:r>
          </w:p>
        </w:tc>
        <w:tc>
          <w:tcPr>
            <w:tcW w:w="2807"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sz w:val="24"/>
                <w:szCs w:val="24"/>
              </w:rPr>
              <w:t>30198</w:t>
            </w:r>
          </w:p>
        </w:tc>
      </w:tr>
      <w:tr w:rsidR="00472A9D" w:rsidRPr="007D0195" w:rsidTr="00FD2BC5">
        <w:trPr>
          <w:trHeight w:val="485"/>
        </w:trPr>
        <w:tc>
          <w:tcPr>
            <w:tcW w:w="3232" w:type="dxa"/>
            <w:tcBorders>
              <w:top w:val="single" w:sz="4" w:space="0" w:color="auto"/>
              <w:left w:val="single" w:sz="4" w:space="0" w:color="auto"/>
              <w:bottom w:val="single" w:sz="4" w:space="0" w:color="auto"/>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Административные дела</w:t>
            </w:r>
          </w:p>
        </w:tc>
        <w:tc>
          <w:tcPr>
            <w:tcW w:w="2030" w:type="dxa"/>
            <w:tcBorders>
              <w:top w:val="single" w:sz="4" w:space="0" w:color="auto"/>
              <w:left w:val="single" w:sz="4" w:space="0" w:color="auto"/>
              <w:bottom w:val="single" w:sz="4" w:space="0" w:color="auto"/>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344132</w:t>
            </w:r>
          </w:p>
        </w:tc>
        <w:tc>
          <w:tcPr>
            <w:tcW w:w="2807" w:type="dxa"/>
            <w:tcBorders>
              <w:top w:val="single" w:sz="4" w:space="0" w:color="auto"/>
              <w:left w:val="single" w:sz="4" w:space="0" w:color="auto"/>
              <w:bottom w:val="single" w:sz="4" w:space="0" w:color="auto"/>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sz w:val="24"/>
                <w:szCs w:val="24"/>
              </w:rPr>
              <w:t>189344</w:t>
            </w:r>
          </w:p>
        </w:tc>
      </w:tr>
      <w:tr w:rsidR="00472A9D" w:rsidRPr="007D0195" w:rsidTr="00FD2BC5">
        <w:trPr>
          <w:trHeight w:val="490"/>
        </w:trPr>
        <w:tc>
          <w:tcPr>
            <w:tcW w:w="3232" w:type="dxa"/>
            <w:tcBorders>
              <w:top w:val="single" w:sz="4" w:space="0" w:color="auto"/>
              <w:left w:val="single" w:sz="4" w:space="0" w:color="auto"/>
              <w:bottom w:val="single" w:sz="4" w:space="0" w:color="auto"/>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Материалы</w:t>
            </w:r>
          </w:p>
        </w:tc>
        <w:tc>
          <w:tcPr>
            <w:tcW w:w="2030" w:type="dxa"/>
            <w:tcBorders>
              <w:top w:val="single" w:sz="4" w:space="0" w:color="auto"/>
              <w:left w:val="single" w:sz="4" w:space="0" w:color="auto"/>
              <w:bottom w:val="single" w:sz="4" w:space="0" w:color="auto"/>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122252</w:t>
            </w:r>
          </w:p>
        </w:tc>
        <w:tc>
          <w:tcPr>
            <w:tcW w:w="2807" w:type="dxa"/>
            <w:tcBorders>
              <w:top w:val="single" w:sz="4" w:space="0" w:color="auto"/>
              <w:left w:val="single" w:sz="4" w:space="0" w:color="auto"/>
              <w:bottom w:val="single" w:sz="4" w:space="0" w:color="auto"/>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sz w:val="24"/>
                <w:szCs w:val="24"/>
              </w:rPr>
              <w:t>48339</w:t>
            </w:r>
          </w:p>
        </w:tc>
      </w:tr>
      <w:tr w:rsidR="00472A9D" w:rsidRPr="007D0195" w:rsidTr="00FD2BC5">
        <w:trPr>
          <w:trHeight w:val="494"/>
        </w:trPr>
        <w:tc>
          <w:tcPr>
            <w:tcW w:w="8069" w:type="dxa"/>
            <w:gridSpan w:val="3"/>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b/>
                <w:bCs/>
                <w:i/>
                <w:iCs/>
                <w:sz w:val="24"/>
                <w:szCs w:val="24"/>
              </w:rPr>
              <w:t>Суды по гражданским делам</w:t>
            </w:r>
          </w:p>
        </w:tc>
      </w:tr>
      <w:tr w:rsidR="00472A9D" w:rsidRPr="007D0195" w:rsidTr="00FD2BC5">
        <w:trPr>
          <w:trHeight w:val="490"/>
        </w:trPr>
        <w:tc>
          <w:tcPr>
            <w:tcW w:w="3232"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Гражданские дела</w:t>
            </w:r>
          </w:p>
        </w:tc>
        <w:tc>
          <w:tcPr>
            <w:tcW w:w="2030"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278156</w:t>
            </w:r>
          </w:p>
        </w:tc>
        <w:tc>
          <w:tcPr>
            <w:tcW w:w="2807"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sz w:val="24"/>
                <w:szCs w:val="24"/>
              </w:rPr>
              <w:t>149090</w:t>
            </w:r>
          </w:p>
        </w:tc>
      </w:tr>
      <w:tr w:rsidR="00472A9D" w:rsidRPr="007D0195" w:rsidTr="00FD2BC5">
        <w:trPr>
          <w:trHeight w:val="490"/>
        </w:trPr>
        <w:tc>
          <w:tcPr>
            <w:tcW w:w="3232"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Судебные приказы</w:t>
            </w:r>
          </w:p>
        </w:tc>
        <w:tc>
          <w:tcPr>
            <w:tcW w:w="2030"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797909</w:t>
            </w:r>
          </w:p>
        </w:tc>
        <w:tc>
          <w:tcPr>
            <w:tcW w:w="2807"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sz w:val="24"/>
                <w:szCs w:val="24"/>
              </w:rPr>
              <w:t>423430</w:t>
            </w:r>
          </w:p>
        </w:tc>
      </w:tr>
      <w:tr w:rsidR="00472A9D" w:rsidRPr="007D0195" w:rsidTr="00FD2BC5">
        <w:trPr>
          <w:trHeight w:val="494"/>
        </w:trPr>
        <w:tc>
          <w:tcPr>
            <w:tcW w:w="8069" w:type="dxa"/>
            <w:gridSpan w:val="3"/>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b/>
                <w:bCs/>
                <w:i/>
                <w:iCs/>
                <w:sz w:val="24"/>
                <w:szCs w:val="24"/>
              </w:rPr>
              <w:t xml:space="preserve">Экономические </w:t>
            </w:r>
            <w:r w:rsidRPr="007D0195">
              <w:rPr>
                <w:b/>
                <w:i/>
                <w:iCs/>
                <w:sz w:val="24"/>
                <w:szCs w:val="24"/>
              </w:rPr>
              <w:t>суды</w:t>
            </w:r>
          </w:p>
        </w:tc>
      </w:tr>
      <w:tr w:rsidR="00472A9D" w:rsidRPr="007D0195" w:rsidTr="00FD2BC5">
        <w:trPr>
          <w:trHeight w:val="490"/>
        </w:trPr>
        <w:tc>
          <w:tcPr>
            <w:tcW w:w="3232"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Экономические дела</w:t>
            </w:r>
          </w:p>
        </w:tc>
        <w:tc>
          <w:tcPr>
            <w:tcW w:w="2030"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305934</w:t>
            </w:r>
          </w:p>
        </w:tc>
        <w:tc>
          <w:tcPr>
            <w:tcW w:w="2807"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sz w:val="24"/>
                <w:szCs w:val="24"/>
              </w:rPr>
              <w:t>177979</w:t>
            </w:r>
          </w:p>
        </w:tc>
      </w:tr>
      <w:tr w:rsidR="00472A9D" w:rsidRPr="007D0195" w:rsidTr="00FD2BC5">
        <w:trPr>
          <w:trHeight w:val="494"/>
        </w:trPr>
        <w:tc>
          <w:tcPr>
            <w:tcW w:w="3232"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Судебные приказы</w:t>
            </w:r>
          </w:p>
        </w:tc>
        <w:tc>
          <w:tcPr>
            <w:tcW w:w="2030" w:type="dxa"/>
            <w:tcBorders>
              <w:top w:val="single" w:sz="4" w:space="0" w:color="auto"/>
              <w:left w:val="single" w:sz="4" w:space="0" w:color="auto"/>
              <w:bottom w:val="nil"/>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30099</w:t>
            </w:r>
          </w:p>
        </w:tc>
        <w:tc>
          <w:tcPr>
            <w:tcW w:w="2807"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sz w:val="24"/>
                <w:szCs w:val="24"/>
              </w:rPr>
              <w:t>8858</w:t>
            </w:r>
          </w:p>
        </w:tc>
      </w:tr>
      <w:tr w:rsidR="00472A9D" w:rsidRPr="007D0195" w:rsidTr="00FD2BC5">
        <w:trPr>
          <w:trHeight w:val="485"/>
        </w:trPr>
        <w:tc>
          <w:tcPr>
            <w:tcW w:w="8069" w:type="dxa"/>
            <w:gridSpan w:val="3"/>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b/>
                <w:bCs/>
                <w:i/>
                <w:iCs/>
                <w:sz w:val="24"/>
                <w:szCs w:val="24"/>
              </w:rPr>
              <w:t>Административные суды</w:t>
            </w:r>
          </w:p>
        </w:tc>
      </w:tr>
      <w:tr w:rsidR="00472A9D" w:rsidRPr="007D0195" w:rsidTr="00FD2BC5">
        <w:trPr>
          <w:trHeight w:val="499"/>
        </w:trPr>
        <w:tc>
          <w:tcPr>
            <w:tcW w:w="3232" w:type="dxa"/>
            <w:tcBorders>
              <w:top w:val="single" w:sz="4" w:space="0" w:color="auto"/>
              <w:left w:val="single" w:sz="4" w:space="0" w:color="auto"/>
              <w:bottom w:val="single" w:sz="4" w:space="0" w:color="auto"/>
              <w:right w:val="nil"/>
            </w:tcBorders>
            <w:shd w:val="clear" w:color="auto" w:fill="FFFFFF"/>
            <w:vAlign w:val="bottom"/>
          </w:tcPr>
          <w:p w:rsidR="00472A9D" w:rsidRPr="007D0195" w:rsidRDefault="00472A9D" w:rsidP="00466CB4">
            <w:pPr>
              <w:ind w:firstLine="708"/>
              <w:jc w:val="both"/>
              <w:rPr>
                <w:sz w:val="24"/>
                <w:szCs w:val="24"/>
              </w:rPr>
            </w:pPr>
            <w:r w:rsidRPr="007D0195">
              <w:rPr>
                <w:sz w:val="24"/>
                <w:szCs w:val="24"/>
              </w:rPr>
              <w:t>Административные дела</w:t>
            </w:r>
          </w:p>
        </w:tc>
        <w:tc>
          <w:tcPr>
            <w:tcW w:w="2030" w:type="dxa"/>
            <w:tcBorders>
              <w:top w:val="single" w:sz="4" w:space="0" w:color="auto"/>
              <w:left w:val="single" w:sz="4" w:space="0" w:color="auto"/>
              <w:bottom w:val="single" w:sz="4" w:space="0" w:color="auto"/>
              <w:right w:val="nil"/>
            </w:tcBorders>
            <w:shd w:val="clear" w:color="auto" w:fill="FFFFFF"/>
          </w:tcPr>
          <w:p w:rsidR="00472A9D" w:rsidRPr="007D0195" w:rsidRDefault="00472A9D" w:rsidP="00466CB4">
            <w:pPr>
              <w:ind w:firstLine="708"/>
              <w:jc w:val="both"/>
              <w:rPr>
                <w:sz w:val="24"/>
                <w:szCs w:val="24"/>
              </w:rPr>
            </w:pPr>
          </w:p>
        </w:tc>
        <w:tc>
          <w:tcPr>
            <w:tcW w:w="2807" w:type="dxa"/>
            <w:tcBorders>
              <w:top w:val="single" w:sz="4" w:space="0" w:color="auto"/>
              <w:left w:val="single" w:sz="4" w:space="0" w:color="auto"/>
              <w:bottom w:val="single" w:sz="4" w:space="0" w:color="auto"/>
              <w:right w:val="single" w:sz="4" w:space="0" w:color="auto"/>
            </w:tcBorders>
            <w:shd w:val="clear" w:color="auto" w:fill="FFFFFF"/>
            <w:vAlign w:val="bottom"/>
          </w:tcPr>
          <w:p w:rsidR="00472A9D" w:rsidRPr="007D0195" w:rsidRDefault="00472A9D" w:rsidP="00466CB4">
            <w:pPr>
              <w:ind w:firstLine="708"/>
              <w:jc w:val="both"/>
              <w:rPr>
                <w:sz w:val="24"/>
                <w:szCs w:val="24"/>
              </w:rPr>
            </w:pPr>
            <w:r w:rsidRPr="007D0195">
              <w:rPr>
                <w:sz w:val="24"/>
                <w:szCs w:val="24"/>
              </w:rPr>
              <w:t>20325</w:t>
            </w:r>
          </w:p>
        </w:tc>
      </w:tr>
    </w:tbl>
    <w:p w:rsidR="00472A9D" w:rsidRPr="007D0195" w:rsidRDefault="00472A9D" w:rsidP="00466CB4">
      <w:pPr>
        <w:jc w:val="both"/>
        <w:rPr>
          <w:sz w:val="24"/>
          <w:szCs w:val="24"/>
        </w:rPr>
      </w:pPr>
    </w:p>
    <w:p w:rsidR="00472A9D" w:rsidRPr="007D0195" w:rsidRDefault="00472A9D" w:rsidP="00466CB4">
      <w:pPr>
        <w:jc w:val="both"/>
        <w:rPr>
          <w:sz w:val="24"/>
          <w:szCs w:val="24"/>
        </w:rPr>
      </w:pPr>
    </w:p>
    <w:p w:rsidR="00472A9D" w:rsidRPr="007D0195" w:rsidRDefault="00472A9D" w:rsidP="00466CB4">
      <w:pPr>
        <w:jc w:val="both"/>
        <w:rPr>
          <w:sz w:val="24"/>
          <w:szCs w:val="24"/>
        </w:rPr>
        <w:sectPr w:rsidR="00472A9D" w:rsidRPr="007D0195" w:rsidSect="00CA5912">
          <w:pgSz w:w="11906" w:h="16838" w:code="9"/>
          <w:pgMar w:top="1134" w:right="851" w:bottom="1134" w:left="1701" w:header="709" w:footer="709" w:gutter="0"/>
          <w:cols w:space="708"/>
          <w:titlePg/>
          <w:docGrid w:linePitch="381"/>
        </w:sectPr>
      </w:pPr>
    </w:p>
    <w:tbl>
      <w:tblPr>
        <w:tblpPr w:leftFromText="180" w:rightFromText="180" w:horzAnchor="margin" w:tblpY="413"/>
        <w:tblW w:w="0" w:type="auto"/>
        <w:tblLayout w:type="fixed"/>
        <w:tblCellMar>
          <w:left w:w="0" w:type="dxa"/>
          <w:right w:w="0" w:type="dxa"/>
        </w:tblCellMar>
        <w:tblLook w:val="0000" w:firstRow="0" w:lastRow="0" w:firstColumn="0" w:lastColumn="0" w:noHBand="0" w:noVBand="0"/>
      </w:tblPr>
      <w:tblGrid>
        <w:gridCol w:w="4234"/>
        <w:gridCol w:w="1584"/>
        <w:gridCol w:w="1570"/>
        <w:gridCol w:w="1589"/>
        <w:gridCol w:w="1570"/>
        <w:gridCol w:w="1565"/>
        <w:gridCol w:w="1589"/>
      </w:tblGrid>
      <w:tr w:rsidR="00472A9D" w:rsidRPr="007D0195" w:rsidTr="002F4BAA">
        <w:trPr>
          <w:trHeight w:val="274"/>
        </w:trPr>
        <w:tc>
          <w:tcPr>
            <w:tcW w:w="13701" w:type="dxa"/>
            <w:gridSpan w:val="7"/>
            <w:tcBorders>
              <w:top w:val="nil"/>
              <w:left w:val="nil"/>
              <w:bottom w:val="nil"/>
              <w:right w:val="nil"/>
            </w:tcBorders>
            <w:shd w:val="clear" w:color="auto" w:fill="FFFFFF"/>
            <w:vAlign w:val="bottom"/>
          </w:tcPr>
          <w:p w:rsidR="00472A9D" w:rsidRDefault="00472A9D" w:rsidP="002F4BAA">
            <w:pPr>
              <w:jc w:val="right"/>
              <w:rPr>
                <w:b/>
                <w:color w:val="000000"/>
                <w:sz w:val="24"/>
                <w:szCs w:val="24"/>
              </w:rPr>
            </w:pPr>
          </w:p>
          <w:p w:rsidR="00472A9D" w:rsidRDefault="00472A9D" w:rsidP="002F4BAA">
            <w:pPr>
              <w:rPr>
                <w:b/>
                <w:color w:val="000000"/>
                <w:sz w:val="24"/>
                <w:szCs w:val="24"/>
              </w:rPr>
            </w:pPr>
            <w:r>
              <w:rPr>
                <w:b/>
                <w:color w:val="000000"/>
                <w:sz w:val="24"/>
                <w:szCs w:val="24"/>
              </w:rPr>
              <w:t>Виды наказания, назначенные судами по уголовным делам</w:t>
            </w:r>
            <w:r w:rsidR="00FD2BC5">
              <w:rPr>
                <w:b/>
                <w:color w:val="000000"/>
                <w:sz w:val="24"/>
                <w:szCs w:val="24"/>
              </w:rPr>
              <w:t xml:space="preserve"> </w:t>
            </w:r>
            <w:r w:rsidR="00FD2BC5" w:rsidRPr="00FD2BC5">
              <w:rPr>
                <w:b/>
                <w:color w:val="000000"/>
                <w:sz w:val="24"/>
                <w:szCs w:val="24"/>
              </w:rPr>
              <w:t>в 2016, 2017 г.г.</w:t>
            </w:r>
          </w:p>
          <w:p w:rsidR="00472A9D" w:rsidRPr="007D0195" w:rsidRDefault="00472A9D" w:rsidP="002F4BAA">
            <w:pPr>
              <w:rPr>
                <w:b/>
                <w:color w:val="000000"/>
                <w:sz w:val="24"/>
                <w:szCs w:val="24"/>
              </w:rPr>
            </w:pPr>
          </w:p>
          <w:p w:rsidR="00472A9D" w:rsidRPr="007D0195" w:rsidRDefault="00472A9D" w:rsidP="002F4BAA">
            <w:pPr>
              <w:rPr>
                <w:sz w:val="20"/>
                <w:szCs w:val="20"/>
              </w:rPr>
            </w:pPr>
          </w:p>
        </w:tc>
      </w:tr>
      <w:tr w:rsidR="00472A9D" w:rsidRPr="007D0195" w:rsidTr="002F4BAA">
        <w:trPr>
          <w:trHeight w:val="311"/>
        </w:trPr>
        <w:tc>
          <w:tcPr>
            <w:tcW w:w="4234" w:type="dxa"/>
            <w:vMerge w:val="restart"/>
            <w:tcBorders>
              <w:top w:val="single" w:sz="4" w:space="0" w:color="auto"/>
              <w:left w:val="single" w:sz="4" w:space="0" w:color="auto"/>
              <w:bottom w:val="nil"/>
              <w:right w:val="nil"/>
            </w:tcBorders>
            <w:shd w:val="clear" w:color="auto" w:fill="FFFFFF"/>
          </w:tcPr>
          <w:p w:rsidR="00472A9D" w:rsidRPr="007D0195" w:rsidRDefault="00472A9D" w:rsidP="002F4BAA">
            <w:pPr>
              <w:rPr>
                <w:sz w:val="10"/>
                <w:szCs w:val="10"/>
              </w:rPr>
            </w:pPr>
          </w:p>
        </w:tc>
        <w:tc>
          <w:tcPr>
            <w:tcW w:w="4743" w:type="dxa"/>
            <w:gridSpan w:val="3"/>
            <w:tcBorders>
              <w:top w:val="single" w:sz="4" w:space="0" w:color="auto"/>
              <w:left w:val="single" w:sz="4" w:space="0" w:color="auto"/>
              <w:bottom w:val="nil"/>
              <w:right w:val="nil"/>
            </w:tcBorders>
            <w:shd w:val="clear" w:color="auto" w:fill="FFFFFF"/>
            <w:vAlign w:val="center"/>
          </w:tcPr>
          <w:p w:rsidR="00472A9D" w:rsidRPr="007D0195" w:rsidRDefault="00472A9D" w:rsidP="002F4BAA">
            <w:pPr>
              <w:rPr>
                <w:sz w:val="20"/>
                <w:szCs w:val="20"/>
              </w:rPr>
            </w:pPr>
            <w:r w:rsidRPr="007D0195">
              <w:rPr>
                <w:color w:val="000000"/>
                <w:sz w:val="24"/>
                <w:szCs w:val="24"/>
              </w:rPr>
              <w:t>2016 год</w:t>
            </w:r>
          </w:p>
        </w:tc>
        <w:tc>
          <w:tcPr>
            <w:tcW w:w="4724" w:type="dxa"/>
            <w:gridSpan w:val="3"/>
            <w:tcBorders>
              <w:top w:val="single" w:sz="4" w:space="0" w:color="auto"/>
              <w:left w:val="single" w:sz="4" w:space="0" w:color="auto"/>
              <w:bottom w:val="nil"/>
              <w:right w:val="single" w:sz="4" w:space="0" w:color="auto"/>
            </w:tcBorders>
            <w:shd w:val="clear" w:color="auto" w:fill="FFFFFF"/>
            <w:vAlign w:val="center"/>
          </w:tcPr>
          <w:p w:rsidR="00472A9D" w:rsidRPr="007D0195" w:rsidRDefault="00472A9D" w:rsidP="002F4BAA">
            <w:pPr>
              <w:rPr>
                <w:sz w:val="20"/>
                <w:szCs w:val="20"/>
              </w:rPr>
            </w:pPr>
            <w:r w:rsidRPr="007D0195">
              <w:rPr>
                <w:color w:val="000000"/>
                <w:sz w:val="24"/>
                <w:szCs w:val="24"/>
              </w:rPr>
              <w:t>1-пол. 2017 года</w:t>
            </w:r>
          </w:p>
        </w:tc>
      </w:tr>
      <w:tr w:rsidR="00472A9D" w:rsidRPr="007D0195" w:rsidTr="002F4BAA">
        <w:trPr>
          <w:trHeight w:val="432"/>
        </w:trPr>
        <w:tc>
          <w:tcPr>
            <w:tcW w:w="4234" w:type="dxa"/>
            <w:vMerge/>
            <w:tcBorders>
              <w:top w:val="nil"/>
              <w:left w:val="single" w:sz="4" w:space="0" w:color="auto"/>
              <w:bottom w:val="nil"/>
              <w:right w:val="nil"/>
            </w:tcBorders>
            <w:shd w:val="clear" w:color="auto" w:fill="FFFFFF"/>
          </w:tcPr>
          <w:p w:rsidR="00472A9D" w:rsidRPr="007D0195" w:rsidRDefault="00472A9D" w:rsidP="002F4BAA">
            <w:pPr>
              <w:rPr>
                <w:sz w:val="20"/>
                <w:szCs w:val="20"/>
              </w:rPr>
            </w:pPr>
          </w:p>
        </w:tc>
        <w:tc>
          <w:tcPr>
            <w:tcW w:w="1584" w:type="dxa"/>
            <w:vMerge w:val="restart"/>
            <w:tcBorders>
              <w:top w:val="single" w:sz="4" w:space="0" w:color="auto"/>
              <w:left w:val="single" w:sz="4" w:space="0" w:color="auto"/>
              <w:bottom w:val="nil"/>
              <w:right w:val="nil"/>
            </w:tcBorders>
            <w:shd w:val="clear" w:color="auto" w:fill="FFFFFF"/>
            <w:vAlign w:val="center"/>
          </w:tcPr>
          <w:p w:rsidR="00472A9D" w:rsidRPr="007D0195" w:rsidRDefault="00472A9D" w:rsidP="002F4BAA">
            <w:pPr>
              <w:rPr>
                <w:sz w:val="20"/>
                <w:szCs w:val="20"/>
              </w:rPr>
            </w:pPr>
            <w:r w:rsidRPr="007D0195">
              <w:rPr>
                <w:color w:val="000000"/>
                <w:sz w:val="24"/>
                <w:szCs w:val="24"/>
              </w:rPr>
              <w:t>Всего</w:t>
            </w:r>
          </w:p>
          <w:p w:rsidR="00472A9D" w:rsidRPr="007D0195" w:rsidRDefault="00472A9D" w:rsidP="002F4BAA">
            <w:pPr>
              <w:rPr>
                <w:sz w:val="20"/>
                <w:szCs w:val="20"/>
              </w:rPr>
            </w:pPr>
            <w:r w:rsidRPr="007D0195">
              <w:rPr>
                <w:color w:val="000000"/>
                <w:sz w:val="24"/>
                <w:szCs w:val="24"/>
              </w:rPr>
              <w:t>осужденных</w:t>
            </w:r>
          </w:p>
          <w:p w:rsidR="00472A9D" w:rsidRPr="007D0195" w:rsidRDefault="00472A9D" w:rsidP="002F4BAA">
            <w:pPr>
              <w:rPr>
                <w:sz w:val="20"/>
                <w:szCs w:val="20"/>
              </w:rPr>
            </w:pPr>
            <w:r w:rsidRPr="007D0195">
              <w:rPr>
                <w:color w:val="000000"/>
                <w:sz w:val="24"/>
                <w:szCs w:val="24"/>
              </w:rPr>
              <w:t>лиц</w:t>
            </w:r>
          </w:p>
        </w:tc>
        <w:tc>
          <w:tcPr>
            <w:tcW w:w="3159" w:type="dxa"/>
            <w:gridSpan w:val="2"/>
            <w:tcBorders>
              <w:top w:val="single" w:sz="4" w:space="0" w:color="auto"/>
              <w:left w:val="single" w:sz="4" w:space="0" w:color="auto"/>
              <w:bottom w:val="nil"/>
              <w:right w:val="nil"/>
            </w:tcBorders>
            <w:shd w:val="clear" w:color="auto" w:fill="FFFFFF"/>
            <w:vAlign w:val="center"/>
          </w:tcPr>
          <w:p w:rsidR="00472A9D" w:rsidRPr="007D0195" w:rsidRDefault="00472A9D" w:rsidP="002F4BAA">
            <w:pPr>
              <w:rPr>
                <w:sz w:val="20"/>
                <w:szCs w:val="20"/>
              </w:rPr>
            </w:pPr>
            <w:r w:rsidRPr="007D0195">
              <w:rPr>
                <w:color w:val="000000"/>
                <w:sz w:val="24"/>
                <w:szCs w:val="24"/>
              </w:rPr>
              <w:t>в том числе</w:t>
            </w:r>
          </w:p>
        </w:tc>
        <w:tc>
          <w:tcPr>
            <w:tcW w:w="1570" w:type="dxa"/>
            <w:vMerge w:val="restart"/>
            <w:tcBorders>
              <w:top w:val="single" w:sz="4" w:space="0" w:color="auto"/>
              <w:left w:val="single" w:sz="4" w:space="0" w:color="auto"/>
              <w:bottom w:val="nil"/>
              <w:right w:val="nil"/>
            </w:tcBorders>
            <w:shd w:val="clear" w:color="auto" w:fill="FFFFFF"/>
            <w:vAlign w:val="center"/>
          </w:tcPr>
          <w:p w:rsidR="00472A9D" w:rsidRPr="007D0195" w:rsidRDefault="00472A9D" w:rsidP="002F4BAA">
            <w:pPr>
              <w:rPr>
                <w:sz w:val="20"/>
                <w:szCs w:val="20"/>
              </w:rPr>
            </w:pPr>
            <w:r w:rsidRPr="007D0195">
              <w:rPr>
                <w:color w:val="000000"/>
                <w:sz w:val="24"/>
                <w:szCs w:val="24"/>
              </w:rPr>
              <w:t>Всего</w:t>
            </w:r>
          </w:p>
          <w:p w:rsidR="00472A9D" w:rsidRPr="007D0195" w:rsidRDefault="00472A9D" w:rsidP="002F4BAA">
            <w:pPr>
              <w:rPr>
                <w:sz w:val="20"/>
                <w:szCs w:val="20"/>
              </w:rPr>
            </w:pPr>
            <w:r w:rsidRPr="007D0195">
              <w:rPr>
                <w:color w:val="000000"/>
                <w:sz w:val="24"/>
                <w:szCs w:val="24"/>
              </w:rPr>
              <w:t>осужденных</w:t>
            </w:r>
          </w:p>
          <w:p w:rsidR="00472A9D" w:rsidRPr="007D0195" w:rsidRDefault="00472A9D" w:rsidP="002F4BAA">
            <w:pPr>
              <w:rPr>
                <w:sz w:val="20"/>
                <w:szCs w:val="20"/>
              </w:rPr>
            </w:pPr>
            <w:r w:rsidRPr="007D0195">
              <w:rPr>
                <w:color w:val="000000"/>
                <w:sz w:val="24"/>
                <w:szCs w:val="24"/>
              </w:rPr>
              <w:t>лиц</w:t>
            </w:r>
          </w:p>
        </w:tc>
        <w:tc>
          <w:tcPr>
            <w:tcW w:w="3154" w:type="dxa"/>
            <w:gridSpan w:val="2"/>
            <w:tcBorders>
              <w:top w:val="single" w:sz="4" w:space="0" w:color="auto"/>
              <w:left w:val="single" w:sz="4" w:space="0" w:color="auto"/>
              <w:bottom w:val="nil"/>
              <w:right w:val="single" w:sz="4" w:space="0" w:color="auto"/>
            </w:tcBorders>
            <w:shd w:val="clear" w:color="auto" w:fill="FFFFFF"/>
            <w:vAlign w:val="center"/>
          </w:tcPr>
          <w:p w:rsidR="00472A9D" w:rsidRPr="007D0195" w:rsidRDefault="00472A9D" w:rsidP="002F4BAA">
            <w:pPr>
              <w:rPr>
                <w:sz w:val="20"/>
                <w:szCs w:val="20"/>
              </w:rPr>
            </w:pPr>
            <w:r w:rsidRPr="007D0195">
              <w:rPr>
                <w:color w:val="000000"/>
                <w:sz w:val="24"/>
                <w:szCs w:val="24"/>
              </w:rPr>
              <w:t>в том числе</w:t>
            </w:r>
          </w:p>
        </w:tc>
      </w:tr>
      <w:tr w:rsidR="00472A9D" w:rsidRPr="007D0195" w:rsidTr="002F4BAA">
        <w:trPr>
          <w:trHeight w:val="547"/>
        </w:trPr>
        <w:tc>
          <w:tcPr>
            <w:tcW w:w="4234" w:type="dxa"/>
            <w:vMerge/>
            <w:tcBorders>
              <w:top w:val="nil"/>
              <w:left w:val="single" w:sz="4" w:space="0" w:color="auto"/>
              <w:bottom w:val="nil"/>
              <w:right w:val="nil"/>
            </w:tcBorders>
            <w:shd w:val="clear" w:color="auto" w:fill="FFFFFF"/>
          </w:tcPr>
          <w:p w:rsidR="00472A9D" w:rsidRPr="007D0195" w:rsidRDefault="00472A9D" w:rsidP="002F4BAA">
            <w:pPr>
              <w:rPr>
                <w:sz w:val="20"/>
                <w:szCs w:val="20"/>
              </w:rPr>
            </w:pPr>
          </w:p>
        </w:tc>
        <w:tc>
          <w:tcPr>
            <w:tcW w:w="1584" w:type="dxa"/>
            <w:vMerge/>
            <w:tcBorders>
              <w:top w:val="nil"/>
              <w:left w:val="single" w:sz="4" w:space="0" w:color="auto"/>
              <w:bottom w:val="nil"/>
              <w:right w:val="nil"/>
            </w:tcBorders>
            <w:shd w:val="clear" w:color="auto" w:fill="FFFFFF"/>
            <w:vAlign w:val="center"/>
          </w:tcPr>
          <w:p w:rsidR="00472A9D" w:rsidRPr="007D0195" w:rsidRDefault="00472A9D" w:rsidP="002F4BAA">
            <w:pPr>
              <w:rPr>
                <w:sz w:val="20"/>
                <w:szCs w:val="20"/>
              </w:rPr>
            </w:pPr>
          </w:p>
        </w:tc>
        <w:tc>
          <w:tcPr>
            <w:tcW w:w="1570" w:type="dxa"/>
            <w:tcBorders>
              <w:top w:val="single" w:sz="4" w:space="0" w:color="auto"/>
              <w:left w:val="single" w:sz="4" w:space="0" w:color="auto"/>
              <w:bottom w:val="nil"/>
              <w:right w:val="nil"/>
            </w:tcBorders>
            <w:shd w:val="clear" w:color="auto" w:fill="FFFFFF"/>
            <w:vAlign w:val="center"/>
          </w:tcPr>
          <w:p w:rsidR="00472A9D" w:rsidRPr="007D0195" w:rsidRDefault="00472A9D" w:rsidP="002F4BAA">
            <w:pPr>
              <w:rPr>
                <w:sz w:val="20"/>
                <w:szCs w:val="20"/>
              </w:rPr>
            </w:pPr>
            <w:r w:rsidRPr="007D0195">
              <w:rPr>
                <w:color w:val="000000"/>
                <w:sz w:val="24"/>
                <w:szCs w:val="24"/>
              </w:rPr>
              <w:t>Женщины</w:t>
            </w:r>
          </w:p>
        </w:tc>
        <w:tc>
          <w:tcPr>
            <w:tcW w:w="1589" w:type="dxa"/>
            <w:tcBorders>
              <w:top w:val="single" w:sz="4" w:space="0" w:color="auto"/>
              <w:left w:val="single" w:sz="4" w:space="0" w:color="auto"/>
              <w:bottom w:val="nil"/>
              <w:right w:val="nil"/>
            </w:tcBorders>
            <w:shd w:val="clear" w:color="auto" w:fill="FFFFFF"/>
            <w:vAlign w:val="center"/>
          </w:tcPr>
          <w:p w:rsidR="00472A9D" w:rsidRPr="007D0195" w:rsidRDefault="00472A9D" w:rsidP="002F4BAA">
            <w:pPr>
              <w:rPr>
                <w:sz w:val="20"/>
                <w:szCs w:val="20"/>
              </w:rPr>
            </w:pPr>
            <w:proofErr w:type="spellStart"/>
            <w:r w:rsidRPr="007D0195">
              <w:rPr>
                <w:color w:val="000000"/>
                <w:sz w:val="24"/>
                <w:szCs w:val="24"/>
              </w:rPr>
              <w:t>Несовершен</w:t>
            </w:r>
            <w:proofErr w:type="spellEnd"/>
            <w:r w:rsidRPr="007D0195">
              <w:rPr>
                <w:color w:val="000000"/>
                <w:sz w:val="24"/>
                <w:szCs w:val="24"/>
              </w:rPr>
              <w:softHyphen/>
            </w:r>
          </w:p>
          <w:p w:rsidR="00472A9D" w:rsidRPr="007D0195" w:rsidRDefault="00472A9D" w:rsidP="002F4BAA">
            <w:pPr>
              <w:rPr>
                <w:sz w:val="20"/>
                <w:szCs w:val="20"/>
              </w:rPr>
            </w:pPr>
            <w:proofErr w:type="spellStart"/>
            <w:r w:rsidRPr="007D0195">
              <w:rPr>
                <w:color w:val="000000"/>
                <w:sz w:val="24"/>
                <w:szCs w:val="24"/>
              </w:rPr>
              <w:t>нолетние</w:t>
            </w:r>
            <w:proofErr w:type="spellEnd"/>
          </w:p>
        </w:tc>
        <w:tc>
          <w:tcPr>
            <w:tcW w:w="1570" w:type="dxa"/>
            <w:vMerge/>
            <w:tcBorders>
              <w:top w:val="nil"/>
              <w:left w:val="single" w:sz="4" w:space="0" w:color="auto"/>
              <w:bottom w:val="nil"/>
              <w:right w:val="nil"/>
            </w:tcBorders>
            <w:shd w:val="clear" w:color="auto" w:fill="FFFFFF"/>
            <w:vAlign w:val="center"/>
          </w:tcPr>
          <w:p w:rsidR="00472A9D" w:rsidRPr="007D0195" w:rsidRDefault="00472A9D" w:rsidP="002F4BAA">
            <w:pPr>
              <w:rPr>
                <w:sz w:val="20"/>
                <w:szCs w:val="20"/>
              </w:rPr>
            </w:pPr>
          </w:p>
        </w:tc>
        <w:tc>
          <w:tcPr>
            <w:tcW w:w="1565" w:type="dxa"/>
            <w:tcBorders>
              <w:top w:val="single" w:sz="4" w:space="0" w:color="auto"/>
              <w:left w:val="single" w:sz="4" w:space="0" w:color="auto"/>
              <w:bottom w:val="nil"/>
              <w:right w:val="nil"/>
            </w:tcBorders>
            <w:shd w:val="clear" w:color="auto" w:fill="FFFFFF"/>
            <w:vAlign w:val="center"/>
          </w:tcPr>
          <w:p w:rsidR="00472A9D" w:rsidRPr="007D0195" w:rsidRDefault="00472A9D" w:rsidP="002F4BAA">
            <w:pPr>
              <w:rPr>
                <w:sz w:val="20"/>
                <w:szCs w:val="20"/>
              </w:rPr>
            </w:pPr>
            <w:r w:rsidRPr="007D0195">
              <w:rPr>
                <w:color w:val="000000"/>
                <w:sz w:val="24"/>
                <w:szCs w:val="24"/>
              </w:rPr>
              <w:t>Женщины</w:t>
            </w:r>
          </w:p>
        </w:tc>
        <w:tc>
          <w:tcPr>
            <w:tcW w:w="1589" w:type="dxa"/>
            <w:tcBorders>
              <w:top w:val="single" w:sz="4" w:space="0" w:color="auto"/>
              <w:left w:val="single" w:sz="4" w:space="0" w:color="auto"/>
              <w:bottom w:val="nil"/>
              <w:right w:val="single" w:sz="4" w:space="0" w:color="auto"/>
            </w:tcBorders>
            <w:shd w:val="clear" w:color="auto" w:fill="FFFFFF"/>
            <w:vAlign w:val="center"/>
          </w:tcPr>
          <w:p w:rsidR="00472A9D" w:rsidRPr="007D0195" w:rsidRDefault="00472A9D" w:rsidP="002F4BAA">
            <w:pPr>
              <w:rPr>
                <w:sz w:val="20"/>
                <w:szCs w:val="20"/>
              </w:rPr>
            </w:pPr>
            <w:proofErr w:type="spellStart"/>
            <w:r w:rsidRPr="007D0195">
              <w:rPr>
                <w:color w:val="000000"/>
                <w:sz w:val="24"/>
                <w:szCs w:val="24"/>
              </w:rPr>
              <w:t>Несовершен</w:t>
            </w:r>
            <w:proofErr w:type="spellEnd"/>
            <w:r w:rsidRPr="007D0195">
              <w:rPr>
                <w:color w:val="000000"/>
                <w:sz w:val="24"/>
                <w:szCs w:val="24"/>
              </w:rPr>
              <w:softHyphen/>
            </w:r>
          </w:p>
          <w:p w:rsidR="00472A9D" w:rsidRPr="007D0195" w:rsidRDefault="00472A9D" w:rsidP="002F4BAA">
            <w:pPr>
              <w:rPr>
                <w:sz w:val="20"/>
                <w:szCs w:val="20"/>
              </w:rPr>
            </w:pPr>
            <w:proofErr w:type="spellStart"/>
            <w:r w:rsidRPr="007D0195">
              <w:rPr>
                <w:color w:val="000000"/>
                <w:sz w:val="24"/>
                <w:szCs w:val="24"/>
              </w:rPr>
              <w:t>нолетние</w:t>
            </w:r>
            <w:proofErr w:type="spellEnd"/>
          </w:p>
        </w:tc>
      </w:tr>
      <w:tr w:rsidR="00472A9D" w:rsidRPr="007D0195" w:rsidTr="002F4BAA">
        <w:trPr>
          <w:trHeight w:val="403"/>
        </w:trPr>
        <w:tc>
          <w:tcPr>
            <w:tcW w:w="423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Штраф</w:t>
            </w:r>
          </w:p>
        </w:tc>
        <w:tc>
          <w:tcPr>
            <w:tcW w:w="158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 xml:space="preserve">8504 </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2178</w:t>
            </w:r>
          </w:p>
        </w:tc>
        <w:tc>
          <w:tcPr>
            <w:tcW w:w="1589"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400</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3591</w:t>
            </w:r>
          </w:p>
        </w:tc>
        <w:tc>
          <w:tcPr>
            <w:tcW w:w="1565"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877</w:t>
            </w:r>
          </w:p>
        </w:tc>
        <w:tc>
          <w:tcPr>
            <w:tcW w:w="1589"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2F4BAA">
            <w:pPr>
              <w:rPr>
                <w:sz w:val="20"/>
                <w:szCs w:val="20"/>
              </w:rPr>
            </w:pPr>
            <w:r w:rsidRPr="007D0195">
              <w:rPr>
                <w:color w:val="000000"/>
                <w:sz w:val="24"/>
                <w:szCs w:val="24"/>
              </w:rPr>
              <w:t>215</w:t>
            </w:r>
          </w:p>
        </w:tc>
      </w:tr>
      <w:tr w:rsidR="00472A9D" w:rsidRPr="007D0195" w:rsidTr="002F4BAA">
        <w:trPr>
          <w:trHeight w:val="403"/>
        </w:trPr>
        <w:tc>
          <w:tcPr>
            <w:tcW w:w="423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Лишение определенного права</w:t>
            </w:r>
          </w:p>
        </w:tc>
        <w:tc>
          <w:tcPr>
            <w:tcW w:w="158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53</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5</w:t>
            </w:r>
          </w:p>
        </w:tc>
        <w:tc>
          <w:tcPr>
            <w:tcW w:w="1589" w:type="dxa"/>
            <w:tcBorders>
              <w:top w:val="single" w:sz="4" w:space="0" w:color="auto"/>
              <w:left w:val="single" w:sz="4" w:space="0" w:color="auto"/>
              <w:bottom w:val="nil"/>
              <w:right w:val="nil"/>
            </w:tcBorders>
            <w:shd w:val="clear" w:color="auto" w:fill="FFFFFF"/>
          </w:tcPr>
          <w:p w:rsidR="00472A9D" w:rsidRPr="007D0195" w:rsidRDefault="00472A9D" w:rsidP="002F4BAA">
            <w:pPr>
              <w:rPr>
                <w:sz w:val="10"/>
                <w:szCs w:val="10"/>
              </w:rPr>
            </w:pP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15</w:t>
            </w:r>
          </w:p>
        </w:tc>
        <w:tc>
          <w:tcPr>
            <w:tcW w:w="1565"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sz w:val="22"/>
                <w:szCs w:val="20"/>
              </w:rPr>
              <w:t>2</w:t>
            </w:r>
          </w:p>
        </w:tc>
        <w:tc>
          <w:tcPr>
            <w:tcW w:w="1589" w:type="dxa"/>
            <w:tcBorders>
              <w:top w:val="single" w:sz="4" w:space="0" w:color="auto"/>
              <w:left w:val="single" w:sz="4" w:space="0" w:color="auto"/>
              <w:bottom w:val="nil"/>
              <w:right w:val="single" w:sz="4" w:space="0" w:color="auto"/>
            </w:tcBorders>
            <w:shd w:val="clear" w:color="auto" w:fill="FFFFFF"/>
          </w:tcPr>
          <w:p w:rsidR="00472A9D" w:rsidRPr="007D0195" w:rsidRDefault="00472A9D" w:rsidP="002F4BAA">
            <w:pPr>
              <w:rPr>
                <w:sz w:val="10"/>
                <w:szCs w:val="10"/>
              </w:rPr>
            </w:pPr>
          </w:p>
        </w:tc>
      </w:tr>
      <w:tr w:rsidR="00472A9D" w:rsidRPr="007D0195" w:rsidTr="002F4BAA">
        <w:trPr>
          <w:trHeight w:val="403"/>
        </w:trPr>
        <w:tc>
          <w:tcPr>
            <w:tcW w:w="423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Исправительные работы</w:t>
            </w:r>
          </w:p>
        </w:tc>
        <w:tc>
          <w:tcPr>
            <w:tcW w:w="158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20194</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2058</w:t>
            </w:r>
          </w:p>
        </w:tc>
        <w:tc>
          <w:tcPr>
            <w:tcW w:w="1589"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31</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10164</w:t>
            </w:r>
          </w:p>
        </w:tc>
        <w:tc>
          <w:tcPr>
            <w:tcW w:w="1565"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889</w:t>
            </w:r>
          </w:p>
        </w:tc>
        <w:tc>
          <w:tcPr>
            <w:tcW w:w="1589"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2F4BAA">
            <w:pPr>
              <w:rPr>
                <w:sz w:val="20"/>
                <w:szCs w:val="20"/>
              </w:rPr>
            </w:pPr>
            <w:r w:rsidRPr="007D0195">
              <w:rPr>
                <w:sz w:val="24"/>
                <w:szCs w:val="20"/>
              </w:rPr>
              <w:t>15</w:t>
            </w:r>
          </w:p>
        </w:tc>
      </w:tr>
      <w:tr w:rsidR="00472A9D" w:rsidRPr="007D0195" w:rsidTr="002F4BAA">
        <w:trPr>
          <w:trHeight w:val="394"/>
        </w:trPr>
        <w:tc>
          <w:tcPr>
            <w:tcW w:w="423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Арест</w:t>
            </w:r>
          </w:p>
        </w:tc>
        <w:tc>
          <w:tcPr>
            <w:tcW w:w="158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1660</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45</w:t>
            </w:r>
          </w:p>
        </w:tc>
        <w:tc>
          <w:tcPr>
            <w:tcW w:w="1589"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3</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438</w:t>
            </w:r>
          </w:p>
        </w:tc>
        <w:tc>
          <w:tcPr>
            <w:tcW w:w="1565"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4</w:t>
            </w:r>
          </w:p>
        </w:tc>
        <w:tc>
          <w:tcPr>
            <w:tcW w:w="1589"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2F4BAA">
            <w:pPr>
              <w:rPr>
                <w:sz w:val="20"/>
                <w:szCs w:val="20"/>
              </w:rPr>
            </w:pPr>
            <w:r w:rsidRPr="007D0195">
              <w:rPr>
                <w:color w:val="000000"/>
                <w:sz w:val="24"/>
                <w:szCs w:val="24"/>
              </w:rPr>
              <w:t>4</w:t>
            </w:r>
          </w:p>
        </w:tc>
      </w:tr>
      <w:tr w:rsidR="00472A9D" w:rsidRPr="007D0195" w:rsidTr="002F4BAA">
        <w:trPr>
          <w:trHeight w:val="398"/>
        </w:trPr>
        <w:tc>
          <w:tcPr>
            <w:tcW w:w="423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Ограничение свободы</w:t>
            </w:r>
          </w:p>
        </w:tc>
        <w:tc>
          <w:tcPr>
            <w:tcW w:w="158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2634</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501</w:t>
            </w:r>
          </w:p>
        </w:tc>
        <w:tc>
          <w:tcPr>
            <w:tcW w:w="1589"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40</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3249</w:t>
            </w:r>
          </w:p>
        </w:tc>
        <w:tc>
          <w:tcPr>
            <w:tcW w:w="1565"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573</w:t>
            </w:r>
          </w:p>
        </w:tc>
        <w:tc>
          <w:tcPr>
            <w:tcW w:w="1589"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2F4BAA">
            <w:pPr>
              <w:rPr>
                <w:sz w:val="20"/>
                <w:szCs w:val="20"/>
              </w:rPr>
            </w:pPr>
            <w:r w:rsidRPr="007D0195">
              <w:rPr>
                <w:color w:val="000000"/>
                <w:sz w:val="24"/>
                <w:szCs w:val="24"/>
              </w:rPr>
              <w:t>85</w:t>
            </w:r>
          </w:p>
        </w:tc>
      </w:tr>
      <w:tr w:rsidR="00472A9D" w:rsidRPr="007D0195" w:rsidTr="002F4BAA">
        <w:trPr>
          <w:trHeight w:val="398"/>
        </w:trPr>
        <w:tc>
          <w:tcPr>
            <w:tcW w:w="423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Лишение свободы</w:t>
            </w:r>
          </w:p>
        </w:tc>
        <w:tc>
          <w:tcPr>
            <w:tcW w:w="158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15679</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910</w:t>
            </w:r>
          </w:p>
        </w:tc>
        <w:tc>
          <w:tcPr>
            <w:tcW w:w="1589"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149</w:t>
            </w: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7890</w:t>
            </w:r>
          </w:p>
        </w:tc>
        <w:tc>
          <w:tcPr>
            <w:tcW w:w="1565"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481</w:t>
            </w:r>
          </w:p>
        </w:tc>
        <w:tc>
          <w:tcPr>
            <w:tcW w:w="1589" w:type="dxa"/>
            <w:tcBorders>
              <w:top w:val="single" w:sz="4" w:space="0" w:color="auto"/>
              <w:left w:val="single" w:sz="4" w:space="0" w:color="auto"/>
              <w:bottom w:val="nil"/>
              <w:right w:val="single" w:sz="4" w:space="0" w:color="auto"/>
            </w:tcBorders>
            <w:shd w:val="clear" w:color="auto" w:fill="FFFFFF"/>
            <w:vAlign w:val="bottom"/>
          </w:tcPr>
          <w:p w:rsidR="00472A9D" w:rsidRPr="007D0195" w:rsidRDefault="00472A9D" w:rsidP="002F4BAA">
            <w:pPr>
              <w:rPr>
                <w:sz w:val="20"/>
                <w:szCs w:val="20"/>
              </w:rPr>
            </w:pPr>
            <w:r w:rsidRPr="007D0195">
              <w:rPr>
                <w:color w:val="000000"/>
                <w:sz w:val="24"/>
                <w:szCs w:val="24"/>
              </w:rPr>
              <w:t>67</w:t>
            </w:r>
          </w:p>
        </w:tc>
      </w:tr>
      <w:tr w:rsidR="00472A9D" w:rsidRPr="007D0195" w:rsidTr="002F4BAA">
        <w:trPr>
          <w:trHeight w:val="394"/>
        </w:trPr>
        <w:tc>
          <w:tcPr>
            <w:tcW w:w="4234"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Обязательные общественные работы</w:t>
            </w:r>
          </w:p>
        </w:tc>
        <w:tc>
          <w:tcPr>
            <w:tcW w:w="1584" w:type="dxa"/>
            <w:tcBorders>
              <w:top w:val="single" w:sz="4" w:space="0" w:color="auto"/>
              <w:left w:val="single" w:sz="4" w:space="0" w:color="auto"/>
              <w:bottom w:val="nil"/>
              <w:right w:val="nil"/>
            </w:tcBorders>
            <w:shd w:val="clear" w:color="auto" w:fill="FFFFFF"/>
          </w:tcPr>
          <w:p w:rsidR="00472A9D" w:rsidRPr="007D0195" w:rsidRDefault="00472A9D" w:rsidP="002F4BAA">
            <w:pPr>
              <w:rPr>
                <w:sz w:val="10"/>
                <w:szCs w:val="10"/>
              </w:rPr>
            </w:pPr>
          </w:p>
        </w:tc>
        <w:tc>
          <w:tcPr>
            <w:tcW w:w="1570" w:type="dxa"/>
            <w:tcBorders>
              <w:top w:val="single" w:sz="4" w:space="0" w:color="auto"/>
              <w:left w:val="single" w:sz="4" w:space="0" w:color="auto"/>
              <w:bottom w:val="nil"/>
              <w:right w:val="nil"/>
            </w:tcBorders>
            <w:shd w:val="clear" w:color="auto" w:fill="FFFFFF"/>
          </w:tcPr>
          <w:p w:rsidR="00472A9D" w:rsidRPr="007D0195" w:rsidRDefault="00472A9D" w:rsidP="002F4BAA">
            <w:pPr>
              <w:rPr>
                <w:sz w:val="10"/>
                <w:szCs w:val="10"/>
              </w:rPr>
            </w:pPr>
          </w:p>
        </w:tc>
        <w:tc>
          <w:tcPr>
            <w:tcW w:w="1589" w:type="dxa"/>
            <w:tcBorders>
              <w:top w:val="single" w:sz="4" w:space="0" w:color="auto"/>
              <w:left w:val="single" w:sz="4" w:space="0" w:color="auto"/>
              <w:bottom w:val="nil"/>
              <w:right w:val="nil"/>
            </w:tcBorders>
            <w:shd w:val="clear" w:color="auto" w:fill="FFFFFF"/>
          </w:tcPr>
          <w:p w:rsidR="00472A9D" w:rsidRPr="007D0195" w:rsidRDefault="00472A9D" w:rsidP="002F4BAA">
            <w:pPr>
              <w:rPr>
                <w:sz w:val="10"/>
                <w:szCs w:val="10"/>
              </w:rPr>
            </w:pPr>
          </w:p>
        </w:tc>
        <w:tc>
          <w:tcPr>
            <w:tcW w:w="1570" w:type="dxa"/>
            <w:tcBorders>
              <w:top w:val="single" w:sz="4" w:space="0" w:color="auto"/>
              <w:left w:val="single" w:sz="4" w:space="0" w:color="auto"/>
              <w:bottom w:val="nil"/>
              <w:right w:val="nil"/>
            </w:tcBorders>
            <w:shd w:val="clear" w:color="auto" w:fill="FFFFFF"/>
            <w:vAlign w:val="bottom"/>
          </w:tcPr>
          <w:p w:rsidR="00472A9D" w:rsidRPr="007D0195" w:rsidRDefault="00472A9D" w:rsidP="002F4BAA">
            <w:pPr>
              <w:rPr>
                <w:sz w:val="20"/>
                <w:szCs w:val="20"/>
              </w:rPr>
            </w:pPr>
            <w:r w:rsidRPr="007D0195">
              <w:rPr>
                <w:color w:val="000000"/>
                <w:sz w:val="24"/>
                <w:szCs w:val="24"/>
              </w:rPr>
              <w:t>83</w:t>
            </w:r>
          </w:p>
        </w:tc>
        <w:tc>
          <w:tcPr>
            <w:tcW w:w="1565" w:type="dxa"/>
            <w:tcBorders>
              <w:top w:val="single" w:sz="4" w:space="0" w:color="auto"/>
              <w:left w:val="single" w:sz="4" w:space="0" w:color="auto"/>
              <w:bottom w:val="nil"/>
              <w:right w:val="nil"/>
            </w:tcBorders>
            <w:shd w:val="clear" w:color="auto" w:fill="FFFFFF"/>
          </w:tcPr>
          <w:p w:rsidR="00472A9D" w:rsidRPr="007D0195" w:rsidRDefault="00472A9D" w:rsidP="002F4BAA">
            <w:pPr>
              <w:rPr>
                <w:sz w:val="10"/>
                <w:szCs w:val="10"/>
              </w:rPr>
            </w:pPr>
          </w:p>
        </w:tc>
        <w:tc>
          <w:tcPr>
            <w:tcW w:w="1589" w:type="dxa"/>
            <w:tcBorders>
              <w:top w:val="single" w:sz="4" w:space="0" w:color="auto"/>
              <w:left w:val="single" w:sz="4" w:space="0" w:color="auto"/>
              <w:bottom w:val="nil"/>
              <w:right w:val="single" w:sz="4" w:space="0" w:color="auto"/>
            </w:tcBorders>
            <w:shd w:val="clear" w:color="auto" w:fill="FFFFFF"/>
          </w:tcPr>
          <w:p w:rsidR="00472A9D" w:rsidRPr="007D0195" w:rsidRDefault="00472A9D" w:rsidP="002F4BAA">
            <w:pPr>
              <w:rPr>
                <w:sz w:val="10"/>
                <w:szCs w:val="10"/>
              </w:rPr>
            </w:pPr>
          </w:p>
        </w:tc>
      </w:tr>
      <w:tr w:rsidR="00472A9D" w:rsidRPr="007D0195" w:rsidTr="002F4BAA">
        <w:trPr>
          <w:trHeight w:val="422"/>
        </w:trPr>
        <w:tc>
          <w:tcPr>
            <w:tcW w:w="4234" w:type="dxa"/>
            <w:tcBorders>
              <w:top w:val="single" w:sz="4" w:space="0" w:color="auto"/>
              <w:left w:val="single" w:sz="4" w:space="0" w:color="auto"/>
              <w:bottom w:val="single" w:sz="4" w:space="0" w:color="auto"/>
              <w:right w:val="nil"/>
            </w:tcBorders>
            <w:shd w:val="clear" w:color="auto" w:fill="FFFFFF"/>
            <w:vAlign w:val="center"/>
          </w:tcPr>
          <w:p w:rsidR="00472A9D" w:rsidRPr="007D0195" w:rsidRDefault="00472A9D" w:rsidP="002F4BAA">
            <w:pPr>
              <w:rPr>
                <w:sz w:val="20"/>
                <w:szCs w:val="20"/>
              </w:rPr>
            </w:pPr>
            <w:r w:rsidRPr="007D0195">
              <w:rPr>
                <w:color w:val="000000"/>
                <w:sz w:val="24"/>
                <w:szCs w:val="24"/>
              </w:rPr>
              <w:t>Пожизненное лишение свободы</w:t>
            </w:r>
          </w:p>
        </w:tc>
        <w:tc>
          <w:tcPr>
            <w:tcW w:w="1584" w:type="dxa"/>
            <w:tcBorders>
              <w:top w:val="single" w:sz="4" w:space="0" w:color="auto"/>
              <w:left w:val="single" w:sz="4" w:space="0" w:color="auto"/>
              <w:bottom w:val="single" w:sz="4" w:space="0" w:color="auto"/>
              <w:right w:val="nil"/>
            </w:tcBorders>
            <w:shd w:val="clear" w:color="auto" w:fill="FFFFFF"/>
            <w:vAlign w:val="center"/>
          </w:tcPr>
          <w:p w:rsidR="00472A9D" w:rsidRPr="007D0195" w:rsidRDefault="00472A9D" w:rsidP="002F4BAA">
            <w:pPr>
              <w:rPr>
                <w:sz w:val="20"/>
                <w:szCs w:val="20"/>
              </w:rPr>
            </w:pPr>
            <w:r w:rsidRPr="007D0195">
              <w:rPr>
                <w:color w:val="000000"/>
                <w:sz w:val="24"/>
                <w:szCs w:val="24"/>
              </w:rPr>
              <w:t>3</w:t>
            </w:r>
          </w:p>
        </w:tc>
        <w:tc>
          <w:tcPr>
            <w:tcW w:w="1570" w:type="dxa"/>
            <w:tcBorders>
              <w:top w:val="single" w:sz="4" w:space="0" w:color="auto"/>
              <w:left w:val="single" w:sz="4" w:space="0" w:color="auto"/>
              <w:bottom w:val="single" w:sz="4" w:space="0" w:color="auto"/>
              <w:right w:val="nil"/>
            </w:tcBorders>
            <w:shd w:val="clear" w:color="auto" w:fill="FFFFFF"/>
            <w:vAlign w:val="center"/>
          </w:tcPr>
          <w:p w:rsidR="00472A9D" w:rsidRPr="007D0195" w:rsidRDefault="00472A9D" w:rsidP="002F4BAA">
            <w:pPr>
              <w:rPr>
                <w:sz w:val="20"/>
                <w:szCs w:val="20"/>
              </w:rPr>
            </w:pPr>
          </w:p>
          <w:p w:rsidR="00472A9D" w:rsidRPr="007D0195" w:rsidRDefault="00472A9D" w:rsidP="002F4BAA">
            <w:pPr>
              <w:rPr>
                <w:sz w:val="20"/>
                <w:szCs w:val="20"/>
              </w:rPr>
            </w:pPr>
          </w:p>
        </w:tc>
        <w:tc>
          <w:tcPr>
            <w:tcW w:w="1589" w:type="dxa"/>
            <w:tcBorders>
              <w:top w:val="single" w:sz="4" w:space="0" w:color="auto"/>
              <w:left w:val="single" w:sz="4" w:space="0" w:color="auto"/>
              <w:bottom w:val="single" w:sz="4" w:space="0" w:color="auto"/>
              <w:right w:val="nil"/>
            </w:tcBorders>
            <w:shd w:val="clear" w:color="auto" w:fill="FFFFFF"/>
          </w:tcPr>
          <w:p w:rsidR="00472A9D" w:rsidRPr="007D0195" w:rsidRDefault="00472A9D" w:rsidP="002F4BAA">
            <w:pPr>
              <w:rPr>
                <w:sz w:val="10"/>
                <w:szCs w:val="10"/>
              </w:rPr>
            </w:pPr>
          </w:p>
        </w:tc>
        <w:tc>
          <w:tcPr>
            <w:tcW w:w="1570" w:type="dxa"/>
            <w:tcBorders>
              <w:top w:val="single" w:sz="4" w:space="0" w:color="auto"/>
              <w:left w:val="single" w:sz="4" w:space="0" w:color="auto"/>
              <w:bottom w:val="single" w:sz="4" w:space="0" w:color="auto"/>
              <w:right w:val="nil"/>
            </w:tcBorders>
            <w:shd w:val="clear" w:color="auto" w:fill="FFFFFF"/>
            <w:vAlign w:val="center"/>
          </w:tcPr>
          <w:p w:rsidR="00472A9D" w:rsidRPr="007D0195" w:rsidRDefault="00472A9D" w:rsidP="002F4BAA">
            <w:pPr>
              <w:rPr>
                <w:sz w:val="20"/>
                <w:szCs w:val="20"/>
              </w:rPr>
            </w:pPr>
            <w:r w:rsidRPr="007D0195">
              <w:rPr>
                <w:color w:val="000000"/>
                <w:sz w:val="24"/>
                <w:szCs w:val="24"/>
              </w:rPr>
              <w:t>4</w:t>
            </w:r>
          </w:p>
        </w:tc>
        <w:tc>
          <w:tcPr>
            <w:tcW w:w="1565" w:type="dxa"/>
            <w:tcBorders>
              <w:top w:val="single" w:sz="4" w:space="0" w:color="auto"/>
              <w:left w:val="single" w:sz="4" w:space="0" w:color="auto"/>
              <w:bottom w:val="single" w:sz="4" w:space="0" w:color="auto"/>
              <w:right w:val="nil"/>
            </w:tcBorders>
            <w:shd w:val="clear" w:color="auto" w:fill="FFFFFF"/>
          </w:tcPr>
          <w:p w:rsidR="00472A9D" w:rsidRPr="007D0195" w:rsidRDefault="00472A9D" w:rsidP="002F4BAA">
            <w:pPr>
              <w:rPr>
                <w:sz w:val="10"/>
                <w:szCs w:val="10"/>
              </w:rPr>
            </w:pP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472A9D" w:rsidRPr="007D0195" w:rsidRDefault="00472A9D" w:rsidP="002F4BAA">
            <w:pPr>
              <w:rPr>
                <w:sz w:val="10"/>
                <w:szCs w:val="10"/>
              </w:rPr>
            </w:pPr>
          </w:p>
        </w:tc>
      </w:tr>
    </w:tbl>
    <w:p w:rsidR="00472A9D" w:rsidRDefault="002F4BAA" w:rsidP="002F4BAA">
      <w:pPr>
        <w:ind w:firstLine="708"/>
        <w:jc w:val="right"/>
        <w:rPr>
          <w:b/>
          <w:sz w:val="24"/>
          <w:szCs w:val="24"/>
        </w:rPr>
        <w:sectPr w:rsidR="00472A9D" w:rsidSect="00B049ED">
          <w:footerReference w:type="default" r:id="rId9"/>
          <w:footerReference w:type="first" r:id="rId10"/>
          <w:pgSz w:w="16838" w:h="11906" w:orient="landscape" w:code="9"/>
          <w:pgMar w:top="1134" w:right="1134" w:bottom="851" w:left="1134" w:header="709" w:footer="709" w:gutter="0"/>
          <w:cols w:space="708"/>
          <w:docGrid w:linePitch="381"/>
        </w:sectPr>
      </w:pPr>
      <w:r>
        <w:rPr>
          <w:b/>
          <w:sz w:val="24"/>
          <w:szCs w:val="24"/>
        </w:rPr>
        <w:t xml:space="preserve">Приложение </w:t>
      </w:r>
      <w:r w:rsidR="00EF7540">
        <w:rPr>
          <w:b/>
          <w:sz w:val="24"/>
          <w:szCs w:val="24"/>
        </w:rPr>
        <w:t>6</w:t>
      </w:r>
    </w:p>
    <w:p w:rsidR="00DB2FE6" w:rsidRDefault="002F4BAA" w:rsidP="002F4BAA">
      <w:pPr>
        <w:jc w:val="right"/>
        <w:rPr>
          <w:b/>
          <w:sz w:val="24"/>
          <w:szCs w:val="24"/>
        </w:rPr>
      </w:pPr>
      <w:r>
        <w:rPr>
          <w:b/>
          <w:sz w:val="24"/>
          <w:szCs w:val="24"/>
        </w:rPr>
        <w:lastRenderedPageBreak/>
        <w:t xml:space="preserve">Приложение </w:t>
      </w:r>
      <w:r w:rsidR="00EF7540">
        <w:rPr>
          <w:b/>
          <w:sz w:val="24"/>
          <w:szCs w:val="24"/>
        </w:rPr>
        <w:t>7</w:t>
      </w:r>
    </w:p>
    <w:p w:rsidR="002F4BAA" w:rsidRDefault="002F4BAA" w:rsidP="002F4BAA">
      <w:pPr>
        <w:jc w:val="right"/>
        <w:rPr>
          <w:b/>
          <w:sz w:val="24"/>
          <w:szCs w:val="24"/>
        </w:rPr>
      </w:pPr>
    </w:p>
    <w:p w:rsidR="00EF7540" w:rsidRPr="00EF7540" w:rsidRDefault="00EF7540" w:rsidP="00EF7540">
      <w:pPr>
        <w:spacing w:after="160"/>
        <w:ind w:left="-142"/>
        <w:jc w:val="both"/>
        <w:rPr>
          <w:rFonts w:eastAsiaTheme="minorHAnsi"/>
          <w:b/>
          <w:szCs w:val="28"/>
          <w:lang w:eastAsia="en-US"/>
        </w:rPr>
      </w:pPr>
      <w:r w:rsidRPr="00EF7540">
        <w:rPr>
          <w:rFonts w:eastAsiaTheme="minorHAnsi"/>
          <w:b/>
          <w:szCs w:val="28"/>
          <w:lang w:eastAsia="en-US"/>
        </w:rPr>
        <w:t>Судебный контроль за следствием 2016, 2017 г.г.</w:t>
      </w:r>
    </w:p>
    <w:tbl>
      <w:tblPr>
        <w:tblStyle w:val="2d"/>
        <w:tblpPr w:leftFromText="180" w:rightFromText="180" w:vertAnchor="page" w:horzAnchor="margin" w:tblpX="-157" w:tblpY="2681"/>
        <w:tblW w:w="9711" w:type="dxa"/>
        <w:tblLayout w:type="fixed"/>
        <w:tblLook w:val="04A0" w:firstRow="1" w:lastRow="0" w:firstColumn="1" w:lastColumn="0" w:noHBand="0" w:noVBand="1"/>
      </w:tblPr>
      <w:tblGrid>
        <w:gridCol w:w="2972"/>
        <w:gridCol w:w="1559"/>
        <w:gridCol w:w="1353"/>
        <w:gridCol w:w="1341"/>
        <w:gridCol w:w="1211"/>
        <w:gridCol w:w="1275"/>
      </w:tblGrid>
      <w:tr w:rsidR="00EF7540" w:rsidRPr="00EF7540" w:rsidTr="00EF7540">
        <w:trPr>
          <w:trHeight w:val="2971"/>
        </w:trPr>
        <w:tc>
          <w:tcPr>
            <w:tcW w:w="2972" w:type="dxa"/>
          </w:tcPr>
          <w:p w:rsidR="00EF7540" w:rsidRPr="00EF7540" w:rsidRDefault="00EF7540" w:rsidP="00EF7540">
            <w:pPr>
              <w:jc w:val="both"/>
              <w:rPr>
                <w:rFonts w:ascii="Times New Roman" w:hAnsi="Times New Roman" w:cs="Times New Roman"/>
                <w:sz w:val="28"/>
                <w:szCs w:val="28"/>
                <w:lang w:eastAsia="en-US"/>
              </w:rPr>
            </w:pPr>
          </w:p>
        </w:tc>
        <w:tc>
          <w:tcPr>
            <w:tcW w:w="1559" w:type="dxa"/>
            <w:vAlign w:val="center"/>
          </w:tcPr>
          <w:p w:rsidR="00EF7540" w:rsidRPr="00EF7540" w:rsidRDefault="00EF7540" w:rsidP="00EF7540">
            <w:pPr>
              <w:ind w:left="-50" w:hanging="5"/>
              <w:rPr>
                <w:rFonts w:ascii="Times New Roman" w:hAnsi="Times New Roman" w:cs="Times New Roman"/>
                <w:sz w:val="24"/>
                <w:szCs w:val="20"/>
                <w:lang w:eastAsia="en-US"/>
              </w:rPr>
            </w:pPr>
            <w:r w:rsidRPr="00EF7540">
              <w:rPr>
                <w:rFonts w:ascii="Times New Roman" w:hAnsi="Times New Roman" w:cs="Times New Roman"/>
                <w:sz w:val="24"/>
                <w:szCs w:val="20"/>
                <w:lang w:eastAsia="en-US"/>
              </w:rPr>
              <w:t>Всего рассмотрено ходатайств</w:t>
            </w:r>
          </w:p>
        </w:tc>
        <w:tc>
          <w:tcPr>
            <w:tcW w:w="1353" w:type="dxa"/>
            <w:vAlign w:val="center"/>
          </w:tcPr>
          <w:p w:rsidR="00EF7540" w:rsidRPr="00EF7540" w:rsidRDefault="00EF7540" w:rsidP="00EF7540">
            <w:pPr>
              <w:rPr>
                <w:rFonts w:ascii="Times New Roman" w:hAnsi="Times New Roman" w:cs="Times New Roman"/>
                <w:sz w:val="24"/>
                <w:szCs w:val="20"/>
                <w:lang w:eastAsia="en-US"/>
              </w:rPr>
            </w:pPr>
            <w:r w:rsidRPr="00EF7540">
              <w:rPr>
                <w:rFonts w:ascii="Times New Roman" w:hAnsi="Times New Roman" w:cs="Times New Roman"/>
                <w:sz w:val="24"/>
                <w:szCs w:val="20"/>
                <w:lang w:eastAsia="en-US"/>
              </w:rPr>
              <w:t>Число удовлетворенных ходатайств</w:t>
            </w:r>
          </w:p>
        </w:tc>
        <w:tc>
          <w:tcPr>
            <w:tcW w:w="1341" w:type="dxa"/>
            <w:vAlign w:val="center"/>
          </w:tcPr>
          <w:p w:rsidR="00EF7540" w:rsidRPr="00EF7540" w:rsidRDefault="00EF7540" w:rsidP="00EF7540">
            <w:pPr>
              <w:rPr>
                <w:rFonts w:ascii="Times New Roman" w:hAnsi="Times New Roman" w:cs="Times New Roman"/>
                <w:sz w:val="24"/>
                <w:szCs w:val="20"/>
                <w:lang w:eastAsia="en-US"/>
              </w:rPr>
            </w:pPr>
            <w:r w:rsidRPr="00EF7540">
              <w:rPr>
                <w:rFonts w:ascii="Times New Roman" w:hAnsi="Times New Roman" w:cs="Times New Roman"/>
                <w:sz w:val="24"/>
                <w:szCs w:val="20"/>
                <w:lang w:eastAsia="en-US"/>
              </w:rPr>
              <w:t>в т.ч. по отношению к лицам, совершившим преступления по ст. 235 УК</w:t>
            </w:r>
          </w:p>
        </w:tc>
        <w:tc>
          <w:tcPr>
            <w:tcW w:w="1211" w:type="dxa"/>
            <w:vAlign w:val="center"/>
          </w:tcPr>
          <w:p w:rsidR="00EF7540" w:rsidRPr="00EF7540" w:rsidRDefault="00EF7540" w:rsidP="00EF7540">
            <w:pPr>
              <w:rPr>
                <w:rFonts w:ascii="Times New Roman" w:hAnsi="Times New Roman" w:cs="Times New Roman"/>
                <w:sz w:val="24"/>
                <w:szCs w:val="20"/>
                <w:lang w:eastAsia="en-US"/>
              </w:rPr>
            </w:pPr>
            <w:r w:rsidRPr="00EF7540">
              <w:rPr>
                <w:rFonts w:ascii="Times New Roman" w:hAnsi="Times New Roman" w:cs="Times New Roman"/>
                <w:sz w:val="24"/>
                <w:szCs w:val="20"/>
                <w:lang w:eastAsia="en-US"/>
              </w:rPr>
              <w:t>Число отклоненных ходатайств</w:t>
            </w:r>
          </w:p>
        </w:tc>
        <w:tc>
          <w:tcPr>
            <w:tcW w:w="1275" w:type="dxa"/>
            <w:vAlign w:val="center"/>
          </w:tcPr>
          <w:p w:rsidR="00EF7540" w:rsidRPr="00EF7540" w:rsidRDefault="00EF7540" w:rsidP="00EF7540">
            <w:pPr>
              <w:rPr>
                <w:rFonts w:ascii="Times New Roman" w:hAnsi="Times New Roman" w:cs="Times New Roman"/>
                <w:sz w:val="24"/>
                <w:szCs w:val="20"/>
                <w:lang w:eastAsia="en-US"/>
              </w:rPr>
            </w:pPr>
            <w:r w:rsidRPr="00EF7540">
              <w:rPr>
                <w:rFonts w:ascii="Times New Roman" w:hAnsi="Times New Roman" w:cs="Times New Roman"/>
                <w:sz w:val="24"/>
                <w:szCs w:val="20"/>
                <w:lang w:eastAsia="en-US"/>
              </w:rPr>
              <w:t>в т.ч. по отношению к лицам, совершившим преступления по ст. 235 УК</w:t>
            </w:r>
          </w:p>
        </w:tc>
      </w:tr>
      <w:tr w:rsidR="00EF7540" w:rsidRPr="00EF7540" w:rsidTr="00EF7540">
        <w:trPr>
          <w:trHeight w:val="560"/>
        </w:trPr>
        <w:tc>
          <w:tcPr>
            <w:tcW w:w="9711" w:type="dxa"/>
            <w:gridSpan w:val="6"/>
            <w:vAlign w:val="center"/>
          </w:tcPr>
          <w:p w:rsidR="00EF7540" w:rsidRPr="00EF7540" w:rsidRDefault="00EF7540" w:rsidP="00EF7540">
            <w:pPr>
              <w:jc w:val="center"/>
              <w:rPr>
                <w:rFonts w:ascii="Times New Roman" w:hAnsi="Times New Roman" w:cs="Times New Roman"/>
                <w:b/>
                <w:sz w:val="28"/>
                <w:szCs w:val="28"/>
                <w:lang w:eastAsia="en-US"/>
              </w:rPr>
            </w:pPr>
            <w:r w:rsidRPr="00EF7540">
              <w:rPr>
                <w:rFonts w:ascii="Times New Roman" w:hAnsi="Times New Roman" w:cs="Times New Roman"/>
                <w:b/>
                <w:sz w:val="24"/>
                <w:szCs w:val="28"/>
                <w:lang w:eastAsia="en-US"/>
              </w:rPr>
              <w:t>2016 год</w:t>
            </w:r>
          </w:p>
        </w:tc>
      </w:tr>
      <w:tr w:rsidR="00EF7540" w:rsidRPr="00EF7540" w:rsidTr="00EF7540">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Мера пересечения в виде заключения по стражу</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10533</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10526</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9</w:t>
            </w: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7</w:t>
            </w: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r w:rsidR="00EF7540" w:rsidRPr="00EF7540" w:rsidTr="00EF7540">
        <w:trPr>
          <w:trHeight w:val="574"/>
        </w:trPr>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Домашний арест</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267</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266</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w:t>
            </w: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r w:rsidR="00EF7540" w:rsidRPr="00EF7540" w:rsidTr="00EF7540">
        <w:trPr>
          <w:trHeight w:val="555"/>
        </w:trPr>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Отстранения обвиняемого от должности</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115</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115</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r w:rsidR="00EF7540" w:rsidRPr="00EF7540" w:rsidTr="00EF7540">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Помещения лица в медицинское учреждения</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672</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670</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2</w:t>
            </w: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r w:rsidR="00EF7540" w:rsidRPr="00EF7540" w:rsidTr="00EF7540">
        <w:trPr>
          <w:trHeight w:val="576"/>
        </w:trPr>
        <w:tc>
          <w:tcPr>
            <w:tcW w:w="9711" w:type="dxa"/>
            <w:gridSpan w:val="6"/>
            <w:vAlign w:val="center"/>
          </w:tcPr>
          <w:p w:rsidR="00EF7540" w:rsidRPr="00EF7540" w:rsidRDefault="00EF7540" w:rsidP="00EF7540">
            <w:pPr>
              <w:jc w:val="center"/>
              <w:rPr>
                <w:rFonts w:ascii="Times New Roman" w:hAnsi="Times New Roman" w:cs="Times New Roman"/>
                <w:b/>
                <w:sz w:val="24"/>
                <w:szCs w:val="24"/>
                <w:lang w:eastAsia="en-US"/>
              </w:rPr>
            </w:pPr>
            <w:r w:rsidRPr="00EF7540">
              <w:rPr>
                <w:rFonts w:ascii="Times New Roman" w:hAnsi="Times New Roman" w:cs="Times New Roman"/>
                <w:b/>
                <w:sz w:val="24"/>
                <w:szCs w:val="24"/>
                <w:lang w:eastAsia="en-US"/>
              </w:rPr>
              <w:t>9 месяцев 2017 года</w:t>
            </w:r>
          </w:p>
        </w:tc>
      </w:tr>
      <w:tr w:rsidR="00EF7540" w:rsidRPr="00EF7540" w:rsidTr="00EF7540">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Мера пересечения в виде заключения по стражу</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10064</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10024</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12</w:t>
            </w: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40</w:t>
            </w: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r w:rsidR="00EF7540" w:rsidRPr="00EF7540" w:rsidTr="00EF7540">
        <w:trPr>
          <w:trHeight w:val="558"/>
        </w:trPr>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Домашний арест</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166</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166</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r w:rsidR="00EF7540" w:rsidRPr="00EF7540" w:rsidTr="00EF7540">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Отстранения обвиняемого от должности</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58</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58</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r w:rsidR="00EF7540" w:rsidRPr="00EF7540" w:rsidTr="00EF7540">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Помещения лица в медицинское учреждения</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422</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422</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r w:rsidR="00EF7540" w:rsidRPr="00EF7540" w:rsidTr="00EF7540">
        <w:trPr>
          <w:trHeight w:val="556"/>
        </w:trPr>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Эксгумация трупа</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36</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35</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1</w:t>
            </w: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r w:rsidR="00EF7540" w:rsidRPr="00EF7540" w:rsidTr="00EF7540">
        <w:tc>
          <w:tcPr>
            <w:tcW w:w="2972" w:type="dxa"/>
            <w:vAlign w:val="center"/>
          </w:tcPr>
          <w:p w:rsidR="00EF7540" w:rsidRPr="00EF7540" w:rsidRDefault="00EF7540" w:rsidP="00EF7540">
            <w:pPr>
              <w:rPr>
                <w:rFonts w:ascii="Times New Roman" w:hAnsi="Times New Roman" w:cs="Times New Roman"/>
                <w:sz w:val="24"/>
                <w:szCs w:val="24"/>
                <w:lang w:eastAsia="en-US"/>
              </w:rPr>
            </w:pPr>
            <w:r w:rsidRPr="00EF7540">
              <w:rPr>
                <w:rFonts w:ascii="Times New Roman" w:hAnsi="Times New Roman" w:cs="Times New Roman"/>
                <w:sz w:val="24"/>
                <w:szCs w:val="24"/>
                <w:lang w:eastAsia="en-US"/>
              </w:rPr>
              <w:t>Арест на почтово-телеграфные отправления</w:t>
            </w:r>
          </w:p>
        </w:tc>
        <w:tc>
          <w:tcPr>
            <w:tcW w:w="1559"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707</w:t>
            </w:r>
          </w:p>
        </w:tc>
        <w:tc>
          <w:tcPr>
            <w:tcW w:w="1353"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705</w:t>
            </w:r>
          </w:p>
        </w:tc>
        <w:tc>
          <w:tcPr>
            <w:tcW w:w="1341"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2</w:t>
            </w:r>
          </w:p>
        </w:tc>
        <w:tc>
          <w:tcPr>
            <w:tcW w:w="1211" w:type="dxa"/>
            <w:vAlign w:val="center"/>
          </w:tcPr>
          <w:p w:rsidR="00EF7540" w:rsidRPr="00EF7540" w:rsidRDefault="00EF7540" w:rsidP="00EF7540">
            <w:pPr>
              <w:jc w:val="center"/>
              <w:rPr>
                <w:rFonts w:ascii="Times New Roman" w:hAnsi="Times New Roman" w:cs="Times New Roman"/>
                <w:sz w:val="24"/>
                <w:szCs w:val="24"/>
                <w:lang w:eastAsia="en-US"/>
              </w:rPr>
            </w:pPr>
            <w:r w:rsidRPr="00EF7540">
              <w:rPr>
                <w:rFonts w:ascii="Times New Roman" w:hAnsi="Times New Roman" w:cs="Times New Roman"/>
                <w:sz w:val="24"/>
                <w:szCs w:val="24"/>
                <w:lang w:eastAsia="en-US"/>
              </w:rPr>
              <w:t>2</w:t>
            </w:r>
          </w:p>
        </w:tc>
        <w:tc>
          <w:tcPr>
            <w:tcW w:w="1275" w:type="dxa"/>
            <w:vAlign w:val="center"/>
          </w:tcPr>
          <w:p w:rsidR="00EF7540" w:rsidRPr="00EF7540" w:rsidRDefault="00EF7540" w:rsidP="00EF7540">
            <w:pPr>
              <w:jc w:val="center"/>
              <w:rPr>
                <w:rFonts w:ascii="Times New Roman" w:hAnsi="Times New Roman" w:cs="Times New Roman"/>
                <w:sz w:val="24"/>
                <w:szCs w:val="24"/>
                <w:lang w:eastAsia="en-US"/>
              </w:rPr>
            </w:pPr>
          </w:p>
        </w:tc>
      </w:tr>
    </w:tbl>
    <w:p w:rsidR="00EF7540" w:rsidRPr="00EF7540" w:rsidRDefault="00EF7540" w:rsidP="00EF7540">
      <w:pPr>
        <w:spacing w:after="160"/>
        <w:jc w:val="both"/>
        <w:rPr>
          <w:rFonts w:eastAsiaTheme="minorHAnsi"/>
          <w:szCs w:val="28"/>
          <w:lang w:eastAsia="en-US"/>
        </w:rPr>
      </w:pPr>
    </w:p>
    <w:p w:rsidR="00ED43AA" w:rsidRDefault="00ED43AA" w:rsidP="00466CB4">
      <w:pPr>
        <w:ind w:firstLine="708"/>
        <w:jc w:val="both"/>
        <w:rPr>
          <w:b/>
          <w:sz w:val="24"/>
          <w:szCs w:val="24"/>
        </w:rPr>
      </w:pPr>
    </w:p>
    <w:p w:rsidR="00ED43AA" w:rsidRDefault="00ED43AA" w:rsidP="00466CB4">
      <w:pPr>
        <w:ind w:firstLine="708"/>
        <w:jc w:val="right"/>
        <w:rPr>
          <w:b/>
          <w:sz w:val="24"/>
          <w:szCs w:val="24"/>
        </w:rPr>
        <w:sectPr w:rsidR="00ED43AA" w:rsidSect="007B67F7">
          <w:pgSz w:w="11906" w:h="16838" w:code="9"/>
          <w:pgMar w:top="1134" w:right="851" w:bottom="1134" w:left="1701" w:header="709" w:footer="709" w:gutter="0"/>
          <w:cols w:space="708"/>
          <w:docGrid w:linePitch="381"/>
        </w:sectPr>
      </w:pPr>
    </w:p>
    <w:p w:rsidR="00ED43AA" w:rsidRDefault="00DD5C44" w:rsidP="00466CB4">
      <w:pPr>
        <w:ind w:firstLine="708"/>
        <w:jc w:val="right"/>
        <w:rPr>
          <w:b/>
          <w:sz w:val="24"/>
          <w:szCs w:val="24"/>
        </w:rPr>
      </w:pPr>
      <w:r>
        <w:rPr>
          <w:b/>
          <w:sz w:val="24"/>
          <w:szCs w:val="24"/>
        </w:rPr>
        <w:lastRenderedPageBreak/>
        <w:t xml:space="preserve">Приложение </w:t>
      </w:r>
      <w:r w:rsidR="00EF7540">
        <w:rPr>
          <w:b/>
          <w:sz w:val="24"/>
          <w:szCs w:val="24"/>
        </w:rPr>
        <w:t>8</w:t>
      </w:r>
    </w:p>
    <w:p w:rsidR="00DD5C44" w:rsidRDefault="00DD5C44" w:rsidP="00466CB4">
      <w:pPr>
        <w:ind w:firstLine="708"/>
        <w:jc w:val="right"/>
        <w:rPr>
          <w:b/>
          <w:sz w:val="24"/>
          <w:szCs w:val="24"/>
        </w:rPr>
      </w:pPr>
    </w:p>
    <w:p w:rsidR="00DD5C44" w:rsidRDefault="00DD5C44" w:rsidP="00466CB4">
      <w:pPr>
        <w:ind w:firstLine="708"/>
        <w:jc w:val="right"/>
        <w:rPr>
          <w:b/>
          <w:sz w:val="24"/>
          <w:szCs w:val="24"/>
        </w:rPr>
      </w:pPr>
    </w:p>
    <w:p w:rsidR="00DD5C44" w:rsidRDefault="00DD5C44" w:rsidP="00DD5C44">
      <w:pPr>
        <w:ind w:firstLine="708"/>
        <w:jc w:val="center"/>
        <w:rPr>
          <w:b/>
          <w:sz w:val="24"/>
          <w:szCs w:val="24"/>
        </w:rPr>
      </w:pPr>
      <w:r>
        <w:rPr>
          <w:b/>
          <w:sz w:val="24"/>
          <w:szCs w:val="24"/>
        </w:rPr>
        <w:t>СВЕДЕНИЯ</w:t>
      </w:r>
    </w:p>
    <w:p w:rsidR="00DD5C44" w:rsidRDefault="00DD5C44" w:rsidP="00DD5C44">
      <w:pPr>
        <w:ind w:firstLine="708"/>
        <w:jc w:val="center"/>
        <w:rPr>
          <w:b/>
          <w:sz w:val="24"/>
          <w:szCs w:val="24"/>
        </w:rPr>
      </w:pPr>
      <w:r>
        <w:rPr>
          <w:b/>
          <w:sz w:val="24"/>
          <w:szCs w:val="24"/>
        </w:rPr>
        <w:t>о</w:t>
      </w:r>
      <w:r w:rsidR="006E145C">
        <w:rPr>
          <w:b/>
          <w:sz w:val="24"/>
          <w:szCs w:val="24"/>
        </w:rPr>
        <w:t>б уголовных делах рассмотренными судами по статье 235 УК в 2014-2016 годах и в 1-м квартале 2017 года</w:t>
      </w:r>
    </w:p>
    <w:p w:rsidR="00DD5C44" w:rsidRDefault="00DD5C44" w:rsidP="00466CB4">
      <w:pPr>
        <w:ind w:firstLine="708"/>
        <w:jc w:val="right"/>
        <w:rPr>
          <w:b/>
          <w:sz w:val="24"/>
          <w:szCs w:val="24"/>
        </w:rPr>
      </w:pPr>
    </w:p>
    <w:p w:rsidR="00DD5C44" w:rsidRDefault="00DD5C44" w:rsidP="00466CB4">
      <w:pPr>
        <w:ind w:firstLine="708"/>
        <w:jc w:val="right"/>
        <w:rPr>
          <w:b/>
          <w:sz w:val="24"/>
          <w:szCs w:val="24"/>
        </w:rPr>
      </w:pPr>
    </w:p>
    <w:tbl>
      <w:tblPr>
        <w:tblW w:w="15273" w:type="dxa"/>
        <w:tblInd w:w="-5" w:type="dxa"/>
        <w:tblLayout w:type="fixed"/>
        <w:tblCellMar>
          <w:left w:w="0" w:type="dxa"/>
          <w:right w:w="0" w:type="dxa"/>
        </w:tblCellMar>
        <w:tblLook w:val="0000" w:firstRow="0" w:lastRow="0" w:firstColumn="0" w:lastColumn="0" w:noHBand="0" w:noVBand="0"/>
      </w:tblPr>
      <w:tblGrid>
        <w:gridCol w:w="1142"/>
        <w:gridCol w:w="710"/>
        <w:gridCol w:w="710"/>
        <w:gridCol w:w="629"/>
        <w:gridCol w:w="643"/>
        <w:gridCol w:w="682"/>
        <w:gridCol w:w="677"/>
        <w:gridCol w:w="888"/>
        <w:gridCol w:w="878"/>
        <w:gridCol w:w="902"/>
        <w:gridCol w:w="840"/>
        <w:gridCol w:w="773"/>
        <w:gridCol w:w="768"/>
        <w:gridCol w:w="778"/>
        <w:gridCol w:w="749"/>
        <w:gridCol w:w="768"/>
        <w:gridCol w:w="768"/>
        <w:gridCol w:w="984"/>
        <w:gridCol w:w="984"/>
      </w:tblGrid>
      <w:tr w:rsidR="00DD5C44" w:rsidRPr="006E145C" w:rsidTr="00DD5C44">
        <w:trPr>
          <w:trHeight w:val="298"/>
        </w:trPr>
        <w:tc>
          <w:tcPr>
            <w:tcW w:w="1142" w:type="dxa"/>
            <w:vMerge w:val="restart"/>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1420" w:type="dxa"/>
            <w:gridSpan w:val="2"/>
            <w:vMerge w:val="restart"/>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Всего</w:t>
            </w:r>
          </w:p>
          <w:p w:rsidR="00DD5C44" w:rsidRPr="006E145C" w:rsidRDefault="00DD5C44" w:rsidP="00DD5C44">
            <w:pPr>
              <w:spacing w:line="222" w:lineRule="exact"/>
              <w:rPr>
                <w:sz w:val="24"/>
                <w:szCs w:val="24"/>
              </w:rPr>
            </w:pPr>
            <w:r w:rsidRPr="006E145C">
              <w:rPr>
                <w:color w:val="000000"/>
                <w:sz w:val="24"/>
                <w:szCs w:val="24"/>
              </w:rPr>
              <w:t>рассмотрено</w:t>
            </w:r>
          </w:p>
        </w:tc>
        <w:tc>
          <w:tcPr>
            <w:tcW w:w="6139" w:type="dxa"/>
            <w:gridSpan w:val="8"/>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Из них:</w:t>
            </w:r>
          </w:p>
        </w:tc>
        <w:tc>
          <w:tcPr>
            <w:tcW w:w="6572" w:type="dxa"/>
            <w:gridSpan w:val="8"/>
            <w:tcBorders>
              <w:top w:val="single" w:sz="4" w:space="0" w:color="auto"/>
              <w:left w:val="single" w:sz="4" w:space="0" w:color="auto"/>
              <w:bottom w:val="nil"/>
              <w:right w:val="single" w:sz="4" w:space="0" w:color="auto"/>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Лица, в отношении которых вынесен приговор</w:t>
            </w:r>
          </w:p>
        </w:tc>
      </w:tr>
      <w:tr w:rsidR="00DD5C44" w:rsidRPr="006E145C" w:rsidTr="00DD5C44">
        <w:trPr>
          <w:trHeight w:val="326"/>
        </w:trPr>
        <w:tc>
          <w:tcPr>
            <w:tcW w:w="1142" w:type="dxa"/>
            <w:vMerge/>
            <w:tcBorders>
              <w:top w:val="nil"/>
              <w:left w:val="single" w:sz="4" w:space="0" w:color="auto"/>
              <w:bottom w:val="nil"/>
              <w:right w:val="nil"/>
            </w:tcBorders>
            <w:shd w:val="clear" w:color="auto" w:fill="FFFFFF"/>
          </w:tcPr>
          <w:p w:rsidR="00DD5C44" w:rsidRPr="006E145C" w:rsidRDefault="00DD5C44" w:rsidP="00DD5C44">
            <w:pPr>
              <w:spacing w:line="222" w:lineRule="exact"/>
              <w:rPr>
                <w:sz w:val="24"/>
                <w:szCs w:val="24"/>
              </w:rPr>
            </w:pPr>
          </w:p>
        </w:tc>
        <w:tc>
          <w:tcPr>
            <w:tcW w:w="1420" w:type="dxa"/>
            <w:gridSpan w:val="2"/>
            <w:vMerge/>
            <w:tcBorders>
              <w:top w:val="nil"/>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p>
        </w:tc>
        <w:tc>
          <w:tcPr>
            <w:tcW w:w="1272" w:type="dxa"/>
            <w:gridSpan w:val="2"/>
            <w:vMerge w:val="restart"/>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Вынесен</w:t>
            </w:r>
          </w:p>
          <w:p w:rsidR="00DD5C44" w:rsidRPr="006E145C" w:rsidRDefault="00DD5C44" w:rsidP="00DD5C44">
            <w:pPr>
              <w:spacing w:line="222" w:lineRule="exact"/>
              <w:rPr>
                <w:sz w:val="24"/>
                <w:szCs w:val="24"/>
              </w:rPr>
            </w:pPr>
            <w:r w:rsidRPr="006E145C">
              <w:rPr>
                <w:color w:val="000000"/>
                <w:sz w:val="24"/>
                <w:szCs w:val="24"/>
              </w:rPr>
              <w:t>приговор</w:t>
            </w:r>
          </w:p>
        </w:tc>
        <w:tc>
          <w:tcPr>
            <w:tcW w:w="1359" w:type="dxa"/>
            <w:gridSpan w:val="2"/>
            <w:vMerge w:val="restart"/>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Дело</w:t>
            </w:r>
          </w:p>
          <w:p w:rsidR="00DD5C44" w:rsidRPr="006E145C" w:rsidRDefault="00DD5C44" w:rsidP="00DD5C44">
            <w:pPr>
              <w:spacing w:line="222" w:lineRule="exact"/>
              <w:rPr>
                <w:sz w:val="24"/>
                <w:szCs w:val="24"/>
              </w:rPr>
            </w:pPr>
            <w:r w:rsidRPr="006E145C">
              <w:rPr>
                <w:color w:val="000000"/>
                <w:sz w:val="24"/>
                <w:szCs w:val="24"/>
              </w:rPr>
              <w:t>прекращено</w:t>
            </w:r>
          </w:p>
        </w:tc>
        <w:tc>
          <w:tcPr>
            <w:tcW w:w="1766" w:type="dxa"/>
            <w:gridSpan w:val="2"/>
            <w:vMerge w:val="restart"/>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54" w:lineRule="exact"/>
              <w:rPr>
                <w:sz w:val="24"/>
                <w:szCs w:val="24"/>
              </w:rPr>
            </w:pPr>
            <w:r w:rsidRPr="006E145C">
              <w:rPr>
                <w:color w:val="000000"/>
                <w:sz w:val="24"/>
                <w:szCs w:val="24"/>
              </w:rPr>
              <w:t>Применена</w:t>
            </w:r>
          </w:p>
          <w:p w:rsidR="00DD5C44" w:rsidRPr="006E145C" w:rsidRDefault="00DD5C44" w:rsidP="00DD5C44">
            <w:pPr>
              <w:spacing w:line="254" w:lineRule="exact"/>
              <w:rPr>
                <w:sz w:val="24"/>
                <w:szCs w:val="24"/>
              </w:rPr>
            </w:pPr>
            <w:r w:rsidRPr="006E145C">
              <w:rPr>
                <w:color w:val="000000"/>
                <w:sz w:val="24"/>
                <w:szCs w:val="24"/>
              </w:rPr>
              <w:t>принудительная</w:t>
            </w:r>
          </w:p>
          <w:p w:rsidR="00DD5C44" w:rsidRPr="006E145C" w:rsidRDefault="00DD5C44" w:rsidP="00DD5C44">
            <w:pPr>
              <w:spacing w:line="254" w:lineRule="exact"/>
              <w:rPr>
                <w:sz w:val="24"/>
                <w:szCs w:val="24"/>
              </w:rPr>
            </w:pPr>
            <w:r w:rsidRPr="006E145C">
              <w:rPr>
                <w:color w:val="000000"/>
                <w:sz w:val="24"/>
                <w:szCs w:val="24"/>
              </w:rPr>
              <w:t>мера</w:t>
            </w:r>
          </w:p>
          <w:p w:rsidR="00DD5C44" w:rsidRPr="006E145C" w:rsidRDefault="00DD5C44" w:rsidP="00DD5C44">
            <w:pPr>
              <w:spacing w:line="254" w:lineRule="exact"/>
              <w:rPr>
                <w:sz w:val="24"/>
                <w:szCs w:val="24"/>
              </w:rPr>
            </w:pPr>
            <w:r w:rsidRPr="006E145C">
              <w:rPr>
                <w:color w:val="000000"/>
                <w:sz w:val="24"/>
                <w:szCs w:val="24"/>
              </w:rPr>
              <w:t>медицинского</w:t>
            </w:r>
          </w:p>
          <w:p w:rsidR="00DD5C44" w:rsidRPr="006E145C" w:rsidRDefault="00DD5C44" w:rsidP="00DD5C44">
            <w:pPr>
              <w:spacing w:line="254" w:lineRule="exact"/>
              <w:rPr>
                <w:sz w:val="24"/>
                <w:szCs w:val="24"/>
              </w:rPr>
            </w:pPr>
            <w:r w:rsidRPr="006E145C">
              <w:rPr>
                <w:color w:val="000000"/>
                <w:sz w:val="24"/>
                <w:szCs w:val="24"/>
              </w:rPr>
              <w:t>характера</w:t>
            </w:r>
          </w:p>
        </w:tc>
        <w:tc>
          <w:tcPr>
            <w:tcW w:w="1742" w:type="dxa"/>
            <w:gridSpan w:val="2"/>
            <w:vMerge w:val="restart"/>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54" w:lineRule="exact"/>
              <w:rPr>
                <w:sz w:val="24"/>
                <w:szCs w:val="24"/>
              </w:rPr>
            </w:pPr>
            <w:r w:rsidRPr="006E145C">
              <w:rPr>
                <w:color w:val="000000"/>
                <w:sz w:val="24"/>
                <w:szCs w:val="24"/>
              </w:rPr>
              <w:t>Возвращено на дополнительное расследование</w:t>
            </w:r>
          </w:p>
        </w:tc>
        <w:tc>
          <w:tcPr>
            <w:tcW w:w="4604" w:type="dxa"/>
            <w:gridSpan w:val="6"/>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Основные меры наказания</w:t>
            </w:r>
          </w:p>
        </w:tc>
        <w:tc>
          <w:tcPr>
            <w:tcW w:w="984" w:type="dxa"/>
            <w:vMerge w:val="restart"/>
            <w:tcBorders>
              <w:top w:val="single" w:sz="4" w:space="0" w:color="auto"/>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r w:rsidRPr="006E145C">
              <w:rPr>
                <w:color w:val="000000"/>
                <w:sz w:val="24"/>
                <w:szCs w:val="24"/>
              </w:rPr>
              <w:t>Осуждены условно</w:t>
            </w:r>
          </w:p>
        </w:tc>
        <w:tc>
          <w:tcPr>
            <w:tcW w:w="984" w:type="dxa"/>
            <w:vMerge w:val="restart"/>
            <w:tcBorders>
              <w:top w:val="single" w:sz="4" w:space="0" w:color="auto"/>
              <w:left w:val="single" w:sz="4" w:space="0" w:color="auto"/>
              <w:bottom w:val="nil"/>
              <w:right w:val="single" w:sz="4" w:space="0" w:color="auto"/>
            </w:tcBorders>
            <w:shd w:val="clear" w:color="auto" w:fill="FFFFFF"/>
            <w:textDirection w:val="btLr"/>
          </w:tcPr>
          <w:p w:rsidR="00DD5C44" w:rsidRPr="006E145C" w:rsidRDefault="00DD5C44" w:rsidP="00DD5C44">
            <w:pPr>
              <w:spacing w:line="250" w:lineRule="exact"/>
              <w:rPr>
                <w:sz w:val="24"/>
                <w:szCs w:val="24"/>
              </w:rPr>
            </w:pPr>
            <w:r w:rsidRPr="006E145C">
              <w:rPr>
                <w:color w:val="000000"/>
                <w:sz w:val="24"/>
                <w:szCs w:val="24"/>
              </w:rPr>
              <w:t>Вынесен приговор по другим основаниям</w:t>
            </w:r>
          </w:p>
        </w:tc>
      </w:tr>
      <w:tr w:rsidR="00DD5C44" w:rsidRPr="006E145C" w:rsidTr="00DD5C44">
        <w:trPr>
          <w:trHeight w:val="989"/>
        </w:trPr>
        <w:tc>
          <w:tcPr>
            <w:tcW w:w="1142" w:type="dxa"/>
            <w:vMerge/>
            <w:tcBorders>
              <w:top w:val="nil"/>
              <w:left w:val="single" w:sz="4" w:space="0" w:color="auto"/>
              <w:bottom w:val="nil"/>
              <w:right w:val="nil"/>
            </w:tcBorders>
            <w:shd w:val="clear" w:color="auto" w:fill="FFFFFF"/>
          </w:tcPr>
          <w:p w:rsidR="00DD5C44" w:rsidRPr="006E145C" w:rsidRDefault="00DD5C44" w:rsidP="00DD5C44">
            <w:pPr>
              <w:spacing w:line="250" w:lineRule="exact"/>
              <w:rPr>
                <w:sz w:val="24"/>
                <w:szCs w:val="24"/>
              </w:rPr>
            </w:pPr>
          </w:p>
        </w:tc>
        <w:tc>
          <w:tcPr>
            <w:tcW w:w="1420" w:type="dxa"/>
            <w:gridSpan w:val="2"/>
            <w:vMerge/>
            <w:tcBorders>
              <w:top w:val="nil"/>
              <w:left w:val="single" w:sz="4" w:space="0" w:color="auto"/>
              <w:bottom w:val="nil"/>
              <w:right w:val="nil"/>
            </w:tcBorders>
            <w:shd w:val="clear" w:color="auto" w:fill="FFFFFF"/>
            <w:vAlign w:val="center"/>
          </w:tcPr>
          <w:p w:rsidR="00DD5C44" w:rsidRPr="006E145C" w:rsidRDefault="00DD5C44" w:rsidP="00DD5C44">
            <w:pPr>
              <w:spacing w:line="250" w:lineRule="exact"/>
              <w:rPr>
                <w:sz w:val="24"/>
                <w:szCs w:val="24"/>
              </w:rPr>
            </w:pPr>
          </w:p>
        </w:tc>
        <w:tc>
          <w:tcPr>
            <w:tcW w:w="1272" w:type="dxa"/>
            <w:gridSpan w:val="2"/>
            <w:vMerge/>
            <w:tcBorders>
              <w:top w:val="nil"/>
              <w:left w:val="single" w:sz="4" w:space="0" w:color="auto"/>
              <w:bottom w:val="nil"/>
              <w:right w:val="nil"/>
            </w:tcBorders>
            <w:shd w:val="clear" w:color="auto" w:fill="FFFFFF"/>
            <w:vAlign w:val="center"/>
          </w:tcPr>
          <w:p w:rsidR="00DD5C44" w:rsidRPr="006E145C" w:rsidRDefault="00DD5C44" w:rsidP="00DD5C44">
            <w:pPr>
              <w:spacing w:line="250" w:lineRule="exact"/>
              <w:rPr>
                <w:sz w:val="24"/>
                <w:szCs w:val="24"/>
              </w:rPr>
            </w:pPr>
          </w:p>
        </w:tc>
        <w:tc>
          <w:tcPr>
            <w:tcW w:w="1359" w:type="dxa"/>
            <w:gridSpan w:val="2"/>
            <w:vMerge/>
            <w:tcBorders>
              <w:top w:val="nil"/>
              <w:left w:val="single" w:sz="4" w:space="0" w:color="auto"/>
              <w:bottom w:val="nil"/>
              <w:right w:val="nil"/>
            </w:tcBorders>
            <w:shd w:val="clear" w:color="auto" w:fill="FFFFFF"/>
            <w:vAlign w:val="center"/>
          </w:tcPr>
          <w:p w:rsidR="00DD5C44" w:rsidRPr="006E145C" w:rsidRDefault="00DD5C44" w:rsidP="00DD5C44">
            <w:pPr>
              <w:spacing w:line="250" w:lineRule="exact"/>
              <w:rPr>
                <w:sz w:val="24"/>
                <w:szCs w:val="24"/>
              </w:rPr>
            </w:pPr>
          </w:p>
        </w:tc>
        <w:tc>
          <w:tcPr>
            <w:tcW w:w="1766" w:type="dxa"/>
            <w:gridSpan w:val="2"/>
            <w:vMerge/>
            <w:tcBorders>
              <w:top w:val="nil"/>
              <w:left w:val="single" w:sz="4" w:space="0" w:color="auto"/>
              <w:bottom w:val="nil"/>
              <w:right w:val="nil"/>
            </w:tcBorders>
            <w:shd w:val="clear" w:color="auto" w:fill="FFFFFF"/>
            <w:vAlign w:val="bottom"/>
          </w:tcPr>
          <w:p w:rsidR="00DD5C44" w:rsidRPr="006E145C" w:rsidRDefault="00DD5C44" w:rsidP="00DD5C44">
            <w:pPr>
              <w:spacing w:line="250" w:lineRule="exact"/>
              <w:rPr>
                <w:sz w:val="24"/>
                <w:szCs w:val="24"/>
              </w:rPr>
            </w:pPr>
          </w:p>
        </w:tc>
        <w:tc>
          <w:tcPr>
            <w:tcW w:w="1742" w:type="dxa"/>
            <w:gridSpan w:val="2"/>
            <w:vMerge/>
            <w:tcBorders>
              <w:top w:val="nil"/>
              <w:left w:val="single" w:sz="4" w:space="0" w:color="auto"/>
              <w:bottom w:val="nil"/>
              <w:right w:val="nil"/>
            </w:tcBorders>
            <w:shd w:val="clear" w:color="auto" w:fill="FFFFFF"/>
            <w:vAlign w:val="center"/>
          </w:tcPr>
          <w:p w:rsidR="00DD5C44" w:rsidRPr="006E145C" w:rsidRDefault="00DD5C44" w:rsidP="00DD5C44">
            <w:pPr>
              <w:spacing w:line="250" w:lineRule="exact"/>
              <w:rPr>
                <w:sz w:val="24"/>
                <w:szCs w:val="24"/>
              </w:rPr>
            </w:pPr>
          </w:p>
        </w:tc>
        <w:tc>
          <w:tcPr>
            <w:tcW w:w="773" w:type="dxa"/>
            <w:vMerge w:val="restart"/>
            <w:tcBorders>
              <w:top w:val="single" w:sz="4" w:space="0" w:color="auto"/>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r w:rsidRPr="006E145C">
              <w:rPr>
                <w:color w:val="000000"/>
                <w:sz w:val="24"/>
                <w:szCs w:val="24"/>
              </w:rPr>
              <w:t>Штраф</w:t>
            </w:r>
          </w:p>
        </w:tc>
        <w:tc>
          <w:tcPr>
            <w:tcW w:w="768" w:type="dxa"/>
            <w:vMerge w:val="restart"/>
            <w:tcBorders>
              <w:top w:val="single" w:sz="4" w:space="0" w:color="auto"/>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r w:rsidRPr="006E145C">
              <w:rPr>
                <w:color w:val="000000"/>
                <w:sz w:val="24"/>
                <w:szCs w:val="24"/>
              </w:rPr>
              <w:t>Лишение</w:t>
            </w:r>
          </w:p>
          <w:p w:rsidR="00DD5C44" w:rsidRPr="006E145C" w:rsidRDefault="00DD5C44" w:rsidP="00DD5C44">
            <w:pPr>
              <w:spacing w:line="222" w:lineRule="exact"/>
              <w:rPr>
                <w:sz w:val="24"/>
                <w:szCs w:val="24"/>
              </w:rPr>
            </w:pPr>
            <w:r w:rsidRPr="006E145C">
              <w:rPr>
                <w:color w:val="000000"/>
                <w:sz w:val="24"/>
                <w:szCs w:val="24"/>
              </w:rPr>
              <w:t>определенного права</w:t>
            </w:r>
          </w:p>
        </w:tc>
        <w:tc>
          <w:tcPr>
            <w:tcW w:w="778" w:type="dxa"/>
            <w:vMerge w:val="restart"/>
            <w:tcBorders>
              <w:top w:val="single" w:sz="4" w:space="0" w:color="auto"/>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r w:rsidRPr="006E145C">
              <w:rPr>
                <w:color w:val="000000"/>
                <w:sz w:val="24"/>
                <w:szCs w:val="24"/>
              </w:rPr>
              <w:t>Исправительные</w:t>
            </w:r>
          </w:p>
          <w:p w:rsidR="00DD5C44" w:rsidRPr="006E145C" w:rsidRDefault="00DD5C44" w:rsidP="00DD5C44">
            <w:pPr>
              <w:spacing w:line="222" w:lineRule="exact"/>
              <w:rPr>
                <w:sz w:val="24"/>
                <w:szCs w:val="24"/>
              </w:rPr>
            </w:pPr>
            <w:r w:rsidRPr="006E145C">
              <w:rPr>
                <w:color w:val="000000"/>
                <w:sz w:val="24"/>
                <w:szCs w:val="24"/>
              </w:rPr>
              <w:t>работы</w:t>
            </w:r>
          </w:p>
        </w:tc>
        <w:tc>
          <w:tcPr>
            <w:tcW w:w="749" w:type="dxa"/>
            <w:vMerge w:val="restart"/>
            <w:tcBorders>
              <w:top w:val="single" w:sz="4" w:space="0" w:color="auto"/>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r w:rsidRPr="006E145C">
              <w:rPr>
                <w:color w:val="000000"/>
                <w:sz w:val="24"/>
                <w:szCs w:val="24"/>
              </w:rPr>
              <w:t>Арест</w:t>
            </w:r>
          </w:p>
        </w:tc>
        <w:tc>
          <w:tcPr>
            <w:tcW w:w="768" w:type="dxa"/>
            <w:vMerge w:val="restart"/>
            <w:tcBorders>
              <w:top w:val="single" w:sz="4" w:space="0" w:color="auto"/>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r w:rsidRPr="006E145C">
              <w:rPr>
                <w:color w:val="000000"/>
                <w:sz w:val="24"/>
                <w:szCs w:val="24"/>
              </w:rPr>
              <w:t>Ограничение свободы</w:t>
            </w:r>
          </w:p>
        </w:tc>
        <w:tc>
          <w:tcPr>
            <w:tcW w:w="768" w:type="dxa"/>
            <w:vMerge w:val="restart"/>
            <w:tcBorders>
              <w:top w:val="single" w:sz="4" w:space="0" w:color="auto"/>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r w:rsidRPr="006E145C">
              <w:rPr>
                <w:color w:val="000000"/>
                <w:sz w:val="24"/>
                <w:szCs w:val="24"/>
              </w:rPr>
              <w:t>Лишение свободы</w:t>
            </w:r>
          </w:p>
        </w:tc>
        <w:tc>
          <w:tcPr>
            <w:tcW w:w="984" w:type="dxa"/>
            <w:vMerge/>
            <w:tcBorders>
              <w:top w:val="nil"/>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p>
        </w:tc>
        <w:tc>
          <w:tcPr>
            <w:tcW w:w="984" w:type="dxa"/>
            <w:vMerge/>
            <w:tcBorders>
              <w:top w:val="nil"/>
              <w:left w:val="single" w:sz="4" w:space="0" w:color="auto"/>
              <w:bottom w:val="nil"/>
              <w:right w:val="single" w:sz="4" w:space="0" w:color="auto"/>
            </w:tcBorders>
            <w:shd w:val="clear" w:color="auto" w:fill="FFFFFF"/>
            <w:textDirection w:val="btLr"/>
          </w:tcPr>
          <w:p w:rsidR="00DD5C44" w:rsidRPr="006E145C" w:rsidRDefault="00DD5C44" w:rsidP="00DD5C44">
            <w:pPr>
              <w:spacing w:line="222" w:lineRule="exact"/>
              <w:rPr>
                <w:sz w:val="24"/>
                <w:szCs w:val="24"/>
              </w:rPr>
            </w:pPr>
          </w:p>
        </w:tc>
      </w:tr>
      <w:tr w:rsidR="00DD5C44" w:rsidRPr="006E145C" w:rsidTr="00DD5C44">
        <w:trPr>
          <w:trHeight w:val="1546"/>
        </w:trPr>
        <w:tc>
          <w:tcPr>
            <w:tcW w:w="1142"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10"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дел</w:t>
            </w:r>
          </w:p>
        </w:tc>
        <w:tc>
          <w:tcPr>
            <w:tcW w:w="710"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лиц</w:t>
            </w:r>
          </w:p>
        </w:tc>
        <w:tc>
          <w:tcPr>
            <w:tcW w:w="629"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дел</w:t>
            </w:r>
          </w:p>
        </w:tc>
        <w:tc>
          <w:tcPr>
            <w:tcW w:w="643"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лиц</w:t>
            </w:r>
          </w:p>
        </w:tc>
        <w:tc>
          <w:tcPr>
            <w:tcW w:w="682"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дел</w:t>
            </w:r>
          </w:p>
        </w:tc>
        <w:tc>
          <w:tcPr>
            <w:tcW w:w="677"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лиц</w:t>
            </w:r>
          </w:p>
        </w:tc>
        <w:tc>
          <w:tcPr>
            <w:tcW w:w="888"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дел</w:t>
            </w:r>
          </w:p>
        </w:tc>
        <w:tc>
          <w:tcPr>
            <w:tcW w:w="878"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лиц</w:t>
            </w:r>
          </w:p>
        </w:tc>
        <w:tc>
          <w:tcPr>
            <w:tcW w:w="902"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дел</w:t>
            </w:r>
          </w:p>
        </w:tc>
        <w:tc>
          <w:tcPr>
            <w:tcW w:w="840" w:type="dxa"/>
            <w:tcBorders>
              <w:top w:val="single" w:sz="4" w:space="0" w:color="auto"/>
              <w:left w:val="single" w:sz="4" w:space="0" w:color="auto"/>
              <w:bottom w:val="nil"/>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лиц</w:t>
            </w:r>
          </w:p>
        </w:tc>
        <w:tc>
          <w:tcPr>
            <w:tcW w:w="773" w:type="dxa"/>
            <w:vMerge/>
            <w:tcBorders>
              <w:top w:val="nil"/>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p>
        </w:tc>
        <w:tc>
          <w:tcPr>
            <w:tcW w:w="768" w:type="dxa"/>
            <w:vMerge/>
            <w:tcBorders>
              <w:top w:val="nil"/>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p>
        </w:tc>
        <w:tc>
          <w:tcPr>
            <w:tcW w:w="778" w:type="dxa"/>
            <w:vMerge/>
            <w:tcBorders>
              <w:top w:val="nil"/>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p>
        </w:tc>
        <w:tc>
          <w:tcPr>
            <w:tcW w:w="749" w:type="dxa"/>
            <w:vMerge/>
            <w:tcBorders>
              <w:top w:val="nil"/>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p>
        </w:tc>
        <w:tc>
          <w:tcPr>
            <w:tcW w:w="768" w:type="dxa"/>
            <w:vMerge/>
            <w:tcBorders>
              <w:top w:val="nil"/>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p>
        </w:tc>
        <w:tc>
          <w:tcPr>
            <w:tcW w:w="768" w:type="dxa"/>
            <w:vMerge/>
            <w:tcBorders>
              <w:top w:val="nil"/>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p>
        </w:tc>
        <w:tc>
          <w:tcPr>
            <w:tcW w:w="984" w:type="dxa"/>
            <w:vMerge/>
            <w:tcBorders>
              <w:top w:val="nil"/>
              <w:left w:val="single" w:sz="4" w:space="0" w:color="auto"/>
              <w:bottom w:val="nil"/>
              <w:right w:val="nil"/>
            </w:tcBorders>
            <w:shd w:val="clear" w:color="auto" w:fill="FFFFFF"/>
            <w:textDirection w:val="btLr"/>
          </w:tcPr>
          <w:p w:rsidR="00DD5C44" w:rsidRPr="006E145C" w:rsidRDefault="00DD5C44" w:rsidP="00DD5C44">
            <w:pPr>
              <w:spacing w:line="222" w:lineRule="exact"/>
              <w:rPr>
                <w:sz w:val="24"/>
                <w:szCs w:val="24"/>
              </w:rPr>
            </w:pPr>
          </w:p>
        </w:tc>
        <w:tc>
          <w:tcPr>
            <w:tcW w:w="984" w:type="dxa"/>
            <w:vMerge/>
            <w:tcBorders>
              <w:top w:val="nil"/>
              <w:left w:val="single" w:sz="4" w:space="0" w:color="auto"/>
              <w:bottom w:val="nil"/>
              <w:right w:val="single" w:sz="4" w:space="0" w:color="auto"/>
            </w:tcBorders>
            <w:shd w:val="clear" w:color="auto" w:fill="FFFFFF"/>
            <w:textDirection w:val="btLr"/>
          </w:tcPr>
          <w:p w:rsidR="00DD5C44" w:rsidRPr="006E145C" w:rsidRDefault="00DD5C44" w:rsidP="00DD5C44">
            <w:pPr>
              <w:spacing w:line="222" w:lineRule="exact"/>
              <w:rPr>
                <w:sz w:val="24"/>
                <w:szCs w:val="24"/>
              </w:rPr>
            </w:pPr>
          </w:p>
        </w:tc>
      </w:tr>
      <w:tr w:rsidR="00DD5C44" w:rsidRPr="006E145C" w:rsidTr="00DD5C44">
        <w:trPr>
          <w:trHeight w:val="264"/>
        </w:trPr>
        <w:tc>
          <w:tcPr>
            <w:tcW w:w="1142"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2014 год</w:t>
            </w:r>
          </w:p>
        </w:tc>
        <w:tc>
          <w:tcPr>
            <w:tcW w:w="710"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11</w:t>
            </w:r>
          </w:p>
        </w:tc>
        <w:tc>
          <w:tcPr>
            <w:tcW w:w="710"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16</w:t>
            </w:r>
          </w:p>
        </w:tc>
        <w:tc>
          <w:tcPr>
            <w:tcW w:w="629"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9</w:t>
            </w:r>
          </w:p>
        </w:tc>
        <w:tc>
          <w:tcPr>
            <w:tcW w:w="643"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14</w:t>
            </w:r>
          </w:p>
        </w:tc>
        <w:tc>
          <w:tcPr>
            <w:tcW w:w="682"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w:t>
            </w:r>
          </w:p>
        </w:tc>
        <w:tc>
          <w:tcPr>
            <w:tcW w:w="677"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w:t>
            </w:r>
          </w:p>
        </w:tc>
        <w:tc>
          <w:tcPr>
            <w:tcW w:w="88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87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902"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840"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73"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6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7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49"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68"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14</w:t>
            </w:r>
          </w:p>
        </w:tc>
        <w:tc>
          <w:tcPr>
            <w:tcW w:w="76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984"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984" w:type="dxa"/>
            <w:tcBorders>
              <w:top w:val="single" w:sz="4" w:space="0" w:color="auto"/>
              <w:left w:val="single" w:sz="4" w:space="0" w:color="auto"/>
              <w:bottom w:val="nil"/>
              <w:right w:val="single" w:sz="4" w:space="0" w:color="auto"/>
            </w:tcBorders>
            <w:shd w:val="clear" w:color="auto" w:fill="FFFFFF"/>
          </w:tcPr>
          <w:p w:rsidR="00DD5C44" w:rsidRPr="006E145C" w:rsidRDefault="00DD5C44" w:rsidP="00DD5C44">
            <w:pPr>
              <w:spacing w:line="240" w:lineRule="auto"/>
              <w:rPr>
                <w:rFonts w:ascii="Courier New" w:hAnsi="Courier New" w:cs="Courier New"/>
                <w:sz w:val="24"/>
                <w:szCs w:val="24"/>
              </w:rPr>
            </w:pPr>
          </w:p>
        </w:tc>
      </w:tr>
      <w:tr w:rsidR="00DD5C44" w:rsidRPr="006E145C" w:rsidTr="00DD5C44">
        <w:trPr>
          <w:trHeight w:val="259"/>
        </w:trPr>
        <w:tc>
          <w:tcPr>
            <w:tcW w:w="1142"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2015 год</w:t>
            </w:r>
          </w:p>
        </w:tc>
        <w:tc>
          <w:tcPr>
            <w:tcW w:w="710"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14</w:t>
            </w:r>
          </w:p>
        </w:tc>
        <w:tc>
          <w:tcPr>
            <w:tcW w:w="710"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30</w:t>
            </w:r>
          </w:p>
        </w:tc>
        <w:tc>
          <w:tcPr>
            <w:tcW w:w="629"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13</w:t>
            </w:r>
          </w:p>
        </w:tc>
        <w:tc>
          <w:tcPr>
            <w:tcW w:w="643"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29</w:t>
            </w:r>
          </w:p>
        </w:tc>
        <w:tc>
          <w:tcPr>
            <w:tcW w:w="682"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w:t>
            </w:r>
          </w:p>
        </w:tc>
        <w:tc>
          <w:tcPr>
            <w:tcW w:w="677"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w:t>
            </w:r>
          </w:p>
        </w:tc>
        <w:tc>
          <w:tcPr>
            <w:tcW w:w="88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87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902"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840"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73"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w:t>
            </w:r>
          </w:p>
        </w:tc>
        <w:tc>
          <w:tcPr>
            <w:tcW w:w="76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78"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11</w:t>
            </w:r>
          </w:p>
        </w:tc>
        <w:tc>
          <w:tcPr>
            <w:tcW w:w="749"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6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68"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13</w:t>
            </w:r>
          </w:p>
        </w:tc>
        <w:tc>
          <w:tcPr>
            <w:tcW w:w="984"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984" w:type="dxa"/>
            <w:tcBorders>
              <w:top w:val="single" w:sz="4" w:space="0" w:color="auto"/>
              <w:left w:val="single" w:sz="4" w:space="0" w:color="auto"/>
              <w:bottom w:val="nil"/>
              <w:right w:val="single" w:sz="4" w:space="0" w:color="auto"/>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4</w:t>
            </w:r>
          </w:p>
        </w:tc>
      </w:tr>
      <w:tr w:rsidR="00DD5C44" w:rsidRPr="006E145C" w:rsidTr="00DD5C44">
        <w:trPr>
          <w:trHeight w:val="264"/>
        </w:trPr>
        <w:tc>
          <w:tcPr>
            <w:tcW w:w="1142"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2016 год</w:t>
            </w:r>
          </w:p>
        </w:tc>
        <w:tc>
          <w:tcPr>
            <w:tcW w:w="710"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20</w:t>
            </w:r>
          </w:p>
        </w:tc>
        <w:tc>
          <w:tcPr>
            <w:tcW w:w="710"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24</w:t>
            </w:r>
          </w:p>
        </w:tc>
        <w:tc>
          <w:tcPr>
            <w:tcW w:w="629"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18</w:t>
            </w:r>
          </w:p>
        </w:tc>
        <w:tc>
          <w:tcPr>
            <w:tcW w:w="643"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21</w:t>
            </w:r>
          </w:p>
        </w:tc>
        <w:tc>
          <w:tcPr>
            <w:tcW w:w="682"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w:t>
            </w:r>
          </w:p>
        </w:tc>
        <w:tc>
          <w:tcPr>
            <w:tcW w:w="677"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w:t>
            </w:r>
          </w:p>
        </w:tc>
        <w:tc>
          <w:tcPr>
            <w:tcW w:w="88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87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902"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w:t>
            </w:r>
          </w:p>
        </w:tc>
        <w:tc>
          <w:tcPr>
            <w:tcW w:w="840"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w:t>
            </w:r>
          </w:p>
        </w:tc>
        <w:tc>
          <w:tcPr>
            <w:tcW w:w="773"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1</w:t>
            </w:r>
          </w:p>
        </w:tc>
        <w:tc>
          <w:tcPr>
            <w:tcW w:w="76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7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22" w:lineRule="exact"/>
              <w:rPr>
                <w:sz w:val="24"/>
                <w:szCs w:val="24"/>
              </w:rPr>
            </w:pPr>
            <w:r w:rsidRPr="006E145C">
              <w:rPr>
                <w:color w:val="000000"/>
                <w:sz w:val="24"/>
                <w:szCs w:val="24"/>
              </w:rPr>
              <w:t>3</w:t>
            </w:r>
          </w:p>
        </w:tc>
        <w:tc>
          <w:tcPr>
            <w:tcW w:w="749"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6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22" w:lineRule="exact"/>
              <w:rPr>
                <w:sz w:val="24"/>
                <w:szCs w:val="24"/>
              </w:rPr>
            </w:pPr>
            <w:r w:rsidRPr="006E145C">
              <w:rPr>
                <w:color w:val="000000"/>
                <w:sz w:val="24"/>
                <w:szCs w:val="24"/>
              </w:rPr>
              <w:t>3</w:t>
            </w:r>
          </w:p>
        </w:tc>
        <w:tc>
          <w:tcPr>
            <w:tcW w:w="768" w:type="dxa"/>
            <w:tcBorders>
              <w:top w:val="single" w:sz="4" w:space="0" w:color="auto"/>
              <w:left w:val="single" w:sz="4" w:space="0" w:color="auto"/>
              <w:bottom w:val="nil"/>
              <w:right w:val="nil"/>
            </w:tcBorders>
            <w:shd w:val="clear" w:color="auto" w:fill="FFFFFF"/>
          </w:tcPr>
          <w:p w:rsidR="00DD5C44" w:rsidRPr="006E145C" w:rsidRDefault="00DD5C44" w:rsidP="00DD5C44">
            <w:pPr>
              <w:spacing w:line="222" w:lineRule="exact"/>
              <w:rPr>
                <w:sz w:val="24"/>
                <w:szCs w:val="24"/>
              </w:rPr>
            </w:pPr>
            <w:r w:rsidRPr="006E145C">
              <w:rPr>
                <w:color w:val="000000"/>
                <w:sz w:val="24"/>
                <w:szCs w:val="24"/>
              </w:rPr>
              <w:t>4</w:t>
            </w:r>
          </w:p>
        </w:tc>
        <w:tc>
          <w:tcPr>
            <w:tcW w:w="984" w:type="dxa"/>
            <w:tcBorders>
              <w:top w:val="single" w:sz="4" w:space="0" w:color="auto"/>
              <w:left w:val="single" w:sz="4" w:space="0" w:color="auto"/>
              <w:bottom w:val="nil"/>
              <w:right w:val="nil"/>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2</w:t>
            </w:r>
          </w:p>
        </w:tc>
        <w:tc>
          <w:tcPr>
            <w:tcW w:w="984" w:type="dxa"/>
            <w:tcBorders>
              <w:top w:val="single" w:sz="4" w:space="0" w:color="auto"/>
              <w:left w:val="single" w:sz="4" w:space="0" w:color="auto"/>
              <w:bottom w:val="nil"/>
              <w:right w:val="single" w:sz="4" w:space="0" w:color="auto"/>
            </w:tcBorders>
            <w:shd w:val="clear" w:color="auto" w:fill="FFFFFF"/>
            <w:vAlign w:val="bottom"/>
          </w:tcPr>
          <w:p w:rsidR="00DD5C44" w:rsidRPr="006E145C" w:rsidRDefault="00DD5C44" w:rsidP="00DD5C44">
            <w:pPr>
              <w:spacing w:line="222" w:lineRule="exact"/>
              <w:rPr>
                <w:sz w:val="24"/>
                <w:szCs w:val="24"/>
              </w:rPr>
            </w:pPr>
            <w:r w:rsidRPr="006E145C">
              <w:rPr>
                <w:color w:val="000000"/>
                <w:sz w:val="24"/>
                <w:szCs w:val="24"/>
              </w:rPr>
              <w:t>8</w:t>
            </w:r>
          </w:p>
        </w:tc>
      </w:tr>
      <w:tr w:rsidR="00DD5C44" w:rsidRPr="006E145C" w:rsidTr="00DD5C44">
        <w:trPr>
          <w:trHeight w:val="557"/>
        </w:trPr>
        <w:tc>
          <w:tcPr>
            <w:tcW w:w="1142" w:type="dxa"/>
            <w:tcBorders>
              <w:top w:val="single" w:sz="4" w:space="0" w:color="auto"/>
              <w:left w:val="single" w:sz="4" w:space="0" w:color="auto"/>
              <w:bottom w:val="single" w:sz="4" w:space="0" w:color="auto"/>
              <w:right w:val="nil"/>
            </w:tcBorders>
            <w:shd w:val="clear" w:color="auto" w:fill="FFFFFF"/>
            <w:vAlign w:val="bottom"/>
          </w:tcPr>
          <w:p w:rsidR="00DD5C44" w:rsidRPr="006E145C" w:rsidRDefault="00DD5C44" w:rsidP="00DD5C44">
            <w:pPr>
              <w:spacing w:line="254" w:lineRule="exact"/>
              <w:rPr>
                <w:sz w:val="24"/>
                <w:szCs w:val="24"/>
              </w:rPr>
            </w:pPr>
            <w:r w:rsidRPr="006E145C">
              <w:rPr>
                <w:color w:val="000000"/>
                <w:sz w:val="24"/>
                <w:szCs w:val="24"/>
              </w:rPr>
              <w:t>1-квартал 2017 года</w:t>
            </w:r>
          </w:p>
        </w:tc>
        <w:tc>
          <w:tcPr>
            <w:tcW w:w="710" w:type="dxa"/>
            <w:tcBorders>
              <w:top w:val="single" w:sz="4" w:space="0" w:color="auto"/>
              <w:left w:val="single" w:sz="4" w:space="0" w:color="auto"/>
              <w:bottom w:val="single" w:sz="4" w:space="0" w:color="auto"/>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5</w:t>
            </w:r>
          </w:p>
        </w:tc>
        <w:tc>
          <w:tcPr>
            <w:tcW w:w="710" w:type="dxa"/>
            <w:tcBorders>
              <w:top w:val="single" w:sz="4" w:space="0" w:color="auto"/>
              <w:left w:val="single" w:sz="4" w:space="0" w:color="auto"/>
              <w:bottom w:val="single" w:sz="4" w:space="0" w:color="auto"/>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8</w:t>
            </w:r>
          </w:p>
        </w:tc>
        <w:tc>
          <w:tcPr>
            <w:tcW w:w="629" w:type="dxa"/>
            <w:tcBorders>
              <w:top w:val="single" w:sz="4" w:space="0" w:color="auto"/>
              <w:left w:val="single" w:sz="4" w:space="0" w:color="auto"/>
              <w:bottom w:val="single" w:sz="4" w:space="0" w:color="auto"/>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5</w:t>
            </w:r>
          </w:p>
        </w:tc>
        <w:tc>
          <w:tcPr>
            <w:tcW w:w="643" w:type="dxa"/>
            <w:tcBorders>
              <w:top w:val="single" w:sz="4" w:space="0" w:color="auto"/>
              <w:left w:val="single" w:sz="4" w:space="0" w:color="auto"/>
              <w:bottom w:val="single" w:sz="4" w:space="0" w:color="auto"/>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8</w:t>
            </w:r>
          </w:p>
        </w:tc>
        <w:tc>
          <w:tcPr>
            <w:tcW w:w="682"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677"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888"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878"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902"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840"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73"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68"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78" w:type="dxa"/>
            <w:tcBorders>
              <w:top w:val="single" w:sz="4" w:space="0" w:color="auto"/>
              <w:left w:val="single" w:sz="4" w:space="0" w:color="auto"/>
              <w:bottom w:val="single" w:sz="4" w:space="0" w:color="auto"/>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2</w:t>
            </w:r>
          </w:p>
        </w:tc>
        <w:tc>
          <w:tcPr>
            <w:tcW w:w="749"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68"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768" w:type="dxa"/>
            <w:tcBorders>
              <w:top w:val="single" w:sz="4" w:space="0" w:color="auto"/>
              <w:left w:val="single" w:sz="4" w:space="0" w:color="auto"/>
              <w:bottom w:val="single" w:sz="4" w:space="0" w:color="auto"/>
              <w:right w:val="nil"/>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4</w:t>
            </w:r>
          </w:p>
        </w:tc>
        <w:tc>
          <w:tcPr>
            <w:tcW w:w="984" w:type="dxa"/>
            <w:tcBorders>
              <w:top w:val="single" w:sz="4" w:space="0" w:color="auto"/>
              <w:left w:val="single" w:sz="4" w:space="0" w:color="auto"/>
              <w:bottom w:val="single" w:sz="4" w:space="0" w:color="auto"/>
              <w:right w:val="nil"/>
            </w:tcBorders>
            <w:shd w:val="clear" w:color="auto" w:fill="FFFFFF"/>
          </w:tcPr>
          <w:p w:rsidR="00DD5C44" w:rsidRPr="006E145C" w:rsidRDefault="00DD5C44" w:rsidP="00DD5C44">
            <w:pPr>
              <w:spacing w:line="240" w:lineRule="auto"/>
              <w:rPr>
                <w:rFonts w:ascii="Courier New" w:hAnsi="Courier New" w:cs="Courier New"/>
                <w:sz w:val="24"/>
                <w:szCs w:val="24"/>
              </w:rPr>
            </w:pP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DD5C44" w:rsidRPr="006E145C" w:rsidRDefault="00DD5C44" w:rsidP="00DD5C44">
            <w:pPr>
              <w:spacing w:line="222" w:lineRule="exact"/>
              <w:rPr>
                <w:sz w:val="24"/>
                <w:szCs w:val="24"/>
              </w:rPr>
            </w:pPr>
            <w:r w:rsidRPr="006E145C">
              <w:rPr>
                <w:color w:val="000000"/>
                <w:sz w:val="24"/>
                <w:szCs w:val="24"/>
              </w:rPr>
              <w:t>2</w:t>
            </w:r>
          </w:p>
        </w:tc>
      </w:tr>
    </w:tbl>
    <w:p w:rsidR="00DD5C44" w:rsidRPr="006E145C" w:rsidRDefault="00DD5C44" w:rsidP="00DD5C44">
      <w:pPr>
        <w:spacing w:line="240" w:lineRule="auto"/>
        <w:rPr>
          <w:rFonts w:ascii="Courier New" w:hAnsi="Courier New" w:cs="Courier New"/>
          <w:sz w:val="24"/>
          <w:szCs w:val="24"/>
        </w:rPr>
      </w:pPr>
    </w:p>
    <w:p w:rsidR="00DD5C44" w:rsidRPr="006E145C" w:rsidRDefault="00DD5C44" w:rsidP="00DD5C44">
      <w:pPr>
        <w:ind w:firstLine="708"/>
        <w:rPr>
          <w:b/>
          <w:sz w:val="24"/>
          <w:szCs w:val="24"/>
        </w:rPr>
      </w:pPr>
    </w:p>
    <w:p w:rsidR="00B049ED" w:rsidRDefault="00B049ED">
      <w:pPr>
        <w:spacing w:line="300" w:lineRule="auto"/>
        <w:rPr>
          <w:b/>
          <w:sz w:val="24"/>
          <w:szCs w:val="24"/>
        </w:rPr>
      </w:pPr>
      <w:r>
        <w:rPr>
          <w:b/>
          <w:sz w:val="24"/>
          <w:szCs w:val="24"/>
        </w:rPr>
        <w:br w:type="page"/>
      </w:r>
    </w:p>
    <w:p w:rsidR="00DD5C44" w:rsidRDefault="00DD5C44" w:rsidP="00466CB4">
      <w:pPr>
        <w:ind w:firstLine="708"/>
        <w:jc w:val="right"/>
        <w:rPr>
          <w:b/>
          <w:sz w:val="24"/>
          <w:szCs w:val="24"/>
        </w:rPr>
      </w:pPr>
      <w:r>
        <w:rPr>
          <w:b/>
          <w:sz w:val="24"/>
          <w:szCs w:val="24"/>
        </w:rPr>
        <w:lastRenderedPageBreak/>
        <w:t xml:space="preserve">Приложение </w:t>
      </w:r>
      <w:r w:rsidR="00EF7540">
        <w:rPr>
          <w:b/>
          <w:sz w:val="24"/>
          <w:szCs w:val="24"/>
        </w:rPr>
        <w:t>9</w:t>
      </w:r>
    </w:p>
    <w:p w:rsidR="00DD5C44" w:rsidRDefault="00DD5C44" w:rsidP="00466CB4">
      <w:pPr>
        <w:ind w:firstLine="708"/>
        <w:jc w:val="right"/>
        <w:rPr>
          <w:b/>
          <w:sz w:val="24"/>
          <w:szCs w:val="24"/>
        </w:rPr>
      </w:pPr>
    </w:p>
    <w:tbl>
      <w:tblPr>
        <w:tblStyle w:val="aff4"/>
        <w:tblW w:w="0" w:type="auto"/>
        <w:tblLook w:val="04A0" w:firstRow="1" w:lastRow="0" w:firstColumn="1" w:lastColumn="0" w:noHBand="0" w:noVBand="1"/>
      </w:tblPr>
      <w:tblGrid>
        <w:gridCol w:w="562"/>
        <w:gridCol w:w="4820"/>
        <w:gridCol w:w="9178"/>
      </w:tblGrid>
      <w:tr w:rsidR="00ED43AA" w:rsidTr="00280623">
        <w:tc>
          <w:tcPr>
            <w:tcW w:w="14560" w:type="dxa"/>
            <w:gridSpan w:val="3"/>
          </w:tcPr>
          <w:p w:rsidR="00ED43AA" w:rsidRPr="00ED43AA" w:rsidRDefault="00ED43AA" w:rsidP="00466CB4">
            <w:pPr>
              <w:rPr>
                <w:sz w:val="24"/>
                <w:szCs w:val="24"/>
                <w:lang w:val="ru-RU"/>
              </w:rPr>
            </w:pPr>
            <w:r w:rsidRPr="00ED43AA">
              <w:rPr>
                <w:b/>
                <w:bCs/>
                <w:sz w:val="24"/>
                <w:szCs w:val="24"/>
                <w:lang w:val="ru-RU"/>
              </w:rPr>
              <w:t>НЕЗАВИСИМЫЙ МОНИТОРИНГ МЕСТ СОДЕРЖАНИЯ ПОД СТРАЖЕЙ</w:t>
            </w:r>
            <w:r w:rsidR="006E145C">
              <w:rPr>
                <w:b/>
                <w:bCs/>
                <w:sz w:val="24"/>
                <w:szCs w:val="24"/>
                <w:lang w:val="ru-RU"/>
              </w:rPr>
              <w:t xml:space="preserve"> (2014-2017 г.г.)</w:t>
            </w:r>
          </w:p>
        </w:tc>
      </w:tr>
      <w:tr w:rsidR="00ED43AA" w:rsidTr="00ED43AA">
        <w:tc>
          <w:tcPr>
            <w:tcW w:w="562" w:type="dxa"/>
          </w:tcPr>
          <w:p w:rsidR="00ED43AA" w:rsidRPr="00ED43AA" w:rsidRDefault="00ED43AA" w:rsidP="00466CB4">
            <w:pPr>
              <w:rPr>
                <w:sz w:val="24"/>
                <w:szCs w:val="24"/>
                <w:lang w:val="ru-RU"/>
              </w:rPr>
            </w:pPr>
            <w:r>
              <w:rPr>
                <w:sz w:val="24"/>
                <w:szCs w:val="24"/>
                <w:lang w:val="ru-RU"/>
              </w:rPr>
              <w:t>1.</w:t>
            </w:r>
          </w:p>
        </w:tc>
        <w:tc>
          <w:tcPr>
            <w:tcW w:w="4820" w:type="dxa"/>
          </w:tcPr>
          <w:p w:rsidR="00ED43AA" w:rsidRPr="00ED43AA" w:rsidRDefault="00ED43AA" w:rsidP="00466CB4">
            <w:pPr>
              <w:pStyle w:val="aff5"/>
              <w:spacing w:line="276" w:lineRule="auto"/>
              <w:rPr>
                <w:sz w:val="24"/>
                <w:lang w:val="ru-RU"/>
              </w:rPr>
            </w:pPr>
            <w:r w:rsidRPr="00ED43AA">
              <w:rPr>
                <w:sz w:val="24"/>
                <w:lang w:val="ru-RU"/>
              </w:rPr>
              <w:t>Усилия, предпринятые для</w:t>
            </w:r>
          </w:p>
          <w:p w:rsidR="00ED43AA" w:rsidRPr="00ED43AA" w:rsidRDefault="00ED43AA" w:rsidP="00466CB4">
            <w:pPr>
              <w:pStyle w:val="aff5"/>
              <w:spacing w:line="276" w:lineRule="auto"/>
              <w:rPr>
                <w:sz w:val="24"/>
                <w:lang w:val="ru-RU"/>
              </w:rPr>
            </w:pPr>
            <w:r w:rsidRPr="00ED43AA">
              <w:rPr>
                <w:sz w:val="24"/>
                <w:lang w:val="ru-RU"/>
              </w:rPr>
              <w:t>создания национальной превентивной</w:t>
            </w:r>
          </w:p>
          <w:p w:rsidR="00ED43AA" w:rsidRPr="00ED43AA" w:rsidRDefault="00ED43AA" w:rsidP="00466CB4">
            <w:pPr>
              <w:pStyle w:val="aff5"/>
              <w:spacing w:line="276" w:lineRule="auto"/>
              <w:rPr>
                <w:sz w:val="24"/>
                <w:lang w:val="ru-RU"/>
              </w:rPr>
            </w:pPr>
            <w:r w:rsidRPr="00ED43AA">
              <w:rPr>
                <w:sz w:val="24"/>
                <w:lang w:val="ru-RU"/>
              </w:rPr>
              <w:t>системы независимого, эффективного и</w:t>
            </w:r>
          </w:p>
          <w:p w:rsidR="00ED43AA" w:rsidRPr="00ED43AA" w:rsidRDefault="00ED43AA" w:rsidP="00466CB4">
            <w:pPr>
              <w:pStyle w:val="aff5"/>
              <w:spacing w:line="276" w:lineRule="auto"/>
              <w:rPr>
                <w:sz w:val="24"/>
                <w:lang w:val="ru-RU"/>
              </w:rPr>
            </w:pPr>
            <w:r w:rsidRPr="00ED43AA">
              <w:rPr>
                <w:sz w:val="24"/>
                <w:lang w:val="ru-RU"/>
              </w:rPr>
              <w:t>регулярного мониторинга и</w:t>
            </w:r>
          </w:p>
          <w:p w:rsidR="00ED43AA" w:rsidRPr="00D23ACF" w:rsidRDefault="00ED43AA" w:rsidP="00466CB4">
            <w:pPr>
              <w:pStyle w:val="aff5"/>
              <w:spacing w:line="276" w:lineRule="auto"/>
              <w:rPr>
                <w:sz w:val="24"/>
                <w:lang w:val="ru-RU"/>
              </w:rPr>
            </w:pPr>
            <w:r w:rsidRPr="00D23ACF">
              <w:rPr>
                <w:sz w:val="24"/>
                <w:lang w:val="ru-RU"/>
              </w:rPr>
              <w:t>инспектирования всех мест лишения</w:t>
            </w:r>
          </w:p>
          <w:p w:rsidR="00ED43AA" w:rsidRPr="00ED43AA" w:rsidRDefault="00ED43AA" w:rsidP="00466CB4">
            <w:pPr>
              <w:rPr>
                <w:sz w:val="24"/>
                <w:szCs w:val="24"/>
                <w:lang w:val="ru-RU"/>
              </w:rPr>
            </w:pPr>
            <w:r w:rsidRPr="00D23ACF">
              <w:rPr>
                <w:sz w:val="24"/>
                <w:lang w:val="ru-RU"/>
              </w:rPr>
              <w:t>свободы</w:t>
            </w:r>
          </w:p>
        </w:tc>
        <w:tc>
          <w:tcPr>
            <w:tcW w:w="9178" w:type="dxa"/>
          </w:tcPr>
          <w:p w:rsidR="00ED43AA" w:rsidRPr="00ED43AA" w:rsidRDefault="00ED43AA" w:rsidP="00466CB4">
            <w:pPr>
              <w:jc w:val="both"/>
              <w:rPr>
                <w:sz w:val="24"/>
                <w:szCs w:val="24"/>
                <w:lang w:val="ru-RU"/>
              </w:rPr>
            </w:pPr>
            <w:r w:rsidRPr="00ED43AA">
              <w:rPr>
                <w:sz w:val="24"/>
                <w:szCs w:val="24"/>
                <w:lang w:val="ru-RU"/>
              </w:rPr>
              <w:t xml:space="preserve">Осуществляется регулярный мониторинг посещения учреждений по исполнению наказаний: отделом по правам человека ГУИН; органами прокуратуры; институтом </w:t>
            </w:r>
            <w:proofErr w:type="spellStart"/>
            <w:r w:rsidRPr="00ED43AA">
              <w:rPr>
                <w:sz w:val="24"/>
                <w:szCs w:val="24"/>
                <w:lang w:val="ru-RU"/>
              </w:rPr>
              <w:t>Омбудсмана</w:t>
            </w:r>
            <w:proofErr w:type="spellEnd"/>
            <w:r w:rsidRPr="00ED43AA">
              <w:rPr>
                <w:sz w:val="24"/>
                <w:szCs w:val="24"/>
                <w:lang w:val="ru-RU"/>
              </w:rPr>
              <w:t xml:space="preserve">; депутатами и сенаторами; представителями ННО, органов самоуправления граждан и СМИ; представителями МККК и других международных организаций; представителями зарубежных дипломатических представительств, фондов и др. </w:t>
            </w:r>
          </w:p>
          <w:p w:rsidR="00ED43AA" w:rsidRPr="00ED43AA" w:rsidRDefault="00ED43AA" w:rsidP="00466CB4">
            <w:pPr>
              <w:ind w:firstLine="459"/>
              <w:jc w:val="both"/>
              <w:rPr>
                <w:sz w:val="24"/>
                <w:szCs w:val="24"/>
                <w:lang w:val="ru-RU"/>
              </w:rPr>
            </w:pPr>
            <w:r>
              <w:rPr>
                <w:sz w:val="24"/>
                <w:szCs w:val="24"/>
                <w:lang w:val="ru-RU"/>
              </w:rPr>
              <w:t xml:space="preserve">  </w:t>
            </w:r>
            <w:r w:rsidRPr="00ED43AA">
              <w:rPr>
                <w:sz w:val="24"/>
                <w:szCs w:val="24"/>
                <w:lang w:val="ru-RU"/>
              </w:rPr>
              <w:t xml:space="preserve">В 2014 г. </w:t>
            </w:r>
            <w:r w:rsidRPr="00ED43AA">
              <w:rPr>
                <w:bCs/>
                <w:sz w:val="24"/>
                <w:szCs w:val="24"/>
                <w:lang w:val="ru-RU"/>
              </w:rPr>
              <w:t xml:space="preserve">Отделом по правам человека ГУИН было проведено более 40 мониторингов условий содержания задержанных, арестованных и осужденных, содержащихся в пенитенциарных учреждениях Сырдарьинской, Джизакской, Ташкентской, Самаркандской, Хорезмской областей и Республики Каракалпакстан, 2 мониторинга проведены институтом </w:t>
            </w:r>
            <w:proofErr w:type="spellStart"/>
            <w:r w:rsidRPr="00ED43AA">
              <w:rPr>
                <w:bCs/>
                <w:sz w:val="24"/>
                <w:szCs w:val="24"/>
                <w:lang w:val="ru-RU"/>
              </w:rPr>
              <w:t>Омбудсмана</w:t>
            </w:r>
            <w:proofErr w:type="spellEnd"/>
            <w:r w:rsidRPr="00ED43AA">
              <w:rPr>
                <w:bCs/>
                <w:sz w:val="24"/>
                <w:szCs w:val="24"/>
                <w:lang w:val="ru-RU"/>
              </w:rPr>
              <w:t xml:space="preserve"> и депутатами Законодательной палаты </w:t>
            </w:r>
            <w:proofErr w:type="spellStart"/>
            <w:r w:rsidRPr="00ED43AA">
              <w:rPr>
                <w:bCs/>
                <w:sz w:val="24"/>
                <w:szCs w:val="24"/>
                <w:lang w:val="ru-RU"/>
              </w:rPr>
              <w:t>Олий</w:t>
            </w:r>
            <w:proofErr w:type="spellEnd"/>
            <w:r w:rsidRPr="00ED43AA">
              <w:rPr>
                <w:bCs/>
                <w:sz w:val="24"/>
                <w:szCs w:val="24"/>
                <w:lang w:val="ru-RU"/>
              </w:rPr>
              <w:t xml:space="preserve"> </w:t>
            </w:r>
            <w:proofErr w:type="spellStart"/>
            <w:r w:rsidRPr="00ED43AA">
              <w:rPr>
                <w:bCs/>
                <w:sz w:val="24"/>
                <w:szCs w:val="24"/>
                <w:lang w:val="ru-RU"/>
              </w:rPr>
              <w:t>Мажлиса</w:t>
            </w:r>
            <w:proofErr w:type="spellEnd"/>
            <w:r w:rsidRPr="00ED43AA">
              <w:rPr>
                <w:bCs/>
                <w:sz w:val="24"/>
                <w:szCs w:val="24"/>
                <w:lang w:val="ru-RU"/>
              </w:rPr>
              <w:t xml:space="preserve"> Республики Узбекистан в Ташкентской и Кашкадарьинской областях.</w:t>
            </w:r>
          </w:p>
        </w:tc>
      </w:tr>
      <w:tr w:rsidR="00ED43AA" w:rsidTr="00ED43AA">
        <w:tc>
          <w:tcPr>
            <w:tcW w:w="562" w:type="dxa"/>
          </w:tcPr>
          <w:p w:rsidR="00ED43AA" w:rsidRPr="00ED43AA" w:rsidRDefault="00ED43AA" w:rsidP="00466CB4">
            <w:pPr>
              <w:rPr>
                <w:sz w:val="24"/>
                <w:szCs w:val="24"/>
                <w:lang w:val="ru-RU"/>
              </w:rPr>
            </w:pPr>
            <w:r>
              <w:rPr>
                <w:sz w:val="24"/>
                <w:szCs w:val="24"/>
                <w:lang w:val="ru-RU"/>
              </w:rPr>
              <w:t>2.</w:t>
            </w:r>
          </w:p>
        </w:tc>
        <w:tc>
          <w:tcPr>
            <w:tcW w:w="4820" w:type="dxa"/>
          </w:tcPr>
          <w:p w:rsidR="00ED43AA" w:rsidRPr="00ED43AA" w:rsidRDefault="00ED43AA" w:rsidP="00466CB4">
            <w:pPr>
              <w:rPr>
                <w:sz w:val="24"/>
                <w:szCs w:val="24"/>
                <w:lang w:val="ru-RU"/>
              </w:rPr>
            </w:pPr>
            <w:r w:rsidRPr="00ED43AA">
              <w:rPr>
                <w:bCs/>
                <w:sz w:val="24"/>
                <w:szCs w:val="24"/>
                <w:lang w:val="ru-RU"/>
              </w:rPr>
              <w:t>Статистические данные о посещении</w:t>
            </w:r>
          </w:p>
          <w:p w:rsidR="00ED43AA" w:rsidRPr="00ED43AA" w:rsidRDefault="00ED43AA" w:rsidP="00466CB4">
            <w:pPr>
              <w:rPr>
                <w:sz w:val="24"/>
                <w:szCs w:val="24"/>
                <w:lang w:val="ru-RU"/>
              </w:rPr>
            </w:pPr>
            <w:r w:rsidRPr="00ED43AA">
              <w:rPr>
                <w:bCs/>
                <w:sz w:val="24"/>
                <w:szCs w:val="24"/>
                <w:lang w:val="ru-RU"/>
              </w:rPr>
              <w:t>мест содержания под стражей и</w:t>
            </w:r>
          </w:p>
          <w:p w:rsidR="00ED43AA" w:rsidRPr="00ED43AA" w:rsidRDefault="00ED43AA" w:rsidP="00466CB4">
            <w:pPr>
              <w:rPr>
                <w:sz w:val="24"/>
                <w:szCs w:val="24"/>
                <w:lang w:val="ru-RU"/>
              </w:rPr>
            </w:pPr>
            <w:r w:rsidRPr="00ED43AA">
              <w:rPr>
                <w:bCs/>
                <w:sz w:val="24"/>
                <w:szCs w:val="24"/>
                <w:lang w:val="ru-RU"/>
              </w:rPr>
              <w:t>лишения свободы в указанный период</w:t>
            </w:r>
          </w:p>
          <w:p w:rsidR="00ED43AA" w:rsidRPr="00ED43AA" w:rsidRDefault="00ED43AA" w:rsidP="00466CB4">
            <w:pPr>
              <w:rPr>
                <w:bCs/>
                <w:sz w:val="24"/>
                <w:szCs w:val="24"/>
                <w:lang w:val="ru-RU"/>
              </w:rPr>
            </w:pPr>
            <w:r w:rsidRPr="00ED43AA">
              <w:rPr>
                <w:bCs/>
                <w:sz w:val="24"/>
                <w:szCs w:val="24"/>
                <w:lang w:val="ru-RU"/>
              </w:rPr>
              <w:t>времени:</w:t>
            </w:r>
          </w:p>
          <w:p w:rsidR="00ED43AA" w:rsidRPr="00ED43AA" w:rsidRDefault="00ED43AA" w:rsidP="00466CB4">
            <w:pPr>
              <w:rPr>
                <w:bCs/>
                <w:sz w:val="24"/>
                <w:szCs w:val="24"/>
                <w:lang w:val="ru-RU"/>
              </w:rPr>
            </w:pPr>
            <w:r w:rsidRPr="00ED43AA">
              <w:rPr>
                <w:bCs/>
                <w:sz w:val="24"/>
                <w:szCs w:val="24"/>
                <w:lang w:val="ru-RU"/>
              </w:rPr>
              <w:t xml:space="preserve">   отделом по правам человека ГУИН;</w:t>
            </w:r>
          </w:p>
          <w:p w:rsidR="00ED43AA" w:rsidRPr="00ED43AA" w:rsidRDefault="00ED43AA" w:rsidP="00466CB4">
            <w:pPr>
              <w:rPr>
                <w:bCs/>
                <w:sz w:val="24"/>
                <w:szCs w:val="24"/>
                <w:lang w:val="ru-RU"/>
              </w:rPr>
            </w:pPr>
            <w:r w:rsidRPr="00ED43AA">
              <w:rPr>
                <w:bCs/>
                <w:sz w:val="24"/>
                <w:szCs w:val="24"/>
                <w:lang w:val="ru-RU"/>
              </w:rPr>
              <w:t xml:space="preserve">   органами прокуратуры;</w:t>
            </w:r>
          </w:p>
          <w:p w:rsidR="00ED43AA" w:rsidRPr="00ED43AA" w:rsidRDefault="00ED43AA" w:rsidP="00466CB4">
            <w:pPr>
              <w:rPr>
                <w:bCs/>
                <w:sz w:val="24"/>
                <w:szCs w:val="24"/>
                <w:lang w:val="ru-RU"/>
              </w:rPr>
            </w:pPr>
            <w:r w:rsidRPr="00ED43AA">
              <w:rPr>
                <w:bCs/>
                <w:sz w:val="24"/>
                <w:szCs w:val="24"/>
                <w:lang w:val="ru-RU"/>
              </w:rPr>
              <w:t xml:space="preserve">   институтом </w:t>
            </w:r>
            <w:proofErr w:type="spellStart"/>
            <w:r w:rsidRPr="00ED43AA">
              <w:rPr>
                <w:bCs/>
                <w:sz w:val="24"/>
                <w:szCs w:val="24"/>
                <w:lang w:val="ru-RU"/>
              </w:rPr>
              <w:t>Омбудсмана</w:t>
            </w:r>
            <w:proofErr w:type="spellEnd"/>
            <w:r w:rsidRPr="00ED43AA">
              <w:rPr>
                <w:bCs/>
                <w:sz w:val="24"/>
                <w:szCs w:val="24"/>
                <w:lang w:val="ru-RU"/>
              </w:rPr>
              <w:t>;</w:t>
            </w:r>
          </w:p>
          <w:p w:rsidR="00ED43AA" w:rsidRPr="00ED43AA" w:rsidRDefault="00ED43AA" w:rsidP="00466CB4">
            <w:pPr>
              <w:rPr>
                <w:bCs/>
                <w:sz w:val="24"/>
                <w:szCs w:val="24"/>
                <w:lang w:val="ru-RU"/>
              </w:rPr>
            </w:pPr>
            <w:r w:rsidRPr="00ED43AA">
              <w:rPr>
                <w:bCs/>
                <w:sz w:val="24"/>
                <w:szCs w:val="24"/>
                <w:lang w:val="ru-RU"/>
              </w:rPr>
              <w:t xml:space="preserve">   депутатами и сенаторами;</w:t>
            </w:r>
          </w:p>
          <w:p w:rsidR="00ED43AA" w:rsidRPr="00ED43AA" w:rsidRDefault="00ED43AA" w:rsidP="00466CB4">
            <w:pPr>
              <w:ind w:left="176"/>
              <w:rPr>
                <w:bCs/>
                <w:sz w:val="24"/>
                <w:szCs w:val="24"/>
                <w:lang w:val="ru-RU"/>
              </w:rPr>
            </w:pPr>
            <w:r w:rsidRPr="00ED43AA">
              <w:rPr>
                <w:bCs/>
                <w:sz w:val="24"/>
                <w:szCs w:val="24"/>
                <w:lang w:val="ru-RU"/>
              </w:rPr>
              <w:t xml:space="preserve">представителями ННО, органов       </w:t>
            </w:r>
            <w:r>
              <w:rPr>
                <w:bCs/>
                <w:sz w:val="24"/>
                <w:szCs w:val="24"/>
                <w:lang w:val="ru-RU"/>
              </w:rPr>
              <w:t xml:space="preserve">  </w:t>
            </w:r>
            <w:r w:rsidRPr="00ED43AA">
              <w:rPr>
                <w:bCs/>
                <w:sz w:val="24"/>
                <w:szCs w:val="24"/>
                <w:lang w:val="ru-RU"/>
              </w:rPr>
              <w:t>самоуправления граждан и СМИ;</w:t>
            </w:r>
          </w:p>
          <w:p w:rsidR="00ED43AA" w:rsidRPr="00ED43AA" w:rsidRDefault="00ED43AA" w:rsidP="00466CB4">
            <w:pPr>
              <w:ind w:left="176" w:hanging="176"/>
              <w:rPr>
                <w:bCs/>
                <w:sz w:val="24"/>
                <w:szCs w:val="24"/>
                <w:lang w:val="ru-RU"/>
              </w:rPr>
            </w:pPr>
            <w:r w:rsidRPr="00ED43AA">
              <w:rPr>
                <w:bCs/>
                <w:sz w:val="24"/>
                <w:szCs w:val="24"/>
                <w:lang w:val="ru-RU"/>
              </w:rPr>
              <w:t xml:space="preserve">  </w:t>
            </w:r>
            <w:r>
              <w:rPr>
                <w:bCs/>
                <w:sz w:val="24"/>
                <w:szCs w:val="24"/>
                <w:lang w:val="ru-RU"/>
              </w:rPr>
              <w:t xml:space="preserve"> </w:t>
            </w:r>
            <w:r w:rsidRPr="00ED43AA">
              <w:rPr>
                <w:bCs/>
                <w:sz w:val="24"/>
                <w:szCs w:val="24"/>
                <w:lang w:val="ru-RU"/>
              </w:rPr>
              <w:t xml:space="preserve">представителями МККК и других    </w:t>
            </w:r>
            <w:r>
              <w:rPr>
                <w:bCs/>
                <w:sz w:val="24"/>
                <w:szCs w:val="24"/>
                <w:lang w:val="ru-RU"/>
              </w:rPr>
              <w:t xml:space="preserve"> </w:t>
            </w:r>
            <w:r w:rsidRPr="00ED43AA">
              <w:rPr>
                <w:bCs/>
                <w:sz w:val="24"/>
                <w:szCs w:val="24"/>
                <w:lang w:val="ru-RU"/>
              </w:rPr>
              <w:t>международных организаций;</w:t>
            </w:r>
          </w:p>
          <w:p w:rsidR="00ED43AA" w:rsidRPr="00ED43AA" w:rsidRDefault="00ED43AA" w:rsidP="00466CB4">
            <w:pPr>
              <w:ind w:left="176" w:hanging="176"/>
              <w:rPr>
                <w:bCs/>
                <w:sz w:val="24"/>
                <w:szCs w:val="24"/>
                <w:lang w:val="ru-RU"/>
              </w:rPr>
            </w:pPr>
            <w:r w:rsidRPr="00ED43AA">
              <w:rPr>
                <w:bCs/>
                <w:sz w:val="24"/>
                <w:szCs w:val="24"/>
                <w:lang w:val="ru-RU"/>
              </w:rPr>
              <w:lastRenderedPageBreak/>
              <w:t xml:space="preserve">   представителями зарубежных дипломатических представительств, фондов и др.</w:t>
            </w:r>
          </w:p>
          <w:p w:rsidR="00ED43AA" w:rsidRPr="00ED43AA" w:rsidRDefault="00ED43AA" w:rsidP="00466CB4">
            <w:pPr>
              <w:rPr>
                <w:bCs/>
                <w:sz w:val="24"/>
                <w:szCs w:val="24"/>
                <w:lang w:val="ru-RU"/>
              </w:rPr>
            </w:pPr>
          </w:p>
          <w:p w:rsidR="00ED43AA" w:rsidRPr="00ED43AA" w:rsidRDefault="00ED43AA" w:rsidP="00466CB4">
            <w:pPr>
              <w:rPr>
                <w:sz w:val="24"/>
                <w:szCs w:val="24"/>
                <w:lang w:val="ru-RU"/>
              </w:rPr>
            </w:pPr>
          </w:p>
        </w:tc>
        <w:tc>
          <w:tcPr>
            <w:tcW w:w="9178" w:type="dxa"/>
          </w:tcPr>
          <w:p w:rsidR="00ED43AA" w:rsidRPr="00ED43AA" w:rsidRDefault="00ED43AA" w:rsidP="00466CB4">
            <w:pPr>
              <w:rPr>
                <w:sz w:val="24"/>
                <w:szCs w:val="24"/>
                <w:lang w:val="ru-RU"/>
              </w:rPr>
            </w:pPr>
            <w:r w:rsidRPr="004049DB">
              <w:rPr>
                <w:color w:val="000000"/>
                <w:sz w:val="24"/>
                <w:szCs w:val="24"/>
                <w:lang w:val="ru-RU"/>
              </w:rPr>
              <w:lastRenderedPageBreak/>
              <w:t>Осуществляется регулярный мониторинг посещения</w:t>
            </w:r>
          </w:p>
          <w:p w:rsidR="00ED43AA" w:rsidRPr="00ED43AA" w:rsidRDefault="00ED43AA" w:rsidP="00466CB4">
            <w:pPr>
              <w:rPr>
                <w:sz w:val="24"/>
                <w:szCs w:val="24"/>
                <w:lang w:val="ru-RU"/>
              </w:rPr>
            </w:pPr>
            <w:r w:rsidRPr="004049DB">
              <w:rPr>
                <w:color w:val="000000"/>
                <w:sz w:val="24"/>
                <w:szCs w:val="24"/>
                <w:lang w:val="ru-RU"/>
              </w:rPr>
              <w:t>учреждений по исполнению наказаний:</w:t>
            </w:r>
          </w:p>
          <w:p w:rsidR="00ED43AA" w:rsidRPr="00ED43AA" w:rsidRDefault="00ED43AA" w:rsidP="00466CB4">
            <w:pPr>
              <w:rPr>
                <w:sz w:val="24"/>
                <w:szCs w:val="24"/>
                <w:lang w:val="ru-RU"/>
              </w:rPr>
            </w:pPr>
            <w:r w:rsidRPr="004049DB">
              <w:rPr>
                <w:color w:val="000000"/>
                <w:sz w:val="24"/>
                <w:szCs w:val="24"/>
                <w:lang w:val="ru-RU"/>
              </w:rPr>
              <w:t>-отделом по правам человека ГУИН;</w:t>
            </w:r>
          </w:p>
          <w:p w:rsidR="00ED43AA" w:rsidRPr="00ED43AA" w:rsidRDefault="00ED43AA" w:rsidP="00466CB4">
            <w:pPr>
              <w:rPr>
                <w:sz w:val="24"/>
                <w:szCs w:val="24"/>
                <w:lang w:val="ru-RU"/>
              </w:rPr>
            </w:pPr>
            <w:r w:rsidRPr="004049DB">
              <w:rPr>
                <w:color w:val="000000"/>
                <w:sz w:val="24"/>
                <w:szCs w:val="24"/>
                <w:lang w:val="ru-RU"/>
              </w:rPr>
              <w:t>-органами прокуратуры;</w:t>
            </w:r>
          </w:p>
          <w:p w:rsidR="00ED43AA" w:rsidRPr="00ED43AA" w:rsidRDefault="00ED43AA" w:rsidP="00466CB4">
            <w:pPr>
              <w:rPr>
                <w:sz w:val="24"/>
                <w:szCs w:val="24"/>
                <w:lang w:val="ru-RU"/>
              </w:rPr>
            </w:pPr>
            <w:r w:rsidRPr="004049DB">
              <w:rPr>
                <w:color w:val="000000"/>
                <w:sz w:val="24"/>
                <w:szCs w:val="24"/>
                <w:lang w:val="ru-RU"/>
              </w:rPr>
              <w:t xml:space="preserve">-институтом </w:t>
            </w:r>
            <w:proofErr w:type="spellStart"/>
            <w:r w:rsidRPr="004049DB">
              <w:rPr>
                <w:color w:val="000000"/>
                <w:sz w:val="24"/>
                <w:szCs w:val="24"/>
                <w:lang w:val="ru-RU"/>
              </w:rPr>
              <w:t>Омбудсмана</w:t>
            </w:r>
            <w:proofErr w:type="spellEnd"/>
            <w:r w:rsidRPr="004049DB">
              <w:rPr>
                <w:color w:val="000000"/>
                <w:sz w:val="24"/>
                <w:szCs w:val="24"/>
                <w:lang w:val="ru-RU"/>
              </w:rPr>
              <w:t>;</w:t>
            </w:r>
          </w:p>
          <w:p w:rsidR="00ED43AA" w:rsidRPr="00ED43AA" w:rsidRDefault="00ED43AA" w:rsidP="00466CB4">
            <w:pPr>
              <w:rPr>
                <w:sz w:val="24"/>
                <w:szCs w:val="24"/>
                <w:lang w:val="ru-RU"/>
              </w:rPr>
            </w:pPr>
            <w:r w:rsidRPr="004049DB">
              <w:rPr>
                <w:color w:val="000000"/>
                <w:sz w:val="24"/>
                <w:szCs w:val="24"/>
                <w:lang w:val="ru-RU"/>
              </w:rPr>
              <w:t>-депутатами и сенаторами;</w:t>
            </w:r>
          </w:p>
          <w:p w:rsidR="00ED43AA" w:rsidRPr="00ED43AA" w:rsidRDefault="00ED43AA" w:rsidP="00466CB4">
            <w:pPr>
              <w:rPr>
                <w:sz w:val="24"/>
                <w:szCs w:val="24"/>
                <w:lang w:val="ru-RU"/>
              </w:rPr>
            </w:pPr>
            <w:r w:rsidRPr="004049DB">
              <w:rPr>
                <w:color w:val="000000"/>
                <w:sz w:val="24"/>
                <w:szCs w:val="24"/>
                <w:lang w:val="ru-RU"/>
              </w:rPr>
              <w:t>-представителями ННО, органов самоуправления граждан и СМИ;</w:t>
            </w:r>
          </w:p>
          <w:p w:rsidR="00ED43AA" w:rsidRPr="00ED43AA" w:rsidRDefault="00ED43AA" w:rsidP="00466CB4">
            <w:pPr>
              <w:rPr>
                <w:sz w:val="24"/>
                <w:szCs w:val="24"/>
                <w:lang w:val="ru-RU"/>
              </w:rPr>
            </w:pPr>
            <w:r w:rsidRPr="004049DB">
              <w:rPr>
                <w:color w:val="000000"/>
                <w:sz w:val="24"/>
                <w:szCs w:val="24"/>
                <w:lang w:val="ru-RU"/>
              </w:rPr>
              <w:t>-представителями МККК и других международных организаций;</w:t>
            </w:r>
          </w:p>
          <w:p w:rsidR="00ED43AA" w:rsidRPr="00ED43AA" w:rsidRDefault="00ED43AA" w:rsidP="00466CB4">
            <w:pPr>
              <w:rPr>
                <w:sz w:val="24"/>
                <w:szCs w:val="24"/>
                <w:lang w:val="ru-RU"/>
              </w:rPr>
            </w:pPr>
            <w:r w:rsidRPr="004049DB">
              <w:rPr>
                <w:color w:val="000000"/>
                <w:sz w:val="24"/>
                <w:szCs w:val="24"/>
                <w:lang w:val="ru-RU"/>
              </w:rPr>
              <w:t>-представителями зарубежных дипломатических</w:t>
            </w:r>
          </w:p>
          <w:p w:rsidR="00ED43AA" w:rsidRPr="00ED43AA" w:rsidRDefault="00ED43AA" w:rsidP="00466CB4">
            <w:pPr>
              <w:rPr>
                <w:sz w:val="24"/>
                <w:szCs w:val="24"/>
                <w:lang w:val="ru-RU"/>
              </w:rPr>
            </w:pPr>
            <w:r w:rsidRPr="004049DB">
              <w:rPr>
                <w:color w:val="000000"/>
                <w:sz w:val="24"/>
                <w:szCs w:val="24"/>
                <w:lang w:val="ru-RU"/>
              </w:rPr>
              <w:t>представительств, фондов и др</w:t>
            </w:r>
            <w:r w:rsidRPr="00ED43AA">
              <w:rPr>
                <w:color w:val="000000"/>
                <w:sz w:val="24"/>
                <w:szCs w:val="24"/>
                <w:lang w:val="ru-RU"/>
              </w:rPr>
              <w:t>.</w:t>
            </w:r>
          </w:p>
          <w:p w:rsidR="00ED43AA" w:rsidRPr="00ED43AA" w:rsidRDefault="00ED43AA" w:rsidP="00466CB4">
            <w:pPr>
              <w:rPr>
                <w:color w:val="000000"/>
                <w:sz w:val="24"/>
                <w:szCs w:val="24"/>
                <w:lang w:val="ru-RU"/>
              </w:rPr>
            </w:pPr>
          </w:p>
          <w:p w:rsidR="00ED43AA" w:rsidRPr="00ED43AA" w:rsidRDefault="00ED43AA" w:rsidP="00466CB4">
            <w:pPr>
              <w:rPr>
                <w:color w:val="000000"/>
                <w:sz w:val="24"/>
                <w:szCs w:val="24"/>
                <w:lang w:val="ru-RU"/>
              </w:rPr>
            </w:pPr>
          </w:p>
          <w:p w:rsidR="00ED43AA" w:rsidRPr="00ED43AA" w:rsidRDefault="00ED43AA" w:rsidP="00466CB4">
            <w:pPr>
              <w:rPr>
                <w:b/>
                <w:bCs/>
                <w:color w:val="000000"/>
                <w:sz w:val="24"/>
                <w:szCs w:val="24"/>
                <w:lang w:val="ru-RU"/>
              </w:rPr>
            </w:pPr>
            <w:r w:rsidRPr="004049DB">
              <w:rPr>
                <w:b/>
                <w:color w:val="000000"/>
                <w:sz w:val="24"/>
                <w:szCs w:val="24"/>
                <w:lang w:val="ru-RU"/>
              </w:rPr>
              <w:lastRenderedPageBreak/>
              <w:t>за</w:t>
            </w:r>
            <w:r w:rsidRPr="004049DB">
              <w:rPr>
                <w:color w:val="000000"/>
                <w:sz w:val="24"/>
                <w:szCs w:val="24"/>
                <w:lang w:val="ru-RU"/>
              </w:rPr>
              <w:t xml:space="preserve"> </w:t>
            </w:r>
            <w:r w:rsidRPr="004049DB">
              <w:rPr>
                <w:b/>
                <w:bCs/>
                <w:color w:val="000000"/>
                <w:sz w:val="24"/>
                <w:szCs w:val="24"/>
                <w:lang w:val="ru-RU"/>
              </w:rPr>
              <w:t>2014 г.</w:t>
            </w:r>
          </w:p>
          <w:p w:rsidR="00ED43AA" w:rsidRPr="00ED43AA" w:rsidRDefault="00ED43AA" w:rsidP="00466CB4">
            <w:pPr>
              <w:rPr>
                <w:b/>
                <w:bCs/>
                <w:color w:val="000000"/>
                <w:sz w:val="24"/>
                <w:szCs w:val="24"/>
                <w:lang w:val="ru-RU"/>
              </w:rPr>
            </w:pPr>
          </w:p>
          <w:p w:rsidR="00ED43AA" w:rsidRPr="004049DB" w:rsidRDefault="00ED43AA" w:rsidP="00466CB4">
            <w:pPr>
              <w:rPr>
                <w:b/>
                <w:bCs/>
                <w:sz w:val="24"/>
                <w:szCs w:val="24"/>
                <w:lang w:val="ru-RU"/>
              </w:rPr>
            </w:pPr>
            <w:r w:rsidRPr="004049DB">
              <w:rPr>
                <w:b/>
                <w:bCs/>
                <w:color w:val="000000"/>
                <w:sz w:val="24"/>
                <w:szCs w:val="24"/>
                <w:lang w:val="ru-RU"/>
              </w:rPr>
              <w:t>Отдел по правам человека ГУИН:</w:t>
            </w:r>
          </w:p>
          <w:p w:rsidR="00ED43AA" w:rsidRPr="004049DB" w:rsidRDefault="00ED43AA" w:rsidP="00466CB4">
            <w:pPr>
              <w:rPr>
                <w:sz w:val="24"/>
                <w:szCs w:val="24"/>
                <w:lang w:val="ru-RU"/>
              </w:rPr>
            </w:pPr>
            <w:r w:rsidRPr="004049DB">
              <w:rPr>
                <w:color w:val="000000"/>
                <w:sz w:val="24"/>
                <w:szCs w:val="24"/>
                <w:lang w:val="ru-RU"/>
              </w:rPr>
              <w:t>У Я 64/76, 77, ИЗ-13 (Сырдарьинская область),</w:t>
            </w:r>
            <w:r w:rsidRPr="00ED43AA">
              <w:rPr>
                <w:color w:val="000000"/>
                <w:sz w:val="24"/>
                <w:szCs w:val="24"/>
                <w:lang w:val="ru-RU"/>
              </w:rPr>
              <w:t xml:space="preserve"> </w:t>
            </w:r>
            <w:r w:rsidRPr="004049DB">
              <w:rPr>
                <w:color w:val="000000"/>
                <w:sz w:val="24"/>
                <w:szCs w:val="24"/>
                <w:lang w:val="ru-RU"/>
              </w:rPr>
              <w:t>УЯ - 64/64, 73, 78 (Джизакская область),</w:t>
            </w:r>
            <w:r w:rsidRPr="00ED43AA">
              <w:rPr>
                <w:color w:val="000000"/>
                <w:sz w:val="24"/>
                <w:szCs w:val="24"/>
                <w:lang w:val="ru-RU"/>
              </w:rPr>
              <w:t xml:space="preserve"> </w:t>
            </w:r>
            <w:r w:rsidRPr="004049DB">
              <w:rPr>
                <w:color w:val="000000"/>
                <w:sz w:val="24"/>
                <w:szCs w:val="24"/>
                <w:lang w:val="ru-RU"/>
              </w:rPr>
              <w:t>УЯ-64/1, 3, 6, 14, 21, 38, 45, 52, 57, 65, 66, 68, 69,72,75,</w:t>
            </w:r>
            <w:r w:rsidRPr="00ED43AA">
              <w:rPr>
                <w:color w:val="000000"/>
                <w:sz w:val="24"/>
                <w:szCs w:val="24"/>
                <w:lang w:val="ru-RU"/>
              </w:rPr>
              <w:t xml:space="preserve"> </w:t>
            </w:r>
            <w:r w:rsidRPr="004049DB">
              <w:rPr>
                <w:color w:val="000000"/>
                <w:sz w:val="24"/>
                <w:szCs w:val="24"/>
                <w:lang w:val="ru-RU"/>
              </w:rPr>
              <w:t>ЗВК (Ташкентская область),</w:t>
            </w:r>
            <w:r w:rsidRPr="00ED43AA">
              <w:rPr>
                <w:color w:val="000000"/>
                <w:sz w:val="24"/>
                <w:szCs w:val="24"/>
                <w:lang w:val="ru-RU"/>
              </w:rPr>
              <w:t xml:space="preserve"> </w:t>
            </w:r>
            <w:r w:rsidRPr="004049DB">
              <w:rPr>
                <w:color w:val="000000"/>
                <w:sz w:val="24"/>
                <w:szCs w:val="24"/>
                <w:lang w:val="ru-RU"/>
              </w:rPr>
              <w:t>УЯ-64/79, 84, ИЗ-7 (Самаркандская область);</w:t>
            </w:r>
          </w:p>
          <w:p w:rsidR="00ED43AA" w:rsidRPr="004049DB" w:rsidRDefault="00ED43AA" w:rsidP="00466CB4">
            <w:pPr>
              <w:rPr>
                <w:sz w:val="24"/>
                <w:szCs w:val="24"/>
                <w:lang w:val="ru-RU"/>
              </w:rPr>
            </w:pPr>
            <w:r w:rsidRPr="004049DB">
              <w:rPr>
                <w:color w:val="000000"/>
                <w:sz w:val="24"/>
                <w:szCs w:val="24"/>
                <w:lang w:val="ru-RU"/>
              </w:rPr>
              <w:t>УЯ-64/33,49,51,61,67,70,82, ИЗ-5 (Кашкадарьинская область),</w:t>
            </w:r>
            <w:r w:rsidRPr="00ED43AA">
              <w:rPr>
                <w:color w:val="000000"/>
                <w:sz w:val="24"/>
                <w:szCs w:val="24"/>
                <w:lang w:val="ru-RU"/>
              </w:rPr>
              <w:t xml:space="preserve"> </w:t>
            </w:r>
            <w:r w:rsidRPr="004049DB">
              <w:rPr>
                <w:color w:val="000000"/>
                <w:sz w:val="24"/>
                <w:szCs w:val="24"/>
                <w:lang w:val="ru-RU"/>
              </w:rPr>
              <w:t>УЯ- 64/71, 80, 81, ИЗ-9 (Республика Каракалпакстан),</w:t>
            </w:r>
            <w:r w:rsidRPr="00ED43AA">
              <w:rPr>
                <w:color w:val="000000"/>
                <w:sz w:val="24"/>
                <w:szCs w:val="24"/>
                <w:lang w:val="ru-RU"/>
              </w:rPr>
              <w:t xml:space="preserve"> </w:t>
            </w:r>
            <w:r w:rsidRPr="004049DB">
              <w:rPr>
                <w:color w:val="000000"/>
                <w:sz w:val="24"/>
                <w:szCs w:val="24"/>
                <w:lang w:val="ru-RU"/>
              </w:rPr>
              <w:t xml:space="preserve">УЯ-64/ИЗ-6 (Хорезмская область), УЯ-64/25, 62, 85, </w:t>
            </w:r>
            <w:r>
              <w:rPr>
                <w:color w:val="000000"/>
                <w:sz w:val="24"/>
                <w:szCs w:val="24"/>
                <w:lang w:val="ru-RU"/>
              </w:rPr>
              <w:br/>
            </w:r>
            <w:r w:rsidRPr="004049DB">
              <w:rPr>
                <w:color w:val="000000"/>
                <w:sz w:val="24"/>
                <w:szCs w:val="24"/>
                <w:lang w:val="ru-RU"/>
              </w:rPr>
              <w:t>ИЗ -3 (Бухарская область).</w:t>
            </w:r>
          </w:p>
          <w:p w:rsidR="00ED43AA" w:rsidRPr="004049DB" w:rsidRDefault="00ED43AA" w:rsidP="00466CB4">
            <w:pPr>
              <w:rPr>
                <w:b/>
                <w:bCs/>
                <w:sz w:val="24"/>
                <w:szCs w:val="24"/>
                <w:lang w:val="ru-RU"/>
              </w:rPr>
            </w:pPr>
            <w:r w:rsidRPr="004049DB">
              <w:rPr>
                <w:b/>
                <w:bCs/>
                <w:color w:val="000000"/>
                <w:sz w:val="24"/>
                <w:szCs w:val="24"/>
                <w:lang w:val="ru-RU"/>
              </w:rPr>
              <w:t xml:space="preserve">Уполномоченный </w:t>
            </w:r>
            <w:proofErr w:type="spellStart"/>
            <w:r w:rsidRPr="00ED43AA">
              <w:rPr>
                <w:b/>
                <w:bCs/>
                <w:color w:val="000000"/>
                <w:sz w:val="24"/>
                <w:szCs w:val="24"/>
                <w:lang w:val="ru-RU"/>
              </w:rPr>
              <w:t>О</w:t>
            </w:r>
            <w:r w:rsidRPr="004049DB">
              <w:rPr>
                <w:b/>
                <w:bCs/>
                <w:color w:val="000000"/>
                <w:sz w:val="24"/>
                <w:szCs w:val="24"/>
                <w:lang w:val="ru-RU"/>
              </w:rPr>
              <w:t>лий</w:t>
            </w:r>
            <w:proofErr w:type="spellEnd"/>
            <w:r w:rsidRPr="00ED43AA">
              <w:rPr>
                <w:b/>
                <w:bCs/>
                <w:color w:val="000000"/>
                <w:sz w:val="24"/>
                <w:szCs w:val="24"/>
                <w:lang w:val="ru-RU"/>
              </w:rPr>
              <w:t xml:space="preserve"> </w:t>
            </w:r>
            <w:proofErr w:type="spellStart"/>
            <w:r w:rsidRPr="004049DB">
              <w:rPr>
                <w:b/>
                <w:bCs/>
                <w:color w:val="000000"/>
                <w:sz w:val="24"/>
                <w:szCs w:val="24"/>
                <w:lang w:val="ru-RU"/>
              </w:rPr>
              <w:t>Мажлиса</w:t>
            </w:r>
            <w:proofErr w:type="spellEnd"/>
            <w:r w:rsidRPr="004049DB">
              <w:rPr>
                <w:b/>
                <w:bCs/>
                <w:color w:val="000000"/>
                <w:sz w:val="24"/>
                <w:szCs w:val="24"/>
                <w:lang w:val="ru-RU"/>
              </w:rPr>
              <w:t xml:space="preserve"> Республики Узбекистан по правам человека (</w:t>
            </w:r>
            <w:proofErr w:type="spellStart"/>
            <w:r w:rsidRPr="004049DB">
              <w:rPr>
                <w:b/>
                <w:bCs/>
                <w:color w:val="000000"/>
                <w:sz w:val="24"/>
                <w:szCs w:val="24"/>
                <w:lang w:val="ru-RU"/>
              </w:rPr>
              <w:t>Омбудсман</w:t>
            </w:r>
            <w:proofErr w:type="spellEnd"/>
            <w:r w:rsidRPr="004049DB">
              <w:rPr>
                <w:b/>
                <w:bCs/>
                <w:color w:val="000000"/>
                <w:sz w:val="24"/>
                <w:szCs w:val="24"/>
                <w:lang w:val="ru-RU"/>
              </w:rPr>
              <w:t>) и его представители:</w:t>
            </w:r>
          </w:p>
          <w:p w:rsidR="00ED43AA" w:rsidRPr="004049DB" w:rsidRDefault="00ED43AA" w:rsidP="00466CB4">
            <w:pPr>
              <w:rPr>
                <w:sz w:val="24"/>
                <w:szCs w:val="24"/>
                <w:lang w:val="ru-RU"/>
              </w:rPr>
            </w:pPr>
            <w:r w:rsidRPr="004049DB">
              <w:rPr>
                <w:color w:val="000000"/>
                <w:sz w:val="24"/>
                <w:szCs w:val="24"/>
                <w:lang w:val="ru-RU"/>
              </w:rPr>
              <w:t>11 ноября УЯ-64/21 (Ташкентская область).</w:t>
            </w:r>
          </w:p>
          <w:p w:rsidR="00ED43AA" w:rsidRPr="004049DB" w:rsidRDefault="00ED43AA" w:rsidP="00466CB4">
            <w:pPr>
              <w:rPr>
                <w:sz w:val="24"/>
                <w:szCs w:val="24"/>
                <w:lang w:val="ru-RU"/>
              </w:rPr>
            </w:pPr>
            <w:r w:rsidRPr="004049DB">
              <w:rPr>
                <w:b/>
                <w:bCs/>
                <w:color w:val="000000"/>
                <w:sz w:val="24"/>
                <w:szCs w:val="24"/>
                <w:lang w:val="ru-RU"/>
              </w:rPr>
              <w:t xml:space="preserve">Депутаты и сенаторы </w:t>
            </w:r>
            <w:r w:rsidRPr="004049DB">
              <w:rPr>
                <w:color w:val="000000"/>
                <w:sz w:val="24"/>
                <w:szCs w:val="24"/>
                <w:lang w:val="ru-RU"/>
              </w:rPr>
              <w:t xml:space="preserve">(Комитет по международным делам и межпарламентским связям Законодательной палаты </w:t>
            </w:r>
            <w:proofErr w:type="spellStart"/>
            <w:r w:rsidRPr="004049DB">
              <w:rPr>
                <w:color w:val="000000"/>
                <w:sz w:val="24"/>
                <w:szCs w:val="24"/>
                <w:lang w:val="ru-RU"/>
              </w:rPr>
              <w:t>Олий</w:t>
            </w:r>
            <w:proofErr w:type="spellEnd"/>
            <w:r w:rsidRPr="00ED43AA">
              <w:rPr>
                <w:color w:val="000000"/>
                <w:sz w:val="24"/>
                <w:szCs w:val="24"/>
                <w:lang w:val="ru-RU"/>
              </w:rPr>
              <w:t xml:space="preserve"> </w:t>
            </w:r>
            <w:proofErr w:type="spellStart"/>
            <w:r w:rsidRPr="00ED43AA">
              <w:rPr>
                <w:color w:val="000000"/>
                <w:sz w:val="24"/>
                <w:szCs w:val="24"/>
                <w:lang w:val="ru-RU"/>
              </w:rPr>
              <w:t>М</w:t>
            </w:r>
            <w:r w:rsidRPr="004049DB">
              <w:rPr>
                <w:color w:val="000000"/>
                <w:sz w:val="24"/>
                <w:szCs w:val="24"/>
                <w:lang w:val="ru-RU"/>
              </w:rPr>
              <w:t>ажлиса</w:t>
            </w:r>
            <w:proofErr w:type="spellEnd"/>
            <w:r w:rsidRPr="004049DB">
              <w:rPr>
                <w:color w:val="000000"/>
                <w:sz w:val="24"/>
                <w:szCs w:val="24"/>
                <w:lang w:val="ru-RU"/>
              </w:rPr>
              <w:t xml:space="preserve"> Республики Узбекистан Убайдуллаев </w:t>
            </w:r>
            <w:proofErr w:type="spellStart"/>
            <w:r w:rsidRPr="004049DB">
              <w:rPr>
                <w:color w:val="000000"/>
                <w:sz w:val="24"/>
                <w:szCs w:val="24"/>
                <w:lang w:val="ru-RU"/>
              </w:rPr>
              <w:t>Зиёдулла</w:t>
            </w:r>
            <w:proofErr w:type="spellEnd"/>
            <w:r w:rsidRPr="00ED43AA">
              <w:rPr>
                <w:color w:val="000000"/>
                <w:sz w:val="24"/>
                <w:szCs w:val="24"/>
                <w:lang w:val="ru-RU"/>
              </w:rPr>
              <w:t xml:space="preserve"> </w:t>
            </w:r>
            <w:proofErr w:type="spellStart"/>
            <w:r w:rsidRPr="004049DB">
              <w:rPr>
                <w:color w:val="000000"/>
                <w:sz w:val="24"/>
                <w:szCs w:val="24"/>
                <w:lang w:val="ru-RU"/>
              </w:rPr>
              <w:t>Сагдуллаевич</w:t>
            </w:r>
            <w:proofErr w:type="spellEnd"/>
            <w:r w:rsidRPr="004049DB">
              <w:rPr>
                <w:color w:val="000000"/>
                <w:sz w:val="24"/>
                <w:szCs w:val="24"/>
                <w:lang w:val="ru-RU"/>
              </w:rPr>
              <w:t>), 12 июня в УЯ-64/49 (Кашкадарьинская область).</w:t>
            </w:r>
          </w:p>
          <w:p w:rsidR="00ED43AA" w:rsidRPr="004049DB" w:rsidRDefault="00ED43AA" w:rsidP="00466CB4">
            <w:pPr>
              <w:rPr>
                <w:b/>
                <w:bCs/>
                <w:sz w:val="24"/>
                <w:szCs w:val="24"/>
                <w:lang w:val="ru-RU"/>
              </w:rPr>
            </w:pPr>
            <w:r w:rsidRPr="004049DB">
              <w:rPr>
                <w:b/>
                <w:bCs/>
                <w:color w:val="000000"/>
                <w:sz w:val="24"/>
                <w:szCs w:val="24"/>
                <w:lang w:val="ru-RU"/>
              </w:rPr>
              <w:t>Представители зарубежных дипломатических представительств, фондов и др.:</w:t>
            </w:r>
          </w:p>
          <w:p w:rsidR="00ED43AA" w:rsidRPr="004049DB" w:rsidRDefault="00ED43AA" w:rsidP="00466CB4">
            <w:pPr>
              <w:rPr>
                <w:sz w:val="24"/>
                <w:szCs w:val="24"/>
                <w:lang w:val="ru-RU"/>
              </w:rPr>
            </w:pPr>
            <w:r w:rsidRPr="004049DB">
              <w:rPr>
                <w:b/>
                <w:bCs/>
                <w:color w:val="000000"/>
                <w:sz w:val="24"/>
                <w:szCs w:val="24"/>
                <w:lang w:val="ru-RU"/>
              </w:rPr>
              <w:t xml:space="preserve">Посольство Республики Таджикистан </w:t>
            </w:r>
            <w:r w:rsidRPr="004049DB">
              <w:rPr>
                <w:color w:val="000000"/>
                <w:sz w:val="24"/>
                <w:szCs w:val="24"/>
                <w:lang w:val="ru-RU"/>
              </w:rPr>
              <w:t xml:space="preserve">(третей секретарь, консул </w:t>
            </w:r>
            <w:proofErr w:type="spellStart"/>
            <w:r w:rsidRPr="004049DB">
              <w:rPr>
                <w:color w:val="000000"/>
                <w:sz w:val="24"/>
                <w:szCs w:val="24"/>
                <w:lang w:val="ru-RU"/>
              </w:rPr>
              <w:t>Булбулов</w:t>
            </w:r>
            <w:proofErr w:type="spellEnd"/>
            <w:r w:rsidRPr="00ED43AA">
              <w:rPr>
                <w:color w:val="000000"/>
                <w:sz w:val="24"/>
                <w:szCs w:val="24"/>
                <w:lang w:val="ru-RU"/>
              </w:rPr>
              <w:t xml:space="preserve"> </w:t>
            </w:r>
            <w:proofErr w:type="spellStart"/>
            <w:r w:rsidRPr="004049DB">
              <w:rPr>
                <w:color w:val="000000"/>
                <w:sz w:val="24"/>
                <w:szCs w:val="24"/>
                <w:lang w:val="ru-RU"/>
              </w:rPr>
              <w:t>Нурулло</w:t>
            </w:r>
            <w:proofErr w:type="spellEnd"/>
            <w:r w:rsidRPr="00ED43AA">
              <w:rPr>
                <w:color w:val="000000"/>
                <w:sz w:val="24"/>
                <w:szCs w:val="24"/>
                <w:lang w:val="ru-RU"/>
              </w:rPr>
              <w:t xml:space="preserve"> </w:t>
            </w:r>
            <w:proofErr w:type="spellStart"/>
            <w:r w:rsidRPr="004049DB">
              <w:rPr>
                <w:color w:val="000000"/>
                <w:sz w:val="24"/>
                <w:szCs w:val="24"/>
                <w:lang w:val="ru-RU"/>
              </w:rPr>
              <w:t>Рузиевич</w:t>
            </w:r>
            <w:proofErr w:type="spellEnd"/>
            <w:r w:rsidRPr="004049DB">
              <w:rPr>
                <w:color w:val="000000"/>
                <w:sz w:val="24"/>
                <w:szCs w:val="24"/>
                <w:lang w:val="ru-RU"/>
              </w:rPr>
              <w:t>)</w:t>
            </w:r>
            <w:r w:rsidRPr="00ED43AA">
              <w:rPr>
                <w:color w:val="000000"/>
                <w:sz w:val="24"/>
                <w:szCs w:val="24"/>
                <w:lang w:val="ru-RU"/>
              </w:rPr>
              <w:t xml:space="preserve"> </w:t>
            </w:r>
            <w:r w:rsidRPr="004049DB">
              <w:rPr>
                <w:color w:val="000000"/>
                <w:sz w:val="24"/>
                <w:szCs w:val="24"/>
                <w:lang w:val="ru-RU"/>
              </w:rPr>
              <w:t>- 29 марта в УЯ-64/ИЗ-1</w:t>
            </w:r>
            <w:r w:rsidRPr="00ED43AA">
              <w:rPr>
                <w:color w:val="000000"/>
                <w:sz w:val="24"/>
                <w:szCs w:val="24"/>
                <w:lang w:val="ru-RU"/>
              </w:rPr>
              <w:t xml:space="preserve"> </w:t>
            </w:r>
            <w:r w:rsidRPr="004049DB">
              <w:rPr>
                <w:color w:val="000000"/>
                <w:sz w:val="24"/>
                <w:szCs w:val="24"/>
                <w:lang w:val="ru-RU"/>
              </w:rPr>
              <w:t>(г.Ташкент), 3 июля в УЯ-64/45</w:t>
            </w:r>
            <w:r w:rsidRPr="00ED43AA">
              <w:rPr>
                <w:color w:val="000000"/>
                <w:sz w:val="24"/>
                <w:szCs w:val="24"/>
                <w:lang w:val="ru-RU"/>
              </w:rPr>
              <w:t xml:space="preserve"> </w:t>
            </w:r>
            <w:r w:rsidRPr="004049DB">
              <w:rPr>
                <w:color w:val="000000"/>
                <w:sz w:val="24"/>
                <w:szCs w:val="24"/>
                <w:lang w:val="ru-RU"/>
              </w:rPr>
              <w:t>(Ташкентская область).</w:t>
            </w:r>
          </w:p>
          <w:p w:rsidR="00ED43AA" w:rsidRPr="004049DB" w:rsidRDefault="00ED43AA" w:rsidP="00466CB4">
            <w:pPr>
              <w:rPr>
                <w:sz w:val="24"/>
                <w:szCs w:val="24"/>
                <w:lang w:val="ru-RU"/>
              </w:rPr>
            </w:pPr>
            <w:r w:rsidRPr="004049DB">
              <w:rPr>
                <w:b/>
                <w:bCs/>
                <w:color w:val="000000"/>
                <w:sz w:val="24"/>
                <w:szCs w:val="24"/>
                <w:lang w:val="ru-RU"/>
              </w:rPr>
              <w:t xml:space="preserve">Посольство США </w:t>
            </w:r>
            <w:r w:rsidRPr="004049DB">
              <w:rPr>
                <w:color w:val="000000"/>
                <w:sz w:val="24"/>
                <w:szCs w:val="24"/>
                <w:lang w:val="ru-RU"/>
              </w:rPr>
              <w:t xml:space="preserve">(Второй секретарь политико-экономического отдела </w:t>
            </w:r>
            <w:proofErr w:type="spellStart"/>
            <w:r w:rsidRPr="004049DB">
              <w:rPr>
                <w:color w:val="000000"/>
                <w:sz w:val="24"/>
                <w:szCs w:val="24"/>
                <w:lang w:val="ru-RU"/>
              </w:rPr>
              <w:t>Э.Коллингс</w:t>
            </w:r>
            <w:proofErr w:type="spellEnd"/>
            <w:r w:rsidRPr="004049DB">
              <w:rPr>
                <w:color w:val="000000"/>
                <w:sz w:val="24"/>
                <w:szCs w:val="24"/>
                <w:lang w:val="ru-RU"/>
              </w:rPr>
              <w:t xml:space="preserve"> и ассис</w:t>
            </w:r>
            <w:r w:rsidRPr="00ED43AA">
              <w:rPr>
                <w:color w:val="000000"/>
                <w:sz w:val="24"/>
                <w:szCs w:val="24"/>
                <w:lang w:val="ru-RU"/>
              </w:rPr>
              <w:t>т</w:t>
            </w:r>
            <w:r w:rsidRPr="004049DB">
              <w:rPr>
                <w:color w:val="000000"/>
                <w:sz w:val="24"/>
                <w:szCs w:val="24"/>
                <w:lang w:val="ru-RU"/>
              </w:rPr>
              <w:t xml:space="preserve">ент по политическим вопросам посольства М.Аскеров) </w:t>
            </w:r>
            <w:r w:rsidRPr="00ED43AA">
              <w:rPr>
                <w:color w:val="000000"/>
                <w:sz w:val="24"/>
                <w:szCs w:val="24"/>
                <w:lang w:val="ru-RU"/>
              </w:rPr>
              <w:br/>
            </w:r>
            <w:r w:rsidRPr="004049DB">
              <w:rPr>
                <w:color w:val="000000"/>
                <w:sz w:val="24"/>
                <w:szCs w:val="24"/>
                <w:lang w:val="ru-RU"/>
              </w:rPr>
              <w:t xml:space="preserve">10 апреля в УЯ-64/71 (Республика Каракалпакстан). </w:t>
            </w:r>
            <w:r w:rsidRPr="004049DB">
              <w:rPr>
                <w:b/>
                <w:bCs/>
                <w:color w:val="000000"/>
                <w:sz w:val="24"/>
                <w:szCs w:val="24"/>
                <w:lang w:val="ru-RU"/>
              </w:rPr>
              <w:t>Посольство КНР</w:t>
            </w:r>
            <w:r w:rsidRPr="00ED43AA">
              <w:rPr>
                <w:b/>
                <w:bCs/>
                <w:color w:val="000000"/>
                <w:sz w:val="24"/>
                <w:szCs w:val="24"/>
                <w:lang w:val="ru-RU"/>
              </w:rPr>
              <w:t xml:space="preserve"> </w:t>
            </w:r>
            <w:r w:rsidRPr="00ED43AA">
              <w:rPr>
                <w:bCs/>
                <w:color w:val="000000"/>
                <w:sz w:val="24"/>
                <w:szCs w:val="24"/>
                <w:lang w:val="ru-RU"/>
              </w:rPr>
              <w:t>(</w:t>
            </w:r>
            <w:r w:rsidRPr="004049DB">
              <w:rPr>
                <w:color w:val="000000"/>
                <w:sz w:val="24"/>
                <w:szCs w:val="24"/>
                <w:lang w:val="ru-RU"/>
              </w:rPr>
              <w:t xml:space="preserve">Консул г-н </w:t>
            </w:r>
            <w:proofErr w:type="spellStart"/>
            <w:r w:rsidRPr="004049DB">
              <w:rPr>
                <w:color w:val="000000"/>
                <w:sz w:val="24"/>
                <w:szCs w:val="24"/>
                <w:lang w:val="ru-RU"/>
              </w:rPr>
              <w:t>Чжан</w:t>
            </w:r>
            <w:proofErr w:type="spellEnd"/>
            <w:r w:rsidRPr="00ED43AA">
              <w:rPr>
                <w:color w:val="000000"/>
                <w:sz w:val="24"/>
                <w:szCs w:val="24"/>
                <w:lang w:val="ru-RU"/>
              </w:rPr>
              <w:t xml:space="preserve"> </w:t>
            </w:r>
            <w:proofErr w:type="spellStart"/>
            <w:r w:rsidRPr="004049DB">
              <w:rPr>
                <w:color w:val="000000"/>
                <w:sz w:val="24"/>
                <w:szCs w:val="24"/>
                <w:lang w:val="ru-RU"/>
              </w:rPr>
              <w:t>Нань</w:t>
            </w:r>
            <w:proofErr w:type="spellEnd"/>
            <w:r w:rsidRPr="004049DB">
              <w:rPr>
                <w:color w:val="000000"/>
                <w:sz w:val="24"/>
                <w:szCs w:val="24"/>
                <w:lang w:val="ru-RU"/>
              </w:rPr>
              <w:t xml:space="preserve"> и вице консул г-н </w:t>
            </w:r>
            <w:proofErr w:type="spellStart"/>
            <w:r w:rsidRPr="004049DB">
              <w:rPr>
                <w:color w:val="000000"/>
                <w:sz w:val="24"/>
                <w:szCs w:val="24"/>
                <w:lang w:val="ru-RU"/>
              </w:rPr>
              <w:t>Дэнг</w:t>
            </w:r>
            <w:proofErr w:type="spellEnd"/>
            <w:r w:rsidRPr="00ED43AA">
              <w:rPr>
                <w:color w:val="000000"/>
                <w:sz w:val="24"/>
                <w:szCs w:val="24"/>
                <w:lang w:val="ru-RU"/>
              </w:rPr>
              <w:t xml:space="preserve"> </w:t>
            </w:r>
            <w:proofErr w:type="spellStart"/>
            <w:r w:rsidRPr="004049DB">
              <w:rPr>
                <w:color w:val="000000"/>
                <w:sz w:val="24"/>
                <w:szCs w:val="24"/>
                <w:lang w:val="ru-RU"/>
              </w:rPr>
              <w:t>Син</w:t>
            </w:r>
            <w:proofErr w:type="spellEnd"/>
            <w:r w:rsidRPr="00ED43AA">
              <w:rPr>
                <w:color w:val="000000"/>
                <w:sz w:val="24"/>
                <w:szCs w:val="24"/>
                <w:lang w:val="ru-RU"/>
              </w:rPr>
              <w:t xml:space="preserve"> </w:t>
            </w:r>
            <w:proofErr w:type="spellStart"/>
            <w:r w:rsidRPr="004049DB">
              <w:rPr>
                <w:color w:val="000000"/>
                <w:sz w:val="24"/>
                <w:szCs w:val="24"/>
                <w:lang w:val="ru-RU"/>
              </w:rPr>
              <w:t>Юй</w:t>
            </w:r>
            <w:proofErr w:type="spellEnd"/>
            <w:r w:rsidRPr="004049DB">
              <w:rPr>
                <w:color w:val="000000"/>
                <w:sz w:val="24"/>
                <w:szCs w:val="24"/>
                <w:lang w:val="ru-RU"/>
              </w:rPr>
              <w:t>)</w:t>
            </w:r>
          </w:p>
          <w:p w:rsidR="00ED43AA" w:rsidRPr="004049DB" w:rsidRDefault="00ED43AA" w:rsidP="00466CB4">
            <w:pPr>
              <w:rPr>
                <w:sz w:val="24"/>
                <w:szCs w:val="24"/>
                <w:lang w:val="ru-RU"/>
              </w:rPr>
            </w:pPr>
            <w:r w:rsidRPr="004049DB">
              <w:rPr>
                <w:color w:val="000000"/>
                <w:sz w:val="24"/>
                <w:szCs w:val="24"/>
                <w:lang w:val="ru-RU"/>
              </w:rPr>
              <w:t>17 апреля в УЯ-64/21 (Ташкентская область)</w:t>
            </w:r>
          </w:p>
          <w:p w:rsidR="00ED43AA" w:rsidRPr="00ED43AA" w:rsidRDefault="00ED43AA" w:rsidP="00466CB4">
            <w:pPr>
              <w:rPr>
                <w:color w:val="000000"/>
                <w:sz w:val="24"/>
                <w:szCs w:val="24"/>
                <w:lang w:val="ru-RU"/>
              </w:rPr>
            </w:pPr>
            <w:r w:rsidRPr="004049DB">
              <w:rPr>
                <w:b/>
                <w:bCs/>
                <w:color w:val="000000"/>
                <w:sz w:val="24"/>
                <w:szCs w:val="24"/>
                <w:lang w:val="ru-RU"/>
              </w:rPr>
              <w:t xml:space="preserve">Республика Казахстан </w:t>
            </w:r>
            <w:r w:rsidRPr="004049DB">
              <w:rPr>
                <w:color w:val="000000"/>
                <w:sz w:val="24"/>
                <w:szCs w:val="24"/>
                <w:lang w:val="ru-RU"/>
              </w:rPr>
              <w:t>(сотрудники посольству</w:t>
            </w:r>
            <w:r w:rsidRPr="00ED43AA">
              <w:rPr>
                <w:color w:val="000000"/>
                <w:sz w:val="24"/>
                <w:szCs w:val="24"/>
                <w:lang w:val="ru-RU"/>
              </w:rPr>
              <w:t xml:space="preserve"> </w:t>
            </w:r>
            <w:proofErr w:type="spellStart"/>
            <w:r w:rsidRPr="004049DB">
              <w:rPr>
                <w:color w:val="000000"/>
                <w:sz w:val="24"/>
                <w:szCs w:val="24"/>
                <w:lang w:val="ru-RU"/>
              </w:rPr>
              <w:t>Р.К.Бейлов</w:t>
            </w:r>
            <w:proofErr w:type="spellEnd"/>
            <w:r w:rsidRPr="004049DB">
              <w:rPr>
                <w:color w:val="000000"/>
                <w:sz w:val="24"/>
                <w:szCs w:val="24"/>
                <w:lang w:val="ru-RU"/>
              </w:rPr>
              <w:t xml:space="preserve"> и </w:t>
            </w:r>
            <w:proofErr w:type="spellStart"/>
            <w:r w:rsidRPr="004049DB">
              <w:rPr>
                <w:color w:val="000000"/>
                <w:sz w:val="24"/>
                <w:szCs w:val="24"/>
                <w:lang w:val="ru-RU"/>
              </w:rPr>
              <w:t>А.Б.Алманов</w:t>
            </w:r>
            <w:proofErr w:type="spellEnd"/>
            <w:r w:rsidRPr="004049DB">
              <w:rPr>
                <w:color w:val="000000"/>
                <w:sz w:val="24"/>
                <w:szCs w:val="24"/>
                <w:lang w:val="ru-RU"/>
              </w:rPr>
              <w:t>)</w:t>
            </w:r>
          </w:p>
          <w:p w:rsidR="00ED43AA" w:rsidRPr="00ED43AA" w:rsidRDefault="00ED43AA" w:rsidP="00466CB4">
            <w:pPr>
              <w:rPr>
                <w:color w:val="000000"/>
                <w:sz w:val="24"/>
                <w:szCs w:val="24"/>
                <w:lang w:val="ru-RU"/>
              </w:rPr>
            </w:pPr>
            <w:r w:rsidRPr="00ED43AA">
              <w:rPr>
                <w:color w:val="000000"/>
                <w:sz w:val="24"/>
                <w:szCs w:val="24"/>
                <w:lang w:val="ru-RU"/>
              </w:rPr>
              <w:t>11 июня УЯ-64/71 (Республика Каракалпакстан),</w:t>
            </w:r>
          </w:p>
          <w:p w:rsidR="00ED43AA" w:rsidRPr="00ED43AA" w:rsidRDefault="00ED43AA" w:rsidP="00466CB4">
            <w:pPr>
              <w:rPr>
                <w:color w:val="000000"/>
                <w:sz w:val="24"/>
                <w:szCs w:val="24"/>
                <w:lang w:val="ru-RU"/>
              </w:rPr>
            </w:pPr>
            <w:r w:rsidRPr="00ED43AA">
              <w:rPr>
                <w:color w:val="000000"/>
                <w:sz w:val="24"/>
                <w:szCs w:val="24"/>
                <w:lang w:val="ru-RU"/>
              </w:rPr>
              <w:t>19 июня УЯ-64/33(Кашкадарьинская область).</w:t>
            </w:r>
          </w:p>
          <w:p w:rsidR="00ED43AA" w:rsidRPr="00ED43AA" w:rsidRDefault="00ED43AA" w:rsidP="00466CB4">
            <w:pPr>
              <w:rPr>
                <w:color w:val="000000"/>
                <w:sz w:val="24"/>
                <w:szCs w:val="24"/>
                <w:lang w:val="ru-RU"/>
              </w:rPr>
            </w:pPr>
            <w:r w:rsidRPr="00ED43AA">
              <w:rPr>
                <w:color w:val="000000"/>
                <w:sz w:val="24"/>
                <w:szCs w:val="24"/>
                <w:lang w:val="ru-RU"/>
              </w:rPr>
              <w:t xml:space="preserve">Консул посольства </w:t>
            </w:r>
            <w:proofErr w:type="spellStart"/>
            <w:r w:rsidRPr="00ED43AA">
              <w:rPr>
                <w:color w:val="000000"/>
                <w:sz w:val="24"/>
                <w:szCs w:val="24"/>
                <w:lang w:val="ru-RU"/>
              </w:rPr>
              <w:t>Уйхымбаев</w:t>
            </w:r>
            <w:proofErr w:type="spellEnd"/>
            <w:r w:rsidRPr="00ED43AA">
              <w:rPr>
                <w:color w:val="000000"/>
                <w:sz w:val="24"/>
                <w:szCs w:val="24"/>
                <w:lang w:val="ru-RU"/>
              </w:rPr>
              <w:t xml:space="preserve"> Т.</w:t>
            </w:r>
          </w:p>
          <w:p w:rsidR="00ED43AA" w:rsidRPr="00ED43AA" w:rsidRDefault="00ED43AA" w:rsidP="00466CB4">
            <w:pPr>
              <w:rPr>
                <w:color w:val="000000"/>
                <w:sz w:val="24"/>
                <w:szCs w:val="24"/>
                <w:lang w:val="ru-RU"/>
              </w:rPr>
            </w:pPr>
            <w:r w:rsidRPr="00ED43AA">
              <w:rPr>
                <w:color w:val="000000"/>
                <w:sz w:val="24"/>
                <w:szCs w:val="24"/>
                <w:lang w:val="ru-RU"/>
              </w:rPr>
              <w:lastRenderedPageBreak/>
              <w:t>18 июня УЯ-64/1 (Ташкентская область),</w:t>
            </w:r>
          </w:p>
          <w:p w:rsidR="00ED43AA" w:rsidRPr="00ED43AA" w:rsidRDefault="00ED43AA" w:rsidP="00466CB4">
            <w:pPr>
              <w:rPr>
                <w:color w:val="000000"/>
                <w:sz w:val="24"/>
                <w:szCs w:val="24"/>
                <w:lang w:val="ru-RU"/>
              </w:rPr>
            </w:pPr>
            <w:r w:rsidRPr="00ED43AA">
              <w:rPr>
                <w:color w:val="000000"/>
                <w:sz w:val="24"/>
                <w:szCs w:val="24"/>
                <w:lang w:val="ru-RU"/>
              </w:rPr>
              <w:t>15 октября УЯ-64/45(Ташкентская область).</w:t>
            </w:r>
          </w:p>
          <w:p w:rsidR="00ED43AA" w:rsidRPr="00ED43AA" w:rsidRDefault="00ED43AA" w:rsidP="00466CB4">
            <w:pPr>
              <w:rPr>
                <w:color w:val="000000"/>
                <w:sz w:val="24"/>
                <w:szCs w:val="24"/>
                <w:lang w:val="ru-RU"/>
              </w:rPr>
            </w:pPr>
            <w:r w:rsidRPr="00ED43AA">
              <w:rPr>
                <w:b/>
                <w:bCs/>
                <w:color w:val="000000"/>
                <w:sz w:val="24"/>
                <w:szCs w:val="24"/>
                <w:lang w:val="ru-RU"/>
              </w:rPr>
              <w:t xml:space="preserve">Посольство Республики Турции </w:t>
            </w:r>
            <w:r w:rsidRPr="00ED43AA">
              <w:rPr>
                <w:color w:val="000000"/>
                <w:sz w:val="24"/>
                <w:szCs w:val="24"/>
                <w:lang w:val="ru-RU"/>
              </w:rPr>
              <w:t xml:space="preserve">(сотрудники </w:t>
            </w:r>
            <w:proofErr w:type="spellStart"/>
            <w:r w:rsidRPr="00ED43AA">
              <w:rPr>
                <w:color w:val="000000"/>
                <w:sz w:val="24"/>
                <w:szCs w:val="24"/>
                <w:lang w:val="ru-RU"/>
              </w:rPr>
              <w:t>Э.Эрарслан</w:t>
            </w:r>
            <w:proofErr w:type="spellEnd"/>
            <w:r w:rsidRPr="00ED43AA">
              <w:rPr>
                <w:color w:val="000000"/>
                <w:sz w:val="24"/>
                <w:szCs w:val="24"/>
                <w:lang w:val="ru-RU"/>
              </w:rPr>
              <w:t xml:space="preserve"> и </w:t>
            </w:r>
            <w:proofErr w:type="spellStart"/>
            <w:r w:rsidRPr="00ED43AA">
              <w:rPr>
                <w:color w:val="000000"/>
                <w:sz w:val="24"/>
                <w:szCs w:val="24"/>
                <w:lang w:val="ru-RU"/>
              </w:rPr>
              <w:t>А.Нишонов</w:t>
            </w:r>
            <w:proofErr w:type="spellEnd"/>
            <w:r w:rsidRPr="00ED43AA">
              <w:rPr>
                <w:color w:val="000000"/>
                <w:sz w:val="24"/>
                <w:szCs w:val="24"/>
                <w:lang w:val="ru-RU"/>
              </w:rPr>
              <w:t>)</w:t>
            </w:r>
          </w:p>
          <w:p w:rsidR="00ED43AA" w:rsidRPr="00ED43AA" w:rsidRDefault="00ED43AA" w:rsidP="00466CB4">
            <w:pPr>
              <w:rPr>
                <w:color w:val="000000"/>
                <w:sz w:val="24"/>
                <w:szCs w:val="24"/>
                <w:lang w:val="ru-RU"/>
              </w:rPr>
            </w:pPr>
            <w:r w:rsidRPr="00ED43AA">
              <w:rPr>
                <w:color w:val="000000"/>
                <w:sz w:val="24"/>
                <w:szCs w:val="24"/>
                <w:lang w:val="ru-RU"/>
              </w:rPr>
              <w:t>15 июня УЯ-64/29, УЯ-64/47 (</w:t>
            </w:r>
            <w:proofErr w:type="spellStart"/>
            <w:r w:rsidRPr="00ED43AA">
              <w:rPr>
                <w:color w:val="000000"/>
                <w:sz w:val="24"/>
                <w:szCs w:val="24"/>
                <w:lang w:val="ru-RU"/>
              </w:rPr>
              <w:t>Навоинская</w:t>
            </w:r>
            <w:proofErr w:type="spellEnd"/>
            <w:r w:rsidRPr="00ED43AA">
              <w:rPr>
                <w:color w:val="000000"/>
                <w:sz w:val="24"/>
                <w:szCs w:val="24"/>
                <w:lang w:val="ru-RU"/>
              </w:rPr>
              <w:t xml:space="preserve"> область);</w:t>
            </w:r>
          </w:p>
          <w:p w:rsidR="00ED43AA" w:rsidRPr="00ED43AA" w:rsidRDefault="00ED43AA" w:rsidP="00466CB4">
            <w:pPr>
              <w:rPr>
                <w:color w:val="000000"/>
                <w:sz w:val="24"/>
                <w:szCs w:val="24"/>
                <w:lang w:val="ru-RU"/>
              </w:rPr>
            </w:pPr>
            <w:r w:rsidRPr="00ED43AA">
              <w:rPr>
                <w:color w:val="000000"/>
                <w:sz w:val="24"/>
                <w:szCs w:val="24"/>
                <w:lang w:val="ru-RU"/>
              </w:rPr>
              <w:t>18 июня УЯ-64/21 (Ташкентская область);</w:t>
            </w:r>
          </w:p>
          <w:p w:rsidR="00ED43AA" w:rsidRPr="00ED43AA" w:rsidRDefault="00ED43AA" w:rsidP="00466CB4">
            <w:pPr>
              <w:rPr>
                <w:color w:val="000000"/>
                <w:sz w:val="24"/>
                <w:szCs w:val="24"/>
                <w:lang w:val="ru-RU"/>
              </w:rPr>
            </w:pPr>
            <w:r w:rsidRPr="00ED43AA">
              <w:rPr>
                <w:color w:val="000000"/>
                <w:sz w:val="24"/>
                <w:szCs w:val="24"/>
                <w:lang w:val="ru-RU"/>
              </w:rPr>
              <w:t>18 июня УЯ-64/18 (г.Ташкент).</w:t>
            </w:r>
          </w:p>
          <w:p w:rsidR="00ED43AA" w:rsidRPr="00ED43AA" w:rsidRDefault="00ED43AA" w:rsidP="00466CB4">
            <w:pPr>
              <w:rPr>
                <w:b/>
                <w:bCs/>
                <w:color w:val="000000"/>
                <w:sz w:val="24"/>
                <w:szCs w:val="24"/>
                <w:lang w:val="ru-RU"/>
              </w:rPr>
            </w:pPr>
            <w:r w:rsidRPr="00ED43AA">
              <w:rPr>
                <w:b/>
                <w:bCs/>
                <w:color w:val="000000"/>
                <w:sz w:val="24"/>
                <w:szCs w:val="24"/>
                <w:lang w:val="ru-RU"/>
              </w:rPr>
              <w:t xml:space="preserve">Третий секретарь Исмаил Сами </w:t>
            </w:r>
            <w:proofErr w:type="spellStart"/>
            <w:r w:rsidRPr="00ED43AA">
              <w:rPr>
                <w:b/>
                <w:bCs/>
                <w:color w:val="000000"/>
                <w:sz w:val="24"/>
                <w:szCs w:val="24"/>
                <w:lang w:val="ru-RU"/>
              </w:rPr>
              <w:t>Согут</w:t>
            </w:r>
            <w:proofErr w:type="spellEnd"/>
            <w:r w:rsidRPr="00ED43AA">
              <w:rPr>
                <w:b/>
                <w:bCs/>
                <w:color w:val="000000"/>
                <w:sz w:val="24"/>
                <w:szCs w:val="24"/>
                <w:lang w:val="ru-RU"/>
              </w:rPr>
              <w:t xml:space="preserve"> и переводчик </w:t>
            </w:r>
            <w:proofErr w:type="spellStart"/>
            <w:r w:rsidRPr="00ED43AA">
              <w:rPr>
                <w:b/>
                <w:bCs/>
                <w:color w:val="000000"/>
                <w:sz w:val="24"/>
                <w:szCs w:val="24"/>
                <w:lang w:val="ru-RU"/>
              </w:rPr>
              <w:t>А.Нишонов</w:t>
            </w:r>
            <w:proofErr w:type="spellEnd"/>
            <w:r w:rsidRPr="00ED43AA">
              <w:rPr>
                <w:b/>
                <w:bCs/>
                <w:color w:val="000000"/>
                <w:sz w:val="24"/>
                <w:szCs w:val="24"/>
                <w:lang w:val="ru-RU"/>
              </w:rPr>
              <w:t>.</w:t>
            </w:r>
          </w:p>
          <w:p w:rsidR="00ED43AA" w:rsidRPr="00ED43AA" w:rsidRDefault="00ED43AA" w:rsidP="00466CB4">
            <w:pPr>
              <w:rPr>
                <w:color w:val="000000"/>
                <w:sz w:val="24"/>
                <w:szCs w:val="24"/>
                <w:lang w:val="ru-RU"/>
              </w:rPr>
            </w:pPr>
            <w:r w:rsidRPr="00ED43AA">
              <w:rPr>
                <w:color w:val="000000"/>
                <w:sz w:val="24"/>
                <w:szCs w:val="24"/>
                <w:lang w:val="ru-RU"/>
              </w:rPr>
              <w:t>28 октября УЯ-64/29, 47 (</w:t>
            </w:r>
            <w:proofErr w:type="spellStart"/>
            <w:r w:rsidRPr="00ED43AA">
              <w:rPr>
                <w:color w:val="000000"/>
                <w:sz w:val="24"/>
                <w:szCs w:val="24"/>
                <w:lang w:val="ru-RU"/>
              </w:rPr>
              <w:t>Навоинская</w:t>
            </w:r>
            <w:proofErr w:type="spellEnd"/>
            <w:r w:rsidRPr="00ED43AA">
              <w:rPr>
                <w:color w:val="000000"/>
                <w:sz w:val="24"/>
                <w:szCs w:val="24"/>
                <w:lang w:val="ru-RU"/>
              </w:rPr>
              <w:t xml:space="preserve"> область);</w:t>
            </w:r>
          </w:p>
          <w:p w:rsidR="00ED43AA" w:rsidRPr="00ED43AA" w:rsidRDefault="00ED43AA" w:rsidP="00466CB4">
            <w:pPr>
              <w:rPr>
                <w:color w:val="000000"/>
                <w:sz w:val="24"/>
                <w:szCs w:val="24"/>
                <w:lang w:val="ru-RU"/>
              </w:rPr>
            </w:pPr>
            <w:r w:rsidRPr="00ED43AA">
              <w:rPr>
                <w:color w:val="000000"/>
                <w:sz w:val="24"/>
                <w:szCs w:val="24"/>
                <w:lang w:val="ru-RU"/>
              </w:rPr>
              <w:t>31 октября УЯ-64/18 (г.Ташкент);</w:t>
            </w:r>
          </w:p>
          <w:p w:rsidR="00ED43AA" w:rsidRPr="00ED43AA" w:rsidRDefault="00ED43AA" w:rsidP="00466CB4">
            <w:pPr>
              <w:rPr>
                <w:color w:val="000000"/>
                <w:sz w:val="24"/>
                <w:szCs w:val="24"/>
                <w:lang w:val="ru-RU"/>
              </w:rPr>
            </w:pPr>
            <w:r w:rsidRPr="00ED43AA">
              <w:rPr>
                <w:color w:val="000000"/>
                <w:sz w:val="24"/>
                <w:szCs w:val="24"/>
                <w:lang w:val="ru-RU"/>
              </w:rPr>
              <w:t>3 ноября УЯ-64/21 (Ташкентская область).</w:t>
            </w:r>
          </w:p>
          <w:p w:rsidR="00ED43AA" w:rsidRPr="00ED43AA" w:rsidRDefault="00ED43AA" w:rsidP="00466CB4">
            <w:pPr>
              <w:rPr>
                <w:color w:val="000000"/>
                <w:sz w:val="24"/>
                <w:szCs w:val="24"/>
                <w:lang w:val="ru-RU"/>
              </w:rPr>
            </w:pPr>
            <w:r w:rsidRPr="00ED43AA">
              <w:rPr>
                <w:b/>
                <w:bCs/>
                <w:color w:val="000000"/>
                <w:sz w:val="24"/>
                <w:szCs w:val="24"/>
                <w:lang w:val="ru-RU"/>
              </w:rPr>
              <w:t xml:space="preserve">Посольство Украины </w:t>
            </w:r>
            <w:r w:rsidRPr="00ED43AA">
              <w:rPr>
                <w:color w:val="000000"/>
                <w:sz w:val="24"/>
                <w:szCs w:val="24"/>
                <w:lang w:val="ru-RU"/>
              </w:rPr>
              <w:t>(Консул Кононенко С.А.)</w:t>
            </w:r>
          </w:p>
          <w:p w:rsidR="00ED43AA" w:rsidRPr="00ED43AA" w:rsidRDefault="00ED43AA" w:rsidP="00466CB4">
            <w:pPr>
              <w:rPr>
                <w:color w:val="000000"/>
                <w:sz w:val="24"/>
                <w:szCs w:val="24"/>
                <w:lang w:val="ru-RU"/>
              </w:rPr>
            </w:pPr>
            <w:r w:rsidRPr="00ED43AA">
              <w:rPr>
                <w:color w:val="000000"/>
                <w:sz w:val="24"/>
                <w:szCs w:val="24"/>
                <w:lang w:val="ru-RU"/>
              </w:rPr>
              <w:t>2 июля УЯ-64/29 (</w:t>
            </w:r>
            <w:proofErr w:type="spellStart"/>
            <w:r w:rsidRPr="00ED43AA">
              <w:rPr>
                <w:color w:val="000000"/>
                <w:sz w:val="24"/>
                <w:szCs w:val="24"/>
                <w:lang w:val="ru-RU"/>
              </w:rPr>
              <w:t>Навоинская</w:t>
            </w:r>
            <w:proofErr w:type="spellEnd"/>
            <w:r w:rsidRPr="00ED43AA">
              <w:rPr>
                <w:color w:val="000000"/>
                <w:sz w:val="24"/>
                <w:szCs w:val="24"/>
                <w:lang w:val="ru-RU"/>
              </w:rPr>
              <w:t xml:space="preserve"> область);</w:t>
            </w:r>
          </w:p>
          <w:p w:rsidR="00ED43AA" w:rsidRPr="00ED43AA" w:rsidRDefault="00ED43AA" w:rsidP="00466CB4">
            <w:pPr>
              <w:rPr>
                <w:b/>
                <w:bCs/>
                <w:color w:val="000000"/>
                <w:sz w:val="24"/>
                <w:szCs w:val="24"/>
                <w:lang w:val="ru-RU"/>
              </w:rPr>
            </w:pPr>
            <w:r w:rsidRPr="00ED43AA">
              <w:rPr>
                <w:b/>
                <w:bCs/>
                <w:color w:val="000000"/>
                <w:sz w:val="24"/>
                <w:szCs w:val="24"/>
                <w:lang w:val="ru-RU"/>
              </w:rPr>
              <w:t xml:space="preserve">Посольство Великобритании в </w:t>
            </w:r>
            <w:proofErr w:type="spellStart"/>
            <w:r w:rsidRPr="00ED43AA">
              <w:rPr>
                <w:b/>
                <w:bCs/>
                <w:color w:val="000000"/>
                <w:sz w:val="24"/>
                <w:szCs w:val="24"/>
                <w:lang w:val="ru-RU"/>
              </w:rPr>
              <w:t>г.Ташкенте</w:t>
            </w:r>
            <w:proofErr w:type="spellEnd"/>
            <w:r w:rsidRPr="00ED43AA">
              <w:rPr>
                <w:b/>
                <w:bCs/>
                <w:color w:val="000000"/>
                <w:sz w:val="24"/>
                <w:szCs w:val="24"/>
                <w:lang w:val="ru-RU"/>
              </w:rPr>
              <w:t xml:space="preserve"> </w:t>
            </w:r>
            <w:r w:rsidRPr="00ED43AA">
              <w:rPr>
                <w:bCs/>
                <w:color w:val="000000"/>
                <w:sz w:val="24"/>
                <w:szCs w:val="24"/>
                <w:lang w:val="ru-RU"/>
              </w:rPr>
              <w:t>(Второй</w:t>
            </w:r>
            <w:r w:rsidRPr="00ED43AA">
              <w:rPr>
                <w:b/>
                <w:bCs/>
                <w:color w:val="000000"/>
                <w:sz w:val="24"/>
                <w:szCs w:val="24"/>
                <w:lang w:val="ru-RU"/>
              </w:rPr>
              <w:t xml:space="preserve"> </w:t>
            </w:r>
            <w:r w:rsidRPr="00ED43AA">
              <w:rPr>
                <w:color w:val="000000"/>
                <w:sz w:val="24"/>
                <w:szCs w:val="24"/>
                <w:lang w:val="ru-RU"/>
              </w:rPr>
              <w:t xml:space="preserve">секретарь </w:t>
            </w:r>
            <w:proofErr w:type="spellStart"/>
            <w:r w:rsidRPr="00ED43AA">
              <w:rPr>
                <w:color w:val="000000"/>
                <w:sz w:val="24"/>
                <w:szCs w:val="24"/>
                <w:lang w:val="ru-RU"/>
              </w:rPr>
              <w:t>Асиф</w:t>
            </w:r>
            <w:proofErr w:type="spellEnd"/>
            <w:r w:rsidRPr="00ED43AA">
              <w:rPr>
                <w:color w:val="000000"/>
                <w:sz w:val="24"/>
                <w:szCs w:val="24"/>
                <w:lang w:val="ru-RU"/>
              </w:rPr>
              <w:t xml:space="preserve"> </w:t>
            </w:r>
            <w:proofErr w:type="spellStart"/>
            <w:r w:rsidRPr="00ED43AA">
              <w:rPr>
                <w:color w:val="000000"/>
                <w:sz w:val="24"/>
                <w:szCs w:val="24"/>
                <w:lang w:val="ru-RU"/>
              </w:rPr>
              <w:t>Чаудри</w:t>
            </w:r>
            <w:proofErr w:type="spellEnd"/>
            <w:r w:rsidRPr="00ED43AA">
              <w:rPr>
                <w:color w:val="000000"/>
                <w:sz w:val="24"/>
                <w:szCs w:val="24"/>
                <w:lang w:val="ru-RU"/>
              </w:rPr>
              <w:t>)</w:t>
            </w:r>
          </w:p>
          <w:p w:rsidR="00ED43AA" w:rsidRPr="00ED43AA" w:rsidRDefault="00ED43AA" w:rsidP="00466CB4">
            <w:pPr>
              <w:rPr>
                <w:color w:val="000000"/>
                <w:sz w:val="24"/>
                <w:szCs w:val="24"/>
                <w:lang w:val="ru-RU"/>
              </w:rPr>
            </w:pPr>
            <w:r w:rsidRPr="00ED43AA">
              <w:rPr>
                <w:color w:val="000000"/>
                <w:sz w:val="24"/>
                <w:szCs w:val="24"/>
                <w:lang w:val="ru-RU"/>
              </w:rPr>
              <w:t>8 сентября УЯ-64/6</w:t>
            </w:r>
            <w:r>
              <w:rPr>
                <w:color w:val="000000"/>
                <w:sz w:val="24"/>
                <w:szCs w:val="24"/>
                <w:lang w:val="ru-RU"/>
              </w:rPr>
              <w:t xml:space="preserve"> </w:t>
            </w:r>
            <w:r w:rsidRPr="00ED43AA">
              <w:rPr>
                <w:color w:val="000000"/>
                <w:sz w:val="24"/>
                <w:szCs w:val="24"/>
                <w:lang w:val="ru-RU"/>
              </w:rPr>
              <w:t>(Ташкентская область).</w:t>
            </w:r>
          </w:p>
          <w:p w:rsidR="00ED43AA" w:rsidRPr="00ED43AA" w:rsidRDefault="00ED43AA" w:rsidP="00466CB4">
            <w:pPr>
              <w:rPr>
                <w:color w:val="000000"/>
                <w:sz w:val="24"/>
                <w:szCs w:val="24"/>
                <w:lang w:val="ru-RU"/>
              </w:rPr>
            </w:pPr>
            <w:r w:rsidRPr="00ED43AA">
              <w:rPr>
                <w:b/>
                <w:bCs/>
                <w:color w:val="000000"/>
                <w:sz w:val="24"/>
                <w:szCs w:val="24"/>
                <w:lang w:val="ru-RU"/>
              </w:rPr>
              <w:t xml:space="preserve">Республика Иордания </w:t>
            </w:r>
            <w:r w:rsidRPr="00ED43AA">
              <w:rPr>
                <w:color w:val="000000"/>
                <w:sz w:val="24"/>
                <w:szCs w:val="24"/>
                <w:lang w:val="ru-RU"/>
              </w:rPr>
              <w:t xml:space="preserve">(Посол Мухаммад </w:t>
            </w:r>
            <w:proofErr w:type="spellStart"/>
            <w:r w:rsidRPr="00ED43AA">
              <w:rPr>
                <w:color w:val="000000"/>
                <w:sz w:val="24"/>
                <w:szCs w:val="24"/>
                <w:lang w:val="ru-RU"/>
              </w:rPr>
              <w:t>Нур</w:t>
            </w:r>
            <w:proofErr w:type="spellEnd"/>
            <w:r w:rsidRPr="00ED43AA">
              <w:rPr>
                <w:color w:val="000000"/>
                <w:sz w:val="24"/>
                <w:szCs w:val="24"/>
                <w:lang w:val="ru-RU"/>
              </w:rPr>
              <w:t xml:space="preserve"> </w:t>
            </w:r>
            <w:proofErr w:type="spellStart"/>
            <w:r w:rsidRPr="00ED43AA">
              <w:rPr>
                <w:color w:val="000000"/>
                <w:sz w:val="24"/>
                <w:szCs w:val="24"/>
                <w:lang w:val="ru-RU"/>
              </w:rPr>
              <w:t>Отман</w:t>
            </w:r>
            <w:proofErr w:type="spellEnd"/>
            <w:r w:rsidRPr="00ED43AA">
              <w:rPr>
                <w:color w:val="000000"/>
                <w:sz w:val="24"/>
                <w:szCs w:val="24"/>
                <w:lang w:val="ru-RU"/>
              </w:rPr>
              <w:t xml:space="preserve"> </w:t>
            </w:r>
            <w:proofErr w:type="spellStart"/>
            <w:r w:rsidRPr="00ED43AA">
              <w:rPr>
                <w:color w:val="000000"/>
                <w:sz w:val="24"/>
                <w:szCs w:val="24"/>
                <w:lang w:val="ru-RU"/>
              </w:rPr>
              <w:t>Юсеф</w:t>
            </w:r>
            <w:proofErr w:type="spellEnd"/>
            <w:r w:rsidRPr="00ED43AA">
              <w:rPr>
                <w:color w:val="000000"/>
                <w:sz w:val="24"/>
                <w:szCs w:val="24"/>
                <w:lang w:val="ru-RU"/>
              </w:rPr>
              <w:t xml:space="preserve"> Балкара и консул </w:t>
            </w:r>
            <w:proofErr w:type="spellStart"/>
            <w:r w:rsidRPr="00ED43AA">
              <w:rPr>
                <w:color w:val="000000"/>
                <w:sz w:val="24"/>
                <w:szCs w:val="24"/>
                <w:lang w:val="ru-RU"/>
              </w:rPr>
              <w:t>Мамун</w:t>
            </w:r>
            <w:proofErr w:type="spellEnd"/>
            <w:r w:rsidRPr="00ED43AA">
              <w:rPr>
                <w:color w:val="000000"/>
                <w:sz w:val="24"/>
                <w:szCs w:val="24"/>
                <w:lang w:val="ru-RU"/>
              </w:rPr>
              <w:t xml:space="preserve"> </w:t>
            </w:r>
            <w:proofErr w:type="spellStart"/>
            <w:r w:rsidRPr="00ED43AA">
              <w:rPr>
                <w:color w:val="000000"/>
                <w:sz w:val="24"/>
                <w:szCs w:val="24"/>
                <w:lang w:val="ru-RU"/>
              </w:rPr>
              <w:t>Мукбнл</w:t>
            </w:r>
            <w:proofErr w:type="spellEnd"/>
            <w:r w:rsidRPr="00ED43AA">
              <w:rPr>
                <w:color w:val="000000"/>
                <w:sz w:val="24"/>
                <w:szCs w:val="24"/>
                <w:lang w:val="ru-RU"/>
              </w:rPr>
              <w:t>)</w:t>
            </w:r>
          </w:p>
          <w:p w:rsidR="00ED43AA" w:rsidRPr="00ED43AA" w:rsidRDefault="00ED43AA" w:rsidP="00466CB4">
            <w:pPr>
              <w:rPr>
                <w:color w:val="000000"/>
                <w:sz w:val="24"/>
                <w:szCs w:val="24"/>
                <w:lang w:val="ru-RU"/>
              </w:rPr>
            </w:pPr>
            <w:r w:rsidRPr="00ED43AA">
              <w:rPr>
                <w:color w:val="000000"/>
                <w:sz w:val="24"/>
                <w:szCs w:val="24"/>
                <w:lang w:val="ru-RU"/>
              </w:rPr>
              <w:t>18 сентября УЯ-64/21 (Ташкентская область).</w:t>
            </w:r>
          </w:p>
          <w:p w:rsidR="00ED43AA" w:rsidRPr="00ED43AA" w:rsidRDefault="00ED43AA" w:rsidP="00466CB4">
            <w:pPr>
              <w:rPr>
                <w:color w:val="000000"/>
                <w:sz w:val="24"/>
                <w:szCs w:val="24"/>
                <w:lang w:val="ru-RU"/>
              </w:rPr>
            </w:pPr>
            <w:r w:rsidRPr="00ED43AA">
              <w:rPr>
                <w:b/>
                <w:bCs/>
                <w:color w:val="000000"/>
                <w:sz w:val="24"/>
                <w:szCs w:val="24"/>
                <w:lang w:val="ru-RU"/>
              </w:rPr>
              <w:t xml:space="preserve">Посольство Российской Федерации </w:t>
            </w:r>
            <w:r w:rsidRPr="00ED43AA">
              <w:rPr>
                <w:color w:val="000000"/>
                <w:sz w:val="24"/>
                <w:szCs w:val="24"/>
                <w:lang w:val="ru-RU"/>
              </w:rPr>
              <w:t xml:space="preserve">(Атташе </w:t>
            </w:r>
            <w:proofErr w:type="spellStart"/>
            <w:r w:rsidRPr="00ED43AA">
              <w:rPr>
                <w:color w:val="000000"/>
                <w:sz w:val="24"/>
                <w:szCs w:val="24"/>
                <w:lang w:val="ru-RU"/>
              </w:rPr>
              <w:t>Хазиев</w:t>
            </w:r>
            <w:proofErr w:type="spellEnd"/>
            <w:r w:rsidRPr="00ED43AA">
              <w:rPr>
                <w:color w:val="000000"/>
                <w:sz w:val="24"/>
                <w:szCs w:val="24"/>
                <w:lang w:val="ru-RU"/>
              </w:rPr>
              <w:t xml:space="preserve"> Рустем </w:t>
            </w:r>
            <w:proofErr w:type="spellStart"/>
            <w:r w:rsidRPr="00ED43AA">
              <w:rPr>
                <w:color w:val="000000"/>
                <w:sz w:val="24"/>
                <w:szCs w:val="24"/>
                <w:lang w:val="ru-RU"/>
              </w:rPr>
              <w:t>Рифатович</w:t>
            </w:r>
            <w:proofErr w:type="spellEnd"/>
            <w:r w:rsidRPr="00ED43AA">
              <w:rPr>
                <w:color w:val="000000"/>
                <w:sz w:val="24"/>
                <w:szCs w:val="24"/>
                <w:lang w:val="ru-RU"/>
              </w:rPr>
              <w:t>)</w:t>
            </w:r>
          </w:p>
          <w:p w:rsidR="00ED43AA" w:rsidRPr="00ED43AA" w:rsidRDefault="00ED43AA" w:rsidP="00466CB4">
            <w:pPr>
              <w:rPr>
                <w:color w:val="000000"/>
                <w:sz w:val="24"/>
                <w:szCs w:val="24"/>
                <w:lang w:val="ru-RU"/>
              </w:rPr>
            </w:pPr>
            <w:r w:rsidRPr="00ED43AA">
              <w:rPr>
                <w:color w:val="000000"/>
                <w:sz w:val="24"/>
                <w:szCs w:val="24"/>
                <w:lang w:val="ru-RU"/>
              </w:rPr>
              <w:t>2 декабря УЯ-64/71 (Республика Каракалпакстан).</w:t>
            </w:r>
          </w:p>
          <w:p w:rsidR="00ED43AA" w:rsidRPr="00ED43AA" w:rsidRDefault="00ED43AA" w:rsidP="00466CB4">
            <w:pPr>
              <w:rPr>
                <w:color w:val="000000"/>
                <w:sz w:val="24"/>
                <w:szCs w:val="24"/>
                <w:lang w:val="ru-RU"/>
              </w:rPr>
            </w:pPr>
          </w:p>
          <w:p w:rsidR="00ED43AA" w:rsidRPr="00ED43AA" w:rsidRDefault="00ED43AA" w:rsidP="00466CB4">
            <w:pPr>
              <w:rPr>
                <w:b/>
                <w:color w:val="000000"/>
                <w:sz w:val="24"/>
                <w:szCs w:val="24"/>
                <w:lang w:val="ru-RU"/>
              </w:rPr>
            </w:pPr>
            <w:r w:rsidRPr="00ED43AA">
              <w:rPr>
                <w:b/>
                <w:color w:val="000000"/>
                <w:sz w:val="24"/>
                <w:szCs w:val="24"/>
                <w:lang w:val="ru-RU"/>
              </w:rPr>
              <w:t>за 2015 год</w:t>
            </w:r>
          </w:p>
          <w:p w:rsidR="00ED43AA" w:rsidRPr="00ED43AA" w:rsidRDefault="00ED43AA" w:rsidP="00466CB4">
            <w:pPr>
              <w:rPr>
                <w:sz w:val="24"/>
                <w:szCs w:val="24"/>
                <w:lang w:val="ru-RU"/>
              </w:rPr>
            </w:pPr>
          </w:p>
          <w:p w:rsidR="00ED43AA" w:rsidRPr="004049DB" w:rsidRDefault="00ED43AA" w:rsidP="00466CB4">
            <w:pPr>
              <w:rPr>
                <w:b/>
                <w:bCs/>
                <w:sz w:val="24"/>
                <w:szCs w:val="24"/>
                <w:lang w:val="ru-RU"/>
              </w:rPr>
            </w:pPr>
            <w:r w:rsidRPr="004049DB">
              <w:rPr>
                <w:b/>
                <w:bCs/>
                <w:color w:val="000000"/>
                <w:sz w:val="24"/>
                <w:szCs w:val="24"/>
                <w:lang w:val="ru-RU"/>
              </w:rPr>
              <w:t>Отдел по правам человека ГУИН:</w:t>
            </w:r>
          </w:p>
          <w:p w:rsidR="00ED43AA" w:rsidRPr="004049DB" w:rsidRDefault="00ED43AA" w:rsidP="00466CB4">
            <w:pPr>
              <w:rPr>
                <w:sz w:val="24"/>
                <w:szCs w:val="24"/>
                <w:lang w:val="ru-RU"/>
              </w:rPr>
            </w:pPr>
            <w:r w:rsidRPr="004049DB">
              <w:rPr>
                <w:color w:val="000000"/>
                <w:sz w:val="24"/>
                <w:szCs w:val="24"/>
                <w:lang w:val="ru-RU"/>
              </w:rPr>
              <w:t>УЯ-64/79, 84 и СИ-7 (Самаркандская область), ИЗ-10(</w:t>
            </w:r>
            <w:proofErr w:type="spellStart"/>
            <w:r w:rsidRPr="004049DB">
              <w:rPr>
                <w:color w:val="000000"/>
                <w:sz w:val="24"/>
                <w:szCs w:val="24"/>
                <w:lang w:val="ru-RU"/>
              </w:rPr>
              <w:t>Ферганекая</w:t>
            </w:r>
            <w:proofErr w:type="spellEnd"/>
            <w:r w:rsidRPr="004049DB">
              <w:rPr>
                <w:color w:val="000000"/>
                <w:sz w:val="24"/>
                <w:szCs w:val="24"/>
                <w:lang w:val="ru-RU"/>
              </w:rPr>
              <w:t xml:space="preserve"> область), УЯ-64/32, ИЗ-12 (Наманганская область), ИЗ-14 (Андижанская область), ИЗ-6 (Хорезмская область),</w:t>
            </w:r>
            <w:r w:rsidRPr="00ED43AA">
              <w:rPr>
                <w:color w:val="000000"/>
                <w:sz w:val="24"/>
                <w:szCs w:val="24"/>
                <w:lang w:val="ru-RU"/>
              </w:rPr>
              <w:t xml:space="preserve"> </w:t>
            </w:r>
            <w:r w:rsidRPr="004049DB">
              <w:rPr>
                <w:color w:val="000000"/>
                <w:sz w:val="24"/>
                <w:szCs w:val="24"/>
                <w:lang w:val="ru-RU"/>
              </w:rPr>
              <w:t>ИЗ-З, УЯ 64/25, 62, 85 (Бухарская область</w:t>
            </w:r>
            <w:r w:rsidRPr="00ED43AA">
              <w:rPr>
                <w:color w:val="000000"/>
                <w:sz w:val="24"/>
                <w:szCs w:val="24"/>
                <w:lang w:val="ru-RU"/>
              </w:rPr>
              <w:t>), УЯ</w:t>
            </w:r>
            <w:r w:rsidRPr="004049DB">
              <w:rPr>
                <w:color w:val="000000"/>
                <w:sz w:val="24"/>
                <w:szCs w:val="24"/>
                <w:lang w:val="ru-RU"/>
              </w:rPr>
              <w:t>-64/29,41,46,47,48 (</w:t>
            </w:r>
            <w:proofErr w:type="spellStart"/>
            <w:r w:rsidRPr="004049DB">
              <w:rPr>
                <w:color w:val="000000"/>
                <w:sz w:val="24"/>
                <w:szCs w:val="24"/>
                <w:lang w:val="ru-RU"/>
              </w:rPr>
              <w:t>Навоинская</w:t>
            </w:r>
            <w:proofErr w:type="spellEnd"/>
            <w:r w:rsidRPr="004049DB">
              <w:rPr>
                <w:color w:val="000000"/>
                <w:sz w:val="24"/>
                <w:szCs w:val="24"/>
                <w:lang w:val="ru-RU"/>
              </w:rPr>
              <w:t xml:space="preserve"> область), УЯ ИЗ-13, УЯ 64/76, 77 (Сырдарьинская область). </w:t>
            </w:r>
            <w:r w:rsidRPr="004049DB">
              <w:rPr>
                <w:b/>
                <w:bCs/>
                <w:color w:val="000000"/>
                <w:sz w:val="24"/>
                <w:szCs w:val="24"/>
                <w:lang w:val="ru-RU"/>
              </w:rPr>
              <w:lastRenderedPageBreak/>
              <w:t xml:space="preserve">Уполномоченный </w:t>
            </w:r>
            <w:proofErr w:type="spellStart"/>
            <w:r w:rsidRPr="004049DB">
              <w:rPr>
                <w:b/>
                <w:bCs/>
                <w:color w:val="000000"/>
                <w:sz w:val="24"/>
                <w:szCs w:val="24"/>
                <w:lang w:val="ru-RU"/>
              </w:rPr>
              <w:t>Олий</w:t>
            </w:r>
            <w:proofErr w:type="spellEnd"/>
            <w:r w:rsidRPr="00ED43AA">
              <w:rPr>
                <w:b/>
                <w:bCs/>
                <w:color w:val="000000"/>
                <w:sz w:val="24"/>
                <w:szCs w:val="24"/>
                <w:lang w:val="ru-RU"/>
              </w:rPr>
              <w:t xml:space="preserve"> </w:t>
            </w:r>
            <w:proofErr w:type="spellStart"/>
            <w:r w:rsidRPr="004049DB">
              <w:rPr>
                <w:b/>
                <w:bCs/>
                <w:color w:val="000000"/>
                <w:sz w:val="24"/>
                <w:szCs w:val="24"/>
                <w:lang w:val="ru-RU"/>
              </w:rPr>
              <w:t>Мажлиса</w:t>
            </w:r>
            <w:proofErr w:type="spellEnd"/>
            <w:r w:rsidRPr="004049DB">
              <w:rPr>
                <w:b/>
                <w:bCs/>
                <w:color w:val="000000"/>
                <w:sz w:val="24"/>
                <w:szCs w:val="24"/>
                <w:lang w:val="ru-RU"/>
              </w:rPr>
              <w:t xml:space="preserve"> Республики Узбекистан по правам человека (</w:t>
            </w:r>
            <w:proofErr w:type="spellStart"/>
            <w:r w:rsidRPr="004049DB">
              <w:rPr>
                <w:b/>
                <w:bCs/>
                <w:color w:val="000000"/>
                <w:sz w:val="24"/>
                <w:szCs w:val="24"/>
                <w:lang w:val="ru-RU"/>
              </w:rPr>
              <w:t>Омбудсман</w:t>
            </w:r>
            <w:proofErr w:type="spellEnd"/>
            <w:r w:rsidRPr="004049DB">
              <w:rPr>
                <w:b/>
                <w:bCs/>
                <w:color w:val="000000"/>
                <w:sz w:val="24"/>
                <w:szCs w:val="24"/>
                <w:lang w:val="ru-RU"/>
              </w:rPr>
              <w:t>) и его представители:</w:t>
            </w:r>
          </w:p>
          <w:p w:rsidR="00ED43AA" w:rsidRPr="004049DB" w:rsidRDefault="00ED43AA" w:rsidP="00466CB4">
            <w:pPr>
              <w:rPr>
                <w:sz w:val="24"/>
                <w:szCs w:val="24"/>
                <w:lang w:val="ru-RU"/>
              </w:rPr>
            </w:pPr>
            <w:r w:rsidRPr="004049DB">
              <w:rPr>
                <w:color w:val="000000"/>
                <w:sz w:val="24"/>
                <w:szCs w:val="24"/>
                <w:lang w:val="ru-RU"/>
              </w:rPr>
              <w:t>21 сентября УЯ-64/49 (Кашкадарьинская область).</w:t>
            </w:r>
          </w:p>
          <w:p w:rsidR="00ED43AA" w:rsidRPr="004049DB" w:rsidRDefault="00ED43AA" w:rsidP="00466CB4">
            <w:pPr>
              <w:rPr>
                <w:b/>
                <w:bCs/>
                <w:sz w:val="24"/>
                <w:szCs w:val="24"/>
                <w:lang w:val="ru-RU"/>
              </w:rPr>
            </w:pPr>
            <w:r w:rsidRPr="004049DB">
              <w:rPr>
                <w:b/>
                <w:bCs/>
                <w:color w:val="000000"/>
                <w:sz w:val="24"/>
                <w:szCs w:val="24"/>
                <w:lang w:val="ru-RU"/>
              </w:rPr>
              <w:t>Представители зарубежных дипломатических представительств, фондов и др.</w:t>
            </w:r>
          </w:p>
          <w:p w:rsidR="00ED43AA" w:rsidRPr="004049DB" w:rsidRDefault="00ED43AA" w:rsidP="00466CB4">
            <w:pPr>
              <w:rPr>
                <w:sz w:val="24"/>
                <w:szCs w:val="24"/>
                <w:lang w:val="ru-RU"/>
              </w:rPr>
            </w:pPr>
            <w:r w:rsidRPr="004049DB">
              <w:rPr>
                <w:color w:val="000000"/>
                <w:sz w:val="24"/>
                <w:szCs w:val="24"/>
                <w:lang w:val="ru-RU"/>
              </w:rPr>
              <w:t xml:space="preserve">(Представители </w:t>
            </w:r>
            <w:r w:rsidRPr="004049DB">
              <w:rPr>
                <w:b/>
                <w:bCs/>
                <w:color w:val="000000"/>
                <w:sz w:val="24"/>
                <w:szCs w:val="24"/>
                <w:lang w:val="ru-RU"/>
              </w:rPr>
              <w:t xml:space="preserve">фонда им. </w:t>
            </w:r>
            <w:proofErr w:type="spellStart"/>
            <w:r w:rsidRPr="004049DB">
              <w:rPr>
                <w:b/>
                <w:bCs/>
                <w:color w:val="000000"/>
                <w:sz w:val="24"/>
                <w:szCs w:val="24"/>
                <w:lang w:val="ru-RU"/>
              </w:rPr>
              <w:t>К.Аденауэра</w:t>
            </w:r>
            <w:proofErr w:type="spellEnd"/>
            <w:r w:rsidRPr="004049DB">
              <w:rPr>
                <w:b/>
                <w:bCs/>
                <w:color w:val="000000"/>
                <w:sz w:val="24"/>
                <w:szCs w:val="24"/>
                <w:lang w:val="ru-RU"/>
              </w:rPr>
              <w:t xml:space="preserve"> </w:t>
            </w:r>
            <w:r w:rsidRPr="004049DB">
              <w:rPr>
                <w:color w:val="000000"/>
                <w:sz w:val="24"/>
                <w:szCs w:val="24"/>
                <w:lang w:val="ru-RU"/>
              </w:rPr>
              <w:t xml:space="preserve">- </w:t>
            </w:r>
            <w:proofErr w:type="spellStart"/>
            <w:r w:rsidRPr="004049DB">
              <w:rPr>
                <w:color w:val="000000"/>
                <w:sz w:val="24"/>
                <w:szCs w:val="24"/>
                <w:lang w:val="ru-RU"/>
              </w:rPr>
              <w:t>Х.Бюллер</w:t>
            </w:r>
            <w:proofErr w:type="spellEnd"/>
            <w:r w:rsidRPr="004049DB">
              <w:rPr>
                <w:color w:val="000000"/>
                <w:sz w:val="24"/>
                <w:szCs w:val="24"/>
                <w:lang w:val="ru-RU"/>
              </w:rPr>
              <w:t xml:space="preserve"> (Германия),</w:t>
            </w:r>
          </w:p>
          <w:p w:rsidR="00ED43AA" w:rsidRPr="004049DB" w:rsidRDefault="00ED43AA" w:rsidP="00466CB4">
            <w:pPr>
              <w:rPr>
                <w:sz w:val="24"/>
                <w:szCs w:val="24"/>
                <w:lang w:val="ru-RU"/>
              </w:rPr>
            </w:pPr>
            <w:r w:rsidRPr="004049DB">
              <w:rPr>
                <w:color w:val="000000"/>
                <w:sz w:val="24"/>
                <w:szCs w:val="24"/>
                <w:lang w:val="ru-RU"/>
              </w:rPr>
              <w:t>Р.Султанов - переводчик)</w:t>
            </w:r>
          </w:p>
          <w:p w:rsidR="00ED43AA" w:rsidRPr="004049DB" w:rsidRDefault="00ED43AA" w:rsidP="00466CB4">
            <w:pPr>
              <w:rPr>
                <w:sz w:val="24"/>
                <w:szCs w:val="24"/>
                <w:lang w:val="ru-RU"/>
              </w:rPr>
            </w:pPr>
            <w:r w:rsidRPr="004049DB">
              <w:rPr>
                <w:color w:val="000000"/>
                <w:sz w:val="24"/>
                <w:szCs w:val="24"/>
                <w:lang w:val="ru-RU"/>
              </w:rPr>
              <w:t>21 сентября УЯ-64/49 (Кашкадарьинская область).</w:t>
            </w:r>
          </w:p>
          <w:p w:rsidR="00ED43AA" w:rsidRPr="004049DB" w:rsidRDefault="00ED43AA" w:rsidP="00466CB4">
            <w:pPr>
              <w:rPr>
                <w:sz w:val="24"/>
                <w:szCs w:val="24"/>
                <w:lang w:val="ru-RU"/>
              </w:rPr>
            </w:pPr>
            <w:r w:rsidRPr="004049DB">
              <w:rPr>
                <w:b/>
                <w:bCs/>
                <w:color w:val="000000"/>
                <w:sz w:val="24"/>
                <w:szCs w:val="24"/>
                <w:lang w:val="ru-RU"/>
              </w:rPr>
              <w:t xml:space="preserve">Посольство Украины </w:t>
            </w:r>
            <w:r w:rsidRPr="004049DB">
              <w:rPr>
                <w:color w:val="000000"/>
                <w:sz w:val="24"/>
                <w:szCs w:val="24"/>
                <w:lang w:val="ru-RU"/>
              </w:rPr>
              <w:t>(Консул Кононенко С.А.)</w:t>
            </w:r>
          </w:p>
          <w:p w:rsidR="00ED43AA" w:rsidRPr="004049DB" w:rsidRDefault="00ED43AA" w:rsidP="00466CB4">
            <w:pPr>
              <w:rPr>
                <w:sz w:val="24"/>
                <w:szCs w:val="24"/>
                <w:lang w:val="ru-RU"/>
              </w:rPr>
            </w:pPr>
            <w:r w:rsidRPr="004049DB">
              <w:rPr>
                <w:color w:val="000000"/>
                <w:sz w:val="24"/>
                <w:szCs w:val="24"/>
                <w:lang w:val="ru-RU"/>
              </w:rPr>
              <w:t>26 января УЯ-64/ИЗ-1 (г.Ташкент);</w:t>
            </w:r>
          </w:p>
          <w:p w:rsidR="00ED43AA" w:rsidRPr="004049DB" w:rsidRDefault="00ED43AA" w:rsidP="00466CB4">
            <w:pPr>
              <w:rPr>
                <w:sz w:val="24"/>
                <w:szCs w:val="24"/>
                <w:lang w:val="ru-RU"/>
              </w:rPr>
            </w:pPr>
            <w:r w:rsidRPr="004049DB">
              <w:rPr>
                <w:color w:val="000000"/>
                <w:sz w:val="24"/>
                <w:szCs w:val="24"/>
                <w:lang w:val="ru-RU"/>
              </w:rPr>
              <w:t>9 октября УЯ-64/29</w:t>
            </w:r>
            <w:r w:rsidRPr="00ED43AA">
              <w:rPr>
                <w:color w:val="000000"/>
                <w:sz w:val="24"/>
                <w:szCs w:val="24"/>
                <w:lang w:val="ru-RU"/>
              </w:rPr>
              <w:t xml:space="preserve"> </w:t>
            </w:r>
            <w:r w:rsidRPr="004049DB">
              <w:rPr>
                <w:color w:val="000000"/>
                <w:sz w:val="24"/>
                <w:szCs w:val="24"/>
                <w:lang w:val="ru-RU"/>
              </w:rPr>
              <w:t>(</w:t>
            </w:r>
            <w:proofErr w:type="spellStart"/>
            <w:r w:rsidRPr="004049DB">
              <w:rPr>
                <w:color w:val="000000"/>
                <w:sz w:val="24"/>
                <w:szCs w:val="24"/>
                <w:lang w:val="ru-RU"/>
              </w:rPr>
              <w:t>Навоинская</w:t>
            </w:r>
            <w:proofErr w:type="spellEnd"/>
            <w:r w:rsidRPr="004049DB">
              <w:rPr>
                <w:color w:val="000000"/>
                <w:sz w:val="24"/>
                <w:szCs w:val="24"/>
                <w:lang w:val="ru-RU"/>
              </w:rPr>
              <w:t xml:space="preserve"> область).</w:t>
            </w:r>
          </w:p>
          <w:p w:rsidR="00ED43AA" w:rsidRPr="004049DB" w:rsidRDefault="00ED43AA" w:rsidP="00466CB4">
            <w:pPr>
              <w:rPr>
                <w:sz w:val="24"/>
                <w:szCs w:val="24"/>
                <w:lang w:val="ru-RU"/>
              </w:rPr>
            </w:pPr>
            <w:r w:rsidRPr="004049DB">
              <w:rPr>
                <w:b/>
                <w:bCs/>
                <w:color w:val="000000"/>
                <w:sz w:val="24"/>
                <w:szCs w:val="24"/>
                <w:lang w:val="ru-RU"/>
              </w:rPr>
              <w:t xml:space="preserve">Посольство Российской Федерации: </w:t>
            </w:r>
            <w:r w:rsidRPr="004049DB">
              <w:rPr>
                <w:color w:val="000000"/>
                <w:sz w:val="24"/>
                <w:szCs w:val="24"/>
                <w:lang w:val="ru-RU"/>
              </w:rPr>
              <w:t xml:space="preserve">(Атташе Посольства </w:t>
            </w:r>
            <w:proofErr w:type="spellStart"/>
            <w:r w:rsidRPr="004049DB">
              <w:rPr>
                <w:color w:val="000000"/>
                <w:sz w:val="24"/>
                <w:szCs w:val="24"/>
                <w:lang w:val="ru-RU"/>
              </w:rPr>
              <w:t>Хазиев</w:t>
            </w:r>
            <w:proofErr w:type="spellEnd"/>
            <w:r w:rsidRPr="004049DB">
              <w:rPr>
                <w:color w:val="000000"/>
                <w:sz w:val="24"/>
                <w:szCs w:val="24"/>
                <w:lang w:val="ru-RU"/>
              </w:rPr>
              <w:t xml:space="preserve"> Рустем </w:t>
            </w:r>
            <w:proofErr w:type="spellStart"/>
            <w:r w:rsidRPr="004049DB">
              <w:rPr>
                <w:color w:val="000000"/>
                <w:sz w:val="24"/>
                <w:szCs w:val="24"/>
                <w:lang w:val="ru-RU"/>
              </w:rPr>
              <w:t>Рифатович</w:t>
            </w:r>
            <w:proofErr w:type="spellEnd"/>
            <w:r w:rsidRPr="004049DB">
              <w:rPr>
                <w:color w:val="000000"/>
                <w:sz w:val="24"/>
                <w:szCs w:val="24"/>
                <w:lang w:val="ru-RU"/>
              </w:rPr>
              <w:t xml:space="preserve"> и советник</w:t>
            </w:r>
            <w:r w:rsidRPr="00ED43AA">
              <w:rPr>
                <w:color w:val="000000"/>
                <w:sz w:val="24"/>
                <w:szCs w:val="24"/>
                <w:lang w:val="ru-RU"/>
              </w:rPr>
              <w:t xml:space="preserve"> </w:t>
            </w:r>
            <w:proofErr w:type="spellStart"/>
            <w:r w:rsidRPr="004049DB">
              <w:rPr>
                <w:color w:val="000000"/>
                <w:sz w:val="24"/>
                <w:szCs w:val="24"/>
                <w:lang w:val="ru-RU"/>
              </w:rPr>
              <w:t>Белораменский</w:t>
            </w:r>
            <w:proofErr w:type="spellEnd"/>
            <w:r w:rsidRPr="004049DB">
              <w:rPr>
                <w:color w:val="000000"/>
                <w:sz w:val="24"/>
                <w:szCs w:val="24"/>
                <w:lang w:val="ru-RU"/>
              </w:rPr>
              <w:t xml:space="preserve"> Валерий Витальевич) 30 января </w:t>
            </w:r>
            <w:r w:rsidRPr="00ED43AA">
              <w:rPr>
                <w:color w:val="000000"/>
                <w:sz w:val="24"/>
                <w:szCs w:val="24"/>
                <w:lang w:val="ru-RU"/>
              </w:rPr>
              <w:br/>
            </w:r>
            <w:r w:rsidRPr="004049DB">
              <w:rPr>
                <w:color w:val="000000"/>
                <w:sz w:val="24"/>
                <w:szCs w:val="24"/>
                <w:lang w:val="ru-RU"/>
              </w:rPr>
              <w:t>УЯ-64/49 (Кашкадарьинская область);</w:t>
            </w:r>
          </w:p>
          <w:p w:rsidR="00ED43AA" w:rsidRPr="004049DB" w:rsidRDefault="00ED43AA" w:rsidP="00466CB4">
            <w:pPr>
              <w:rPr>
                <w:sz w:val="24"/>
                <w:szCs w:val="24"/>
                <w:lang w:val="ru-RU"/>
              </w:rPr>
            </w:pPr>
            <w:r w:rsidRPr="004049DB">
              <w:rPr>
                <w:color w:val="000000"/>
                <w:sz w:val="24"/>
                <w:szCs w:val="24"/>
                <w:lang w:val="ru-RU"/>
              </w:rPr>
              <w:t>17 февраля УЯ-64/47</w:t>
            </w:r>
            <w:r w:rsidRPr="00ED43AA">
              <w:rPr>
                <w:color w:val="000000"/>
                <w:sz w:val="24"/>
                <w:szCs w:val="24"/>
                <w:lang w:val="ru-RU"/>
              </w:rPr>
              <w:t xml:space="preserve"> </w:t>
            </w:r>
            <w:r w:rsidRPr="004049DB">
              <w:rPr>
                <w:color w:val="000000"/>
                <w:sz w:val="24"/>
                <w:szCs w:val="24"/>
                <w:lang w:val="ru-RU"/>
              </w:rPr>
              <w:t>(</w:t>
            </w:r>
            <w:proofErr w:type="spellStart"/>
            <w:r w:rsidRPr="004049DB">
              <w:rPr>
                <w:color w:val="000000"/>
                <w:sz w:val="24"/>
                <w:szCs w:val="24"/>
                <w:lang w:val="ru-RU"/>
              </w:rPr>
              <w:t>Навоинская</w:t>
            </w:r>
            <w:proofErr w:type="spellEnd"/>
            <w:r w:rsidRPr="004049DB">
              <w:rPr>
                <w:color w:val="000000"/>
                <w:sz w:val="24"/>
                <w:szCs w:val="24"/>
                <w:lang w:val="ru-RU"/>
              </w:rPr>
              <w:t xml:space="preserve"> область);</w:t>
            </w:r>
          </w:p>
          <w:p w:rsidR="00ED43AA" w:rsidRPr="004049DB" w:rsidRDefault="00ED43AA" w:rsidP="00466CB4">
            <w:pPr>
              <w:rPr>
                <w:sz w:val="24"/>
                <w:szCs w:val="24"/>
                <w:lang w:val="ru-RU"/>
              </w:rPr>
            </w:pPr>
            <w:r w:rsidRPr="004049DB">
              <w:rPr>
                <w:color w:val="000000"/>
                <w:sz w:val="24"/>
                <w:szCs w:val="24"/>
                <w:lang w:val="ru-RU"/>
              </w:rPr>
              <w:t>12 мая УЯ-64/6 (Ташкентская область);</w:t>
            </w:r>
          </w:p>
          <w:p w:rsidR="00ED43AA" w:rsidRPr="004049DB" w:rsidRDefault="00ED43AA" w:rsidP="00466CB4">
            <w:pPr>
              <w:rPr>
                <w:sz w:val="24"/>
                <w:szCs w:val="24"/>
                <w:lang w:val="ru-RU"/>
              </w:rPr>
            </w:pPr>
            <w:r w:rsidRPr="004049DB">
              <w:rPr>
                <w:color w:val="000000"/>
                <w:sz w:val="24"/>
                <w:szCs w:val="24"/>
                <w:lang w:val="ru-RU"/>
              </w:rPr>
              <w:t>21 мая УЯ-64/33,49 (Кашкадарьинская область);</w:t>
            </w:r>
          </w:p>
          <w:p w:rsidR="00ED43AA" w:rsidRPr="004049DB" w:rsidRDefault="00ED43AA" w:rsidP="00466CB4">
            <w:pPr>
              <w:rPr>
                <w:sz w:val="24"/>
                <w:szCs w:val="24"/>
                <w:lang w:val="ru-RU"/>
              </w:rPr>
            </w:pPr>
            <w:r w:rsidRPr="004049DB">
              <w:rPr>
                <w:color w:val="000000"/>
                <w:sz w:val="24"/>
                <w:szCs w:val="24"/>
                <w:lang w:val="ru-RU"/>
              </w:rPr>
              <w:t>16 июня УЯ-64/3 (Ташкентская область);</w:t>
            </w:r>
          </w:p>
          <w:p w:rsidR="00ED43AA" w:rsidRPr="004049DB" w:rsidRDefault="00ED43AA" w:rsidP="00466CB4">
            <w:pPr>
              <w:rPr>
                <w:sz w:val="24"/>
                <w:szCs w:val="24"/>
                <w:lang w:val="ru-RU"/>
              </w:rPr>
            </w:pPr>
            <w:r w:rsidRPr="004049DB">
              <w:rPr>
                <w:color w:val="000000"/>
                <w:sz w:val="24"/>
                <w:szCs w:val="24"/>
                <w:lang w:val="ru-RU"/>
              </w:rPr>
              <w:t>19 июня УЯ-64/47,</w:t>
            </w:r>
            <w:r w:rsidRPr="00ED43AA">
              <w:rPr>
                <w:color w:val="000000"/>
                <w:sz w:val="24"/>
                <w:szCs w:val="24"/>
                <w:lang w:val="ru-RU"/>
              </w:rPr>
              <w:t xml:space="preserve"> </w:t>
            </w:r>
            <w:r w:rsidRPr="004049DB">
              <w:rPr>
                <w:color w:val="000000"/>
                <w:sz w:val="24"/>
                <w:szCs w:val="24"/>
                <w:lang w:val="ru-RU"/>
              </w:rPr>
              <w:t>(</w:t>
            </w:r>
            <w:proofErr w:type="spellStart"/>
            <w:r w:rsidRPr="004049DB">
              <w:rPr>
                <w:color w:val="000000"/>
                <w:sz w:val="24"/>
                <w:szCs w:val="24"/>
                <w:lang w:val="ru-RU"/>
              </w:rPr>
              <w:t>Навоинская</w:t>
            </w:r>
            <w:proofErr w:type="spellEnd"/>
            <w:r w:rsidRPr="004049DB">
              <w:rPr>
                <w:color w:val="000000"/>
                <w:sz w:val="24"/>
                <w:szCs w:val="24"/>
                <w:lang w:val="ru-RU"/>
              </w:rPr>
              <w:t xml:space="preserve"> область);</w:t>
            </w:r>
          </w:p>
          <w:p w:rsidR="00ED43AA" w:rsidRPr="004049DB" w:rsidRDefault="00ED43AA" w:rsidP="00466CB4">
            <w:pPr>
              <w:rPr>
                <w:sz w:val="24"/>
                <w:szCs w:val="24"/>
                <w:lang w:val="ru-RU"/>
              </w:rPr>
            </w:pPr>
            <w:r w:rsidRPr="004049DB">
              <w:rPr>
                <w:color w:val="000000"/>
                <w:sz w:val="24"/>
                <w:szCs w:val="24"/>
                <w:lang w:val="ru-RU"/>
              </w:rPr>
              <w:t>18декабря УЯ - 64/ИЗ-1 (г.Ташкент).</w:t>
            </w:r>
          </w:p>
          <w:p w:rsidR="00ED43AA" w:rsidRPr="004049DB" w:rsidRDefault="00ED43AA" w:rsidP="00466CB4">
            <w:pPr>
              <w:rPr>
                <w:sz w:val="24"/>
                <w:szCs w:val="24"/>
                <w:lang w:val="ru-RU"/>
              </w:rPr>
            </w:pPr>
            <w:r w:rsidRPr="004049DB">
              <w:rPr>
                <w:b/>
                <w:bCs/>
                <w:color w:val="000000"/>
                <w:sz w:val="24"/>
                <w:szCs w:val="24"/>
                <w:lang w:val="ru-RU"/>
              </w:rPr>
              <w:t xml:space="preserve">Посольство США </w:t>
            </w:r>
            <w:r w:rsidRPr="004049DB">
              <w:rPr>
                <w:color w:val="000000"/>
                <w:sz w:val="24"/>
                <w:szCs w:val="24"/>
                <w:lang w:val="ru-RU"/>
              </w:rPr>
              <w:t xml:space="preserve">(Представитель Федерального бюро тюрем США </w:t>
            </w:r>
            <w:r w:rsidRPr="00ED43AA">
              <w:rPr>
                <w:color w:val="000000"/>
                <w:sz w:val="24"/>
                <w:szCs w:val="24"/>
                <w:lang w:val="ru-RU"/>
              </w:rPr>
              <w:br/>
            </w:r>
            <w:proofErr w:type="spellStart"/>
            <w:r w:rsidRPr="004049DB">
              <w:rPr>
                <w:color w:val="000000"/>
                <w:sz w:val="24"/>
                <w:szCs w:val="24"/>
                <w:lang w:val="ru-RU"/>
              </w:rPr>
              <w:t>Д.Джослин</w:t>
            </w:r>
            <w:proofErr w:type="spellEnd"/>
            <w:r w:rsidRPr="004049DB">
              <w:rPr>
                <w:color w:val="000000"/>
                <w:sz w:val="24"/>
                <w:szCs w:val="24"/>
                <w:lang w:val="ru-RU"/>
              </w:rPr>
              <w:t xml:space="preserve">, второй секретарь </w:t>
            </w:r>
            <w:proofErr w:type="spellStart"/>
            <w:r w:rsidRPr="004049DB">
              <w:rPr>
                <w:color w:val="000000"/>
                <w:sz w:val="24"/>
                <w:szCs w:val="24"/>
                <w:lang w:val="ru-RU"/>
              </w:rPr>
              <w:t>А.Купер</w:t>
            </w:r>
            <w:proofErr w:type="spellEnd"/>
            <w:r w:rsidRPr="004049DB">
              <w:rPr>
                <w:color w:val="000000"/>
                <w:sz w:val="24"/>
                <w:szCs w:val="24"/>
                <w:lang w:val="ru-RU"/>
              </w:rPr>
              <w:t xml:space="preserve"> и политический ассистент </w:t>
            </w:r>
            <w:r w:rsidRPr="00ED43AA">
              <w:rPr>
                <w:color w:val="000000"/>
                <w:sz w:val="24"/>
                <w:szCs w:val="24"/>
                <w:lang w:val="ru-RU"/>
              </w:rPr>
              <w:br/>
            </w:r>
            <w:r w:rsidRPr="004049DB">
              <w:rPr>
                <w:color w:val="000000"/>
                <w:sz w:val="24"/>
                <w:szCs w:val="24"/>
                <w:lang w:val="ru-RU"/>
              </w:rPr>
              <w:t>М.Аскеров)</w:t>
            </w:r>
          </w:p>
          <w:p w:rsidR="00ED43AA" w:rsidRPr="004049DB" w:rsidRDefault="00ED43AA" w:rsidP="00466CB4">
            <w:pPr>
              <w:rPr>
                <w:sz w:val="24"/>
                <w:szCs w:val="24"/>
                <w:lang w:val="ru-RU"/>
              </w:rPr>
            </w:pPr>
            <w:r w:rsidRPr="004049DB">
              <w:rPr>
                <w:color w:val="000000"/>
                <w:sz w:val="24"/>
                <w:szCs w:val="24"/>
                <w:lang w:val="ru-RU"/>
              </w:rPr>
              <w:t>2 марта УЯ- 64/69 (Ташкентская область).</w:t>
            </w:r>
          </w:p>
          <w:p w:rsidR="00ED43AA" w:rsidRPr="004049DB" w:rsidRDefault="00ED43AA" w:rsidP="00466CB4">
            <w:pPr>
              <w:rPr>
                <w:sz w:val="24"/>
                <w:szCs w:val="24"/>
                <w:lang w:val="ru-RU"/>
              </w:rPr>
            </w:pPr>
            <w:r w:rsidRPr="004049DB">
              <w:rPr>
                <w:b/>
                <w:bCs/>
                <w:color w:val="000000"/>
                <w:sz w:val="24"/>
                <w:szCs w:val="24"/>
                <w:lang w:val="ru-RU"/>
              </w:rPr>
              <w:t xml:space="preserve">Республика Иордания </w:t>
            </w:r>
            <w:r w:rsidRPr="004049DB">
              <w:rPr>
                <w:color w:val="000000"/>
                <w:sz w:val="24"/>
                <w:szCs w:val="24"/>
                <w:lang w:val="ru-RU"/>
              </w:rPr>
              <w:t xml:space="preserve">(Посол Мухаммад </w:t>
            </w:r>
            <w:proofErr w:type="spellStart"/>
            <w:r w:rsidRPr="004049DB">
              <w:rPr>
                <w:color w:val="000000"/>
                <w:sz w:val="24"/>
                <w:szCs w:val="24"/>
                <w:lang w:val="ru-RU"/>
              </w:rPr>
              <w:t>Нур</w:t>
            </w:r>
            <w:proofErr w:type="spellEnd"/>
            <w:r w:rsidRPr="00ED43AA">
              <w:rPr>
                <w:color w:val="000000"/>
                <w:sz w:val="24"/>
                <w:szCs w:val="24"/>
                <w:lang w:val="ru-RU"/>
              </w:rPr>
              <w:t xml:space="preserve"> </w:t>
            </w:r>
            <w:proofErr w:type="spellStart"/>
            <w:r w:rsidRPr="004049DB">
              <w:rPr>
                <w:color w:val="000000"/>
                <w:sz w:val="24"/>
                <w:szCs w:val="24"/>
                <w:lang w:val="ru-RU"/>
              </w:rPr>
              <w:t>Отман</w:t>
            </w:r>
            <w:proofErr w:type="spellEnd"/>
            <w:r w:rsidRPr="00ED43AA">
              <w:rPr>
                <w:color w:val="000000"/>
                <w:sz w:val="24"/>
                <w:szCs w:val="24"/>
                <w:lang w:val="ru-RU"/>
              </w:rPr>
              <w:t xml:space="preserve"> </w:t>
            </w:r>
            <w:proofErr w:type="spellStart"/>
            <w:r w:rsidRPr="004049DB">
              <w:rPr>
                <w:color w:val="000000"/>
                <w:sz w:val="24"/>
                <w:szCs w:val="24"/>
                <w:lang w:val="ru-RU"/>
              </w:rPr>
              <w:t>Юсеф</w:t>
            </w:r>
            <w:proofErr w:type="spellEnd"/>
            <w:r w:rsidRPr="004049DB">
              <w:rPr>
                <w:color w:val="000000"/>
                <w:sz w:val="24"/>
                <w:szCs w:val="24"/>
                <w:lang w:val="ru-RU"/>
              </w:rPr>
              <w:t xml:space="preserve"> Балкара</w:t>
            </w:r>
          </w:p>
          <w:p w:rsidR="00ED43AA" w:rsidRPr="004049DB" w:rsidRDefault="00ED43AA" w:rsidP="00466CB4">
            <w:pPr>
              <w:rPr>
                <w:sz w:val="24"/>
                <w:szCs w:val="24"/>
                <w:lang w:val="ru-RU"/>
              </w:rPr>
            </w:pPr>
            <w:r w:rsidRPr="00ED43AA">
              <w:rPr>
                <w:color w:val="000000"/>
                <w:sz w:val="24"/>
                <w:szCs w:val="24"/>
                <w:lang w:val="ru-RU"/>
              </w:rPr>
              <w:t xml:space="preserve">и консул </w:t>
            </w:r>
            <w:proofErr w:type="spellStart"/>
            <w:r w:rsidRPr="00ED43AA">
              <w:rPr>
                <w:color w:val="000000"/>
                <w:sz w:val="24"/>
                <w:szCs w:val="24"/>
                <w:lang w:val="ru-RU"/>
              </w:rPr>
              <w:t>Мамун</w:t>
            </w:r>
            <w:proofErr w:type="spellEnd"/>
            <w:r w:rsidRPr="00ED43AA">
              <w:rPr>
                <w:color w:val="000000"/>
                <w:sz w:val="24"/>
                <w:szCs w:val="24"/>
                <w:lang w:val="ru-RU"/>
              </w:rPr>
              <w:t xml:space="preserve"> </w:t>
            </w:r>
            <w:proofErr w:type="spellStart"/>
            <w:r w:rsidRPr="00ED43AA">
              <w:rPr>
                <w:color w:val="000000"/>
                <w:sz w:val="24"/>
                <w:szCs w:val="24"/>
                <w:lang w:val="ru-RU"/>
              </w:rPr>
              <w:t>Мукбил</w:t>
            </w:r>
            <w:proofErr w:type="spellEnd"/>
            <w:r w:rsidRPr="00ED43AA">
              <w:rPr>
                <w:color w:val="000000"/>
                <w:sz w:val="24"/>
                <w:szCs w:val="24"/>
                <w:lang w:val="ru-RU"/>
              </w:rPr>
              <w:t>)</w:t>
            </w:r>
          </w:p>
          <w:p w:rsidR="00ED43AA" w:rsidRPr="004049DB" w:rsidRDefault="00ED43AA" w:rsidP="00466CB4">
            <w:pPr>
              <w:tabs>
                <w:tab w:val="left" w:pos="676"/>
              </w:tabs>
              <w:rPr>
                <w:sz w:val="24"/>
                <w:szCs w:val="24"/>
                <w:lang w:val="ru-RU"/>
              </w:rPr>
            </w:pPr>
            <w:r w:rsidRPr="00ED43AA">
              <w:rPr>
                <w:color w:val="000000"/>
                <w:sz w:val="24"/>
                <w:szCs w:val="24"/>
                <w:lang w:val="ru-RU"/>
              </w:rPr>
              <w:t>3 апреля УЯ-64/21 (Ташкентская область).</w:t>
            </w:r>
          </w:p>
          <w:p w:rsidR="00ED43AA" w:rsidRPr="004049DB" w:rsidRDefault="00ED43AA" w:rsidP="00466CB4">
            <w:pPr>
              <w:rPr>
                <w:sz w:val="24"/>
                <w:szCs w:val="24"/>
                <w:lang w:val="ru-RU"/>
              </w:rPr>
            </w:pPr>
            <w:r w:rsidRPr="00ED43AA">
              <w:rPr>
                <w:color w:val="000000"/>
                <w:sz w:val="24"/>
                <w:szCs w:val="24"/>
                <w:lang w:val="ru-RU"/>
              </w:rPr>
              <w:t xml:space="preserve">Посол </w:t>
            </w:r>
            <w:proofErr w:type="spellStart"/>
            <w:r w:rsidRPr="00ED43AA">
              <w:rPr>
                <w:color w:val="000000"/>
                <w:sz w:val="24"/>
                <w:szCs w:val="24"/>
                <w:lang w:val="ru-RU"/>
              </w:rPr>
              <w:t>Салех</w:t>
            </w:r>
            <w:proofErr w:type="spellEnd"/>
            <w:r w:rsidRPr="00ED43AA">
              <w:rPr>
                <w:color w:val="000000"/>
                <w:sz w:val="24"/>
                <w:szCs w:val="24"/>
                <w:lang w:val="ru-RU"/>
              </w:rPr>
              <w:t xml:space="preserve"> Ахмад Мухаммад </w:t>
            </w:r>
            <w:proofErr w:type="spellStart"/>
            <w:r w:rsidRPr="00ED43AA">
              <w:rPr>
                <w:color w:val="000000"/>
                <w:sz w:val="24"/>
                <w:szCs w:val="24"/>
                <w:lang w:val="ru-RU"/>
              </w:rPr>
              <w:t>Альжаварнех</w:t>
            </w:r>
            <w:proofErr w:type="spellEnd"/>
            <w:r w:rsidRPr="00ED43AA">
              <w:rPr>
                <w:color w:val="000000"/>
                <w:sz w:val="24"/>
                <w:szCs w:val="24"/>
                <w:lang w:val="ru-RU"/>
              </w:rPr>
              <w:t xml:space="preserve">, второй секретарь </w:t>
            </w:r>
            <w:proofErr w:type="spellStart"/>
            <w:r w:rsidRPr="00ED43AA">
              <w:rPr>
                <w:color w:val="000000"/>
                <w:sz w:val="24"/>
                <w:szCs w:val="24"/>
                <w:lang w:val="ru-RU"/>
              </w:rPr>
              <w:t>Фади</w:t>
            </w:r>
            <w:proofErr w:type="spellEnd"/>
            <w:r w:rsidRPr="00ED43AA">
              <w:rPr>
                <w:color w:val="000000"/>
                <w:sz w:val="24"/>
                <w:szCs w:val="24"/>
                <w:lang w:val="ru-RU"/>
              </w:rPr>
              <w:t xml:space="preserve"> Али Махмуд </w:t>
            </w:r>
            <w:proofErr w:type="spellStart"/>
            <w:r w:rsidRPr="00ED43AA">
              <w:rPr>
                <w:color w:val="000000"/>
                <w:sz w:val="24"/>
                <w:szCs w:val="24"/>
                <w:lang w:val="ru-RU"/>
              </w:rPr>
              <w:t>Куэйдера</w:t>
            </w:r>
            <w:proofErr w:type="spellEnd"/>
            <w:r w:rsidRPr="00ED43AA">
              <w:rPr>
                <w:color w:val="000000"/>
                <w:sz w:val="24"/>
                <w:szCs w:val="24"/>
                <w:lang w:val="ru-RU"/>
              </w:rPr>
              <w:t xml:space="preserve"> и начальник консульского отдела </w:t>
            </w:r>
            <w:proofErr w:type="spellStart"/>
            <w:r w:rsidRPr="00ED43AA">
              <w:rPr>
                <w:color w:val="000000"/>
                <w:sz w:val="24"/>
                <w:szCs w:val="24"/>
                <w:lang w:val="ru-RU"/>
              </w:rPr>
              <w:t>Мамун</w:t>
            </w:r>
            <w:proofErr w:type="spellEnd"/>
            <w:r w:rsidRPr="00ED43AA">
              <w:rPr>
                <w:color w:val="000000"/>
                <w:sz w:val="24"/>
                <w:szCs w:val="24"/>
                <w:lang w:val="ru-RU"/>
              </w:rPr>
              <w:t xml:space="preserve"> </w:t>
            </w:r>
            <w:proofErr w:type="spellStart"/>
            <w:r w:rsidRPr="00ED43AA">
              <w:rPr>
                <w:color w:val="000000"/>
                <w:sz w:val="24"/>
                <w:szCs w:val="24"/>
                <w:lang w:val="ru-RU"/>
              </w:rPr>
              <w:t>Мукбил</w:t>
            </w:r>
            <w:proofErr w:type="spellEnd"/>
            <w:r w:rsidRPr="00ED43AA">
              <w:rPr>
                <w:color w:val="000000"/>
                <w:sz w:val="24"/>
                <w:szCs w:val="24"/>
                <w:lang w:val="ru-RU"/>
              </w:rPr>
              <w:t xml:space="preserve"> </w:t>
            </w:r>
            <w:r w:rsidRPr="00ED43AA">
              <w:rPr>
                <w:b/>
                <w:bCs/>
                <w:color w:val="000000"/>
                <w:sz w:val="24"/>
                <w:szCs w:val="24"/>
                <w:lang w:val="ru-RU"/>
              </w:rPr>
              <w:t>Посольство КНР</w:t>
            </w:r>
          </w:p>
          <w:p w:rsidR="00ED43AA" w:rsidRPr="004049DB" w:rsidRDefault="00ED43AA" w:rsidP="00466CB4">
            <w:pPr>
              <w:rPr>
                <w:sz w:val="24"/>
                <w:szCs w:val="24"/>
                <w:lang w:val="ru-RU"/>
              </w:rPr>
            </w:pPr>
            <w:r w:rsidRPr="00ED43AA">
              <w:rPr>
                <w:color w:val="000000"/>
                <w:sz w:val="24"/>
                <w:szCs w:val="24"/>
                <w:lang w:val="ru-RU"/>
              </w:rPr>
              <w:lastRenderedPageBreak/>
              <w:t xml:space="preserve">Консул г-н </w:t>
            </w:r>
            <w:proofErr w:type="spellStart"/>
            <w:r w:rsidRPr="00ED43AA">
              <w:rPr>
                <w:color w:val="000000"/>
                <w:sz w:val="24"/>
                <w:szCs w:val="24"/>
                <w:lang w:val="ru-RU"/>
              </w:rPr>
              <w:t>ЧжанНань</w:t>
            </w:r>
            <w:proofErr w:type="spellEnd"/>
            <w:r w:rsidRPr="00ED43AA">
              <w:rPr>
                <w:color w:val="000000"/>
                <w:sz w:val="24"/>
                <w:szCs w:val="24"/>
                <w:lang w:val="ru-RU"/>
              </w:rPr>
              <w:t xml:space="preserve"> и вице консул г-н </w:t>
            </w:r>
            <w:proofErr w:type="spellStart"/>
            <w:r w:rsidRPr="00ED43AA">
              <w:rPr>
                <w:color w:val="000000"/>
                <w:sz w:val="24"/>
                <w:szCs w:val="24"/>
                <w:lang w:val="ru-RU"/>
              </w:rPr>
              <w:t>ДэнгСинЮй</w:t>
            </w:r>
            <w:proofErr w:type="spellEnd"/>
            <w:r w:rsidRPr="00ED43AA">
              <w:rPr>
                <w:color w:val="000000"/>
                <w:sz w:val="24"/>
                <w:szCs w:val="24"/>
                <w:lang w:val="ru-RU"/>
              </w:rPr>
              <w:t xml:space="preserve"> 12 мая УЯ-64/21 (Ташкентская область).</w:t>
            </w:r>
          </w:p>
          <w:p w:rsidR="00ED43AA" w:rsidRPr="004049DB" w:rsidRDefault="00ED43AA" w:rsidP="00466CB4">
            <w:pPr>
              <w:rPr>
                <w:sz w:val="24"/>
                <w:szCs w:val="24"/>
                <w:lang w:val="ru-RU"/>
              </w:rPr>
            </w:pPr>
            <w:r w:rsidRPr="00ED43AA">
              <w:rPr>
                <w:b/>
                <w:bCs/>
                <w:color w:val="000000"/>
                <w:sz w:val="24"/>
                <w:szCs w:val="24"/>
                <w:lang w:val="ru-RU"/>
              </w:rPr>
              <w:t xml:space="preserve">Посольство Республики Турции </w:t>
            </w:r>
            <w:r w:rsidRPr="00ED43AA">
              <w:rPr>
                <w:color w:val="000000"/>
                <w:sz w:val="24"/>
                <w:szCs w:val="24"/>
                <w:lang w:val="ru-RU"/>
              </w:rPr>
              <w:t xml:space="preserve">(Консул Исмаил Сами </w:t>
            </w:r>
            <w:proofErr w:type="spellStart"/>
            <w:r w:rsidRPr="00ED43AA">
              <w:rPr>
                <w:color w:val="000000"/>
                <w:sz w:val="24"/>
                <w:szCs w:val="24"/>
                <w:lang w:val="ru-RU"/>
              </w:rPr>
              <w:t>Согут</w:t>
            </w:r>
            <w:proofErr w:type="spellEnd"/>
            <w:r w:rsidRPr="00ED43AA">
              <w:rPr>
                <w:color w:val="000000"/>
                <w:sz w:val="24"/>
                <w:szCs w:val="24"/>
                <w:lang w:val="ru-RU"/>
              </w:rPr>
              <w:t xml:space="preserve"> и сотрудник консульского отдела Мурат Кара):</w:t>
            </w:r>
          </w:p>
          <w:p w:rsidR="00ED43AA" w:rsidRPr="004049DB" w:rsidRDefault="00ED43AA" w:rsidP="00466CB4">
            <w:pPr>
              <w:tabs>
                <w:tab w:val="left" w:pos="676"/>
              </w:tabs>
              <w:rPr>
                <w:sz w:val="24"/>
                <w:szCs w:val="24"/>
                <w:lang w:val="ru-RU"/>
              </w:rPr>
            </w:pPr>
            <w:r w:rsidRPr="00ED43AA">
              <w:rPr>
                <w:color w:val="000000"/>
                <w:sz w:val="24"/>
                <w:szCs w:val="24"/>
                <w:lang w:val="ru-RU"/>
              </w:rPr>
              <w:t>15 июня УЯ-64/47 (</w:t>
            </w:r>
            <w:proofErr w:type="spellStart"/>
            <w:r w:rsidRPr="00ED43AA">
              <w:rPr>
                <w:color w:val="000000"/>
                <w:sz w:val="24"/>
                <w:szCs w:val="24"/>
                <w:lang w:val="ru-RU"/>
              </w:rPr>
              <w:t>Навоинская</w:t>
            </w:r>
            <w:proofErr w:type="spellEnd"/>
            <w:r w:rsidRPr="00ED43AA">
              <w:rPr>
                <w:color w:val="000000"/>
                <w:sz w:val="24"/>
                <w:szCs w:val="24"/>
                <w:lang w:val="ru-RU"/>
              </w:rPr>
              <w:t xml:space="preserve"> область),</w:t>
            </w:r>
          </w:p>
          <w:p w:rsidR="00ED43AA" w:rsidRPr="004049DB" w:rsidRDefault="00ED43AA" w:rsidP="00466CB4">
            <w:pPr>
              <w:tabs>
                <w:tab w:val="left" w:pos="676"/>
              </w:tabs>
              <w:rPr>
                <w:sz w:val="24"/>
                <w:szCs w:val="24"/>
                <w:lang w:val="ru-RU"/>
              </w:rPr>
            </w:pPr>
            <w:r w:rsidRPr="00ED43AA">
              <w:rPr>
                <w:color w:val="000000"/>
                <w:sz w:val="24"/>
                <w:szCs w:val="24"/>
                <w:lang w:val="ru-RU"/>
              </w:rPr>
              <w:t>15 июня УЯ-64/18 (</w:t>
            </w:r>
            <w:proofErr w:type="spellStart"/>
            <w:r w:rsidRPr="00ED43AA">
              <w:rPr>
                <w:color w:val="000000"/>
                <w:sz w:val="24"/>
                <w:szCs w:val="24"/>
                <w:lang w:val="ru-RU"/>
              </w:rPr>
              <w:t>г.Гашкент</w:t>
            </w:r>
            <w:proofErr w:type="spellEnd"/>
            <w:r w:rsidRPr="00ED43AA">
              <w:rPr>
                <w:color w:val="000000"/>
                <w:sz w:val="24"/>
                <w:szCs w:val="24"/>
                <w:lang w:val="ru-RU"/>
              </w:rPr>
              <w:t xml:space="preserve">). Республика Казахстан Консул посольства Н. </w:t>
            </w:r>
            <w:proofErr w:type="spellStart"/>
            <w:r w:rsidRPr="00ED43AA">
              <w:rPr>
                <w:color w:val="000000"/>
                <w:sz w:val="24"/>
                <w:szCs w:val="24"/>
                <w:lang w:val="ru-RU"/>
              </w:rPr>
              <w:t>Касымкулов</w:t>
            </w:r>
            <w:proofErr w:type="spellEnd"/>
            <w:r w:rsidRPr="00ED43AA">
              <w:rPr>
                <w:color w:val="000000"/>
                <w:sz w:val="24"/>
                <w:szCs w:val="24"/>
                <w:lang w:val="ru-RU"/>
              </w:rPr>
              <w:t xml:space="preserve"> 16 декабря УЯ-64/14 (Ташкентская область).</w:t>
            </w:r>
          </w:p>
          <w:p w:rsidR="00CA5912" w:rsidRDefault="00CA5912" w:rsidP="00466CB4">
            <w:pPr>
              <w:rPr>
                <w:b/>
                <w:bCs/>
                <w:color w:val="000000"/>
                <w:sz w:val="24"/>
                <w:szCs w:val="24"/>
                <w:lang w:val="ru-RU"/>
              </w:rPr>
            </w:pPr>
          </w:p>
          <w:p w:rsidR="00ED43AA" w:rsidRPr="004049DB" w:rsidRDefault="00ED43AA" w:rsidP="00466CB4">
            <w:pPr>
              <w:rPr>
                <w:b/>
                <w:bCs/>
                <w:sz w:val="24"/>
                <w:szCs w:val="24"/>
                <w:lang w:val="ru-RU"/>
              </w:rPr>
            </w:pPr>
            <w:r w:rsidRPr="00ED43AA">
              <w:rPr>
                <w:b/>
                <w:bCs/>
                <w:color w:val="000000"/>
                <w:sz w:val="24"/>
                <w:szCs w:val="24"/>
                <w:lang w:val="ru-RU"/>
              </w:rPr>
              <w:t>за 2016 год</w:t>
            </w:r>
          </w:p>
          <w:p w:rsidR="00ED43AA" w:rsidRPr="004049DB" w:rsidRDefault="00ED43AA" w:rsidP="00466CB4">
            <w:pPr>
              <w:rPr>
                <w:b/>
                <w:bCs/>
                <w:sz w:val="24"/>
                <w:szCs w:val="24"/>
                <w:lang w:val="ru-RU"/>
              </w:rPr>
            </w:pPr>
            <w:r w:rsidRPr="00ED43AA">
              <w:rPr>
                <w:b/>
                <w:bCs/>
                <w:color w:val="000000"/>
                <w:sz w:val="24"/>
                <w:szCs w:val="24"/>
                <w:lang w:val="ru-RU"/>
              </w:rPr>
              <w:t>Отдел по правам человека ГУИН:</w:t>
            </w:r>
          </w:p>
          <w:p w:rsidR="00ED43AA" w:rsidRPr="004049DB" w:rsidRDefault="00ED43AA" w:rsidP="00466CB4">
            <w:pPr>
              <w:rPr>
                <w:sz w:val="24"/>
                <w:szCs w:val="24"/>
                <w:lang w:val="ru-RU"/>
              </w:rPr>
            </w:pPr>
            <w:r w:rsidRPr="00ED43AA">
              <w:rPr>
                <w:color w:val="000000"/>
                <w:sz w:val="24"/>
                <w:szCs w:val="24"/>
                <w:lang w:val="ru-RU"/>
              </w:rPr>
              <w:t>УЯ-64/33,49, 51, 61,67,70,82, ИЗ-5 (Кашкадарьинская область), ИЗ-10 (Ферганская область), ИЗ-14 (Андижанская область),</w:t>
            </w:r>
          </w:p>
          <w:p w:rsidR="00ED43AA" w:rsidRPr="004049DB" w:rsidRDefault="00ED43AA" w:rsidP="00466CB4">
            <w:pPr>
              <w:rPr>
                <w:sz w:val="24"/>
                <w:szCs w:val="24"/>
                <w:lang w:val="ru-RU"/>
              </w:rPr>
            </w:pPr>
            <w:r w:rsidRPr="00ED43AA">
              <w:rPr>
                <w:color w:val="000000"/>
                <w:sz w:val="24"/>
                <w:szCs w:val="24"/>
                <w:lang w:val="ru-RU"/>
              </w:rPr>
              <w:t xml:space="preserve">УЯ 64/32, ИЗ-12 (Наманганская область), УЯ-64/1, 3, 6, 14, 21, 38, 45, 52, 57, 65, 66, 68, 69, 72, 75, ЗВК (Ташкентская область), </w:t>
            </w:r>
            <w:r w:rsidRPr="00ED43AA">
              <w:rPr>
                <w:color w:val="000000"/>
                <w:sz w:val="24"/>
                <w:szCs w:val="24"/>
                <w:lang w:val="ru-RU"/>
              </w:rPr>
              <w:br/>
              <w:t>УЯ-64/29,36,41,46,47,48, (</w:t>
            </w:r>
            <w:proofErr w:type="spellStart"/>
            <w:r w:rsidRPr="00ED43AA">
              <w:rPr>
                <w:color w:val="000000"/>
                <w:sz w:val="24"/>
                <w:szCs w:val="24"/>
                <w:lang w:val="ru-RU"/>
              </w:rPr>
              <w:t>Навоинская</w:t>
            </w:r>
            <w:proofErr w:type="spellEnd"/>
            <w:r w:rsidRPr="00ED43AA">
              <w:rPr>
                <w:color w:val="000000"/>
                <w:sz w:val="24"/>
                <w:szCs w:val="24"/>
                <w:lang w:val="ru-RU"/>
              </w:rPr>
              <w:t xml:space="preserve"> область), ИЗ-6 (Хорезмская область) УЯ-64/79, 84, ИЗ-7, (Самаркандская область), УЯ-64/83, ИЗ-8. (Сурхандарьинская область).</w:t>
            </w:r>
          </w:p>
          <w:p w:rsidR="00ED43AA" w:rsidRPr="004049DB" w:rsidRDefault="00ED43AA" w:rsidP="00466CB4">
            <w:pPr>
              <w:rPr>
                <w:b/>
                <w:bCs/>
                <w:sz w:val="24"/>
                <w:szCs w:val="24"/>
                <w:lang w:val="ru-RU"/>
              </w:rPr>
            </w:pPr>
            <w:r w:rsidRPr="00ED43AA">
              <w:rPr>
                <w:b/>
                <w:bCs/>
                <w:color w:val="000000"/>
                <w:sz w:val="24"/>
                <w:szCs w:val="24"/>
                <w:lang w:val="ru-RU"/>
              </w:rPr>
              <w:t xml:space="preserve">Уполномоченный </w:t>
            </w:r>
            <w:proofErr w:type="spellStart"/>
            <w:r w:rsidRPr="00ED43AA">
              <w:rPr>
                <w:b/>
                <w:bCs/>
                <w:color w:val="000000"/>
                <w:sz w:val="24"/>
                <w:szCs w:val="24"/>
                <w:lang w:val="ru-RU"/>
              </w:rPr>
              <w:t>Олий</w:t>
            </w:r>
            <w:proofErr w:type="spellEnd"/>
            <w:r w:rsidRPr="00ED43AA">
              <w:rPr>
                <w:b/>
                <w:bCs/>
                <w:color w:val="000000"/>
                <w:sz w:val="24"/>
                <w:szCs w:val="24"/>
                <w:lang w:val="ru-RU"/>
              </w:rPr>
              <w:t xml:space="preserve"> </w:t>
            </w:r>
            <w:proofErr w:type="spellStart"/>
            <w:r w:rsidRPr="00ED43AA">
              <w:rPr>
                <w:b/>
                <w:bCs/>
                <w:color w:val="000000"/>
                <w:sz w:val="24"/>
                <w:szCs w:val="24"/>
                <w:lang w:val="ru-RU"/>
              </w:rPr>
              <w:t>Мажлиса</w:t>
            </w:r>
            <w:proofErr w:type="spellEnd"/>
            <w:r w:rsidRPr="00ED43AA">
              <w:rPr>
                <w:b/>
                <w:bCs/>
                <w:color w:val="000000"/>
                <w:sz w:val="24"/>
                <w:szCs w:val="24"/>
                <w:lang w:val="ru-RU"/>
              </w:rPr>
              <w:t xml:space="preserve"> Республики Узбекистан по правам человека (</w:t>
            </w:r>
            <w:proofErr w:type="spellStart"/>
            <w:r w:rsidRPr="00ED43AA">
              <w:rPr>
                <w:b/>
                <w:bCs/>
                <w:color w:val="000000"/>
                <w:sz w:val="24"/>
                <w:szCs w:val="24"/>
                <w:lang w:val="ru-RU"/>
              </w:rPr>
              <w:t>Омбудсман</w:t>
            </w:r>
            <w:proofErr w:type="spellEnd"/>
            <w:r w:rsidRPr="00ED43AA">
              <w:rPr>
                <w:b/>
                <w:bCs/>
                <w:color w:val="000000"/>
                <w:sz w:val="24"/>
                <w:szCs w:val="24"/>
                <w:lang w:val="ru-RU"/>
              </w:rPr>
              <w:t>) и его представители:</w:t>
            </w:r>
          </w:p>
          <w:p w:rsidR="00ED43AA" w:rsidRPr="004049DB" w:rsidRDefault="00ED43AA" w:rsidP="00466CB4">
            <w:pPr>
              <w:rPr>
                <w:sz w:val="24"/>
                <w:szCs w:val="24"/>
                <w:lang w:val="ru-RU"/>
              </w:rPr>
            </w:pPr>
            <w:r w:rsidRPr="00ED43AA">
              <w:rPr>
                <w:color w:val="000000"/>
                <w:sz w:val="24"/>
                <w:szCs w:val="24"/>
                <w:lang w:val="ru-RU"/>
              </w:rPr>
              <w:t>22 октября УЯ-64/47 (</w:t>
            </w:r>
            <w:proofErr w:type="spellStart"/>
            <w:r w:rsidRPr="00ED43AA">
              <w:rPr>
                <w:color w:val="000000"/>
                <w:sz w:val="24"/>
                <w:szCs w:val="24"/>
                <w:lang w:val="ru-RU"/>
              </w:rPr>
              <w:t>Навоинская</w:t>
            </w:r>
            <w:proofErr w:type="spellEnd"/>
            <w:r w:rsidRPr="00ED43AA">
              <w:rPr>
                <w:color w:val="000000"/>
                <w:sz w:val="24"/>
                <w:szCs w:val="24"/>
                <w:lang w:val="ru-RU"/>
              </w:rPr>
              <w:t xml:space="preserve"> область);</w:t>
            </w:r>
          </w:p>
          <w:p w:rsidR="00ED43AA" w:rsidRPr="004049DB" w:rsidRDefault="00ED43AA" w:rsidP="00466CB4">
            <w:pPr>
              <w:tabs>
                <w:tab w:val="left" w:pos="676"/>
              </w:tabs>
              <w:rPr>
                <w:sz w:val="24"/>
                <w:szCs w:val="24"/>
                <w:lang w:val="ru-RU"/>
              </w:rPr>
            </w:pPr>
            <w:r w:rsidRPr="00ED43AA">
              <w:rPr>
                <w:color w:val="000000"/>
                <w:sz w:val="24"/>
                <w:szCs w:val="24"/>
                <w:lang w:val="ru-RU"/>
              </w:rPr>
              <w:t>18 ноября УЯ-64/ИЗ-3 (Бухарская область);</w:t>
            </w:r>
          </w:p>
          <w:p w:rsidR="00ED43AA" w:rsidRPr="004049DB" w:rsidRDefault="00ED43AA" w:rsidP="00466CB4">
            <w:pPr>
              <w:tabs>
                <w:tab w:val="left" w:pos="676"/>
              </w:tabs>
              <w:rPr>
                <w:sz w:val="24"/>
                <w:szCs w:val="24"/>
                <w:lang w:val="ru-RU"/>
              </w:rPr>
            </w:pPr>
            <w:r w:rsidRPr="00ED43AA">
              <w:rPr>
                <w:color w:val="000000"/>
                <w:sz w:val="24"/>
                <w:szCs w:val="24"/>
                <w:lang w:val="ru-RU"/>
              </w:rPr>
              <w:t>18 ноября УЯ 64/ИЗ-7 (Самаркандская область);</w:t>
            </w:r>
          </w:p>
          <w:p w:rsidR="00ED43AA" w:rsidRPr="004049DB" w:rsidRDefault="00ED43AA" w:rsidP="00466CB4">
            <w:pPr>
              <w:rPr>
                <w:sz w:val="24"/>
                <w:szCs w:val="24"/>
                <w:lang w:val="ru-RU"/>
              </w:rPr>
            </w:pPr>
            <w:r w:rsidRPr="00ED43AA">
              <w:rPr>
                <w:color w:val="000000"/>
                <w:sz w:val="24"/>
                <w:szCs w:val="24"/>
                <w:lang w:val="ru-RU"/>
              </w:rPr>
              <w:t>10 ноября УЯ 64/ИЗ-10 (Ферганская область);</w:t>
            </w:r>
          </w:p>
          <w:p w:rsidR="00ED43AA" w:rsidRPr="004049DB" w:rsidRDefault="00ED43AA" w:rsidP="00466CB4">
            <w:pPr>
              <w:rPr>
                <w:sz w:val="24"/>
                <w:szCs w:val="24"/>
                <w:lang w:val="ru-RU"/>
              </w:rPr>
            </w:pPr>
            <w:r w:rsidRPr="00ED43AA">
              <w:rPr>
                <w:color w:val="000000"/>
                <w:sz w:val="24"/>
                <w:szCs w:val="24"/>
                <w:lang w:val="ru-RU"/>
              </w:rPr>
              <w:t>15 ноября УЯ 64/ИЗ-1 (г.Ташкент).</w:t>
            </w:r>
          </w:p>
          <w:p w:rsidR="00ED43AA" w:rsidRPr="0092527D" w:rsidRDefault="00ED43AA" w:rsidP="00466CB4">
            <w:pPr>
              <w:rPr>
                <w:b/>
                <w:bCs/>
                <w:sz w:val="24"/>
                <w:szCs w:val="24"/>
                <w:lang w:val="ru-RU"/>
              </w:rPr>
            </w:pPr>
            <w:r w:rsidRPr="0092527D">
              <w:rPr>
                <w:b/>
                <w:bCs/>
                <w:color w:val="000000"/>
                <w:sz w:val="24"/>
                <w:szCs w:val="24"/>
                <w:lang w:val="ru-RU"/>
              </w:rPr>
              <w:t>Представители ННО, органов самоуправления граждан и СМИ</w:t>
            </w:r>
          </w:p>
          <w:p w:rsidR="00ED43AA" w:rsidRPr="0092527D" w:rsidRDefault="00ED43AA" w:rsidP="00466CB4">
            <w:pPr>
              <w:rPr>
                <w:sz w:val="24"/>
                <w:szCs w:val="24"/>
                <w:lang w:val="ru-RU"/>
              </w:rPr>
            </w:pPr>
            <w:r w:rsidRPr="0092527D">
              <w:rPr>
                <w:color w:val="000000"/>
                <w:sz w:val="24"/>
                <w:szCs w:val="24"/>
                <w:lang w:val="ru-RU"/>
              </w:rPr>
              <w:t>Правозащитная организация «</w:t>
            </w:r>
            <w:proofErr w:type="spellStart"/>
            <w:r w:rsidRPr="0092527D">
              <w:rPr>
                <w:color w:val="000000"/>
                <w:sz w:val="24"/>
                <w:szCs w:val="24"/>
                <w:lang w:val="ru-RU"/>
              </w:rPr>
              <w:t>Эзгулик</w:t>
            </w:r>
            <w:proofErr w:type="spellEnd"/>
            <w:r w:rsidRPr="0092527D">
              <w:rPr>
                <w:color w:val="000000"/>
                <w:sz w:val="24"/>
                <w:szCs w:val="24"/>
                <w:lang w:val="ru-RU"/>
              </w:rPr>
              <w:t>» (</w:t>
            </w:r>
            <w:proofErr w:type="spellStart"/>
            <w:r w:rsidRPr="0092527D">
              <w:rPr>
                <w:color w:val="000000"/>
                <w:sz w:val="24"/>
                <w:szCs w:val="24"/>
                <w:lang w:val="ru-RU"/>
              </w:rPr>
              <w:t>Иноятова</w:t>
            </w:r>
            <w:proofErr w:type="spellEnd"/>
            <w:r w:rsidRPr="0092527D">
              <w:rPr>
                <w:color w:val="000000"/>
                <w:sz w:val="24"/>
                <w:szCs w:val="24"/>
                <w:lang w:val="ru-RU"/>
              </w:rPr>
              <w:t xml:space="preserve"> В., </w:t>
            </w:r>
            <w:proofErr w:type="spellStart"/>
            <w:r w:rsidRPr="0092527D">
              <w:rPr>
                <w:color w:val="000000"/>
                <w:sz w:val="24"/>
                <w:szCs w:val="24"/>
                <w:lang w:val="ru-RU"/>
              </w:rPr>
              <w:t>Ташанов</w:t>
            </w:r>
            <w:proofErr w:type="spellEnd"/>
            <w:r w:rsidRPr="0092527D">
              <w:rPr>
                <w:color w:val="000000"/>
                <w:sz w:val="24"/>
                <w:szCs w:val="24"/>
                <w:lang w:val="ru-RU"/>
              </w:rPr>
              <w:t xml:space="preserve"> А.) </w:t>
            </w:r>
            <w:r w:rsidRPr="00ED43AA">
              <w:rPr>
                <w:color w:val="000000"/>
                <w:sz w:val="24"/>
                <w:szCs w:val="24"/>
                <w:lang w:val="ru-RU"/>
              </w:rPr>
              <w:br/>
            </w:r>
            <w:r w:rsidRPr="0092527D">
              <w:rPr>
                <w:color w:val="000000"/>
                <w:sz w:val="24"/>
                <w:szCs w:val="24"/>
                <w:lang w:val="ru-RU"/>
              </w:rPr>
              <w:t>20 июля УЯ-64/45 (Ташкентская область);</w:t>
            </w:r>
          </w:p>
          <w:p w:rsidR="00ED43AA" w:rsidRPr="0092527D" w:rsidRDefault="00ED43AA" w:rsidP="00466CB4">
            <w:pPr>
              <w:rPr>
                <w:sz w:val="24"/>
                <w:szCs w:val="24"/>
                <w:lang w:val="ru-RU"/>
              </w:rPr>
            </w:pPr>
            <w:r w:rsidRPr="0092527D">
              <w:rPr>
                <w:color w:val="000000"/>
                <w:sz w:val="24"/>
                <w:szCs w:val="24"/>
                <w:lang w:val="ru-RU"/>
              </w:rPr>
              <w:t>18 августа УЯ-64/71 (Республика Каракалпакстан);</w:t>
            </w:r>
          </w:p>
          <w:p w:rsidR="00ED43AA" w:rsidRPr="0092527D" w:rsidRDefault="00ED43AA" w:rsidP="00466CB4">
            <w:pPr>
              <w:rPr>
                <w:sz w:val="24"/>
                <w:szCs w:val="24"/>
                <w:lang w:val="ru-RU"/>
              </w:rPr>
            </w:pPr>
            <w:r w:rsidRPr="0092527D">
              <w:rPr>
                <w:color w:val="000000"/>
                <w:sz w:val="24"/>
                <w:szCs w:val="24"/>
                <w:lang w:val="ru-RU"/>
              </w:rPr>
              <w:t>10 сентября УЯ 64/29</w:t>
            </w:r>
            <w:r w:rsidRPr="00ED43AA">
              <w:rPr>
                <w:color w:val="000000"/>
                <w:sz w:val="24"/>
                <w:szCs w:val="24"/>
                <w:lang w:val="ru-RU"/>
              </w:rPr>
              <w:t xml:space="preserve"> </w:t>
            </w:r>
            <w:r w:rsidRPr="0092527D">
              <w:rPr>
                <w:color w:val="000000"/>
                <w:sz w:val="24"/>
                <w:szCs w:val="24"/>
                <w:lang w:val="ru-RU"/>
              </w:rPr>
              <w:t>(</w:t>
            </w:r>
            <w:proofErr w:type="spellStart"/>
            <w:r w:rsidRPr="0092527D">
              <w:rPr>
                <w:color w:val="000000"/>
                <w:sz w:val="24"/>
                <w:szCs w:val="24"/>
                <w:lang w:val="ru-RU"/>
              </w:rPr>
              <w:t>Навоинская</w:t>
            </w:r>
            <w:proofErr w:type="spellEnd"/>
            <w:r w:rsidRPr="0092527D">
              <w:rPr>
                <w:color w:val="000000"/>
                <w:sz w:val="24"/>
                <w:szCs w:val="24"/>
                <w:lang w:val="ru-RU"/>
              </w:rPr>
              <w:t xml:space="preserve"> область);</w:t>
            </w:r>
          </w:p>
          <w:p w:rsidR="00ED43AA" w:rsidRPr="0092527D" w:rsidRDefault="00ED43AA" w:rsidP="00466CB4">
            <w:pPr>
              <w:rPr>
                <w:sz w:val="24"/>
                <w:szCs w:val="24"/>
                <w:lang w:val="ru-RU"/>
              </w:rPr>
            </w:pPr>
            <w:r w:rsidRPr="0092527D">
              <w:rPr>
                <w:color w:val="000000"/>
                <w:sz w:val="24"/>
                <w:szCs w:val="24"/>
                <w:lang w:val="ru-RU"/>
              </w:rPr>
              <w:lastRenderedPageBreak/>
              <w:t>20 октября УЯ 64/33</w:t>
            </w:r>
            <w:r w:rsidRPr="00ED43AA">
              <w:rPr>
                <w:color w:val="000000"/>
                <w:sz w:val="24"/>
                <w:szCs w:val="24"/>
                <w:lang w:val="ru-RU"/>
              </w:rPr>
              <w:t xml:space="preserve"> </w:t>
            </w:r>
            <w:r w:rsidRPr="0092527D">
              <w:rPr>
                <w:color w:val="000000"/>
                <w:sz w:val="24"/>
                <w:szCs w:val="24"/>
                <w:lang w:val="ru-RU"/>
              </w:rPr>
              <w:t>(Кашкадарьинская область).</w:t>
            </w:r>
          </w:p>
          <w:p w:rsidR="00ED43AA" w:rsidRPr="00ED43AA" w:rsidRDefault="00ED43AA" w:rsidP="00466CB4">
            <w:pPr>
              <w:rPr>
                <w:b/>
                <w:bCs/>
                <w:color w:val="000000"/>
                <w:sz w:val="24"/>
                <w:szCs w:val="24"/>
                <w:lang w:val="ru-RU"/>
              </w:rPr>
            </w:pPr>
          </w:p>
          <w:p w:rsidR="00ED43AA" w:rsidRDefault="00ED43AA" w:rsidP="00466CB4">
            <w:pPr>
              <w:rPr>
                <w:b/>
                <w:bCs/>
                <w:color w:val="000000"/>
                <w:sz w:val="24"/>
                <w:szCs w:val="24"/>
                <w:lang w:val="ru-RU"/>
              </w:rPr>
            </w:pPr>
            <w:r w:rsidRPr="0092527D">
              <w:rPr>
                <w:b/>
                <w:bCs/>
                <w:color w:val="000000"/>
                <w:sz w:val="24"/>
                <w:szCs w:val="24"/>
                <w:lang w:val="ru-RU"/>
              </w:rPr>
              <w:t>за 2017 г.</w:t>
            </w:r>
          </w:p>
          <w:p w:rsidR="00ED43AA" w:rsidRPr="0092527D" w:rsidRDefault="00ED43AA" w:rsidP="00466CB4">
            <w:pPr>
              <w:rPr>
                <w:b/>
                <w:bCs/>
                <w:sz w:val="24"/>
                <w:szCs w:val="24"/>
                <w:lang w:val="ru-RU"/>
              </w:rPr>
            </w:pPr>
            <w:r w:rsidRPr="0092527D">
              <w:rPr>
                <w:b/>
                <w:bCs/>
                <w:color w:val="000000"/>
                <w:sz w:val="24"/>
                <w:szCs w:val="24"/>
                <w:lang w:val="ru-RU"/>
              </w:rPr>
              <w:t>Отдел по правам человека ГУИН</w:t>
            </w:r>
          </w:p>
          <w:p w:rsidR="00ED43AA" w:rsidRPr="0092527D" w:rsidRDefault="00ED43AA" w:rsidP="00466CB4">
            <w:pPr>
              <w:rPr>
                <w:sz w:val="24"/>
                <w:szCs w:val="24"/>
                <w:lang w:val="ru-RU"/>
              </w:rPr>
            </w:pPr>
            <w:r w:rsidRPr="0092527D">
              <w:rPr>
                <w:color w:val="000000"/>
                <w:sz w:val="24"/>
                <w:szCs w:val="24"/>
                <w:lang w:val="ru-RU"/>
              </w:rPr>
              <w:t>УЯ 54/71 (Республика Каракалпакстан),</w:t>
            </w:r>
            <w:r w:rsidRPr="00ED43AA">
              <w:rPr>
                <w:color w:val="000000"/>
                <w:sz w:val="24"/>
                <w:szCs w:val="24"/>
                <w:lang w:val="ru-RU"/>
              </w:rPr>
              <w:t xml:space="preserve"> </w:t>
            </w:r>
            <w:r w:rsidRPr="0092527D">
              <w:rPr>
                <w:color w:val="000000"/>
                <w:sz w:val="24"/>
                <w:szCs w:val="24"/>
                <w:lang w:val="ru-RU"/>
              </w:rPr>
              <w:t>УЯ-64/33,49, 51,</w:t>
            </w:r>
          </w:p>
          <w:p w:rsidR="00ED43AA" w:rsidRPr="0092527D" w:rsidRDefault="00ED43AA" w:rsidP="00466CB4">
            <w:pPr>
              <w:rPr>
                <w:sz w:val="24"/>
                <w:szCs w:val="24"/>
                <w:lang w:val="ru-RU"/>
              </w:rPr>
            </w:pPr>
            <w:r w:rsidRPr="0092527D">
              <w:rPr>
                <w:color w:val="000000"/>
                <w:sz w:val="24"/>
                <w:szCs w:val="24"/>
                <w:lang w:val="ru-RU"/>
              </w:rPr>
              <w:t>61,67,70,82, ИЗ-5(Кашкадарьинская область),</w:t>
            </w:r>
            <w:r w:rsidRPr="00ED43AA">
              <w:rPr>
                <w:color w:val="000000"/>
                <w:sz w:val="24"/>
                <w:szCs w:val="24"/>
                <w:lang w:val="ru-RU"/>
              </w:rPr>
              <w:t xml:space="preserve"> </w:t>
            </w:r>
            <w:r w:rsidRPr="00ED43AA">
              <w:rPr>
                <w:color w:val="000000"/>
                <w:sz w:val="24"/>
                <w:szCs w:val="24"/>
                <w:lang w:val="ru-RU"/>
              </w:rPr>
              <w:br/>
            </w:r>
            <w:r w:rsidRPr="0092527D">
              <w:rPr>
                <w:color w:val="000000"/>
                <w:sz w:val="24"/>
                <w:szCs w:val="24"/>
                <w:lang w:val="ru-RU"/>
              </w:rPr>
              <w:t>УЯ- 64/29,41,46,47,48(11авоинская область), УЯ-64/79, 84, ИЗ-7, (Самаркандская область).</w:t>
            </w:r>
          </w:p>
          <w:p w:rsidR="00ED43AA" w:rsidRPr="0092527D" w:rsidRDefault="00ED43AA" w:rsidP="00466CB4">
            <w:pPr>
              <w:rPr>
                <w:b/>
                <w:bCs/>
                <w:sz w:val="24"/>
                <w:szCs w:val="24"/>
                <w:lang w:val="ru-RU"/>
              </w:rPr>
            </w:pPr>
            <w:r w:rsidRPr="0092527D">
              <w:rPr>
                <w:b/>
                <w:bCs/>
                <w:color w:val="000000"/>
                <w:sz w:val="24"/>
                <w:szCs w:val="24"/>
                <w:lang w:val="ru-RU"/>
              </w:rPr>
              <w:t xml:space="preserve">Уполномоченный </w:t>
            </w:r>
            <w:proofErr w:type="spellStart"/>
            <w:r w:rsidRPr="0092527D">
              <w:rPr>
                <w:b/>
                <w:bCs/>
                <w:color w:val="000000"/>
                <w:sz w:val="24"/>
                <w:szCs w:val="24"/>
                <w:lang w:val="ru-RU"/>
              </w:rPr>
              <w:t>Олий</w:t>
            </w:r>
            <w:proofErr w:type="spellEnd"/>
            <w:r w:rsidRPr="00ED43AA">
              <w:rPr>
                <w:b/>
                <w:bCs/>
                <w:color w:val="000000"/>
                <w:sz w:val="24"/>
                <w:szCs w:val="24"/>
                <w:lang w:val="ru-RU"/>
              </w:rPr>
              <w:t xml:space="preserve"> </w:t>
            </w:r>
            <w:proofErr w:type="spellStart"/>
            <w:r w:rsidRPr="0092527D">
              <w:rPr>
                <w:b/>
                <w:bCs/>
                <w:color w:val="000000"/>
                <w:sz w:val="24"/>
                <w:szCs w:val="24"/>
                <w:lang w:val="ru-RU"/>
              </w:rPr>
              <w:t>Мажлиса</w:t>
            </w:r>
            <w:proofErr w:type="spellEnd"/>
            <w:r w:rsidRPr="0092527D">
              <w:rPr>
                <w:b/>
                <w:bCs/>
                <w:color w:val="000000"/>
                <w:sz w:val="24"/>
                <w:szCs w:val="24"/>
                <w:lang w:val="ru-RU"/>
              </w:rPr>
              <w:t xml:space="preserve"> Республики Узбекистан по правам человека (</w:t>
            </w:r>
            <w:proofErr w:type="spellStart"/>
            <w:r w:rsidRPr="0092527D">
              <w:rPr>
                <w:b/>
                <w:bCs/>
                <w:color w:val="000000"/>
                <w:sz w:val="24"/>
                <w:szCs w:val="24"/>
                <w:lang w:val="ru-RU"/>
              </w:rPr>
              <w:t>Омбудсман</w:t>
            </w:r>
            <w:proofErr w:type="spellEnd"/>
            <w:r w:rsidRPr="0092527D">
              <w:rPr>
                <w:b/>
                <w:bCs/>
                <w:color w:val="000000"/>
                <w:sz w:val="24"/>
                <w:szCs w:val="24"/>
                <w:lang w:val="ru-RU"/>
              </w:rPr>
              <w:t>):</w:t>
            </w:r>
          </w:p>
          <w:p w:rsidR="00ED43AA" w:rsidRPr="0092527D" w:rsidRDefault="00ED43AA" w:rsidP="00466CB4">
            <w:pPr>
              <w:rPr>
                <w:b/>
                <w:bCs/>
                <w:sz w:val="24"/>
                <w:szCs w:val="24"/>
                <w:lang w:val="ru-RU"/>
              </w:rPr>
            </w:pPr>
            <w:r w:rsidRPr="0092527D">
              <w:rPr>
                <w:color w:val="000000"/>
                <w:sz w:val="24"/>
                <w:szCs w:val="24"/>
                <w:lang w:val="ru-RU"/>
              </w:rPr>
              <w:t>6 апреля УЯ 64/1,</w:t>
            </w:r>
            <w:r w:rsidRPr="00ED43AA">
              <w:rPr>
                <w:color w:val="000000"/>
                <w:sz w:val="24"/>
                <w:szCs w:val="24"/>
                <w:lang w:val="ru-RU"/>
              </w:rPr>
              <w:t xml:space="preserve"> </w:t>
            </w:r>
            <w:r w:rsidRPr="0092527D">
              <w:rPr>
                <w:color w:val="000000"/>
                <w:sz w:val="24"/>
                <w:szCs w:val="24"/>
                <w:lang w:val="ru-RU"/>
              </w:rPr>
              <w:t xml:space="preserve">УЯ 64/ЗВК (Ташкентская область; </w:t>
            </w:r>
            <w:r w:rsidRPr="00ED43AA">
              <w:rPr>
                <w:color w:val="000000"/>
                <w:sz w:val="24"/>
                <w:szCs w:val="24"/>
                <w:lang w:val="ru-RU"/>
              </w:rPr>
              <w:br/>
            </w:r>
            <w:r w:rsidRPr="0092527D">
              <w:rPr>
                <w:b/>
                <w:bCs/>
                <w:color w:val="000000"/>
                <w:sz w:val="24"/>
                <w:szCs w:val="24"/>
                <w:lang w:val="ru-RU"/>
              </w:rPr>
              <w:t>Представители КНО, органов самоуправления граждан и СМИ</w:t>
            </w:r>
          </w:p>
          <w:p w:rsidR="00ED43AA" w:rsidRPr="0092527D" w:rsidRDefault="00ED43AA" w:rsidP="00466CB4">
            <w:pPr>
              <w:rPr>
                <w:sz w:val="24"/>
                <w:szCs w:val="24"/>
                <w:lang w:val="ru-RU"/>
              </w:rPr>
            </w:pPr>
            <w:r w:rsidRPr="0092527D">
              <w:rPr>
                <w:color w:val="000000"/>
                <w:sz w:val="24"/>
                <w:szCs w:val="24"/>
                <w:lang w:val="ru-RU"/>
              </w:rPr>
              <w:t>(НЦПЧ, МД «</w:t>
            </w:r>
            <w:proofErr w:type="spellStart"/>
            <w:r w:rsidRPr="0092527D">
              <w:rPr>
                <w:color w:val="000000"/>
                <w:sz w:val="24"/>
                <w:szCs w:val="24"/>
                <w:lang w:val="ru-RU"/>
              </w:rPr>
              <w:t>Камолот</w:t>
            </w:r>
            <w:proofErr w:type="spellEnd"/>
            <w:r w:rsidRPr="0092527D">
              <w:rPr>
                <w:color w:val="000000"/>
                <w:sz w:val="24"/>
                <w:szCs w:val="24"/>
                <w:lang w:val="ru-RU"/>
              </w:rPr>
              <w:t xml:space="preserve">», Заместитель </w:t>
            </w:r>
            <w:proofErr w:type="spellStart"/>
            <w:r w:rsidRPr="0092527D">
              <w:rPr>
                <w:color w:val="000000"/>
                <w:sz w:val="24"/>
                <w:szCs w:val="24"/>
                <w:lang w:val="ru-RU"/>
              </w:rPr>
              <w:t>хокима</w:t>
            </w:r>
            <w:proofErr w:type="spellEnd"/>
            <w:r w:rsidRPr="0092527D">
              <w:rPr>
                <w:color w:val="000000"/>
                <w:sz w:val="24"/>
                <w:szCs w:val="24"/>
                <w:lang w:val="ru-RU"/>
              </w:rPr>
              <w:t xml:space="preserve"> Ташкентской области, председатель Комитета женщин, корреспондент газеты «Узбекистан </w:t>
            </w:r>
            <w:proofErr w:type="spellStart"/>
            <w:r w:rsidRPr="0092527D">
              <w:rPr>
                <w:color w:val="000000"/>
                <w:sz w:val="24"/>
                <w:szCs w:val="24"/>
                <w:lang w:val="ru-RU"/>
              </w:rPr>
              <w:t>тудей</w:t>
            </w:r>
            <w:proofErr w:type="spellEnd"/>
            <w:r w:rsidRPr="0092527D">
              <w:rPr>
                <w:color w:val="000000"/>
                <w:sz w:val="24"/>
                <w:szCs w:val="24"/>
                <w:lang w:val="ru-RU"/>
              </w:rPr>
              <w:t>») 6 апреля УЯ 64/1,</w:t>
            </w:r>
            <w:r w:rsidRPr="00ED43AA">
              <w:rPr>
                <w:color w:val="000000"/>
                <w:sz w:val="24"/>
                <w:szCs w:val="24"/>
                <w:lang w:val="ru-RU"/>
              </w:rPr>
              <w:t xml:space="preserve"> </w:t>
            </w:r>
            <w:r w:rsidRPr="0092527D">
              <w:rPr>
                <w:color w:val="000000"/>
                <w:sz w:val="24"/>
                <w:szCs w:val="24"/>
                <w:lang w:val="ru-RU"/>
              </w:rPr>
              <w:t>УЯ 64/ЗВК (Ташкентская область).</w:t>
            </w:r>
          </w:p>
          <w:p w:rsidR="00ED43AA" w:rsidRPr="0092527D" w:rsidRDefault="00ED43AA" w:rsidP="00466CB4">
            <w:pPr>
              <w:rPr>
                <w:b/>
                <w:bCs/>
                <w:sz w:val="24"/>
                <w:szCs w:val="24"/>
                <w:lang w:val="ru-RU"/>
              </w:rPr>
            </w:pPr>
            <w:r w:rsidRPr="0092527D">
              <w:rPr>
                <w:b/>
                <w:bCs/>
                <w:color w:val="000000"/>
                <w:sz w:val="24"/>
                <w:szCs w:val="24"/>
                <w:lang w:val="ru-RU"/>
              </w:rPr>
              <w:t>Представители зарубежных дипломатических представительств, фондов и др.:</w:t>
            </w:r>
          </w:p>
          <w:p w:rsidR="00ED43AA" w:rsidRPr="0092527D" w:rsidRDefault="00ED43AA" w:rsidP="00466CB4">
            <w:pPr>
              <w:rPr>
                <w:sz w:val="24"/>
                <w:szCs w:val="24"/>
                <w:lang w:val="ru-RU"/>
              </w:rPr>
            </w:pPr>
            <w:r w:rsidRPr="0092527D">
              <w:rPr>
                <w:b/>
                <w:bCs/>
                <w:color w:val="000000"/>
                <w:sz w:val="24"/>
                <w:szCs w:val="24"/>
                <w:lang w:val="ru-RU"/>
              </w:rPr>
              <w:t xml:space="preserve">Посольство Индии </w:t>
            </w:r>
            <w:r w:rsidRPr="0092527D">
              <w:rPr>
                <w:color w:val="000000"/>
                <w:sz w:val="24"/>
                <w:szCs w:val="24"/>
                <w:lang w:val="ru-RU"/>
              </w:rPr>
              <w:t xml:space="preserve">(Сотрудники в г.Ташкенте. Консул </w:t>
            </w:r>
            <w:proofErr w:type="spellStart"/>
            <w:r w:rsidRPr="0092527D">
              <w:rPr>
                <w:color w:val="000000"/>
                <w:sz w:val="24"/>
                <w:szCs w:val="24"/>
                <w:lang w:val="ru-RU"/>
              </w:rPr>
              <w:t>Суреж</w:t>
            </w:r>
            <w:proofErr w:type="spellEnd"/>
            <w:r w:rsidRPr="00ED43AA">
              <w:rPr>
                <w:color w:val="000000"/>
                <w:sz w:val="24"/>
                <w:szCs w:val="24"/>
                <w:lang w:val="ru-RU"/>
              </w:rPr>
              <w:t xml:space="preserve"> </w:t>
            </w:r>
            <w:proofErr w:type="spellStart"/>
            <w:r w:rsidRPr="0092527D">
              <w:rPr>
                <w:color w:val="000000"/>
                <w:sz w:val="24"/>
                <w:szCs w:val="24"/>
                <w:lang w:val="ru-RU"/>
              </w:rPr>
              <w:t>Кумар</w:t>
            </w:r>
            <w:proofErr w:type="spellEnd"/>
            <w:r w:rsidRPr="0092527D">
              <w:rPr>
                <w:color w:val="000000"/>
                <w:sz w:val="24"/>
                <w:szCs w:val="24"/>
                <w:lang w:val="ru-RU"/>
              </w:rPr>
              <w:t xml:space="preserve">, помощник консула </w:t>
            </w:r>
            <w:proofErr w:type="spellStart"/>
            <w:r w:rsidRPr="0092527D">
              <w:rPr>
                <w:color w:val="000000"/>
                <w:sz w:val="24"/>
                <w:szCs w:val="24"/>
                <w:lang w:val="ru-RU"/>
              </w:rPr>
              <w:t>Ажей</w:t>
            </w:r>
            <w:proofErr w:type="spellEnd"/>
            <w:r w:rsidRPr="00ED43AA">
              <w:rPr>
                <w:color w:val="000000"/>
                <w:sz w:val="24"/>
                <w:szCs w:val="24"/>
                <w:lang w:val="ru-RU"/>
              </w:rPr>
              <w:t xml:space="preserve"> </w:t>
            </w:r>
            <w:proofErr w:type="spellStart"/>
            <w:r w:rsidRPr="0092527D">
              <w:rPr>
                <w:color w:val="000000"/>
                <w:sz w:val="24"/>
                <w:szCs w:val="24"/>
                <w:lang w:val="ru-RU"/>
              </w:rPr>
              <w:t>Синх</w:t>
            </w:r>
            <w:proofErr w:type="spellEnd"/>
            <w:r w:rsidRPr="0092527D">
              <w:rPr>
                <w:color w:val="000000"/>
                <w:sz w:val="24"/>
                <w:szCs w:val="24"/>
                <w:lang w:val="ru-RU"/>
              </w:rPr>
              <w:t xml:space="preserve"> и</w:t>
            </w:r>
            <w:r w:rsidRPr="00ED43AA">
              <w:rPr>
                <w:color w:val="000000"/>
                <w:sz w:val="24"/>
                <w:szCs w:val="24"/>
                <w:lang w:val="ru-RU"/>
              </w:rPr>
              <w:t xml:space="preserve"> </w:t>
            </w:r>
            <w:r w:rsidRPr="0092527D">
              <w:rPr>
                <w:color w:val="000000"/>
                <w:sz w:val="24"/>
                <w:szCs w:val="24"/>
                <w:lang w:val="ru-RU"/>
              </w:rPr>
              <w:t xml:space="preserve">переводчик </w:t>
            </w:r>
            <w:proofErr w:type="spellStart"/>
            <w:r w:rsidRPr="0092527D">
              <w:rPr>
                <w:color w:val="000000"/>
                <w:sz w:val="24"/>
                <w:szCs w:val="24"/>
                <w:lang w:val="ru-RU"/>
              </w:rPr>
              <w:t>Атабек</w:t>
            </w:r>
            <w:proofErr w:type="spellEnd"/>
            <w:r w:rsidRPr="0092527D">
              <w:rPr>
                <w:color w:val="000000"/>
                <w:sz w:val="24"/>
                <w:szCs w:val="24"/>
                <w:lang w:val="ru-RU"/>
              </w:rPr>
              <w:t xml:space="preserve"> Расулов.)</w:t>
            </w:r>
          </w:p>
          <w:p w:rsidR="00ED43AA" w:rsidRPr="0092527D" w:rsidRDefault="00ED43AA" w:rsidP="00466CB4">
            <w:pPr>
              <w:rPr>
                <w:sz w:val="24"/>
                <w:szCs w:val="24"/>
                <w:lang w:val="ru-RU"/>
              </w:rPr>
            </w:pPr>
            <w:r w:rsidRPr="0092527D">
              <w:rPr>
                <w:color w:val="000000"/>
                <w:sz w:val="24"/>
                <w:szCs w:val="24"/>
                <w:lang w:val="ru-RU"/>
              </w:rPr>
              <w:t>17 февраля УЯ-64/21 (Ташкентская область).</w:t>
            </w:r>
          </w:p>
          <w:p w:rsidR="00ED43AA" w:rsidRPr="00ED43AA" w:rsidRDefault="00ED43AA" w:rsidP="00466CB4">
            <w:pPr>
              <w:rPr>
                <w:sz w:val="24"/>
                <w:szCs w:val="24"/>
                <w:lang w:val="ru-RU"/>
              </w:rPr>
            </w:pPr>
            <w:r w:rsidRPr="0092527D">
              <w:rPr>
                <w:b/>
                <w:bCs/>
                <w:color w:val="000000"/>
                <w:sz w:val="24"/>
                <w:szCs w:val="24"/>
                <w:lang w:val="ru-RU"/>
              </w:rPr>
              <w:t xml:space="preserve">Посольство Казахстана </w:t>
            </w:r>
            <w:r w:rsidRPr="0092527D">
              <w:rPr>
                <w:color w:val="000000"/>
                <w:sz w:val="24"/>
                <w:szCs w:val="24"/>
                <w:lang w:val="ru-RU"/>
              </w:rPr>
              <w:t xml:space="preserve">(Консул Посольства </w:t>
            </w:r>
            <w:proofErr w:type="spellStart"/>
            <w:r w:rsidRPr="0092527D">
              <w:rPr>
                <w:color w:val="000000"/>
                <w:sz w:val="24"/>
                <w:szCs w:val="24"/>
                <w:lang w:val="ru-RU"/>
              </w:rPr>
              <w:t>Нурлан</w:t>
            </w:r>
            <w:proofErr w:type="spellEnd"/>
            <w:r w:rsidRPr="00ED43AA">
              <w:rPr>
                <w:color w:val="000000"/>
                <w:sz w:val="24"/>
                <w:szCs w:val="24"/>
                <w:lang w:val="ru-RU"/>
              </w:rPr>
              <w:t xml:space="preserve"> </w:t>
            </w:r>
            <w:proofErr w:type="spellStart"/>
            <w:r w:rsidRPr="0092527D">
              <w:rPr>
                <w:color w:val="000000"/>
                <w:sz w:val="24"/>
                <w:szCs w:val="24"/>
                <w:lang w:val="ru-RU"/>
              </w:rPr>
              <w:t>Касымкулов</w:t>
            </w:r>
            <w:proofErr w:type="spellEnd"/>
            <w:r w:rsidRPr="0092527D">
              <w:rPr>
                <w:color w:val="000000"/>
                <w:sz w:val="24"/>
                <w:szCs w:val="24"/>
                <w:lang w:val="ru-RU"/>
              </w:rPr>
              <w:t xml:space="preserve"> и вице консул </w:t>
            </w:r>
            <w:proofErr w:type="spellStart"/>
            <w:r w:rsidRPr="0092527D">
              <w:rPr>
                <w:color w:val="000000"/>
                <w:sz w:val="24"/>
                <w:szCs w:val="24"/>
                <w:lang w:val="ru-RU"/>
              </w:rPr>
              <w:t>Гани</w:t>
            </w:r>
            <w:proofErr w:type="spellEnd"/>
            <w:r w:rsidRPr="00ED43AA">
              <w:rPr>
                <w:color w:val="000000"/>
                <w:sz w:val="24"/>
                <w:szCs w:val="24"/>
                <w:lang w:val="ru-RU"/>
              </w:rPr>
              <w:t xml:space="preserve"> </w:t>
            </w:r>
            <w:proofErr w:type="spellStart"/>
            <w:r w:rsidRPr="0092527D">
              <w:rPr>
                <w:color w:val="000000"/>
                <w:sz w:val="24"/>
                <w:szCs w:val="24"/>
                <w:lang w:val="ru-RU"/>
              </w:rPr>
              <w:t>Албакиров</w:t>
            </w:r>
            <w:proofErr w:type="spellEnd"/>
            <w:r w:rsidRPr="0092527D">
              <w:rPr>
                <w:color w:val="000000"/>
                <w:sz w:val="24"/>
                <w:szCs w:val="24"/>
                <w:lang w:val="ru-RU"/>
              </w:rPr>
              <w:t xml:space="preserve">.) </w:t>
            </w:r>
            <w:r w:rsidRPr="0092527D">
              <w:rPr>
                <w:color w:val="000000"/>
                <w:sz w:val="24"/>
                <w:szCs w:val="24"/>
              </w:rPr>
              <w:t xml:space="preserve">15 </w:t>
            </w:r>
            <w:proofErr w:type="spellStart"/>
            <w:r w:rsidRPr="0092527D">
              <w:rPr>
                <w:color w:val="000000"/>
                <w:sz w:val="24"/>
                <w:szCs w:val="24"/>
              </w:rPr>
              <w:t>марта</w:t>
            </w:r>
            <w:proofErr w:type="spellEnd"/>
            <w:r w:rsidRPr="0092527D">
              <w:rPr>
                <w:color w:val="000000"/>
                <w:sz w:val="24"/>
                <w:szCs w:val="24"/>
              </w:rPr>
              <w:t xml:space="preserve"> УЯ 64/1 (</w:t>
            </w:r>
            <w:proofErr w:type="spellStart"/>
            <w:r w:rsidRPr="0092527D">
              <w:rPr>
                <w:color w:val="000000"/>
                <w:sz w:val="24"/>
                <w:szCs w:val="24"/>
              </w:rPr>
              <w:t>Ташкентская</w:t>
            </w:r>
            <w:proofErr w:type="spellEnd"/>
            <w:r w:rsidRPr="0092527D">
              <w:rPr>
                <w:color w:val="000000"/>
                <w:sz w:val="24"/>
                <w:szCs w:val="24"/>
              </w:rPr>
              <w:t xml:space="preserve"> </w:t>
            </w:r>
            <w:proofErr w:type="spellStart"/>
            <w:r w:rsidRPr="0092527D">
              <w:rPr>
                <w:color w:val="000000"/>
                <w:sz w:val="24"/>
                <w:szCs w:val="24"/>
              </w:rPr>
              <w:t>область</w:t>
            </w:r>
            <w:proofErr w:type="spellEnd"/>
            <w:r w:rsidRPr="0092527D">
              <w:rPr>
                <w:color w:val="000000"/>
                <w:sz w:val="24"/>
                <w:szCs w:val="24"/>
              </w:rPr>
              <w:t>).</w:t>
            </w:r>
          </w:p>
        </w:tc>
      </w:tr>
    </w:tbl>
    <w:p w:rsidR="00366CC1" w:rsidRPr="007D0195" w:rsidRDefault="00366CC1" w:rsidP="00B049ED">
      <w:pPr>
        <w:tabs>
          <w:tab w:val="left" w:pos="5560"/>
        </w:tabs>
        <w:jc w:val="both"/>
        <w:rPr>
          <w:sz w:val="24"/>
          <w:szCs w:val="24"/>
        </w:rPr>
      </w:pPr>
      <w:bookmarkStart w:id="0" w:name="_GoBack"/>
      <w:bookmarkEnd w:id="0"/>
    </w:p>
    <w:sectPr w:rsidR="00366CC1" w:rsidRPr="007D0195" w:rsidSect="00B049ED">
      <w:pgSz w:w="16838" w:h="11906" w:orient="landscape" w:code="9"/>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B3F" w:rsidRDefault="00EC0B3F" w:rsidP="007B67F7">
      <w:pPr>
        <w:spacing w:line="240" w:lineRule="auto"/>
      </w:pPr>
      <w:r>
        <w:separator/>
      </w:r>
    </w:p>
  </w:endnote>
  <w:endnote w:type="continuationSeparator" w:id="0">
    <w:p w:rsidR="00EC0B3F" w:rsidRDefault="00EC0B3F" w:rsidP="007B67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ANTIQU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Uz">
    <w:altName w:val="Times New Roman"/>
    <w:charset w:val="00"/>
    <w:family w:val="auto"/>
    <w:pitch w:val="variable"/>
    <w:sig w:usb0="00000207" w:usb1="00000000" w:usb2="00000000" w:usb3="00000000" w:csb0="00000097"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2020603050405020304"/>
    <w:charset w:val="CC"/>
    <w:family w:val="roman"/>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SuvenirUz">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0069514"/>
      <w:docPartObj>
        <w:docPartGallery w:val="Page Numbers (Bottom of Page)"/>
        <w:docPartUnique/>
      </w:docPartObj>
    </w:sdtPr>
    <w:sdtEndPr>
      <w:rPr>
        <w:sz w:val="24"/>
        <w:szCs w:val="24"/>
      </w:rPr>
    </w:sdtEndPr>
    <w:sdtContent>
      <w:p w:rsidR="00952DC5" w:rsidRDefault="00952DC5" w:rsidP="00952DC5">
        <w:pPr>
          <w:pStyle w:val="ab"/>
          <w:jc w:val="right"/>
        </w:pPr>
        <w:r w:rsidRPr="00952DC5">
          <w:rPr>
            <w:sz w:val="24"/>
            <w:szCs w:val="24"/>
          </w:rPr>
          <w:fldChar w:fldCharType="begin"/>
        </w:r>
        <w:r w:rsidRPr="00952DC5">
          <w:rPr>
            <w:sz w:val="24"/>
            <w:szCs w:val="24"/>
          </w:rPr>
          <w:instrText>PAGE   \* MERGEFORMAT</w:instrText>
        </w:r>
        <w:r w:rsidRPr="00952DC5">
          <w:rPr>
            <w:sz w:val="24"/>
            <w:szCs w:val="24"/>
          </w:rPr>
          <w:fldChar w:fldCharType="separate"/>
        </w:r>
        <w:r w:rsidR="00ED3CEE">
          <w:rPr>
            <w:noProof/>
            <w:sz w:val="24"/>
            <w:szCs w:val="24"/>
          </w:rPr>
          <w:t>49</w:t>
        </w:r>
        <w:r w:rsidRPr="00952DC5">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2144551"/>
      <w:docPartObj>
        <w:docPartGallery w:val="Page Numbers (Bottom of Page)"/>
        <w:docPartUnique/>
      </w:docPartObj>
    </w:sdtPr>
    <w:sdtEndPr/>
    <w:sdtContent>
      <w:p w:rsidR="00952DC5" w:rsidRDefault="00EC0B3F" w:rsidP="00B049ED">
        <w:pPr>
          <w:pStyle w:val="ab"/>
          <w:jc w:val="right"/>
        </w:pPr>
        <w:r>
          <w:fldChar w:fldCharType="begin"/>
        </w:r>
        <w:r>
          <w:instrText>PAGE   \* MERGEFORMAT</w:instrText>
        </w:r>
        <w:r>
          <w:fldChar w:fldCharType="separate"/>
        </w:r>
        <w:r w:rsidR="00ED3CEE">
          <w:rPr>
            <w:noProof/>
          </w:rPr>
          <w:t>57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668439"/>
      <w:docPartObj>
        <w:docPartGallery w:val="Page Numbers (Bottom of Page)"/>
        <w:docPartUnique/>
      </w:docPartObj>
    </w:sdtPr>
    <w:sdtEndPr/>
    <w:sdtContent>
      <w:p w:rsidR="00952DC5" w:rsidRDefault="00EC0B3F">
        <w:pPr>
          <w:pStyle w:val="ab"/>
          <w:jc w:val="center"/>
        </w:pPr>
        <w:r>
          <w:fldChar w:fldCharType="begin"/>
        </w:r>
        <w:r>
          <w:instrText>PAGE   \* MERGEFORMAT</w:instrText>
        </w:r>
        <w:r>
          <w:fldChar w:fldCharType="separate"/>
        </w:r>
        <w:r w:rsidR="00952DC5">
          <w:rPr>
            <w:noProof/>
          </w:rPr>
          <w:t>1</w:t>
        </w:r>
        <w:r>
          <w:rPr>
            <w:noProof/>
          </w:rPr>
          <w:fldChar w:fldCharType="end"/>
        </w:r>
      </w:p>
    </w:sdtContent>
  </w:sdt>
  <w:p w:rsidR="00952DC5" w:rsidRDefault="00952DC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B3F" w:rsidRDefault="00EC0B3F" w:rsidP="007B67F7">
      <w:pPr>
        <w:spacing w:line="240" w:lineRule="auto"/>
      </w:pPr>
      <w:r>
        <w:separator/>
      </w:r>
    </w:p>
  </w:footnote>
  <w:footnote w:type="continuationSeparator" w:id="0">
    <w:p w:rsidR="00EC0B3F" w:rsidRDefault="00EC0B3F" w:rsidP="007B67F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F826E12"/>
    <w:lvl w:ilvl="0">
      <w:numFmt w:val="bullet"/>
      <w:lvlText w:val="*"/>
      <w:lvlJc w:val="left"/>
    </w:lvl>
  </w:abstractNum>
  <w:abstractNum w:abstractNumId="1">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73647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28A7E8A"/>
    <w:multiLevelType w:val="hybridMultilevel"/>
    <w:tmpl w:val="9C168724"/>
    <w:lvl w:ilvl="0" w:tplc="3BBE31C4">
      <w:start w:val="5"/>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2188257D"/>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32617BDE"/>
    <w:multiLevelType w:val="hybridMultilevel"/>
    <w:tmpl w:val="2EFCE60A"/>
    <w:lvl w:ilvl="0" w:tplc="BDA6F83E">
      <w:start w:val="1"/>
      <w:numFmt w:val="decimal"/>
      <w:lvlText w:val="%1."/>
      <w:lvlJc w:val="left"/>
      <w:pPr>
        <w:tabs>
          <w:tab w:val="num" w:pos="720"/>
        </w:tabs>
        <w:ind w:left="720"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7D643BB"/>
    <w:multiLevelType w:val="hybridMultilevel"/>
    <w:tmpl w:val="1FF68D4A"/>
    <w:lvl w:ilvl="0" w:tplc="8C52B2DC">
      <w:start w:val="18"/>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A5870FC"/>
    <w:multiLevelType w:val="multilevel"/>
    <w:tmpl w:val="7DD86280"/>
    <w:styleLink w:val="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CF66933"/>
    <w:multiLevelType w:val="hybridMultilevel"/>
    <w:tmpl w:val="89180576"/>
    <w:lvl w:ilvl="0" w:tplc="5858BF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67772"/>
    <w:multiLevelType w:val="hybridMultilevel"/>
    <w:tmpl w:val="D45A3992"/>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10">
    <w:nsid w:val="4A3A4AC5"/>
    <w:multiLevelType w:val="hybridMultilevel"/>
    <w:tmpl w:val="B5BEDF0A"/>
    <w:lvl w:ilvl="0" w:tplc="05DC1180">
      <w:start w:val="1"/>
      <w:numFmt w:val="decimal"/>
      <w:lvlText w:val="%1."/>
      <w:lvlJc w:val="left"/>
      <w:pPr>
        <w:ind w:left="1069" w:hanging="360"/>
      </w:pPr>
      <w:rPr>
        <w:rFonts w:cs="Times New Roman"/>
      </w:rPr>
    </w:lvl>
    <w:lvl w:ilvl="1" w:tplc="04090019">
      <w:start w:val="1"/>
      <w:numFmt w:val="lowerLetter"/>
      <w:lvlText w:val="%2."/>
      <w:lvlJc w:val="left"/>
      <w:pPr>
        <w:ind w:left="1789" w:hanging="360"/>
      </w:pPr>
      <w:rPr>
        <w:rFonts w:cs="Times New Roman"/>
      </w:rPr>
    </w:lvl>
    <w:lvl w:ilvl="2" w:tplc="0409001B">
      <w:start w:val="1"/>
      <w:numFmt w:val="lowerRoman"/>
      <w:lvlText w:val="%3."/>
      <w:lvlJc w:val="right"/>
      <w:pPr>
        <w:ind w:left="2509" w:hanging="180"/>
      </w:pPr>
      <w:rPr>
        <w:rFonts w:cs="Times New Roman"/>
      </w:rPr>
    </w:lvl>
    <w:lvl w:ilvl="3" w:tplc="0409000F">
      <w:start w:val="1"/>
      <w:numFmt w:val="decimal"/>
      <w:lvlText w:val="%4."/>
      <w:lvlJc w:val="left"/>
      <w:pPr>
        <w:ind w:left="3229" w:hanging="360"/>
      </w:pPr>
      <w:rPr>
        <w:rFonts w:cs="Times New Roman"/>
      </w:rPr>
    </w:lvl>
    <w:lvl w:ilvl="4" w:tplc="04090019">
      <w:start w:val="1"/>
      <w:numFmt w:val="lowerLetter"/>
      <w:lvlText w:val="%5."/>
      <w:lvlJc w:val="left"/>
      <w:pPr>
        <w:ind w:left="3949" w:hanging="360"/>
      </w:pPr>
      <w:rPr>
        <w:rFonts w:cs="Times New Roman"/>
      </w:rPr>
    </w:lvl>
    <w:lvl w:ilvl="5" w:tplc="0409001B">
      <w:start w:val="1"/>
      <w:numFmt w:val="lowerRoman"/>
      <w:lvlText w:val="%6."/>
      <w:lvlJc w:val="right"/>
      <w:pPr>
        <w:ind w:left="4669" w:hanging="180"/>
      </w:pPr>
      <w:rPr>
        <w:rFonts w:cs="Times New Roman"/>
      </w:rPr>
    </w:lvl>
    <w:lvl w:ilvl="6" w:tplc="0409000F">
      <w:start w:val="1"/>
      <w:numFmt w:val="decimal"/>
      <w:lvlText w:val="%7."/>
      <w:lvlJc w:val="left"/>
      <w:pPr>
        <w:ind w:left="5389" w:hanging="360"/>
      </w:pPr>
      <w:rPr>
        <w:rFonts w:cs="Times New Roman"/>
      </w:rPr>
    </w:lvl>
    <w:lvl w:ilvl="7" w:tplc="04090019">
      <w:start w:val="1"/>
      <w:numFmt w:val="lowerLetter"/>
      <w:lvlText w:val="%8."/>
      <w:lvlJc w:val="left"/>
      <w:pPr>
        <w:ind w:left="6109" w:hanging="360"/>
      </w:pPr>
      <w:rPr>
        <w:rFonts w:cs="Times New Roman"/>
      </w:rPr>
    </w:lvl>
    <w:lvl w:ilvl="8" w:tplc="0409001B">
      <w:start w:val="1"/>
      <w:numFmt w:val="lowerRoman"/>
      <w:lvlText w:val="%9."/>
      <w:lvlJc w:val="right"/>
      <w:pPr>
        <w:ind w:left="6829" w:hanging="180"/>
      </w:pPr>
      <w:rPr>
        <w:rFonts w:cs="Times New Roman"/>
      </w:rPr>
    </w:lvl>
  </w:abstractNum>
  <w:abstractNum w:abstractNumId="11">
    <w:nsid w:val="4C453DA9"/>
    <w:multiLevelType w:val="hybridMultilevel"/>
    <w:tmpl w:val="86F4B550"/>
    <w:lvl w:ilvl="0" w:tplc="845C493A">
      <w:start w:val="1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D683222"/>
    <w:multiLevelType w:val="hybridMultilevel"/>
    <w:tmpl w:val="1ED8C24C"/>
    <w:lvl w:ilvl="0" w:tplc="3466A5E0">
      <w:start w:val="1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E1508F1"/>
    <w:multiLevelType w:val="hybridMultilevel"/>
    <w:tmpl w:val="98965958"/>
    <w:lvl w:ilvl="0" w:tplc="179AB5AE">
      <w:start w:val="1"/>
      <w:numFmt w:val="decimal"/>
      <w:lvlText w:val="%1."/>
      <w:lvlJc w:val="left"/>
      <w:pPr>
        <w:ind w:left="1068" w:hanging="360"/>
      </w:pPr>
      <w:rPr>
        <w:rFonts w:ascii="Times New Roman" w:eastAsia="Times New Roman" w:hAnsi="Times New Roman" w:cs="Times New Roman"/>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14">
    <w:nsid w:val="60E3289D"/>
    <w:multiLevelType w:val="multilevel"/>
    <w:tmpl w:val="0456CF7E"/>
    <w:lvl w:ilvl="0">
      <w:start w:val="1"/>
      <w:numFmt w:val="upperRoman"/>
      <w:pStyle w:val="10"/>
      <w:lvlText w:val="Статья %1."/>
      <w:lvlJc w:val="left"/>
      <w:pPr>
        <w:tabs>
          <w:tab w:val="num" w:pos="3240"/>
        </w:tabs>
      </w:pPr>
      <w:rPr>
        <w:rFonts w:cs="Times New Roman"/>
      </w:rPr>
    </w:lvl>
    <w:lvl w:ilvl="1">
      <w:start w:val="1"/>
      <w:numFmt w:val="decimalZero"/>
      <w:isLgl/>
      <w:lvlText w:val="Раздел %1.%2"/>
      <w:lvlJc w:val="left"/>
      <w:pPr>
        <w:tabs>
          <w:tab w:val="num" w:pos="2880"/>
        </w:tabs>
      </w:pPr>
      <w:rPr>
        <w:rFonts w:cs="Times New Roman"/>
      </w:rPr>
    </w:lvl>
    <w:lvl w:ilvl="2">
      <w:start w:val="1"/>
      <w:numFmt w:val="lowerLetter"/>
      <w:lvlText w:val="(%3)"/>
      <w:lvlJc w:val="left"/>
      <w:pPr>
        <w:tabs>
          <w:tab w:val="num" w:pos="136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pStyle w:val="5"/>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728"/>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62AF2CAB"/>
    <w:multiLevelType w:val="hybridMultilevel"/>
    <w:tmpl w:val="09904D6A"/>
    <w:lvl w:ilvl="0" w:tplc="50E829CE">
      <w:start w:val="1"/>
      <w:numFmt w:val="decimal"/>
      <w:lvlText w:val="%1."/>
      <w:lvlJc w:val="left"/>
      <w:pPr>
        <w:ind w:left="1068" w:hanging="360"/>
      </w:pPr>
      <w:rPr>
        <w:rFonts w:cs="Times New Roman" w:hint="default"/>
      </w:rPr>
    </w:lvl>
    <w:lvl w:ilvl="1" w:tplc="04090019">
      <w:start w:val="1"/>
      <w:numFmt w:val="lowerLetter"/>
      <w:lvlText w:val="%2."/>
      <w:lvlJc w:val="left"/>
      <w:pPr>
        <w:ind w:left="1788" w:hanging="360"/>
      </w:pPr>
      <w:rPr>
        <w:rFonts w:cs="Times New Roman"/>
      </w:rPr>
    </w:lvl>
    <w:lvl w:ilvl="2" w:tplc="0409001B">
      <w:start w:val="1"/>
      <w:numFmt w:val="lowerRoman"/>
      <w:lvlText w:val="%3."/>
      <w:lvlJc w:val="right"/>
      <w:pPr>
        <w:ind w:left="2508" w:hanging="180"/>
      </w:pPr>
      <w:rPr>
        <w:rFonts w:cs="Times New Roman"/>
      </w:rPr>
    </w:lvl>
    <w:lvl w:ilvl="3" w:tplc="0409000F">
      <w:start w:val="1"/>
      <w:numFmt w:val="decimal"/>
      <w:lvlText w:val="%4."/>
      <w:lvlJc w:val="left"/>
      <w:pPr>
        <w:ind w:left="3228" w:hanging="360"/>
      </w:pPr>
      <w:rPr>
        <w:rFonts w:cs="Times New Roman"/>
      </w:rPr>
    </w:lvl>
    <w:lvl w:ilvl="4" w:tplc="04090019">
      <w:start w:val="1"/>
      <w:numFmt w:val="lowerLetter"/>
      <w:lvlText w:val="%5."/>
      <w:lvlJc w:val="left"/>
      <w:pPr>
        <w:ind w:left="3948" w:hanging="360"/>
      </w:pPr>
      <w:rPr>
        <w:rFonts w:cs="Times New Roman"/>
      </w:rPr>
    </w:lvl>
    <w:lvl w:ilvl="5" w:tplc="0409001B">
      <w:start w:val="1"/>
      <w:numFmt w:val="lowerRoman"/>
      <w:lvlText w:val="%6."/>
      <w:lvlJc w:val="right"/>
      <w:pPr>
        <w:ind w:left="4668" w:hanging="180"/>
      </w:pPr>
      <w:rPr>
        <w:rFonts w:cs="Times New Roman"/>
      </w:rPr>
    </w:lvl>
    <w:lvl w:ilvl="6" w:tplc="0409000F">
      <w:start w:val="1"/>
      <w:numFmt w:val="decimal"/>
      <w:lvlText w:val="%7."/>
      <w:lvlJc w:val="left"/>
      <w:pPr>
        <w:ind w:left="5388" w:hanging="360"/>
      </w:pPr>
      <w:rPr>
        <w:rFonts w:cs="Times New Roman"/>
      </w:rPr>
    </w:lvl>
    <w:lvl w:ilvl="7" w:tplc="04090019">
      <w:start w:val="1"/>
      <w:numFmt w:val="lowerLetter"/>
      <w:lvlText w:val="%8."/>
      <w:lvlJc w:val="left"/>
      <w:pPr>
        <w:ind w:left="6108" w:hanging="360"/>
      </w:pPr>
      <w:rPr>
        <w:rFonts w:cs="Times New Roman"/>
      </w:rPr>
    </w:lvl>
    <w:lvl w:ilvl="8" w:tplc="0409001B">
      <w:start w:val="1"/>
      <w:numFmt w:val="lowerRoman"/>
      <w:lvlText w:val="%9."/>
      <w:lvlJc w:val="right"/>
      <w:pPr>
        <w:ind w:left="6828" w:hanging="180"/>
      </w:pPr>
      <w:rPr>
        <w:rFonts w:cs="Times New Roman"/>
      </w:rPr>
    </w:lvl>
  </w:abstractNum>
  <w:abstractNum w:abstractNumId="16">
    <w:nsid w:val="7DAE556C"/>
    <w:multiLevelType w:val="hybridMultilevel"/>
    <w:tmpl w:val="D620148A"/>
    <w:lvl w:ilvl="0" w:tplc="A1A833B0">
      <w:start w:val="1"/>
      <w:numFmt w:val="bullet"/>
      <w:lvlText w:val="-"/>
      <w:lvlJc w:val="left"/>
      <w:pPr>
        <w:tabs>
          <w:tab w:val="num" w:pos="1854"/>
        </w:tabs>
        <w:ind w:left="1571"/>
      </w:pPr>
      <w:rPr>
        <w:rFonts w:ascii="Courier New" w:hAnsi="Courier New" w:hint="default"/>
        <w:b w:val="0"/>
        <w:i w:val="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6"/>
  </w:num>
  <w:num w:numId="16">
    <w:abstractNumId w:val="12"/>
  </w:num>
  <w:num w:numId="17">
    <w:abstractNumId w:val="11"/>
  </w:num>
  <w:num w:numId="18">
    <w:abstractNumId w:val="1"/>
  </w:num>
  <w:num w:numId="19">
    <w:abstractNumId w:val="5"/>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 w:numId="24">
    <w:abstractNumId w:val="15"/>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8"/>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503"/>
    <w:rsid w:val="00004FD3"/>
    <w:rsid w:val="00026C1E"/>
    <w:rsid w:val="00033DB2"/>
    <w:rsid w:val="00033DD5"/>
    <w:rsid w:val="00035C23"/>
    <w:rsid w:val="00054AAD"/>
    <w:rsid w:val="00070A4B"/>
    <w:rsid w:val="00081E1A"/>
    <w:rsid w:val="00083E97"/>
    <w:rsid w:val="00090D3E"/>
    <w:rsid w:val="000A23AC"/>
    <w:rsid w:val="000C3F3D"/>
    <w:rsid w:val="000D0627"/>
    <w:rsid w:val="000D0F99"/>
    <w:rsid w:val="00104857"/>
    <w:rsid w:val="00104DBC"/>
    <w:rsid w:val="001216B6"/>
    <w:rsid w:val="00126012"/>
    <w:rsid w:val="0013608C"/>
    <w:rsid w:val="00144D48"/>
    <w:rsid w:val="00145B39"/>
    <w:rsid w:val="00185332"/>
    <w:rsid w:val="0019607A"/>
    <w:rsid w:val="001A1F03"/>
    <w:rsid w:val="001A3356"/>
    <w:rsid w:val="001A4165"/>
    <w:rsid w:val="001B63E6"/>
    <w:rsid w:val="001C23A6"/>
    <w:rsid w:val="001C5A52"/>
    <w:rsid w:val="001D1AE0"/>
    <w:rsid w:val="001D58BE"/>
    <w:rsid w:val="001E1EF5"/>
    <w:rsid w:val="001E3295"/>
    <w:rsid w:val="001E6178"/>
    <w:rsid w:val="001E792A"/>
    <w:rsid w:val="001F20E5"/>
    <w:rsid w:val="001F5789"/>
    <w:rsid w:val="00227365"/>
    <w:rsid w:val="00266DD9"/>
    <w:rsid w:val="002729DC"/>
    <w:rsid w:val="00280623"/>
    <w:rsid w:val="00282885"/>
    <w:rsid w:val="00290240"/>
    <w:rsid w:val="00294E41"/>
    <w:rsid w:val="002A2EA9"/>
    <w:rsid w:val="002A6F32"/>
    <w:rsid w:val="002B2E60"/>
    <w:rsid w:val="002C3435"/>
    <w:rsid w:val="002D306F"/>
    <w:rsid w:val="002E61E1"/>
    <w:rsid w:val="002F4BAA"/>
    <w:rsid w:val="002F6CB2"/>
    <w:rsid w:val="002F7093"/>
    <w:rsid w:val="00300116"/>
    <w:rsid w:val="00301503"/>
    <w:rsid w:val="00316740"/>
    <w:rsid w:val="00321552"/>
    <w:rsid w:val="00321678"/>
    <w:rsid w:val="003248F5"/>
    <w:rsid w:val="00337DBB"/>
    <w:rsid w:val="00356683"/>
    <w:rsid w:val="00366CC1"/>
    <w:rsid w:val="003726AF"/>
    <w:rsid w:val="00372EE4"/>
    <w:rsid w:val="003763B9"/>
    <w:rsid w:val="00381C0B"/>
    <w:rsid w:val="00392DEE"/>
    <w:rsid w:val="0039773D"/>
    <w:rsid w:val="003A2444"/>
    <w:rsid w:val="003A66B5"/>
    <w:rsid w:val="003B00A5"/>
    <w:rsid w:val="003B0404"/>
    <w:rsid w:val="003B26FF"/>
    <w:rsid w:val="003C03D6"/>
    <w:rsid w:val="003E6F67"/>
    <w:rsid w:val="00405D3F"/>
    <w:rsid w:val="0044177A"/>
    <w:rsid w:val="00443B0E"/>
    <w:rsid w:val="00444B86"/>
    <w:rsid w:val="00454B0C"/>
    <w:rsid w:val="00456A66"/>
    <w:rsid w:val="00460E5A"/>
    <w:rsid w:val="00466CB4"/>
    <w:rsid w:val="00472A9D"/>
    <w:rsid w:val="0048556A"/>
    <w:rsid w:val="004A5FD4"/>
    <w:rsid w:val="004A6106"/>
    <w:rsid w:val="004B0288"/>
    <w:rsid w:val="004B6650"/>
    <w:rsid w:val="004C2EF8"/>
    <w:rsid w:val="004C347B"/>
    <w:rsid w:val="004C36B2"/>
    <w:rsid w:val="004C6FD1"/>
    <w:rsid w:val="004D277C"/>
    <w:rsid w:val="004E1DA3"/>
    <w:rsid w:val="005065FF"/>
    <w:rsid w:val="00515D75"/>
    <w:rsid w:val="00525D81"/>
    <w:rsid w:val="00543E82"/>
    <w:rsid w:val="00546074"/>
    <w:rsid w:val="00585323"/>
    <w:rsid w:val="005954F6"/>
    <w:rsid w:val="00597E03"/>
    <w:rsid w:val="005A1689"/>
    <w:rsid w:val="005B4D12"/>
    <w:rsid w:val="005C23FE"/>
    <w:rsid w:val="005D1791"/>
    <w:rsid w:val="005D3B2E"/>
    <w:rsid w:val="005E4CEE"/>
    <w:rsid w:val="006031FA"/>
    <w:rsid w:val="006116CE"/>
    <w:rsid w:val="006129D9"/>
    <w:rsid w:val="00624932"/>
    <w:rsid w:val="00633F63"/>
    <w:rsid w:val="00641ED6"/>
    <w:rsid w:val="00653595"/>
    <w:rsid w:val="0068289D"/>
    <w:rsid w:val="006905C4"/>
    <w:rsid w:val="0069075C"/>
    <w:rsid w:val="006A0841"/>
    <w:rsid w:val="006C3EA4"/>
    <w:rsid w:val="006E145C"/>
    <w:rsid w:val="006E1622"/>
    <w:rsid w:val="006E22D2"/>
    <w:rsid w:val="006F0B18"/>
    <w:rsid w:val="006F6A92"/>
    <w:rsid w:val="007309EC"/>
    <w:rsid w:val="00745608"/>
    <w:rsid w:val="00766992"/>
    <w:rsid w:val="00773261"/>
    <w:rsid w:val="007939BA"/>
    <w:rsid w:val="0079660D"/>
    <w:rsid w:val="007A4816"/>
    <w:rsid w:val="007B1753"/>
    <w:rsid w:val="007B4A53"/>
    <w:rsid w:val="007B67F7"/>
    <w:rsid w:val="007B6EC8"/>
    <w:rsid w:val="007C7977"/>
    <w:rsid w:val="007D0195"/>
    <w:rsid w:val="007F084E"/>
    <w:rsid w:val="007F277F"/>
    <w:rsid w:val="00800CDD"/>
    <w:rsid w:val="00811F02"/>
    <w:rsid w:val="0081483A"/>
    <w:rsid w:val="00816AD3"/>
    <w:rsid w:val="00837C1B"/>
    <w:rsid w:val="008559F0"/>
    <w:rsid w:val="00880B73"/>
    <w:rsid w:val="00893648"/>
    <w:rsid w:val="008C2061"/>
    <w:rsid w:val="008D008F"/>
    <w:rsid w:val="008D7A79"/>
    <w:rsid w:val="00917394"/>
    <w:rsid w:val="00934F13"/>
    <w:rsid w:val="009508E4"/>
    <w:rsid w:val="00952DC5"/>
    <w:rsid w:val="00962B25"/>
    <w:rsid w:val="00981BE4"/>
    <w:rsid w:val="009C14D7"/>
    <w:rsid w:val="009E487C"/>
    <w:rsid w:val="009E5C42"/>
    <w:rsid w:val="009F4F40"/>
    <w:rsid w:val="00A14DE6"/>
    <w:rsid w:val="00A23E1E"/>
    <w:rsid w:val="00A324EC"/>
    <w:rsid w:val="00A360CE"/>
    <w:rsid w:val="00A42DE4"/>
    <w:rsid w:val="00A54FCB"/>
    <w:rsid w:val="00A6622B"/>
    <w:rsid w:val="00A72DBE"/>
    <w:rsid w:val="00A75242"/>
    <w:rsid w:val="00A8111C"/>
    <w:rsid w:val="00A9565C"/>
    <w:rsid w:val="00AA2247"/>
    <w:rsid w:val="00AA2F17"/>
    <w:rsid w:val="00AA4DFD"/>
    <w:rsid w:val="00AB098B"/>
    <w:rsid w:val="00AB121A"/>
    <w:rsid w:val="00AB52C3"/>
    <w:rsid w:val="00AB54D5"/>
    <w:rsid w:val="00AC0130"/>
    <w:rsid w:val="00AD1063"/>
    <w:rsid w:val="00AD3CFB"/>
    <w:rsid w:val="00AF19E0"/>
    <w:rsid w:val="00B049ED"/>
    <w:rsid w:val="00B04B35"/>
    <w:rsid w:val="00B0589C"/>
    <w:rsid w:val="00B05F35"/>
    <w:rsid w:val="00B121DA"/>
    <w:rsid w:val="00BA6CC0"/>
    <w:rsid w:val="00BC081A"/>
    <w:rsid w:val="00BC6EA8"/>
    <w:rsid w:val="00BD3438"/>
    <w:rsid w:val="00BE35C1"/>
    <w:rsid w:val="00C0211B"/>
    <w:rsid w:val="00C062A8"/>
    <w:rsid w:val="00C173B1"/>
    <w:rsid w:val="00C3391D"/>
    <w:rsid w:val="00C54589"/>
    <w:rsid w:val="00C5735B"/>
    <w:rsid w:val="00C9701B"/>
    <w:rsid w:val="00CA542E"/>
    <w:rsid w:val="00CA5912"/>
    <w:rsid w:val="00CA5A04"/>
    <w:rsid w:val="00D23ACF"/>
    <w:rsid w:val="00D334BE"/>
    <w:rsid w:val="00D43050"/>
    <w:rsid w:val="00D45DC7"/>
    <w:rsid w:val="00D70A66"/>
    <w:rsid w:val="00D76B9D"/>
    <w:rsid w:val="00D84D6F"/>
    <w:rsid w:val="00D90E93"/>
    <w:rsid w:val="00DA4C27"/>
    <w:rsid w:val="00DB09C7"/>
    <w:rsid w:val="00DB1560"/>
    <w:rsid w:val="00DB2FE6"/>
    <w:rsid w:val="00DB6324"/>
    <w:rsid w:val="00DD5C44"/>
    <w:rsid w:val="00DE4ECE"/>
    <w:rsid w:val="00DE5E70"/>
    <w:rsid w:val="00DF1BF2"/>
    <w:rsid w:val="00DF4CEB"/>
    <w:rsid w:val="00E12953"/>
    <w:rsid w:val="00E23EFB"/>
    <w:rsid w:val="00E34F21"/>
    <w:rsid w:val="00E51620"/>
    <w:rsid w:val="00E524F1"/>
    <w:rsid w:val="00E67D7F"/>
    <w:rsid w:val="00E71751"/>
    <w:rsid w:val="00E827BF"/>
    <w:rsid w:val="00E856A2"/>
    <w:rsid w:val="00EA7DBE"/>
    <w:rsid w:val="00EB7C60"/>
    <w:rsid w:val="00EC0B3F"/>
    <w:rsid w:val="00ED3CEE"/>
    <w:rsid w:val="00ED43AA"/>
    <w:rsid w:val="00EF37DE"/>
    <w:rsid w:val="00EF7540"/>
    <w:rsid w:val="00F14A9B"/>
    <w:rsid w:val="00F16300"/>
    <w:rsid w:val="00F40D18"/>
    <w:rsid w:val="00F96451"/>
    <w:rsid w:val="00FA19B2"/>
    <w:rsid w:val="00FB05F3"/>
    <w:rsid w:val="00FC773C"/>
    <w:rsid w:val="00FD0B47"/>
    <w:rsid w:val="00FD2BC5"/>
    <w:rsid w:val="00FF1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95F2B7-5DA3-4A97-A533-FBC60B68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szCs w:val="28"/>
        <w:lang w:val="ru-RU" w:eastAsia="en-US" w:bidi="ar-SA"/>
      </w:rPr>
    </w:rPrDefault>
    <w:pPrDefault>
      <w:pPr>
        <w:spacing w:line="30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locked="1" w:semiHidden="1" w:uiPriority="0" w:unhideWhenUsed="1" w:qFormat="1"/>
    <w:lsdException w:name="heading 5" w:semiHidden="1" w:unhideWhenUsed="1" w:qFormat="1"/>
    <w:lsdException w:name="heading 6" w:semiHidden="1" w:unhideWhenUsed="1" w:qFormat="1"/>
    <w:lsdException w:name="heading 7" w:locked="1" w:semiHidden="1" w:uiPriority="0" w:unhideWhenUsed="1" w:qFormat="1"/>
    <w:lsdException w:name="heading 8" w:semiHidden="1"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7F7"/>
    <w:pPr>
      <w:spacing w:line="276" w:lineRule="auto"/>
    </w:pPr>
    <w:rPr>
      <w:szCs w:val="22"/>
      <w:lang w:eastAsia="ru-RU"/>
    </w:rPr>
  </w:style>
  <w:style w:type="paragraph" w:styleId="10">
    <w:name w:val="heading 1"/>
    <w:basedOn w:val="a"/>
    <w:next w:val="a"/>
    <w:link w:val="11"/>
    <w:qFormat/>
    <w:rsid w:val="00F16300"/>
    <w:pPr>
      <w:keepNext/>
      <w:numPr>
        <w:numId w:val="12"/>
      </w:numPr>
      <w:jc w:val="both"/>
      <w:outlineLvl w:val="0"/>
    </w:pPr>
    <w:rPr>
      <w:bCs/>
      <w:szCs w:val="24"/>
    </w:rPr>
  </w:style>
  <w:style w:type="paragraph" w:styleId="2">
    <w:name w:val="heading 2"/>
    <w:basedOn w:val="a"/>
    <w:next w:val="a"/>
    <w:link w:val="20"/>
    <w:uiPriority w:val="99"/>
    <w:qFormat/>
    <w:rsid w:val="00F16300"/>
    <w:pPr>
      <w:keepNext/>
      <w:ind w:right="-641"/>
      <w:outlineLvl w:val="1"/>
    </w:pPr>
    <w:rPr>
      <w:rFonts w:ascii="BalticaUzbek" w:hAnsi="BalticaUzbek"/>
      <w:b/>
      <w:bCs/>
      <w:sz w:val="26"/>
      <w:szCs w:val="20"/>
    </w:rPr>
  </w:style>
  <w:style w:type="paragraph" w:styleId="3">
    <w:name w:val="heading 3"/>
    <w:basedOn w:val="a"/>
    <w:next w:val="a"/>
    <w:link w:val="30"/>
    <w:uiPriority w:val="99"/>
    <w:qFormat/>
    <w:rsid w:val="00F16300"/>
    <w:pPr>
      <w:keepNext/>
      <w:ind w:left="-284" w:right="-641"/>
      <w:jc w:val="center"/>
      <w:outlineLvl w:val="2"/>
    </w:pPr>
    <w:rPr>
      <w:rFonts w:ascii="BalticaUzbek" w:hAnsi="BalticaUzbek"/>
      <w:b/>
      <w:bCs/>
      <w:szCs w:val="20"/>
    </w:rPr>
  </w:style>
  <w:style w:type="paragraph" w:styleId="5">
    <w:name w:val="heading 5"/>
    <w:basedOn w:val="a"/>
    <w:next w:val="a"/>
    <w:link w:val="50"/>
    <w:uiPriority w:val="99"/>
    <w:qFormat/>
    <w:rsid w:val="00F16300"/>
    <w:pPr>
      <w:numPr>
        <w:ilvl w:val="4"/>
        <w:numId w:val="12"/>
      </w:numPr>
      <w:jc w:val="center"/>
      <w:outlineLvl w:val="4"/>
    </w:pPr>
    <w:rPr>
      <w:rFonts w:eastAsia="Arial Unicode MS"/>
      <w:b/>
      <w:sz w:val="20"/>
      <w:szCs w:val="20"/>
      <w:u w:val="single"/>
    </w:rPr>
  </w:style>
  <w:style w:type="paragraph" w:styleId="6">
    <w:name w:val="heading 6"/>
    <w:basedOn w:val="a"/>
    <w:next w:val="a"/>
    <w:link w:val="60"/>
    <w:uiPriority w:val="99"/>
    <w:qFormat/>
    <w:rsid w:val="00F16300"/>
    <w:pPr>
      <w:keepNext/>
      <w:jc w:val="center"/>
      <w:outlineLvl w:val="5"/>
    </w:pPr>
    <w:rPr>
      <w:rFonts w:ascii="AANTIQUA" w:hAnsi="AANTIQUA"/>
      <w:b/>
      <w:bCs/>
      <w:sz w:val="24"/>
      <w:szCs w:val="24"/>
    </w:rPr>
  </w:style>
  <w:style w:type="paragraph" w:styleId="8">
    <w:name w:val="heading 8"/>
    <w:basedOn w:val="a"/>
    <w:next w:val="a"/>
    <w:link w:val="80"/>
    <w:uiPriority w:val="99"/>
    <w:qFormat/>
    <w:rsid w:val="00F16300"/>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n1">
    <w:name w:val="fn1"/>
    <w:basedOn w:val="a"/>
    <w:next w:val="a3"/>
    <w:link w:val="a4"/>
    <w:uiPriority w:val="99"/>
    <w:unhideWhenUsed/>
    <w:qFormat/>
    <w:rsid w:val="00F16300"/>
    <w:rPr>
      <w:sz w:val="20"/>
      <w:szCs w:val="20"/>
    </w:rPr>
  </w:style>
  <w:style w:type="character" w:customStyle="1" w:styleId="a4">
    <w:name w:val="Текст сноски Знак"/>
    <w:aliases w:val=" Char Знак Знак, Char Char Char Знак Знак, Char Char Char Char Знак Знак,Char Знак Знак,Char Char Char Знак Знак,Char Char Char Char Знак Знак,Default Paragraph Font Char Char Знак Знак, Char Знак1,Char Знак1,FOOTNOT Знак,fn Знак"/>
    <w:basedOn w:val="a0"/>
    <w:link w:val="fn1"/>
    <w:rsid w:val="00F16300"/>
    <w:rPr>
      <w:rFonts w:eastAsia="Times New Roman"/>
      <w:sz w:val="20"/>
      <w:szCs w:val="20"/>
      <w:lang w:eastAsia="ru-RU"/>
    </w:rPr>
  </w:style>
  <w:style w:type="paragraph" w:styleId="a3">
    <w:name w:val="footnote text"/>
    <w:aliases w:val="Текст сноски Знак Знак Знак Знак Знак Знак Знак1,Текст сноски Знак Знак Знак Знак1,Текст сноски Знак Знак Знак1,Текст сноски Знак Знак Знак Знак Знак Знак Зна, Char2,Char2, Char Знак,Footnote Text Char Знак Знак,Footnote Text Char Знак"/>
    <w:basedOn w:val="a"/>
    <w:link w:val="21"/>
    <w:rsid w:val="00F16300"/>
    <w:rPr>
      <w:rFonts w:ascii="Calibri" w:hAnsi="Calibri"/>
      <w:bCs/>
      <w:sz w:val="20"/>
      <w:szCs w:val="20"/>
    </w:rPr>
  </w:style>
  <w:style w:type="character" w:customStyle="1" w:styleId="12">
    <w:name w:val="Текст сноски Знак1"/>
    <w:aliases w:val="Footnote Text Char Знак Знак Знак,Footnote Text Char Знак Знак1,Текст сноски Знак Знак Знак Знак Знак"/>
    <w:uiPriority w:val="99"/>
    <w:rsid w:val="00F16300"/>
    <w:rPr>
      <w:lang w:val="ru-RU" w:eastAsia="ru-RU"/>
    </w:rPr>
  </w:style>
  <w:style w:type="character" w:customStyle="1" w:styleId="apple-converted-space">
    <w:name w:val="apple-converted-space"/>
    <w:rsid w:val="00F16300"/>
  </w:style>
  <w:style w:type="character" w:styleId="a5">
    <w:name w:val="footnote reference"/>
    <w:aliases w:val="ftref,4_GR,4_G,Ref,de nota al pie,Footnote Reference Number,callout,Footnote Refernece,Fußnotenzeichen_Raxen,BVI fnr,Fago Fußnotenzeichen,Footnote symbol,Carattere Char1,Carattere Char Char Carattere Carattere Char Char,Footnotes refss"/>
    <w:rsid w:val="00F16300"/>
    <w:rPr>
      <w:rFonts w:cs="Times New Roman"/>
      <w:vertAlign w:val="superscript"/>
    </w:rPr>
  </w:style>
  <w:style w:type="paragraph" w:styleId="a6">
    <w:name w:val="List Paragraph"/>
    <w:basedOn w:val="a"/>
    <w:qFormat/>
    <w:rsid w:val="00F16300"/>
    <w:pPr>
      <w:spacing w:after="200"/>
      <w:ind w:left="720"/>
      <w:contextualSpacing/>
    </w:pPr>
    <w:rPr>
      <w:rFonts w:ascii="Calibri" w:hAnsi="Calibri"/>
      <w:bCs/>
      <w:sz w:val="22"/>
    </w:rPr>
  </w:style>
  <w:style w:type="paragraph" w:customStyle="1" w:styleId="22">
    <w:name w:val="заголовок 2"/>
    <w:basedOn w:val="a"/>
    <w:next w:val="a"/>
    <w:rsid w:val="00F16300"/>
    <w:pPr>
      <w:keepNext/>
      <w:autoSpaceDE w:val="0"/>
      <w:autoSpaceDN w:val="0"/>
      <w:ind w:firstLine="720"/>
      <w:jc w:val="both"/>
    </w:pPr>
    <w:rPr>
      <w:rFonts w:ascii="Courier New" w:hAnsi="Courier New" w:cs="Courier New"/>
    </w:rPr>
  </w:style>
  <w:style w:type="character" w:customStyle="1" w:styleId="23">
    <w:name w:val="Основной текст (2) + Полужирный"/>
    <w:basedOn w:val="24"/>
    <w:uiPriority w:val="99"/>
    <w:rsid w:val="00F16300"/>
    <w:rPr>
      <w:rFonts w:ascii="Times New Roman" w:eastAsia="Times New Roman" w:hAnsi="Times New Roman"/>
      <w:b/>
      <w:bCs/>
      <w:sz w:val="28"/>
      <w:szCs w:val="28"/>
      <w:shd w:val="clear" w:color="auto" w:fill="FFFFFF"/>
      <w:lang w:eastAsia="ru-RU"/>
    </w:rPr>
  </w:style>
  <w:style w:type="character" w:customStyle="1" w:styleId="219pt">
    <w:name w:val="Основной текст (2) + 19 pt"/>
    <w:aliases w:val="Курсив,Интервал 0 pt"/>
    <w:basedOn w:val="24"/>
    <w:uiPriority w:val="99"/>
    <w:rsid w:val="00F16300"/>
    <w:rPr>
      <w:rFonts w:ascii="Times New Roman" w:eastAsia="Times New Roman" w:hAnsi="Times New Roman"/>
      <w:i/>
      <w:iCs/>
      <w:spacing w:val="-10"/>
      <w:sz w:val="38"/>
      <w:szCs w:val="38"/>
      <w:shd w:val="clear" w:color="auto" w:fill="FFFFFF"/>
      <w:lang w:eastAsia="ru-RU"/>
    </w:rPr>
  </w:style>
  <w:style w:type="paragraph" w:customStyle="1" w:styleId="25">
    <w:name w:val="Основной текст (2)"/>
    <w:basedOn w:val="a"/>
    <w:link w:val="24"/>
    <w:uiPriority w:val="99"/>
    <w:rsid w:val="00F16300"/>
    <w:pPr>
      <w:widowControl w:val="0"/>
      <w:shd w:val="clear" w:color="auto" w:fill="FFFFFF"/>
      <w:spacing w:line="322" w:lineRule="exact"/>
    </w:pPr>
  </w:style>
  <w:style w:type="character" w:customStyle="1" w:styleId="24">
    <w:name w:val="Основной текст (2)_"/>
    <w:basedOn w:val="a0"/>
    <w:link w:val="25"/>
    <w:uiPriority w:val="99"/>
    <w:rsid w:val="00F16300"/>
    <w:rPr>
      <w:rFonts w:eastAsia="Times New Roman"/>
      <w:szCs w:val="22"/>
      <w:shd w:val="clear" w:color="auto" w:fill="FFFFFF"/>
      <w:lang w:eastAsia="ru-RU"/>
    </w:rPr>
  </w:style>
  <w:style w:type="paragraph" w:customStyle="1" w:styleId="31">
    <w:name w:val="Основной текст (3)"/>
    <w:basedOn w:val="a"/>
    <w:link w:val="32"/>
    <w:rsid w:val="00F16300"/>
    <w:pPr>
      <w:widowControl w:val="0"/>
      <w:shd w:val="clear" w:color="auto" w:fill="FFFFFF"/>
      <w:spacing w:line="322" w:lineRule="exact"/>
    </w:pPr>
    <w:rPr>
      <w:b/>
      <w:bCs/>
    </w:rPr>
  </w:style>
  <w:style w:type="character" w:customStyle="1" w:styleId="32">
    <w:name w:val="Основной текст (3)_"/>
    <w:basedOn w:val="a0"/>
    <w:link w:val="31"/>
    <w:rsid w:val="00F16300"/>
    <w:rPr>
      <w:rFonts w:eastAsia="Times New Roman"/>
      <w:b/>
      <w:bCs/>
      <w:szCs w:val="22"/>
      <w:shd w:val="clear" w:color="auto" w:fill="FFFFFF"/>
      <w:lang w:eastAsia="ru-RU"/>
    </w:rPr>
  </w:style>
  <w:style w:type="paragraph" w:customStyle="1" w:styleId="13">
    <w:name w:val="Основной текст1"/>
    <w:basedOn w:val="a"/>
    <w:rsid w:val="00F16300"/>
    <w:pPr>
      <w:widowControl w:val="0"/>
      <w:shd w:val="clear" w:color="auto" w:fill="FFFFFF"/>
      <w:spacing w:line="322" w:lineRule="exact"/>
      <w:ind w:firstLine="700"/>
      <w:jc w:val="both"/>
    </w:pPr>
    <w:rPr>
      <w:sz w:val="26"/>
      <w:szCs w:val="26"/>
    </w:rPr>
  </w:style>
  <w:style w:type="character" w:customStyle="1" w:styleId="a7">
    <w:name w:val="Основной текст_"/>
    <w:uiPriority w:val="99"/>
    <w:rsid w:val="00F16300"/>
    <w:rPr>
      <w:rFonts w:ascii="Arial" w:eastAsia="Times New Roman" w:hAnsi="Arial"/>
      <w:sz w:val="15"/>
      <w:shd w:val="clear" w:color="auto" w:fill="FFFFFF"/>
    </w:rPr>
  </w:style>
  <w:style w:type="character" w:customStyle="1" w:styleId="a8">
    <w:name w:val="Основной текст + Полужирный"/>
    <w:uiPriority w:val="99"/>
    <w:rsid w:val="00F16300"/>
    <w:rPr>
      <w:rFonts w:ascii="Arial" w:eastAsia="Times New Roman" w:hAnsi="Arial"/>
      <w:b/>
      <w:i/>
      <w:color w:val="000000"/>
      <w:spacing w:val="0"/>
      <w:w w:val="100"/>
      <w:position w:val="0"/>
      <w:sz w:val="15"/>
      <w:shd w:val="clear" w:color="auto" w:fill="FFFFFF"/>
      <w:lang w:val="ru-RU"/>
    </w:rPr>
  </w:style>
  <w:style w:type="paragraph" w:customStyle="1" w:styleId="14">
    <w:name w:val="Заголовок №1"/>
    <w:basedOn w:val="a"/>
    <w:link w:val="15"/>
    <w:rsid w:val="00F16300"/>
    <w:pPr>
      <w:widowControl w:val="0"/>
      <w:shd w:val="clear" w:color="auto" w:fill="FFFFFF"/>
      <w:spacing w:before="240" w:after="240" w:line="331" w:lineRule="exact"/>
      <w:ind w:hanging="1860"/>
      <w:outlineLvl w:val="0"/>
    </w:pPr>
    <w:rPr>
      <w:b/>
      <w:bCs/>
      <w:sz w:val="26"/>
      <w:szCs w:val="26"/>
    </w:rPr>
  </w:style>
  <w:style w:type="character" w:customStyle="1" w:styleId="15">
    <w:name w:val="Заголовок №1_"/>
    <w:basedOn w:val="a0"/>
    <w:link w:val="14"/>
    <w:rsid w:val="00F16300"/>
    <w:rPr>
      <w:rFonts w:eastAsia="Times New Roman"/>
      <w:b/>
      <w:bCs/>
      <w:sz w:val="26"/>
      <w:szCs w:val="26"/>
      <w:shd w:val="clear" w:color="auto" w:fill="FFFFFF"/>
      <w:lang w:eastAsia="ru-RU"/>
    </w:rPr>
  </w:style>
  <w:style w:type="paragraph" w:customStyle="1" w:styleId="33">
    <w:name w:val="Основной текст3"/>
    <w:basedOn w:val="a"/>
    <w:rsid w:val="00F16300"/>
    <w:pPr>
      <w:widowControl w:val="0"/>
      <w:shd w:val="clear" w:color="auto" w:fill="FFFFFF"/>
      <w:spacing w:line="322" w:lineRule="exact"/>
      <w:ind w:firstLine="700"/>
      <w:jc w:val="both"/>
    </w:pPr>
    <w:rPr>
      <w:color w:val="000000"/>
      <w:sz w:val="26"/>
      <w:szCs w:val="26"/>
    </w:rPr>
  </w:style>
  <w:style w:type="character" w:customStyle="1" w:styleId="26">
    <w:name w:val="Основной текст2"/>
    <w:basedOn w:val="a7"/>
    <w:rsid w:val="00F16300"/>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34">
    <w:name w:val="Основной текст (3) + Не полужирный"/>
    <w:basedOn w:val="32"/>
    <w:uiPriority w:val="99"/>
    <w:rsid w:val="00F16300"/>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rPr>
  </w:style>
  <w:style w:type="paragraph" w:customStyle="1" w:styleId="310">
    <w:name w:val="Основной текст (3)1"/>
    <w:basedOn w:val="a"/>
    <w:uiPriority w:val="99"/>
    <w:rsid w:val="00F16300"/>
    <w:pPr>
      <w:widowControl w:val="0"/>
      <w:shd w:val="clear" w:color="auto" w:fill="FFFFFF"/>
      <w:spacing w:line="322" w:lineRule="exact"/>
      <w:jc w:val="center"/>
    </w:pPr>
    <w:rPr>
      <w:b/>
      <w:bCs/>
      <w:sz w:val="26"/>
      <w:szCs w:val="26"/>
    </w:rPr>
  </w:style>
  <w:style w:type="character" w:customStyle="1" w:styleId="35">
    <w:name w:val="Основной текст + Полужирный3"/>
    <w:basedOn w:val="a0"/>
    <w:uiPriority w:val="99"/>
    <w:rsid w:val="00F16300"/>
    <w:rPr>
      <w:rFonts w:ascii="Times New Roman" w:hAnsi="Times New Roman" w:cs="Times New Roman"/>
      <w:b/>
      <w:bCs/>
      <w:sz w:val="26"/>
      <w:szCs w:val="26"/>
      <w:u w:val="none"/>
    </w:rPr>
  </w:style>
  <w:style w:type="character" w:customStyle="1" w:styleId="27">
    <w:name w:val="Основной текст + Полужирный2"/>
    <w:aliases w:val="Курсив4"/>
    <w:basedOn w:val="a0"/>
    <w:uiPriority w:val="99"/>
    <w:rsid w:val="00F16300"/>
    <w:rPr>
      <w:rFonts w:ascii="Times New Roman" w:hAnsi="Times New Roman" w:cs="Times New Roman"/>
      <w:b/>
      <w:bCs/>
      <w:i/>
      <w:iCs/>
      <w:sz w:val="26"/>
      <w:szCs w:val="26"/>
      <w:u w:val="none"/>
    </w:rPr>
  </w:style>
  <w:style w:type="paragraph" w:customStyle="1" w:styleId="7">
    <w:name w:val="Основной текст (7)"/>
    <w:basedOn w:val="a"/>
    <w:link w:val="7Exact"/>
    <w:uiPriority w:val="99"/>
    <w:rsid w:val="00F16300"/>
    <w:pPr>
      <w:widowControl w:val="0"/>
      <w:shd w:val="clear" w:color="auto" w:fill="FFFFFF"/>
      <w:spacing w:line="240" w:lineRule="atLeast"/>
    </w:pPr>
    <w:rPr>
      <w:i/>
      <w:iCs/>
      <w:spacing w:val="-13"/>
      <w:sz w:val="18"/>
      <w:szCs w:val="18"/>
    </w:rPr>
  </w:style>
  <w:style w:type="character" w:customStyle="1" w:styleId="7Exact">
    <w:name w:val="Основной текст (7) Exact"/>
    <w:basedOn w:val="a0"/>
    <w:link w:val="7"/>
    <w:uiPriority w:val="99"/>
    <w:rsid w:val="00F16300"/>
    <w:rPr>
      <w:rFonts w:eastAsia="Times New Roman"/>
      <w:i/>
      <w:iCs/>
      <w:spacing w:val="-13"/>
      <w:sz w:val="18"/>
      <w:szCs w:val="18"/>
      <w:shd w:val="clear" w:color="auto" w:fill="FFFFFF"/>
      <w:lang w:eastAsia="ru-RU"/>
    </w:rPr>
  </w:style>
  <w:style w:type="character" w:customStyle="1" w:styleId="16">
    <w:name w:val="Основной текст + Полужирный1"/>
    <w:uiPriority w:val="99"/>
    <w:rsid w:val="00F16300"/>
    <w:rPr>
      <w:rFonts w:ascii="Arial" w:eastAsia="Times New Roman" w:hAnsi="Arial"/>
      <w:b/>
      <w:color w:val="000000"/>
      <w:spacing w:val="0"/>
      <w:w w:val="100"/>
      <w:position w:val="0"/>
      <w:sz w:val="15"/>
      <w:u w:val="none"/>
      <w:shd w:val="clear" w:color="auto" w:fill="FFFFFF"/>
      <w:lang w:val="ru-RU"/>
    </w:rPr>
  </w:style>
  <w:style w:type="character" w:customStyle="1" w:styleId="330">
    <w:name w:val="Основной текст (3)3"/>
    <w:basedOn w:val="32"/>
    <w:uiPriority w:val="99"/>
    <w:rsid w:val="00F16300"/>
    <w:rPr>
      <w:rFonts w:ascii="Times New Roman" w:eastAsia="Times New Roman" w:hAnsi="Times New Roman" w:cs="Times New Roman"/>
      <w:b/>
      <w:bCs/>
      <w:sz w:val="26"/>
      <w:szCs w:val="26"/>
      <w:u w:val="none"/>
      <w:shd w:val="clear" w:color="auto" w:fill="FFFFFF"/>
      <w:lang w:eastAsia="ru-RU"/>
    </w:rPr>
  </w:style>
  <w:style w:type="character" w:customStyle="1" w:styleId="320">
    <w:name w:val="Основной текст (3) + Не полужирный2"/>
    <w:basedOn w:val="32"/>
    <w:uiPriority w:val="99"/>
    <w:rsid w:val="00F16300"/>
    <w:rPr>
      <w:rFonts w:ascii="Times New Roman" w:eastAsia="Times New Roman" w:hAnsi="Times New Roman" w:cs="Times New Roman"/>
      <w:b/>
      <w:bCs/>
      <w:sz w:val="26"/>
      <w:szCs w:val="26"/>
      <w:u w:val="none"/>
      <w:shd w:val="clear" w:color="auto" w:fill="FFFFFF"/>
      <w:lang w:eastAsia="ru-RU"/>
    </w:rPr>
  </w:style>
  <w:style w:type="character" w:customStyle="1" w:styleId="21">
    <w:name w:val="Текст сноски Знак2"/>
    <w:aliases w:val="Текст сноски Знак Знак Знак Знак Знак Знак Знак1 Знак,Текст сноски Знак Знак Знак Знак1 Знак,Текст сноски Знак Знак Знак1 Знак,Текст сноски Знак Знак Знак Знак Знак Знак Зна Знак, Char2 Знак,Char2 Знак, Char Знак Знак1"/>
    <w:basedOn w:val="a0"/>
    <w:link w:val="a3"/>
    <w:uiPriority w:val="99"/>
    <w:rsid w:val="00F16300"/>
    <w:rPr>
      <w:rFonts w:ascii="Calibri" w:eastAsia="Times New Roman" w:hAnsi="Calibri"/>
      <w:bCs/>
      <w:sz w:val="20"/>
      <w:szCs w:val="20"/>
      <w:lang w:eastAsia="ru-RU"/>
    </w:rPr>
  </w:style>
  <w:style w:type="paragraph" w:styleId="a9">
    <w:name w:val="header"/>
    <w:basedOn w:val="a"/>
    <w:link w:val="aa"/>
    <w:rsid w:val="00F16300"/>
    <w:pPr>
      <w:tabs>
        <w:tab w:val="center" w:pos="4680"/>
        <w:tab w:val="right" w:pos="9360"/>
      </w:tabs>
    </w:pPr>
  </w:style>
  <w:style w:type="character" w:customStyle="1" w:styleId="aa">
    <w:name w:val="Верхний колонтитул Знак"/>
    <w:link w:val="a9"/>
    <w:rsid w:val="00F16300"/>
    <w:rPr>
      <w:rFonts w:eastAsia="Times New Roman"/>
      <w:szCs w:val="22"/>
      <w:lang w:eastAsia="ru-RU"/>
    </w:rPr>
  </w:style>
  <w:style w:type="paragraph" w:styleId="ab">
    <w:name w:val="footer"/>
    <w:basedOn w:val="a"/>
    <w:link w:val="ac"/>
    <w:rsid w:val="00F16300"/>
    <w:pPr>
      <w:tabs>
        <w:tab w:val="center" w:pos="4680"/>
        <w:tab w:val="right" w:pos="9360"/>
      </w:tabs>
    </w:pPr>
  </w:style>
  <w:style w:type="character" w:customStyle="1" w:styleId="ac">
    <w:name w:val="Нижний колонтитул Знак"/>
    <w:link w:val="ab"/>
    <w:rsid w:val="00F16300"/>
    <w:rPr>
      <w:rFonts w:eastAsia="Times New Roman"/>
      <w:szCs w:val="22"/>
      <w:lang w:eastAsia="ru-RU"/>
    </w:rPr>
  </w:style>
  <w:style w:type="paragraph" w:styleId="ad">
    <w:name w:val="Body Text"/>
    <w:basedOn w:val="a"/>
    <w:link w:val="ae"/>
    <w:uiPriority w:val="99"/>
    <w:rsid w:val="00F16300"/>
    <w:pPr>
      <w:jc w:val="center"/>
    </w:pPr>
    <w:rPr>
      <w:rFonts w:ascii="BalticaUz" w:hAnsi="BalticaUz"/>
      <w:bCs/>
      <w:szCs w:val="24"/>
    </w:rPr>
  </w:style>
  <w:style w:type="character" w:customStyle="1" w:styleId="ae">
    <w:name w:val="Основной текст Знак"/>
    <w:link w:val="ad"/>
    <w:uiPriority w:val="99"/>
    <w:rsid w:val="00F16300"/>
    <w:rPr>
      <w:rFonts w:ascii="BalticaUz" w:eastAsia="Times New Roman" w:hAnsi="BalticaUz"/>
      <w:bCs/>
      <w:szCs w:val="24"/>
      <w:lang w:eastAsia="ru-RU"/>
    </w:rPr>
  </w:style>
  <w:style w:type="paragraph" w:styleId="af">
    <w:name w:val="Balloon Text"/>
    <w:basedOn w:val="a"/>
    <w:link w:val="af0"/>
    <w:semiHidden/>
    <w:rsid w:val="00F16300"/>
    <w:rPr>
      <w:rFonts w:ascii="Tahoma" w:hAnsi="Tahoma" w:cs="Tahoma"/>
      <w:sz w:val="16"/>
      <w:szCs w:val="16"/>
    </w:rPr>
  </w:style>
  <w:style w:type="character" w:customStyle="1" w:styleId="af0">
    <w:name w:val="Текст выноски Знак"/>
    <w:link w:val="af"/>
    <w:semiHidden/>
    <w:rsid w:val="00F16300"/>
    <w:rPr>
      <w:rFonts w:ascii="Tahoma" w:eastAsia="Times New Roman" w:hAnsi="Tahoma" w:cs="Tahoma"/>
      <w:sz w:val="16"/>
      <w:szCs w:val="16"/>
      <w:lang w:eastAsia="ru-RU"/>
    </w:rPr>
  </w:style>
  <w:style w:type="paragraph" w:styleId="af1">
    <w:name w:val="Normal (Web)"/>
    <w:basedOn w:val="a"/>
    <w:uiPriority w:val="99"/>
    <w:rsid w:val="00F16300"/>
    <w:pPr>
      <w:spacing w:line="360" w:lineRule="auto"/>
    </w:pPr>
    <w:rPr>
      <w:bCs/>
      <w:sz w:val="24"/>
      <w:szCs w:val="24"/>
      <w:lang w:val="en-GB" w:eastAsia="en-GB"/>
    </w:rPr>
  </w:style>
  <w:style w:type="character" w:customStyle="1" w:styleId="FootnoteTextChar1">
    <w:name w:val="Footnote Text Char1"/>
    <w:aliases w:val="Footnote Text Char Знак Знак Char1,Footnote Text Char Знак Char1,Текст сноски Знак Знак Знак Знак Char1,Текст сноски Знак Знак Знак Знак Знак Знак Знак1 Char1,Текст сноски Знак Знак Знак Знак1 Char1,Текст сноски Знак Знак Знак1 Char1"/>
    <w:uiPriority w:val="99"/>
    <w:semiHidden/>
    <w:rsid w:val="00F16300"/>
    <w:rPr>
      <w:rFonts w:ascii="Times New Roman" w:eastAsia="Times New Roman" w:hAnsi="Times New Roman" w:cs="Virtec Times New Roman Uz"/>
      <w:bCs/>
      <w:sz w:val="20"/>
      <w:szCs w:val="20"/>
      <w:lang w:val="ru-RU" w:eastAsia="ru-RU"/>
    </w:rPr>
  </w:style>
  <w:style w:type="character" w:customStyle="1" w:styleId="FootnoteTextChar11">
    <w:name w:val="Footnote Text Char11"/>
    <w:aliases w:val="Текст сноски Знак Char,Char Знак Char,Char Char Char Знак Char,Char Char Char Char Знак Char,Default Paragraph Font Char Char Знак Char,Char Char1"/>
    <w:uiPriority w:val="99"/>
    <w:semiHidden/>
    <w:rsid w:val="00F16300"/>
    <w:rPr>
      <w:rFonts w:ascii="Times New Roman" w:hAnsi="Times New Roman" w:cs="Virtec Times New Roman Uz"/>
      <w:bCs/>
      <w:sz w:val="20"/>
      <w:szCs w:val="20"/>
      <w:lang w:val="ru-RU" w:eastAsia="ru-RU"/>
    </w:rPr>
  </w:style>
  <w:style w:type="paragraph" w:customStyle="1" w:styleId="CharChar">
    <w:name w:val="Char Char"/>
    <w:basedOn w:val="a"/>
    <w:autoRedefine/>
    <w:uiPriority w:val="99"/>
    <w:rsid w:val="00F16300"/>
    <w:pPr>
      <w:spacing w:after="160" w:line="240" w:lineRule="exact"/>
    </w:pPr>
    <w:rPr>
      <w:rFonts w:eastAsia="SimSun"/>
      <w:b/>
      <w:bCs/>
      <w:szCs w:val="24"/>
    </w:rPr>
  </w:style>
  <w:style w:type="character" w:customStyle="1" w:styleId="clausesuff1">
    <w:name w:val="clausesuff1"/>
    <w:uiPriority w:val="99"/>
    <w:rsid w:val="00F16300"/>
    <w:rPr>
      <w:rFonts w:cs="Times New Roman"/>
    </w:rPr>
  </w:style>
  <w:style w:type="character" w:customStyle="1" w:styleId="clauseprfx">
    <w:name w:val="clauseprfx"/>
    <w:uiPriority w:val="99"/>
    <w:rsid w:val="00F16300"/>
    <w:rPr>
      <w:rFonts w:cs="Times New Roman"/>
    </w:rPr>
  </w:style>
  <w:style w:type="character" w:customStyle="1" w:styleId="FontStyle22">
    <w:name w:val="Font Style22"/>
    <w:uiPriority w:val="99"/>
    <w:rsid w:val="00F16300"/>
    <w:rPr>
      <w:rFonts w:ascii="Times New Roman" w:hAnsi="Times New Roman"/>
      <w:sz w:val="22"/>
    </w:rPr>
  </w:style>
  <w:style w:type="paragraph" w:customStyle="1" w:styleId="af2">
    <w:name w:val="Знак"/>
    <w:basedOn w:val="a"/>
    <w:autoRedefine/>
    <w:rsid w:val="00F16300"/>
    <w:pPr>
      <w:spacing w:after="160" w:line="240" w:lineRule="exact"/>
    </w:pPr>
    <w:rPr>
      <w:rFonts w:ascii="Arial" w:eastAsia="Arial" w:hAnsi="Arial" w:cs="Arial"/>
      <w:bCs/>
      <w:szCs w:val="20"/>
    </w:rPr>
  </w:style>
  <w:style w:type="paragraph" w:customStyle="1" w:styleId="af3">
    <w:name w:val="Знак Знак Знак Знак Знак Знак Знак Знак Знак Знак Знак Знак Знак"/>
    <w:basedOn w:val="a"/>
    <w:autoRedefine/>
    <w:uiPriority w:val="99"/>
    <w:rsid w:val="00F16300"/>
    <w:pPr>
      <w:spacing w:after="160" w:line="240" w:lineRule="exact"/>
    </w:pPr>
    <w:rPr>
      <w:bCs/>
      <w:szCs w:val="20"/>
    </w:rPr>
  </w:style>
  <w:style w:type="paragraph" w:customStyle="1" w:styleId="af4">
    <w:name w:val="Стиль"/>
    <w:rsid w:val="00F16300"/>
    <w:pPr>
      <w:widowControl w:val="0"/>
      <w:autoSpaceDE w:val="0"/>
      <w:autoSpaceDN w:val="0"/>
      <w:adjustRightInd w:val="0"/>
    </w:pPr>
    <w:rPr>
      <w:sz w:val="24"/>
      <w:szCs w:val="24"/>
      <w:lang w:eastAsia="ru-RU"/>
    </w:rPr>
  </w:style>
  <w:style w:type="paragraph" w:customStyle="1" w:styleId="af5">
    <w:name w:val="Знак Знак Знак Знак"/>
    <w:basedOn w:val="a"/>
    <w:autoRedefine/>
    <w:uiPriority w:val="99"/>
    <w:rsid w:val="00F16300"/>
    <w:pPr>
      <w:spacing w:after="160" w:line="240" w:lineRule="exact"/>
    </w:pPr>
    <w:rPr>
      <w:rFonts w:eastAsia="SimSun"/>
      <w:b/>
      <w:bCs/>
      <w:szCs w:val="24"/>
    </w:rPr>
  </w:style>
  <w:style w:type="paragraph" w:customStyle="1" w:styleId="CarCar">
    <w:name w:val="Car Car"/>
    <w:basedOn w:val="a"/>
    <w:autoRedefine/>
    <w:uiPriority w:val="99"/>
    <w:rsid w:val="00F16300"/>
    <w:pPr>
      <w:spacing w:after="160" w:line="240" w:lineRule="exact"/>
    </w:pPr>
    <w:rPr>
      <w:rFonts w:ascii="Arial" w:hAnsi="Arial" w:cs="Arial"/>
      <w:bCs/>
      <w:szCs w:val="20"/>
    </w:rPr>
  </w:style>
  <w:style w:type="paragraph" w:customStyle="1" w:styleId="Standardowy">
    <w:name w:val="Standardowy"/>
    <w:basedOn w:val="a"/>
    <w:uiPriority w:val="99"/>
    <w:rsid w:val="00F16300"/>
    <w:rPr>
      <w:bCs/>
      <w:sz w:val="24"/>
      <w:szCs w:val="24"/>
    </w:rPr>
  </w:style>
  <w:style w:type="paragraph" w:customStyle="1" w:styleId="Normal1">
    <w:name w:val="Normal1"/>
    <w:uiPriority w:val="99"/>
    <w:rsid w:val="00F16300"/>
    <w:pPr>
      <w:widowControl w:val="0"/>
      <w:snapToGrid w:val="0"/>
    </w:pPr>
    <w:rPr>
      <w:lang w:eastAsia="ru-RU"/>
    </w:rPr>
  </w:style>
  <w:style w:type="paragraph" w:customStyle="1" w:styleId="Style36">
    <w:name w:val="Style36"/>
    <w:basedOn w:val="a"/>
    <w:uiPriority w:val="99"/>
    <w:rsid w:val="00F16300"/>
    <w:pPr>
      <w:widowControl w:val="0"/>
      <w:autoSpaceDE w:val="0"/>
      <w:autoSpaceDN w:val="0"/>
      <w:adjustRightInd w:val="0"/>
      <w:spacing w:line="251" w:lineRule="exact"/>
      <w:ind w:firstLine="697"/>
      <w:jc w:val="both"/>
    </w:pPr>
    <w:rPr>
      <w:rFonts w:ascii="Arial" w:hAnsi="Arial" w:cs="Arial"/>
      <w:bCs/>
      <w:sz w:val="24"/>
      <w:szCs w:val="24"/>
    </w:rPr>
  </w:style>
  <w:style w:type="paragraph" w:customStyle="1" w:styleId="Style44">
    <w:name w:val="Style44"/>
    <w:basedOn w:val="a"/>
    <w:uiPriority w:val="99"/>
    <w:rsid w:val="00F16300"/>
    <w:pPr>
      <w:widowControl w:val="0"/>
      <w:autoSpaceDE w:val="0"/>
      <w:autoSpaceDN w:val="0"/>
      <w:adjustRightInd w:val="0"/>
      <w:spacing w:line="260" w:lineRule="exact"/>
      <w:ind w:firstLine="678"/>
    </w:pPr>
    <w:rPr>
      <w:rFonts w:ascii="Arial" w:hAnsi="Arial" w:cs="Arial"/>
      <w:bCs/>
      <w:sz w:val="24"/>
      <w:szCs w:val="24"/>
    </w:rPr>
  </w:style>
  <w:style w:type="paragraph" w:customStyle="1" w:styleId="Style53">
    <w:name w:val="Style53"/>
    <w:basedOn w:val="a"/>
    <w:uiPriority w:val="99"/>
    <w:rsid w:val="00F16300"/>
    <w:pPr>
      <w:widowControl w:val="0"/>
      <w:autoSpaceDE w:val="0"/>
      <w:autoSpaceDN w:val="0"/>
      <w:adjustRightInd w:val="0"/>
      <w:spacing w:line="316" w:lineRule="exact"/>
      <w:ind w:firstLine="678"/>
      <w:jc w:val="both"/>
    </w:pPr>
    <w:rPr>
      <w:rFonts w:ascii="Arial" w:hAnsi="Arial" w:cs="Arial"/>
      <w:bCs/>
      <w:sz w:val="24"/>
      <w:szCs w:val="24"/>
    </w:rPr>
  </w:style>
  <w:style w:type="paragraph" w:customStyle="1" w:styleId="Style91">
    <w:name w:val="Style91"/>
    <w:basedOn w:val="a"/>
    <w:uiPriority w:val="99"/>
    <w:rsid w:val="00F16300"/>
    <w:pPr>
      <w:widowControl w:val="0"/>
      <w:autoSpaceDE w:val="0"/>
      <w:autoSpaceDN w:val="0"/>
      <w:adjustRightInd w:val="0"/>
      <w:spacing w:line="293" w:lineRule="exact"/>
      <w:jc w:val="both"/>
    </w:pPr>
    <w:rPr>
      <w:rFonts w:ascii="Arial" w:hAnsi="Arial" w:cs="Arial"/>
      <w:bCs/>
      <w:sz w:val="24"/>
      <w:szCs w:val="24"/>
    </w:rPr>
  </w:style>
  <w:style w:type="paragraph" w:customStyle="1" w:styleId="Style95">
    <w:name w:val="Style95"/>
    <w:basedOn w:val="a"/>
    <w:uiPriority w:val="99"/>
    <w:rsid w:val="00F16300"/>
    <w:pPr>
      <w:widowControl w:val="0"/>
      <w:autoSpaceDE w:val="0"/>
      <w:autoSpaceDN w:val="0"/>
      <w:adjustRightInd w:val="0"/>
      <w:spacing w:line="325" w:lineRule="exact"/>
      <w:ind w:firstLine="511"/>
      <w:jc w:val="both"/>
    </w:pPr>
    <w:rPr>
      <w:rFonts w:ascii="Arial" w:hAnsi="Arial" w:cs="Arial"/>
      <w:bCs/>
      <w:sz w:val="24"/>
      <w:szCs w:val="24"/>
    </w:rPr>
  </w:style>
  <w:style w:type="paragraph" w:customStyle="1" w:styleId="Style132">
    <w:name w:val="Style132"/>
    <w:basedOn w:val="a"/>
    <w:uiPriority w:val="99"/>
    <w:rsid w:val="00F16300"/>
    <w:pPr>
      <w:widowControl w:val="0"/>
      <w:autoSpaceDE w:val="0"/>
      <w:autoSpaceDN w:val="0"/>
      <w:adjustRightInd w:val="0"/>
      <w:spacing w:line="330" w:lineRule="exact"/>
      <w:ind w:firstLine="687"/>
    </w:pPr>
    <w:rPr>
      <w:rFonts w:ascii="Arial" w:hAnsi="Arial" w:cs="Arial"/>
      <w:bCs/>
      <w:sz w:val="24"/>
      <w:szCs w:val="24"/>
    </w:rPr>
  </w:style>
  <w:style w:type="paragraph" w:customStyle="1" w:styleId="Style146">
    <w:name w:val="Style146"/>
    <w:basedOn w:val="a"/>
    <w:uiPriority w:val="99"/>
    <w:rsid w:val="00F16300"/>
    <w:pPr>
      <w:widowControl w:val="0"/>
      <w:autoSpaceDE w:val="0"/>
      <w:autoSpaceDN w:val="0"/>
      <w:adjustRightInd w:val="0"/>
      <w:spacing w:line="325" w:lineRule="exact"/>
      <w:ind w:firstLine="548"/>
    </w:pPr>
    <w:rPr>
      <w:rFonts w:ascii="Arial" w:hAnsi="Arial" w:cs="Arial"/>
      <w:bCs/>
      <w:sz w:val="24"/>
      <w:szCs w:val="24"/>
    </w:rPr>
  </w:style>
  <w:style w:type="paragraph" w:customStyle="1" w:styleId="Style171">
    <w:name w:val="Style171"/>
    <w:basedOn w:val="a"/>
    <w:uiPriority w:val="99"/>
    <w:rsid w:val="00F16300"/>
    <w:pPr>
      <w:widowControl w:val="0"/>
      <w:autoSpaceDE w:val="0"/>
      <w:autoSpaceDN w:val="0"/>
      <w:adjustRightInd w:val="0"/>
      <w:spacing w:line="297" w:lineRule="exact"/>
      <w:ind w:firstLine="697"/>
      <w:jc w:val="both"/>
    </w:pPr>
    <w:rPr>
      <w:rFonts w:ascii="Arial" w:hAnsi="Arial" w:cs="Arial"/>
      <w:bCs/>
      <w:sz w:val="24"/>
      <w:szCs w:val="24"/>
    </w:rPr>
  </w:style>
  <w:style w:type="paragraph" w:customStyle="1" w:styleId="Style117">
    <w:name w:val="Style117"/>
    <w:basedOn w:val="a"/>
    <w:uiPriority w:val="99"/>
    <w:rsid w:val="00F16300"/>
    <w:pPr>
      <w:widowControl w:val="0"/>
      <w:autoSpaceDE w:val="0"/>
      <w:autoSpaceDN w:val="0"/>
      <w:adjustRightInd w:val="0"/>
      <w:spacing w:line="325" w:lineRule="exact"/>
      <w:ind w:firstLine="530"/>
      <w:jc w:val="both"/>
    </w:pPr>
    <w:rPr>
      <w:rFonts w:ascii="Arial" w:hAnsi="Arial" w:cs="Arial"/>
      <w:bCs/>
      <w:sz w:val="24"/>
      <w:szCs w:val="24"/>
    </w:rPr>
  </w:style>
  <w:style w:type="paragraph" w:customStyle="1" w:styleId="af6">
    <w:name w:val="Знак Знак"/>
    <w:basedOn w:val="a"/>
    <w:autoRedefine/>
    <w:uiPriority w:val="99"/>
    <w:rsid w:val="00F16300"/>
    <w:pPr>
      <w:spacing w:after="160" w:line="240" w:lineRule="exact"/>
    </w:pPr>
    <w:rPr>
      <w:rFonts w:ascii="Arial" w:hAnsi="Arial" w:cs="Arial"/>
      <w:bCs/>
      <w:szCs w:val="20"/>
    </w:rPr>
  </w:style>
  <w:style w:type="paragraph" w:customStyle="1" w:styleId="Style18">
    <w:name w:val="Style18"/>
    <w:basedOn w:val="a"/>
    <w:uiPriority w:val="99"/>
    <w:rsid w:val="00F16300"/>
    <w:pPr>
      <w:widowControl w:val="0"/>
      <w:autoSpaceDE w:val="0"/>
      <w:autoSpaceDN w:val="0"/>
      <w:adjustRightInd w:val="0"/>
      <w:jc w:val="both"/>
    </w:pPr>
    <w:rPr>
      <w:rFonts w:ascii="Arial" w:hAnsi="Arial" w:cs="Arial"/>
      <w:bCs/>
      <w:sz w:val="24"/>
      <w:szCs w:val="24"/>
    </w:rPr>
  </w:style>
  <w:style w:type="paragraph" w:customStyle="1" w:styleId="Style37">
    <w:name w:val="Style37"/>
    <w:basedOn w:val="a"/>
    <w:uiPriority w:val="99"/>
    <w:rsid w:val="00F16300"/>
    <w:pPr>
      <w:widowControl w:val="0"/>
      <w:autoSpaceDE w:val="0"/>
      <w:autoSpaceDN w:val="0"/>
      <w:adjustRightInd w:val="0"/>
      <w:spacing w:line="257" w:lineRule="exact"/>
      <w:jc w:val="both"/>
    </w:pPr>
    <w:rPr>
      <w:rFonts w:ascii="Arial" w:hAnsi="Arial" w:cs="Arial"/>
      <w:bCs/>
      <w:sz w:val="24"/>
      <w:szCs w:val="24"/>
    </w:rPr>
  </w:style>
  <w:style w:type="paragraph" w:customStyle="1" w:styleId="Style134">
    <w:name w:val="Style134"/>
    <w:basedOn w:val="a"/>
    <w:uiPriority w:val="99"/>
    <w:rsid w:val="00F16300"/>
    <w:pPr>
      <w:widowControl w:val="0"/>
      <w:autoSpaceDE w:val="0"/>
      <w:autoSpaceDN w:val="0"/>
      <w:adjustRightInd w:val="0"/>
      <w:spacing w:line="325" w:lineRule="exact"/>
      <w:ind w:firstLine="2769"/>
    </w:pPr>
    <w:rPr>
      <w:rFonts w:ascii="Arial" w:hAnsi="Arial" w:cs="Arial"/>
      <w:bCs/>
      <w:sz w:val="24"/>
      <w:szCs w:val="24"/>
    </w:rPr>
  </w:style>
  <w:style w:type="paragraph" w:customStyle="1" w:styleId="Style152">
    <w:name w:val="Style152"/>
    <w:basedOn w:val="a"/>
    <w:uiPriority w:val="99"/>
    <w:rsid w:val="00F16300"/>
    <w:pPr>
      <w:widowControl w:val="0"/>
      <w:autoSpaceDE w:val="0"/>
      <w:autoSpaceDN w:val="0"/>
      <w:adjustRightInd w:val="0"/>
      <w:spacing w:line="330" w:lineRule="exact"/>
      <w:ind w:firstLine="3122"/>
    </w:pPr>
    <w:rPr>
      <w:rFonts w:ascii="Arial" w:hAnsi="Arial" w:cs="Arial"/>
      <w:bCs/>
      <w:sz w:val="24"/>
      <w:szCs w:val="24"/>
    </w:rPr>
  </w:style>
  <w:style w:type="paragraph" w:customStyle="1" w:styleId="Style38">
    <w:name w:val="Style38"/>
    <w:basedOn w:val="a"/>
    <w:uiPriority w:val="99"/>
    <w:rsid w:val="00F16300"/>
    <w:pPr>
      <w:widowControl w:val="0"/>
      <w:autoSpaceDE w:val="0"/>
      <w:autoSpaceDN w:val="0"/>
      <w:adjustRightInd w:val="0"/>
      <w:spacing w:line="322" w:lineRule="exact"/>
    </w:pPr>
    <w:rPr>
      <w:rFonts w:ascii="Arial" w:hAnsi="Arial" w:cs="Arial"/>
      <w:bCs/>
      <w:sz w:val="24"/>
      <w:szCs w:val="24"/>
    </w:rPr>
  </w:style>
  <w:style w:type="paragraph" w:customStyle="1" w:styleId="Style41">
    <w:name w:val="Style41"/>
    <w:basedOn w:val="a"/>
    <w:uiPriority w:val="99"/>
    <w:rsid w:val="00F16300"/>
    <w:pPr>
      <w:widowControl w:val="0"/>
      <w:autoSpaceDE w:val="0"/>
      <w:autoSpaceDN w:val="0"/>
      <w:adjustRightInd w:val="0"/>
      <w:spacing w:line="254" w:lineRule="exact"/>
    </w:pPr>
    <w:rPr>
      <w:rFonts w:ascii="Arial" w:hAnsi="Arial" w:cs="Arial"/>
      <w:bCs/>
      <w:sz w:val="24"/>
      <w:szCs w:val="24"/>
    </w:rPr>
  </w:style>
  <w:style w:type="paragraph" w:customStyle="1" w:styleId="Style79">
    <w:name w:val="Style79"/>
    <w:basedOn w:val="a"/>
    <w:uiPriority w:val="99"/>
    <w:rsid w:val="00F16300"/>
    <w:pPr>
      <w:widowControl w:val="0"/>
      <w:autoSpaceDE w:val="0"/>
      <w:autoSpaceDN w:val="0"/>
      <w:adjustRightInd w:val="0"/>
    </w:pPr>
    <w:rPr>
      <w:rFonts w:ascii="Arial" w:hAnsi="Arial" w:cs="Arial"/>
      <w:bCs/>
      <w:sz w:val="24"/>
      <w:szCs w:val="24"/>
    </w:rPr>
  </w:style>
  <w:style w:type="paragraph" w:customStyle="1" w:styleId="Style122">
    <w:name w:val="Style122"/>
    <w:basedOn w:val="a"/>
    <w:uiPriority w:val="99"/>
    <w:rsid w:val="00F16300"/>
    <w:pPr>
      <w:widowControl w:val="0"/>
      <w:autoSpaceDE w:val="0"/>
      <w:autoSpaceDN w:val="0"/>
      <w:adjustRightInd w:val="0"/>
      <w:spacing w:line="260" w:lineRule="exact"/>
      <w:jc w:val="both"/>
    </w:pPr>
    <w:rPr>
      <w:rFonts w:ascii="Arial" w:hAnsi="Arial" w:cs="Arial"/>
      <w:bCs/>
      <w:sz w:val="24"/>
      <w:szCs w:val="24"/>
    </w:rPr>
  </w:style>
  <w:style w:type="paragraph" w:customStyle="1" w:styleId="Style125">
    <w:name w:val="Style125"/>
    <w:basedOn w:val="a"/>
    <w:uiPriority w:val="99"/>
    <w:rsid w:val="00F16300"/>
    <w:pPr>
      <w:widowControl w:val="0"/>
      <w:autoSpaceDE w:val="0"/>
      <w:autoSpaceDN w:val="0"/>
      <w:adjustRightInd w:val="0"/>
      <w:spacing w:line="265" w:lineRule="exact"/>
      <w:jc w:val="center"/>
    </w:pPr>
    <w:rPr>
      <w:rFonts w:ascii="Arial" w:hAnsi="Arial" w:cs="Arial"/>
      <w:bCs/>
      <w:sz w:val="24"/>
      <w:szCs w:val="24"/>
    </w:rPr>
  </w:style>
  <w:style w:type="paragraph" w:customStyle="1" w:styleId="Style128">
    <w:name w:val="Style128"/>
    <w:basedOn w:val="a"/>
    <w:uiPriority w:val="99"/>
    <w:rsid w:val="00F16300"/>
    <w:pPr>
      <w:widowControl w:val="0"/>
      <w:autoSpaceDE w:val="0"/>
      <w:autoSpaceDN w:val="0"/>
      <w:adjustRightInd w:val="0"/>
      <w:spacing w:line="346" w:lineRule="exact"/>
      <w:ind w:firstLine="650"/>
      <w:jc w:val="both"/>
    </w:pPr>
    <w:rPr>
      <w:rFonts w:ascii="Arial" w:hAnsi="Arial" w:cs="Arial"/>
      <w:bCs/>
      <w:sz w:val="24"/>
      <w:szCs w:val="24"/>
    </w:rPr>
  </w:style>
  <w:style w:type="paragraph" w:customStyle="1" w:styleId="Style147">
    <w:name w:val="Style147"/>
    <w:basedOn w:val="a"/>
    <w:uiPriority w:val="99"/>
    <w:rsid w:val="00F16300"/>
    <w:pPr>
      <w:widowControl w:val="0"/>
      <w:autoSpaceDE w:val="0"/>
      <w:autoSpaceDN w:val="0"/>
      <w:adjustRightInd w:val="0"/>
    </w:pPr>
    <w:rPr>
      <w:rFonts w:ascii="Arial" w:hAnsi="Arial" w:cs="Arial"/>
      <w:bCs/>
      <w:sz w:val="24"/>
      <w:szCs w:val="24"/>
    </w:rPr>
  </w:style>
  <w:style w:type="paragraph" w:customStyle="1" w:styleId="CharChar0">
    <w:name w:val="Знак Char Char"/>
    <w:basedOn w:val="a"/>
    <w:autoRedefine/>
    <w:uiPriority w:val="99"/>
    <w:rsid w:val="00F16300"/>
    <w:pPr>
      <w:spacing w:after="160" w:line="240" w:lineRule="exact"/>
    </w:pPr>
    <w:rPr>
      <w:rFonts w:ascii="Arial" w:hAnsi="Arial" w:cs="Arial"/>
      <w:bCs/>
      <w:szCs w:val="20"/>
    </w:rPr>
  </w:style>
  <w:style w:type="paragraph" w:customStyle="1" w:styleId="CharChar1">
    <w:name w:val="Знак Char Char Знак Знак"/>
    <w:basedOn w:val="a"/>
    <w:autoRedefine/>
    <w:uiPriority w:val="99"/>
    <w:rsid w:val="00F16300"/>
    <w:pPr>
      <w:spacing w:after="160" w:line="240" w:lineRule="exact"/>
    </w:pPr>
    <w:rPr>
      <w:rFonts w:ascii="Arial" w:hAnsi="Arial" w:cs="Arial"/>
      <w:bCs/>
      <w:szCs w:val="20"/>
    </w:rPr>
  </w:style>
  <w:style w:type="paragraph" w:customStyle="1" w:styleId="Suv-inv">
    <w:name w:val="Suv-inv"/>
    <w:basedOn w:val="a"/>
    <w:uiPriority w:val="99"/>
    <w:rsid w:val="00F16300"/>
    <w:pPr>
      <w:spacing w:after="57" w:line="230" w:lineRule="atLeast"/>
      <w:ind w:firstLine="170"/>
      <w:jc w:val="both"/>
    </w:pPr>
    <w:rPr>
      <w:rFonts w:ascii="SuvenirUz" w:hAnsi="SuvenirUz"/>
      <w:b/>
      <w:sz w:val="20"/>
      <w:szCs w:val="20"/>
    </w:rPr>
  </w:style>
  <w:style w:type="paragraph" w:customStyle="1" w:styleId="BodyTextIndent1">
    <w:name w:val="Body Text Indent1"/>
    <w:basedOn w:val="a"/>
    <w:uiPriority w:val="99"/>
    <w:rsid w:val="00F16300"/>
    <w:pPr>
      <w:ind w:firstLine="720"/>
      <w:jc w:val="right"/>
    </w:pPr>
    <w:rPr>
      <w:bCs/>
      <w:color w:val="000000"/>
    </w:rPr>
  </w:style>
  <w:style w:type="paragraph" w:customStyle="1" w:styleId="CarCarCarCar">
    <w:name w:val="Car Car Знак Знак Car Car"/>
    <w:basedOn w:val="a"/>
    <w:autoRedefine/>
    <w:uiPriority w:val="99"/>
    <w:rsid w:val="00F16300"/>
    <w:pPr>
      <w:spacing w:after="160" w:line="240" w:lineRule="exact"/>
    </w:pPr>
    <w:rPr>
      <w:bCs/>
    </w:rPr>
  </w:style>
  <w:style w:type="paragraph" w:customStyle="1" w:styleId="CharChar2">
    <w:name w:val="Знак Знак Char Char"/>
    <w:basedOn w:val="a"/>
    <w:uiPriority w:val="99"/>
    <w:rsid w:val="00F16300"/>
    <w:pPr>
      <w:spacing w:after="160" w:line="240" w:lineRule="exact"/>
    </w:pPr>
    <w:rPr>
      <w:rFonts w:ascii="Arial" w:hAnsi="Arial" w:cs="Arial"/>
      <w:bCs/>
      <w:sz w:val="20"/>
      <w:szCs w:val="20"/>
      <w:lang w:val="en-GB"/>
    </w:rPr>
  </w:style>
  <w:style w:type="character" w:customStyle="1" w:styleId="af7">
    <w:name w:val="Основной шрифт"/>
    <w:uiPriority w:val="99"/>
    <w:rsid w:val="00F16300"/>
  </w:style>
  <w:style w:type="character" w:customStyle="1" w:styleId="FontStyle201">
    <w:name w:val="Font Style201"/>
    <w:uiPriority w:val="99"/>
    <w:rsid w:val="00F16300"/>
    <w:rPr>
      <w:rFonts w:ascii="Palatino Linotype" w:hAnsi="Palatino Linotype"/>
      <w:sz w:val="22"/>
    </w:rPr>
  </w:style>
  <w:style w:type="character" w:customStyle="1" w:styleId="FontStyle191">
    <w:name w:val="Font Style191"/>
    <w:uiPriority w:val="99"/>
    <w:rsid w:val="00F16300"/>
    <w:rPr>
      <w:rFonts w:ascii="Palatino Linotype" w:hAnsi="Palatino Linotype"/>
      <w:b/>
      <w:sz w:val="16"/>
    </w:rPr>
  </w:style>
  <w:style w:type="character" w:customStyle="1" w:styleId="FontStyle220">
    <w:name w:val="Font Style220"/>
    <w:uiPriority w:val="99"/>
    <w:rsid w:val="00F16300"/>
    <w:rPr>
      <w:rFonts w:ascii="Arial" w:hAnsi="Arial"/>
      <w:spacing w:val="-10"/>
      <w:w w:val="40"/>
      <w:sz w:val="54"/>
    </w:rPr>
  </w:style>
  <w:style w:type="character" w:customStyle="1" w:styleId="FontStyle181">
    <w:name w:val="Font Style181"/>
    <w:uiPriority w:val="99"/>
    <w:rsid w:val="00F16300"/>
    <w:rPr>
      <w:rFonts w:ascii="Arial" w:hAnsi="Arial"/>
      <w:b/>
      <w:sz w:val="22"/>
    </w:rPr>
  </w:style>
  <w:style w:type="character" w:customStyle="1" w:styleId="FontStyle190">
    <w:name w:val="Font Style190"/>
    <w:uiPriority w:val="99"/>
    <w:rsid w:val="00F16300"/>
    <w:rPr>
      <w:rFonts w:ascii="Palatino Linotype" w:hAnsi="Palatino Linotype"/>
      <w:b/>
      <w:sz w:val="26"/>
    </w:rPr>
  </w:style>
  <w:style w:type="character" w:customStyle="1" w:styleId="FontStyle242">
    <w:name w:val="Font Style242"/>
    <w:uiPriority w:val="99"/>
    <w:rsid w:val="00F16300"/>
    <w:rPr>
      <w:rFonts w:ascii="Palatino Linotype" w:hAnsi="Palatino Linotype"/>
      <w:sz w:val="24"/>
    </w:rPr>
  </w:style>
  <w:style w:type="character" w:customStyle="1" w:styleId="FontStyle178">
    <w:name w:val="Font Style178"/>
    <w:uiPriority w:val="99"/>
    <w:rsid w:val="00F16300"/>
    <w:rPr>
      <w:rFonts w:ascii="Arial" w:hAnsi="Arial"/>
      <w:b/>
      <w:sz w:val="36"/>
    </w:rPr>
  </w:style>
  <w:style w:type="character" w:customStyle="1" w:styleId="FontStyle188">
    <w:name w:val="Font Style188"/>
    <w:uiPriority w:val="99"/>
    <w:rsid w:val="00F16300"/>
    <w:rPr>
      <w:rFonts w:ascii="Palatino Linotype" w:hAnsi="Palatino Linotype"/>
      <w:sz w:val="28"/>
    </w:rPr>
  </w:style>
  <w:style w:type="character" w:customStyle="1" w:styleId="FontStyle199">
    <w:name w:val="Font Style199"/>
    <w:uiPriority w:val="99"/>
    <w:rsid w:val="00F16300"/>
    <w:rPr>
      <w:rFonts w:ascii="Palatino Linotype" w:hAnsi="Palatino Linotype"/>
      <w:b/>
      <w:sz w:val="22"/>
    </w:rPr>
  </w:style>
  <w:style w:type="character" w:customStyle="1" w:styleId="FontStyle187">
    <w:name w:val="Font Style187"/>
    <w:uiPriority w:val="99"/>
    <w:rsid w:val="00F16300"/>
    <w:rPr>
      <w:rFonts w:ascii="Palatino Linotype" w:hAnsi="Palatino Linotype"/>
      <w:b/>
      <w:sz w:val="22"/>
    </w:rPr>
  </w:style>
  <w:style w:type="character" w:customStyle="1" w:styleId="FontStyle204">
    <w:name w:val="Font Style204"/>
    <w:uiPriority w:val="99"/>
    <w:rsid w:val="00F16300"/>
    <w:rPr>
      <w:rFonts w:ascii="Palatino Linotype" w:hAnsi="Palatino Linotype"/>
      <w:b/>
      <w:smallCaps/>
      <w:sz w:val="16"/>
    </w:rPr>
  </w:style>
  <w:style w:type="character" w:customStyle="1" w:styleId="FontStyle217">
    <w:name w:val="Font Style217"/>
    <w:uiPriority w:val="99"/>
    <w:rsid w:val="00F16300"/>
    <w:rPr>
      <w:rFonts w:ascii="Arial" w:hAnsi="Arial"/>
      <w:sz w:val="18"/>
    </w:rPr>
  </w:style>
  <w:style w:type="character" w:customStyle="1" w:styleId="FontStyle221">
    <w:name w:val="Font Style221"/>
    <w:uiPriority w:val="99"/>
    <w:rsid w:val="00F16300"/>
    <w:rPr>
      <w:rFonts w:ascii="Palatino Linotype" w:hAnsi="Palatino Linotype"/>
      <w:b/>
      <w:i/>
      <w:sz w:val="26"/>
    </w:rPr>
  </w:style>
  <w:style w:type="character" w:customStyle="1" w:styleId="FontStyle232">
    <w:name w:val="Font Style232"/>
    <w:uiPriority w:val="99"/>
    <w:rsid w:val="00F16300"/>
    <w:rPr>
      <w:rFonts w:ascii="Arial" w:hAnsi="Arial"/>
      <w:i/>
      <w:sz w:val="14"/>
    </w:rPr>
  </w:style>
  <w:style w:type="paragraph" w:customStyle="1" w:styleId="af8">
    <w:name w:val="Знак Знак Знак"/>
    <w:basedOn w:val="a"/>
    <w:uiPriority w:val="99"/>
    <w:rsid w:val="00F16300"/>
    <w:pPr>
      <w:spacing w:after="160" w:line="240" w:lineRule="exact"/>
    </w:pPr>
    <w:rPr>
      <w:rFonts w:ascii="Arial" w:hAnsi="Arial" w:cs="Arial"/>
      <w:bCs/>
      <w:sz w:val="20"/>
      <w:szCs w:val="20"/>
    </w:rPr>
  </w:style>
  <w:style w:type="character" w:customStyle="1" w:styleId="ft">
    <w:name w:val="ft"/>
    <w:uiPriority w:val="99"/>
    <w:rsid w:val="00F16300"/>
  </w:style>
  <w:style w:type="character" w:customStyle="1" w:styleId="af9">
    <w:name w:val="Основной текст + Курсив"/>
    <w:uiPriority w:val="99"/>
    <w:rsid w:val="00F16300"/>
    <w:rPr>
      <w:rFonts w:ascii="Arial" w:eastAsia="Times New Roman" w:hAnsi="Arial"/>
      <w:i/>
      <w:color w:val="000000"/>
      <w:spacing w:val="0"/>
      <w:w w:val="100"/>
      <w:position w:val="0"/>
      <w:sz w:val="15"/>
      <w:shd w:val="clear" w:color="auto" w:fill="FFFFFF"/>
      <w:lang w:val="ru-RU"/>
    </w:rPr>
  </w:style>
  <w:style w:type="paragraph" w:customStyle="1" w:styleId="SingleTxtGR">
    <w:name w:val="_ Single Txt_GR"/>
    <w:basedOn w:val="a"/>
    <w:uiPriority w:val="99"/>
    <w:rsid w:val="00F16300"/>
    <w:pPr>
      <w:tabs>
        <w:tab w:val="left" w:pos="1701"/>
        <w:tab w:val="left" w:pos="2268"/>
        <w:tab w:val="left" w:pos="2835"/>
        <w:tab w:val="left" w:pos="3402"/>
        <w:tab w:val="left" w:pos="3969"/>
      </w:tabs>
      <w:spacing w:after="120" w:line="240" w:lineRule="atLeast"/>
      <w:ind w:left="1134" w:right="1134"/>
      <w:jc w:val="both"/>
    </w:pPr>
    <w:rPr>
      <w:bCs/>
      <w:spacing w:val="4"/>
      <w:w w:val="103"/>
      <w:kern w:val="14"/>
      <w:sz w:val="20"/>
      <w:szCs w:val="20"/>
    </w:rPr>
  </w:style>
  <w:style w:type="paragraph" w:customStyle="1" w:styleId="210">
    <w:name w:val="Основной текст 21"/>
    <w:basedOn w:val="a"/>
    <w:uiPriority w:val="99"/>
    <w:rsid w:val="00F16300"/>
    <w:pPr>
      <w:spacing w:after="200" w:line="360" w:lineRule="auto"/>
      <w:jc w:val="both"/>
    </w:pPr>
    <w:rPr>
      <w:rFonts w:ascii="Calibri" w:hAnsi="Calibri" w:cs="Calibri"/>
      <w:bCs/>
    </w:rPr>
  </w:style>
  <w:style w:type="paragraph" w:customStyle="1" w:styleId="news-item">
    <w:name w:val="news-item"/>
    <w:basedOn w:val="a"/>
    <w:uiPriority w:val="99"/>
    <w:rsid w:val="00F16300"/>
    <w:pPr>
      <w:spacing w:before="100" w:beforeAutospacing="1" w:after="100" w:afterAutospacing="1"/>
    </w:pPr>
    <w:rPr>
      <w:bCs/>
      <w:sz w:val="24"/>
      <w:szCs w:val="24"/>
    </w:rPr>
  </w:style>
  <w:style w:type="numbering" w:customStyle="1" w:styleId="1">
    <w:name w:val="Стиль1"/>
    <w:rsid w:val="00F16300"/>
    <w:pPr>
      <w:numPr>
        <w:numId w:val="1"/>
      </w:numPr>
    </w:pPr>
  </w:style>
  <w:style w:type="character" w:customStyle="1" w:styleId="11">
    <w:name w:val="Заголовок 1 Знак"/>
    <w:link w:val="10"/>
    <w:rsid w:val="00F16300"/>
    <w:rPr>
      <w:rFonts w:eastAsia="Times New Roman"/>
      <w:bCs/>
      <w:szCs w:val="24"/>
      <w:lang w:eastAsia="ru-RU"/>
    </w:rPr>
  </w:style>
  <w:style w:type="character" w:customStyle="1" w:styleId="20">
    <w:name w:val="Заголовок 2 Знак"/>
    <w:link w:val="2"/>
    <w:uiPriority w:val="99"/>
    <w:rsid w:val="00F16300"/>
    <w:rPr>
      <w:rFonts w:ascii="BalticaUzbek" w:eastAsia="Times New Roman" w:hAnsi="BalticaUzbek"/>
      <w:b/>
      <w:bCs/>
      <w:sz w:val="26"/>
      <w:szCs w:val="20"/>
      <w:lang w:eastAsia="ru-RU"/>
    </w:rPr>
  </w:style>
  <w:style w:type="character" w:customStyle="1" w:styleId="30">
    <w:name w:val="Заголовок 3 Знак"/>
    <w:link w:val="3"/>
    <w:uiPriority w:val="99"/>
    <w:rsid w:val="00F16300"/>
    <w:rPr>
      <w:rFonts w:ascii="BalticaUzbek" w:eastAsia="Times New Roman" w:hAnsi="BalticaUzbek"/>
      <w:b/>
      <w:bCs/>
      <w:szCs w:val="20"/>
      <w:lang w:eastAsia="ru-RU"/>
    </w:rPr>
  </w:style>
  <w:style w:type="character" w:customStyle="1" w:styleId="50">
    <w:name w:val="Заголовок 5 Знак"/>
    <w:link w:val="5"/>
    <w:uiPriority w:val="99"/>
    <w:rsid w:val="00F16300"/>
    <w:rPr>
      <w:rFonts w:eastAsia="Arial Unicode MS"/>
      <w:b/>
      <w:sz w:val="20"/>
      <w:szCs w:val="20"/>
      <w:u w:val="single"/>
      <w:lang w:eastAsia="ru-RU"/>
    </w:rPr>
  </w:style>
  <w:style w:type="character" w:customStyle="1" w:styleId="60">
    <w:name w:val="Заголовок 6 Знак"/>
    <w:link w:val="6"/>
    <w:uiPriority w:val="99"/>
    <w:rsid w:val="00F16300"/>
    <w:rPr>
      <w:rFonts w:ascii="AANTIQUA" w:eastAsia="Times New Roman" w:hAnsi="AANTIQUA"/>
      <w:b/>
      <w:bCs/>
      <w:sz w:val="24"/>
      <w:szCs w:val="24"/>
      <w:lang w:eastAsia="ru-RU"/>
    </w:rPr>
  </w:style>
  <w:style w:type="character" w:customStyle="1" w:styleId="80">
    <w:name w:val="Заголовок 8 Знак"/>
    <w:link w:val="8"/>
    <w:uiPriority w:val="99"/>
    <w:rsid w:val="00F16300"/>
    <w:rPr>
      <w:rFonts w:eastAsia="Times New Roman"/>
      <w:i/>
      <w:iCs/>
      <w:sz w:val="24"/>
      <w:szCs w:val="24"/>
      <w:lang w:eastAsia="ru-RU"/>
    </w:rPr>
  </w:style>
  <w:style w:type="character" w:styleId="afa">
    <w:name w:val="page number"/>
    <w:uiPriority w:val="99"/>
    <w:rsid w:val="00F16300"/>
    <w:rPr>
      <w:rFonts w:cs="Times New Roman"/>
    </w:rPr>
  </w:style>
  <w:style w:type="paragraph" w:styleId="afb">
    <w:name w:val="Body Text Indent"/>
    <w:basedOn w:val="a"/>
    <w:link w:val="afc"/>
    <w:rsid w:val="00F16300"/>
    <w:pPr>
      <w:spacing w:after="120"/>
      <w:ind w:left="283"/>
    </w:pPr>
  </w:style>
  <w:style w:type="character" w:customStyle="1" w:styleId="afc">
    <w:name w:val="Основной текст с отступом Знак"/>
    <w:link w:val="afb"/>
    <w:rsid w:val="00F16300"/>
    <w:rPr>
      <w:rFonts w:eastAsia="Times New Roman"/>
      <w:szCs w:val="22"/>
      <w:lang w:eastAsia="ru-RU"/>
    </w:rPr>
  </w:style>
  <w:style w:type="paragraph" w:styleId="28">
    <w:name w:val="Body Text 2"/>
    <w:basedOn w:val="a"/>
    <w:link w:val="29"/>
    <w:uiPriority w:val="99"/>
    <w:rsid w:val="00F16300"/>
    <w:pPr>
      <w:spacing w:after="120" w:line="480" w:lineRule="auto"/>
    </w:pPr>
    <w:rPr>
      <w:bCs/>
      <w:sz w:val="24"/>
      <w:szCs w:val="24"/>
    </w:rPr>
  </w:style>
  <w:style w:type="character" w:customStyle="1" w:styleId="29">
    <w:name w:val="Основной текст 2 Знак"/>
    <w:link w:val="28"/>
    <w:uiPriority w:val="99"/>
    <w:rsid w:val="00F16300"/>
    <w:rPr>
      <w:rFonts w:eastAsia="Times New Roman"/>
      <w:bCs/>
      <w:sz w:val="24"/>
      <w:szCs w:val="24"/>
      <w:lang w:eastAsia="ru-RU"/>
    </w:rPr>
  </w:style>
  <w:style w:type="paragraph" w:styleId="36">
    <w:name w:val="Body Text 3"/>
    <w:basedOn w:val="a"/>
    <w:link w:val="37"/>
    <w:uiPriority w:val="99"/>
    <w:rsid w:val="00F16300"/>
    <w:pPr>
      <w:spacing w:after="120"/>
    </w:pPr>
    <w:rPr>
      <w:sz w:val="16"/>
      <w:szCs w:val="16"/>
    </w:rPr>
  </w:style>
  <w:style w:type="character" w:customStyle="1" w:styleId="37">
    <w:name w:val="Основной текст 3 Знак"/>
    <w:link w:val="36"/>
    <w:uiPriority w:val="99"/>
    <w:rsid w:val="00F16300"/>
    <w:rPr>
      <w:rFonts w:eastAsia="Times New Roman"/>
      <w:sz w:val="16"/>
      <w:szCs w:val="16"/>
      <w:lang w:eastAsia="ru-RU"/>
    </w:rPr>
  </w:style>
  <w:style w:type="paragraph" w:styleId="2a">
    <w:name w:val="Body Text Indent 2"/>
    <w:basedOn w:val="a"/>
    <w:link w:val="2b"/>
    <w:uiPriority w:val="99"/>
    <w:rsid w:val="00F16300"/>
    <w:pPr>
      <w:spacing w:after="120" w:line="480" w:lineRule="auto"/>
      <w:ind w:left="283"/>
    </w:pPr>
  </w:style>
  <w:style w:type="character" w:customStyle="1" w:styleId="2b">
    <w:name w:val="Основной текст с отступом 2 Знак"/>
    <w:link w:val="2a"/>
    <w:uiPriority w:val="99"/>
    <w:rsid w:val="00F16300"/>
    <w:rPr>
      <w:rFonts w:eastAsia="Times New Roman"/>
      <w:szCs w:val="22"/>
      <w:lang w:eastAsia="ru-RU"/>
    </w:rPr>
  </w:style>
  <w:style w:type="paragraph" w:styleId="38">
    <w:name w:val="Body Text Indent 3"/>
    <w:basedOn w:val="a"/>
    <w:link w:val="39"/>
    <w:rsid w:val="00F16300"/>
    <w:pPr>
      <w:spacing w:after="120"/>
      <w:ind w:left="283"/>
    </w:pPr>
    <w:rPr>
      <w:sz w:val="16"/>
      <w:szCs w:val="16"/>
    </w:rPr>
  </w:style>
  <w:style w:type="character" w:customStyle="1" w:styleId="39">
    <w:name w:val="Основной текст с отступом 3 Знак"/>
    <w:link w:val="38"/>
    <w:rsid w:val="00F16300"/>
    <w:rPr>
      <w:rFonts w:eastAsia="Times New Roman"/>
      <w:sz w:val="16"/>
      <w:szCs w:val="16"/>
      <w:lang w:eastAsia="ru-RU"/>
    </w:rPr>
  </w:style>
  <w:style w:type="paragraph" w:styleId="afd">
    <w:name w:val="Block Text"/>
    <w:basedOn w:val="a"/>
    <w:uiPriority w:val="99"/>
    <w:rsid w:val="00F16300"/>
    <w:pPr>
      <w:ind w:left="-108" w:right="-186"/>
    </w:pPr>
    <w:rPr>
      <w:rFonts w:ascii="BalticaUzbek" w:hAnsi="BalticaUzbek"/>
      <w:b/>
      <w:bCs/>
      <w:sz w:val="20"/>
      <w:szCs w:val="20"/>
    </w:rPr>
  </w:style>
  <w:style w:type="character" w:styleId="afe">
    <w:name w:val="Hyperlink"/>
    <w:uiPriority w:val="99"/>
    <w:rsid w:val="00F16300"/>
    <w:rPr>
      <w:rFonts w:cs="Times New Roman"/>
      <w:color w:val="0000FF"/>
      <w:u w:val="single"/>
    </w:rPr>
  </w:style>
  <w:style w:type="character" w:styleId="aff">
    <w:name w:val="FollowedHyperlink"/>
    <w:uiPriority w:val="99"/>
    <w:rsid w:val="00F16300"/>
    <w:rPr>
      <w:rFonts w:cs="Times New Roman"/>
      <w:color w:val="800080"/>
      <w:u w:val="single"/>
    </w:rPr>
  </w:style>
  <w:style w:type="character" w:styleId="aff0">
    <w:name w:val="Strong"/>
    <w:uiPriority w:val="22"/>
    <w:qFormat/>
    <w:rsid w:val="00F16300"/>
    <w:rPr>
      <w:rFonts w:cs="Times New Roman"/>
      <w:b/>
      <w:bCs/>
    </w:rPr>
  </w:style>
  <w:style w:type="character" w:styleId="aff1">
    <w:name w:val="Emphasis"/>
    <w:qFormat/>
    <w:rsid w:val="00F16300"/>
    <w:rPr>
      <w:i/>
      <w:iCs/>
    </w:rPr>
  </w:style>
  <w:style w:type="paragraph" w:styleId="aff2">
    <w:name w:val="Plain Text"/>
    <w:basedOn w:val="a"/>
    <w:link w:val="aff3"/>
    <w:uiPriority w:val="99"/>
    <w:rsid w:val="00F16300"/>
    <w:rPr>
      <w:rFonts w:ascii="Courier New" w:hAnsi="Courier New"/>
      <w:bCs/>
      <w:sz w:val="20"/>
      <w:szCs w:val="20"/>
    </w:rPr>
  </w:style>
  <w:style w:type="character" w:customStyle="1" w:styleId="aff3">
    <w:name w:val="Текст Знак"/>
    <w:link w:val="aff2"/>
    <w:uiPriority w:val="99"/>
    <w:rsid w:val="00F16300"/>
    <w:rPr>
      <w:rFonts w:ascii="Courier New" w:eastAsia="Times New Roman" w:hAnsi="Courier New"/>
      <w:bCs/>
      <w:sz w:val="20"/>
      <w:szCs w:val="20"/>
      <w:lang w:eastAsia="ru-RU"/>
    </w:rPr>
  </w:style>
  <w:style w:type="paragraph" w:styleId="HTML">
    <w:name w:val="HTML Preformatted"/>
    <w:basedOn w:val="a"/>
    <w:link w:val="HTML0"/>
    <w:uiPriority w:val="99"/>
    <w:rsid w:val="00F16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sz w:val="20"/>
      <w:szCs w:val="20"/>
    </w:rPr>
  </w:style>
  <w:style w:type="character" w:customStyle="1" w:styleId="HTML0">
    <w:name w:val="Стандартный HTML Знак"/>
    <w:link w:val="HTML"/>
    <w:uiPriority w:val="99"/>
    <w:rsid w:val="00F16300"/>
    <w:rPr>
      <w:rFonts w:ascii="Courier New" w:eastAsia="Times New Roman" w:hAnsi="Courier New" w:cs="Courier New"/>
      <w:bCs/>
      <w:sz w:val="20"/>
      <w:szCs w:val="20"/>
      <w:lang w:eastAsia="ru-RU"/>
    </w:rPr>
  </w:style>
  <w:style w:type="numbering" w:styleId="1ai">
    <w:name w:val="Outline List 1"/>
    <w:basedOn w:val="a2"/>
    <w:rsid w:val="00F16300"/>
    <w:pPr>
      <w:numPr>
        <w:numId w:val="5"/>
      </w:numPr>
    </w:pPr>
  </w:style>
  <w:style w:type="table" w:styleId="2c">
    <w:name w:val="Table Grid 2"/>
    <w:basedOn w:val="a1"/>
    <w:uiPriority w:val="99"/>
    <w:rsid w:val="00F16300"/>
    <w:rPr>
      <w:lang w:val="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f4">
    <w:name w:val="Table Grid"/>
    <w:basedOn w:val="a1"/>
    <w:uiPriority w:val="59"/>
    <w:rsid w:val="00F163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Txt">
    <w:name w:val="_TabTxt"/>
    <w:basedOn w:val="a1"/>
    <w:rsid w:val="007B67F7"/>
    <w:pPr>
      <w:spacing w:before="40" w:after="120" w:line="240" w:lineRule="atLeast"/>
    </w:pPr>
    <w:rPr>
      <w:sz w:val="20"/>
      <w:szCs w:val="20"/>
      <w:lang w:val="fr-CH" w:eastAsia="fr-CH"/>
    </w:rPr>
    <w:tblPr>
      <w:tblInd w:w="0" w:type="dxa"/>
      <w:tblBorders>
        <w:top w:val="single" w:sz="4" w:space="0" w:color="auto"/>
        <w:bottom w:val="single" w:sz="12" w:space="0" w:color="auto"/>
      </w:tblBorders>
      <w:tblCellMar>
        <w:top w:w="0" w:type="dxa"/>
        <w:left w:w="28" w:type="dxa"/>
        <w:bottom w:w="0"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ff5">
    <w:name w:val="No Spacing"/>
    <w:uiPriority w:val="1"/>
    <w:qFormat/>
    <w:rsid w:val="00ED43AA"/>
    <w:pPr>
      <w:spacing w:line="240" w:lineRule="auto"/>
    </w:pPr>
    <w:rPr>
      <w:szCs w:val="22"/>
      <w:lang w:eastAsia="ru-RU"/>
    </w:rPr>
  </w:style>
  <w:style w:type="numbering" w:customStyle="1" w:styleId="17">
    <w:name w:val="Нет списка1"/>
    <w:next w:val="a2"/>
    <w:semiHidden/>
    <w:rsid w:val="001F5789"/>
  </w:style>
  <w:style w:type="table" w:customStyle="1" w:styleId="18">
    <w:name w:val="Сетка таблицы1"/>
    <w:basedOn w:val="a1"/>
    <w:next w:val="aff4"/>
    <w:rsid w:val="001F5789"/>
    <w:pPr>
      <w:spacing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1F5789"/>
    <w:pPr>
      <w:spacing w:after="200"/>
      <w:ind w:left="720"/>
    </w:pPr>
    <w:rPr>
      <w:rFonts w:ascii="Calibri" w:hAnsi="Calibri" w:cs="Calibri"/>
      <w:sz w:val="22"/>
      <w:lang w:val="en-US" w:eastAsia="en-US"/>
    </w:rPr>
  </w:style>
  <w:style w:type="paragraph" w:customStyle="1" w:styleId="Default">
    <w:name w:val="Default"/>
    <w:rsid w:val="001F5789"/>
    <w:pPr>
      <w:autoSpaceDE w:val="0"/>
      <w:autoSpaceDN w:val="0"/>
      <w:adjustRightInd w:val="0"/>
      <w:spacing w:line="240" w:lineRule="auto"/>
    </w:pPr>
    <w:rPr>
      <w:rFonts w:ascii="Calibri" w:eastAsia="Calibri" w:hAnsi="Calibri"/>
      <w:color w:val="000000"/>
      <w:sz w:val="24"/>
      <w:szCs w:val="24"/>
      <w:lang w:val="en-US"/>
    </w:rPr>
  </w:style>
  <w:style w:type="paragraph" w:customStyle="1" w:styleId="19">
    <w:name w:val="Знак Знак Знак Знак Знак Знак Знак Знак Знак1 Знак"/>
    <w:basedOn w:val="a"/>
    <w:autoRedefine/>
    <w:rsid w:val="001F5789"/>
    <w:pPr>
      <w:spacing w:after="160" w:line="240" w:lineRule="exact"/>
    </w:pPr>
    <w:rPr>
      <w:rFonts w:eastAsia="Calibri"/>
      <w:szCs w:val="20"/>
      <w:lang w:val="en-US" w:eastAsia="en-US"/>
    </w:rPr>
  </w:style>
  <w:style w:type="paragraph" w:customStyle="1" w:styleId="applbannerlandscapetitle">
    <w:name w:val="appl_banner_landscape_title"/>
    <w:basedOn w:val="a"/>
    <w:rsid w:val="001F5789"/>
    <w:pPr>
      <w:spacing w:before="200" w:after="240" w:line="240" w:lineRule="auto"/>
      <w:ind w:left="7857"/>
      <w:jc w:val="center"/>
    </w:pPr>
    <w:rPr>
      <w:color w:val="000080"/>
      <w:sz w:val="22"/>
    </w:rPr>
  </w:style>
  <w:style w:type="character" w:customStyle="1" w:styleId="clausesuff">
    <w:name w:val="clausesuff"/>
    <w:rsid w:val="001F5789"/>
  </w:style>
  <w:style w:type="table" w:customStyle="1" w:styleId="2d">
    <w:name w:val="Сетка таблицы2"/>
    <w:basedOn w:val="a1"/>
    <w:next w:val="aff4"/>
    <w:uiPriority w:val="39"/>
    <w:rsid w:val="00EF7540"/>
    <w:pPr>
      <w:spacing w:line="240" w:lineRule="auto"/>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643968">
      <w:bodyDiv w:val="1"/>
      <w:marLeft w:val="0"/>
      <w:marRight w:val="0"/>
      <w:marTop w:val="0"/>
      <w:marBottom w:val="0"/>
      <w:divBdr>
        <w:top w:val="none" w:sz="0" w:space="0" w:color="auto"/>
        <w:left w:val="none" w:sz="0" w:space="0" w:color="auto"/>
        <w:bottom w:val="none" w:sz="0" w:space="0" w:color="auto"/>
        <w:right w:val="none" w:sz="0" w:space="0" w:color="auto"/>
      </w:divBdr>
    </w:div>
    <w:div w:id="604001012">
      <w:bodyDiv w:val="1"/>
      <w:marLeft w:val="0"/>
      <w:marRight w:val="0"/>
      <w:marTop w:val="0"/>
      <w:marBottom w:val="0"/>
      <w:divBdr>
        <w:top w:val="none" w:sz="0" w:space="0" w:color="auto"/>
        <w:left w:val="none" w:sz="0" w:space="0" w:color="auto"/>
        <w:bottom w:val="none" w:sz="0" w:space="0" w:color="auto"/>
        <w:right w:val="none" w:sz="0" w:space="0" w:color="auto"/>
      </w:divBdr>
    </w:div>
    <w:div w:id="206749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27E806-9506-4ABC-AF0F-24C5730AD503}"/>
</file>

<file path=customXml/itemProps2.xml><?xml version="1.0" encoding="utf-8"?>
<ds:datastoreItem xmlns:ds="http://schemas.openxmlformats.org/officeDocument/2006/customXml" ds:itemID="{1E25DE12-9E54-467C-92F4-1B133591DF19}"/>
</file>

<file path=customXml/itemProps3.xml><?xml version="1.0" encoding="utf-8"?>
<ds:datastoreItem xmlns:ds="http://schemas.openxmlformats.org/officeDocument/2006/customXml" ds:itemID="{9BAFF3D0-2B67-433A-A640-CD4C416A6672}"/>
</file>

<file path=customXml/itemProps4.xml><?xml version="1.0" encoding="utf-8"?>
<ds:datastoreItem xmlns:ds="http://schemas.openxmlformats.org/officeDocument/2006/customXml" ds:itemID="{51AE7B31-98D3-4FBA-B57A-789BDA469CC6}"/>
</file>

<file path=docProps/app.xml><?xml version="1.0" encoding="utf-8"?>
<Properties xmlns="http://schemas.openxmlformats.org/officeDocument/2006/extended-properties" xmlns:vt="http://schemas.openxmlformats.org/officeDocument/2006/docPropsVTypes">
  <Template>Normal</Template>
  <TotalTime>5</TotalTime>
  <Pages>1</Pages>
  <Words>17055</Words>
  <Characters>97216</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2018-02-12T13:14:00Z</cp:lastPrinted>
  <dcterms:created xsi:type="dcterms:W3CDTF">2018-02-12T13:12:00Z</dcterms:created>
  <dcterms:modified xsi:type="dcterms:W3CDTF">2018-02-12T13:18:00Z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