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7765" w14:textId="00AF4DA7" w:rsidR="00DF26B7" w:rsidRPr="00E53DB2" w:rsidRDefault="007A0A89" w:rsidP="000A2182">
      <w:pPr>
        <w:rPr>
          <w:rFonts w:asciiTheme="minorHAnsi" w:hAnsiTheme="minorHAnsi" w:cstheme="minorHAnsi"/>
          <w:sz w:val="30"/>
          <w:szCs w:val="30"/>
        </w:rPr>
      </w:pPr>
      <w:r w:rsidRPr="00E53DB2">
        <w:rPr>
          <w:rFonts w:asciiTheme="minorHAnsi" w:hAnsiTheme="minorHAnsi" w:cstheme="minorHAnsi"/>
          <w:noProof/>
          <w:lang w:val="fr-CH" w:eastAsia="fr-CH"/>
        </w:rPr>
        <w:drawing>
          <wp:anchor distT="0" distB="0" distL="114300" distR="114300" simplePos="0" relativeHeight="251655680" behindDoc="0" locked="0" layoutInCell="1" allowOverlap="1" wp14:anchorId="08C40C88" wp14:editId="4F75300D">
            <wp:simplePos x="0" y="0"/>
            <wp:positionH relativeFrom="margin">
              <wp:posOffset>4650740</wp:posOffset>
            </wp:positionH>
            <wp:positionV relativeFrom="margin">
              <wp:posOffset>-179828</wp:posOffset>
            </wp:positionV>
            <wp:extent cx="1595120" cy="1482090"/>
            <wp:effectExtent l="0" t="0" r="508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5120" cy="1482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26B7" w:rsidRPr="00E53DB2">
        <w:rPr>
          <w:rFonts w:asciiTheme="minorHAnsi" w:hAnsiTheme="minorHAnsi" w:cstheme="minorHAnsi"/>
          <w:b/>
          <w:sz w:val="30"/>
          <w:szCs w:val="30"/>
        </w:rPr>
        <w:t xml:space="preserve">BRIEFING </w:t>
      </w:r>
      <w:r w:rsidR="00390791" w:rsidRPr="00E53DB2">
        <w:rPr>
          <w:rFonts w:asciiTheme="minorHAnsi" w:hAnsiTheme="minorHAnsi" w:cstheme="minorHAnsi"/>
          <w:b/>
          <w:sz w:val="30"/>
          <w:szCs w:val="30"/>
        </w:rPr>
        <w:t>ON</w:t>
      </w:r>
      <w:r w:rsidR="009549DE" w:rsidRPr="00E53DB2">
        <w:rPr>
          <w:rFonts w:asciiTheme="minorHAnsi" w:hAnsiTheme="minorHAnsi" w:cstheme="minorHAnsi"/>
          <w:b/>
          <w:sz w:val="30"/>
          <w:szCs w:val="30"/>
        </w:rPr>
        <w:t xml:space="preserve"> </w:t>
      </w:r>
      <w:r w:rsidR="00F95C99" w:rsidRPr="00E53DB2">
        <w:rPr>
          <w:rFonts w:asciiTheme="minorHAnsi" w:hAnsiTheme="minorHAnsi" w:cstheme="minorHAnsi"/>
          <w:b/>
          <w:sz w:val="30"/>
          <w:szCs w:val="30"/>
          <w:u w:val="single"/>
        </w:rPr>
        <w:t>AZERBAIJAN</w:t>
      </w:r>
      <w:r w:rsidR="00390791" w:rsidRPr="00E53DB2">
        <w:rPr>
          <w:rFonts w:asciiTheme="minorHAnsi" w:hAnsiTheme="minorHAnsi" w:cstheme="minorHAnsi"/>
          <w:b/>
          <w:sz w:val="30"/>
          <w:szCs w:val="30"/>
        </w:rPr>
        <w:t xml:space="preserve"> </w:t>
      </w:r>
      <w:r w:rsidR="00DF26B7" w:rsidRPr="00E53DB2">
        <w:rPr>
          <w:rFonts w:asciiTheme="minorHAnsi" w:hAnsiTheme="minorHAnsi" w:cstheme="minorHAnsi"/>
          <w:b/>
          <w:sz w:val="30"/>
          <w:szCs w:val="30"/>
        </w:rPr>
        <w:t xml:space="preserve">FOR THE </w:t>
      </w:r>
      <w:r w:rsidR="000960E7" w:rsidRPr="00E53DB2">
        <w:rPr>
          <w:rFonts w:asciiTheme="minorHAnsi" w:hAnsiTheme="minorHAnsi" w:cstheme="minorHAnsi"/>
          <w:b/>
          <w:sz w:val="30"/>
          <w:szCs w:val="30"/>
        </w:rPr>
        <w:t>COMMITTEE AGAINST TORTURE</w:t>
      </w:r>
      <w:r w:rsidR="00F96A9C" w:rsidRPr="00E53DB2">
        <w:rPr>
          <w:rFonts w:asciiTheme="minorHAnsi" w:hAnsiTheme="minorHAnsi" w:cstheme="minorHAnsi"/>
          <w:b/>
          <w:sz w:val="30"/>
          <w:szCs w:val="30"/>
        </w:rPr>
        <w:t xml:space="preserve"> </w:t>
      </w:r>
      <w:r w:rsidR="000960E7" w:rsidRPr="00E53DB2">
        <w:rPr>
          <w:rFonts w:asciiTheme="minorHAnsi" w:hAnsiTheme="minorHAnsi" w:cstheme="minorHAnsi"/>
          <w:b/>
          <w:sz w:val="30"/>
          <w:szCs w:val="30"/>
        </w:rPr>
        <w:t>PRESESSIONAL WORKING GROUP</w:t>
      </w:r>
      <w:r w:rsidR="009F05B3" w:rsidRPr="00E53DB2">
        <w:rPr>
          <w:rFonts w:asciiTheme="minorHAnsi" w:hAnsiTheme="minorHAnsi" w:cstheme="minorHAnsi"/>
          <w:b/>
          <w:sz w:val="30"/>
          <w:szCs w:val="30"/>
        </w:rPr>
        <w:t xml:space="preserve">, </w:t>
      </w:r>
      <w:r w:rsidR="00657F65" w:rsidRPr="00E53DB2">
        <w:rPr>
          <w:rFonts w:asciiTheme="minorHAnsi" w:hAnsiTheme="minorHAnsi" w:cstheme="minorHAnsi"/>
          <w:b/>
          <w:sz w:val="30"/>
          <w:szCs w:val="30"/>
        </w:rPr>
        <w:t>6</w:t>
      </w:r>
      <w:r w:rsidR="00F95C99" w:rsidRPr="00E53DB2">
        <w:rPr>
          <w:rFonts w:asciiTheme="minorHAnsi" w:hAnsiTheme="minorHAnsi" w:cstheme="minorHAnsi"/>
          <w:b/>
          <w:sz w:val="30"/>
          <w:szCs w:val="30"/>
        </w:rPr>
        <w:t>3</w:t>
      </w:r>
      <w:r w:rsidR="00F95C99" w:rsidRPr="00E53DB2">
        <w:rPr>
          <w:rFonts w:asciiTheme="minorHAnsi" w:hAnsiTheme="minorHAnsi" w:cstheme="minorHAnsi"/>
          <w:b/>
          <w:sz w:val="30"/>
          <w:szCs w:val="30"/>
          <w:vertAlign w:val="superscript"/>
        </w:rPr>
        <w:t>rd</w:t>
      </w:r>
      <w:r w:rsidR="00F95C99" w:rsidRPr="00E53DB2">
        <w:rPr>
          <w:rFonts w:asciiTheme="minorHAnsi" w:hAnsiTheme="minorHAnsi" w:cstheme="minorHAnsi"/>
          <w:b/>
          <w:sz w:val="30"/>
          <w:szCs w:val="30"/>
        </w:rPr>
        <w:t xml:space="preserve"> </w:t>
      </w:r>
      <w:r w:rsidR="009F05B3" w:rsidRPr="00E53DB2">
        <w:rPr>
          <w:rFonts w:asciiTheme="minorHAnsi" w:hAnsiTheme="minorHAnsi" w:cstheme="minorHAnsi"/>
          <w:b/>
          <w:sz w:val="30"/>
          <w:szCs w:val="30"/>
        </w:rPr>
        <w:t>session (</w:t>
      </w:r>
      <w:r w:rsidR="00F95C99" w:rsidRPr="00E53DB2">
        <w:rPr>
          <w:rFonts w:asciiTheme="minorHAnsi" w:hAnsiTheme="minorHAnsi" w:cstheme="minorHAnsi"/>
          <w:b/>
          <w:sz w:val="30"/>
          <w:szCs w:val="30"/>
          <w:u w:val="single"/>
        </w:rPr>
        <w:t>Apr/May</w:t>
      </w:r>
      <w:r w:rsidR="000960E7" w:rsidRPr="00E53DB2">
        <w:rPr>
          <w:rFonts w:asciiTheme="minorHAnsi" w:hAnsiTheme="minorHAnsi" w:cstheme="minorHAnsi"/>
          <w:b/>
          <w:sz w:val="30"/>
          <w:szCs w:val="30"/>
          <w:u w:val="single"/>
        </w:rPr>
        <w:t xml:space="preserve"> 201</w:t>
      </w:r>
      <w:r w:rsidR="00F95C99" w:rsidRPr="00E53DB2">
        <w:rPr>
          <w:rFonts w:asciiTheme="minorHAnsi" w:hAnsiTheme="minorHAnsi" w:cstheme="minorHAnsi"/>
          <w:b/>
          <w:sz w:val="30"/>
          <w:szCs w:val="30"/>
          <w:u w:val="single"/>
        </w:rPr>
        <w:t>8</w:t>
      </w:r>
      <w:r w:rsidR="009F05B3" w:rsidRPr="00E53DB2">
        <w:rPr>
          <w:rFonts w:asciiTheme="minorHAnsi" w:hAnsiTheme="minorHAnsi" w:cstheme="minorHAnsi"/>
          <w:b/>
          <w:sz w:val="30"/>
          <w:szCs w:val="30"/>
        </w:rPr>
        <w:t>)</w:t>
      </w:r>
    </w:p>
    <w:p w14:paraId="046D47E2" w14:textId="4F395391" w:rsidR="00491D60" w:rsidRPr="00E53DB2" w:rsidRDefault="00DF26B7" w:rsidP="00884559">
      <w:pPr>
        <w:spacing w:after="120"/>
        <w:rPr>
          <w:rFonts w:asciiTheme="minorHAnsi" w:hAnsiTheme="minorHAnsi" w:cstheme="minorHAnsi"/>
        </w:rPr>
      </w:pPr>
      <w:r w:rsidRPr="00E53DB2">
        <w:rPr>
          <w:rFonts w:asciiTheme="minorHAnsi" w:hAnsiTheme="minorHAnsi" w:cstheme="minorHAnsi"/>
          <w:i/>
        </w:rPr>
        <w:t xml:space="preserve">From </w:t>
      </w:r>
      <w:r w:rsidR="00114C96" w:rsidRPr="00E53DB2">
        <w:rPr>
          <w:rFonts w:asciiTheme="minorHAnsi" w:hAnsiTheme="minorHAnsi" w:cstheme="minorHAnsi"/>
          <w:i/>
        </w:rPr>
        <w:t>the</w:t>
      </w:r>
      <w:r w:rsidRPr="00E53DB2">
        <w:rPr>
          <w:rFonts w:asciiTheme="minorHAnsi" w:hAnsiTheme="minorHAnsi" w:cstheme="minorHAnsi"/>
          <w:i/>
        </w:rPr>
        <w:t xml:space="preserve"> </w:t>
      </w:r>
      <w:bookmarkStart w:id="0" w:name="_GoBack"/>
      <w:r w:rsidRPr="00E53DB2">
        <w:rPr>
          <w:rFonts w:asciiTheme="minorHAnsi" w:hAnsiTheme="minorHAnsi" w:cstheme="minorHAnsi"/>
          <w:i/>
        </w:rPr>
        <w:t>Global Initiative</w:t>
      </w:r>
      <w:r w:rsidR="00114C96" w:rsidRPr="00E53DB2">
        <w:rPr>
          <w:rFonts w:asciiTheme="minorHAnsi" w:hAnsiTheme="minorHAnsi" w:cstheme="minorHAnsi"/>
          <w:i/>
        </w:rPr>
        <w:t xml:space="preserve"> to End All Corporal Punishment of Children</w:t>
      </w:r>
      <w:bookmarkEnd w:id="0"/>
      <w:r w:rsidR="00114C96" w:rsidRPr="00E53DB2">
        <w:rPr>
          <w:rFonts w:asciiTheme="minorHAnsi" w:hAnsiTheme="minorHAnsi" w:cstheme="minorHAnsi"/>
          <w:i/>
        </w:rPr>
        <w:t xml:space="preserve">, </w:t>
      </w:r>
      <w:hyperlink r:id="rId13" w:history="1">
        <w:r w:rsidR="00F95C99" w:rsidRPr="00E53DB2">
          <w:rPr>
            <w:rFonts w:asciiTheme="minorHAnsi" w:hAnsiTheme="minorHAnsi" w:cstheme="minorHAnsi"/>
            <w:i/>
          </w:rPr>
          <w:t>January</w:t>
        </w:r>
      </w:hyperlink>
      <w:r w:rsidR="00657F65" w:rsidRPr="00E53DB2">
        <w:rPr>
          <w:rFonts w:asciiTheme="minorHAnsi" w:hAnsiTheme="minorHAnsi" w:cstheme="minorHAnsi"/>
          <w:i/>
        </w:rPr>
        <w:t xml:space="preserve"> 201</w:t>
      </w:r>
      <w:r w:rsidR="00F95C99" w:rsidRPr="00E53DB2">
        <w:rPr>
          <w:rFonts w:asciiTheme="minorHAnsi" w:hAnsiTheme="minorHAnsi" w:cstheme="minorHAnsi"/>
          <w:i/>
        </w:rPr>
        <w:t>8</w:t>
      </w:r>
      <w:r w:rsidR="00114C96" w:rsidRPr="00E53DB2">
        <w:rPr>
          <w:rFonts w:asciiTheme="minorHAnsi" w:hAnsiTheme="minorHAnsi" w:cstheme="minorHAnsi"/>
          <w:i/>
        </w:rPr>
        <w:t xml:space="preserve"> </w:t>
      </w:r>
    </w:p>
    <w:p w14:paraId="6C48E0F5" w14:textId="6547C5EE" w:rsidR="00491D60" w:rsidRDefault="007A0A89" w:rsidP="00491D60">
      <w:pPr>
        <w:rPr>
          <w:rFonts w:asciiTheme="minorHAnsi" w:hAnsiTheme="minorHAnsi" w:cstheme="minorHAnsi"/>
          <w:b/>
          <w:i/>
        </w:rPr>
      </w:pPr>
      <w:r w:rsidRPr="00E53DB2">
        <w:rPr>
          <w:rFonts w:asciiTheme="minorHAnsi" w:hAnsiTheme="minorHAnsi" w:cstheme="minorHAnsi"/>
          <w:noProof/>
          <w:lang w:val="fr-CH" w:eastAsia="fr-CH"/>
        </w:rPr>
        <mc:AlternateContent>
          <mc:Choice Requires="wps">
            <w:drawing>
              <wp:anchor distT="0" distB="0" distL="114300" distR="114300" simplePos="0" relativeHeight="251660800" behindDoc="0" locked="0" layoutInCell="1" allowOverlap="1" wp14:anchorId="7344B0A4" wp14:editId="266688A0">
                <wp:simplePos x="0" y="0"/>
                <wp:positionH relativeFrom="margin">
                  <wp:posOffset>-20320</wp:posOffset>
                </wp:positionH>
                <wp:positionV relativeFrom="margin">
                  <wp:posOffset>1412922</wp:posOffset>
                </wp:positionV>
                <wp:extent cx="6306820" cy="342138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3421380"/>
                        </a:xfrm>
                        <a:prstGeom prst="rect">
                          <a:avLst/>
                        </a:prstGeom>
                        <a:noFill/>
                        <a:ln w="9525">
                          <a:solidFill>
                            <a:srgbClr val="000000"/>
                          </a:solidFill>
                          <a:miter lim="800000"/>
                          <a:headEnd/>
                          <a:tailEnd/>
                        </a:ln>
                      </wps:spPr>
                      <wps:txbx>
                        <w:txbxContent>
                          <w:p w14:paraId="79B3BFBB" w14:textId="22A82326"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4356D1">
                              <w:rPr>
                                <w:rFonts w:asciiTheme="minorHAnsi" w:hAnsiTheme="minorHAnsi" w:cstheme="minorHAnsi"/>
                                <w:b/>
                                <w:sz w:val="28"/>
                                <w:szCs w:val="28"/>
                              </w:rPr>
                              <w:t>Azerbaijan</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4356D1">
                              <w:rPr>
                                <w:rFonts w:asciiTheme="minorHAnsi" w:hAnsiTheme="minorHAnsi" w:cstheme="minorHAnsi"/>
                                <w:b/>
                                <w:sz w:val="28"/>
                                <w:szCs w:val="28"/>
                              </w:rPr>
                              <w:t>Azerbaijan</w:t>
                            </w:r>
                            <w:r w:rsidR="00037587">
                              <w:rPr>
                                <w:rFonts w:asciiTheme="minorHAnsi" w:hAnsiTheme="minorHAnsi" w:cstheme="minorHAnsi"/>
                                <w:b/>
                                <w:sz w:val="28"/>
                                <w:szCs w:val="28"/>
                              </w:rPr>
                              <w:t xml:space="preserve"> </w:t>
                            </w:r>
                            <w:r w:rsidRPr="00657F65">
                              <w:rPr>
                                <w:rFonts w:asciiTheme="minorHAnsi" w:hAnsiTheme="minorHAnsi" w:cstheme="minorHAnsi"/>
                                <w:b/>
                                <w:sz w:val="28"/>
                                <w:szCs w:val="28"/>
                              </w:rPr>
                              <w:t>during the UPR</w:t>
                            </w:r>
                            <w:r w:rsidR="004200C0">
                              <w:rPr>
                                <w:rFonts w:asciiTheme="minorHAnsi" w:hAnsiTheme="minorHAnsi" w:cstheme="minorHAnsi"/>
                                <w:b/>
                                <w:sz w:val="28"/>
                                <w:szCs w:val="28"/>
                              </w:rPr>
                              <w:t xml:space="preserve"> in </w:t>
                            </w:r>
                            <w:r w:rsidR="004356D1">
                              <w:rPr>
                                <w:rFonts w:asciiTheme="minorHAnsi" w:hAnsiTheme="minorHAnsi" w:cstheme="minorHAnsi"/>
                                <w:b/>
                                <w:sz w:val="28"/>
                                <w:szCs w:val="28"/>
                              </w:rPr>
                              <w:t>2009 and 2013 and by the Committee on the Rights of the Child</w:t>
                            </w:r>
                            <w:r w:rsidR="00F41DB8">
                              <w:rPr>
                                <w:rFonts w:asciiTheme="minorHAnsi" w:hAnsiTheme="minorHAnsi" w:cstheme="minorHAnsi"/>
                                <w:b/>
                                <w:sz w:val="28"/>
                                <w:szCs w:val="28"/>
                              </w:rPr>
                              <w:t>,</w:t>
                            </w:r>
                            <w:r w:rsidR="00037587">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2DB4A4C0" w:rsidR="00957038" w:rsidRPr="00657F65" w:rsidRDefault="00957038" w:rsidP="004356D1">
                            <w:pPr>
                              <w:numPr>
                                <w:ilvl w:val="0"/>
                                <w:numId w:val="4"/>
                              </w:numPr>
                              <w:spacing w:after="120"/>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4356D1">
                              <w:rPr>
                                <w:rFonts w:asciiTheme="minorHAnsi" w:hAnsiTheme="minorHAnsi" w:cstheme="minorHAnsi"/>
                                <w:b/>
                                <w:sz w:val="28"/>
                                <w:szCs w:val="28"/>
                              </w:rPr>
                              <w:t>Azerbaijan</w:t>
                            </w:r>
                            <w:r w:rsidRPr="00657F65">
                              <w:rPr>
                                <w:rFonts w:asciiTheme="minorHAnsi" w:hAnsiTheme="minorHAnsi" w:cstheme="minorHAnsi"/>
                                <w:b/>
                                <w:sz w:val="28"/>
                                <w:szCs w:val="28"/>
                              </w:rPr>
                              <w:t xml:space="preserve">, in particular asking what </w:t>
                            </w:r>
                            <w:r w:rsidR="007F49D5">
                              <w:rPr>
                                <w:rFonts w:asciiTheme="minorHAnsi" w:hAnsiTheme="minorHAnsi" w:cstheme="minorHAnsi"/>
                                <w:b/>
                                <w:sz w:val="28"/>
                                <w:szCs w:val="28"/>
                              </w:rPr>
                              <w:t xml:space="preserve">progress is being made on </w:t>
                            </w:r>
                            <w:r w:rsidR="004356D1">
                              <w:rPr>
                                <w:rFonts w:asciiTheme="minorHAnsi" w:hAnsiTheme="minorHAnsi" w:cstheme="minorHAnsi"/>
                                <w:b/>
                                <w:sz w:val="28"/>
                                <w:szCs w:val="28"/>
                              </w:rPr>
                              <w:t xml:space="preserve">enacting the </w:t>
                            </w:r>
                            <w:r w:rsidR="004356D1" w:rsidRPr="004356D1">
                              <w:rPr>
                                <w:rFonts w:asciiTheme="minorHAnsi" w:hAnsiTheme="minorHAnsi" w:cstheme="minorHAnsi"/>
                                <w:b/>
                                <w:sz w:val="28"/>
                                <w:szCs w:val="28"/>
                              </w:rPr>
                              <w:t>draft Law on Protection of Children against All Forms of Corporal Punishment</w:t>
                            </w:r>
                            <w:r w:rsidRPr="00657F65">
                              <w:rPr>
                                <w:rFonts w:asciiTheme="minorHAnsi" w:hAnsiTheme="minorHAnsi" w:cstheme="minorHAnsi"/>
                                <w:b/>
                                <w:sz w:val="28"/>
                                <w:szCs w:val="28"/>
                              </w:rPr>
                              <w:t>, and</w:t>
                            </w:r>
                          </w:p>
                          <w:p w14:paraId="4FE7D928" w14:textId="0D72C9E2" w:rsidR="00957038" w:rsidRPr="00657F65" w:rsidRDefault="00E4587D" w:rsidP="004356D1">
                            <w:pPr>
                              <w:numPr>
                                <w:ilvl w:val="0"/>
                                <w:numId w:val="4"/>
                              </w:numPr>
                              <w:spacing w:after="120"/>
                              <w:rPr>
                                <w:rFonts w:asciiTheme="minorHAnsi" w:hAnsiTheme="minorHAnsi" w:cstheme="minorHAnsi"/>
                                <w:b/>
                                <w:sz w:val="28"/>
                                <w:szCs w:val="28"/>
                              </w:rPr>
                            </w:pPr>
                            <w:r w:rsidRPr="00657F65">
                              <w:rPr>
                                <w:rFonts w:asciiTheme="minorHAnsi" w:hAnsiTheme="minorHAnsi" w:cstheme="minorHAnsi"/>
                                <w:b/>
                                <w:sz w:val="28"/>
                                <w:szCs w:val="28"/>
                              </w:rPr>
                              <w:t>recommend, in the concluding observations</w:t>
                            </w:r>
                            <w:r w:rsidR="00672C32" w:rsidRPr="00657F65">
                              <w:rPr>
                                <w:rFonts w:asciiTheme="minorHAnsi" w:hAnsiTheme="minorHAnsi" w:cstheme="minorHAnsi"/>
                                <w:b/>
                                <w:sz w:val="28"/>
                                <w:szCs w:val="28"/>
                              </w:rPr>
                              <w:t xml:space="preserve"> on </w:t>
                            </w:r>
                            <w:r w:rsidR="004F7E4D">
                              <w:rPr>
                                <w:rFonts w:asciiTheme="minorHAnsi" w:hAnsiTheme="minorHAnsi" w:cstheme="minorHAnsi"/>
                                <w:b/>
                                <w:sz w:val="28"/>
                                <w:szCs w:val="28"/>
                              </w:rPr>
                              <w:t>its</w:t>
                            </w:r>
                            <w:r w:rsidR="00672C32" w:rsidRPr="00657F65">
                              <w:rPr>
                                <w:rFonts w:asciiTheme="minorHAnsi" w:hAnsiTheme="minorHAnsi" w:cstheme="minorHAnsi"/>
                                <w:b/>
                                <w:sz w:val="28"/>
                                <w:szCs w:val="28"/>
                              </w:rPr>
                              <w:t xml:space="preserve"> </w:t>
                            </w:r>
                            <w:r w:rsidR="004356D1">
                              <w:rPr>
                                <w:rFonts w:asciiTheme="minorHAnsi" w:hAnsiTheme="minorHAnsi" w:cstheme="minorHAnsi"/>
                                <w:b/>
                                <w:sz w:val="28"/>
                                <w:szCs w:val="28"/>
                              </w:rPr>
                              <w:t>fifth periodic</w:t>
                            </w:r>
                            <w:r w:rsidR="00672C32" w:rsidRPr="00657F65">
                              <w:rPr>
                                <w:rFonts w:asciiTheme="minorHAnsi" w:hAnsiTheme="minorHAnsi" w:cstheme="minorHAnsi"/>
                                <w:b/>
                                <w:sz w:val="28"/>
                                <w:szCs w:val="28"/>
                              </w:rPr>
                              <w:t xml:space="preserve"> report</w:t>
                            </w:r>
                            <w:r w:rsidRPr="00657F65">
                              <w:rPr>
                                <w:rFonts w:asciiTheme="minorHAnsi" w:hAnsiTheme="minorHAnsi" w:cstheme="minorHAnsi"/>
                                <w:b/>
                                <w:sz w:val="28"/>
                                <w:szCs w:val="28"/>
                              </w:rPr>
                              <w:t xml:space="preserve">, that </w:t>
                            </w:r>
                            <w:r w:rsidR="004356D1">
                              <w:rPr>
                                <w:rFonts w:asciiTheme="minorHAnsi" w:hAnsiTheme="minorHAnsi" w:cstheme="minorHAnsi"/>
                                <w:b/>
                                <w:sz w:val="28"/>
                                <w:szCs w:val="28"/>
                              </w:rPr>
                              <w:t>Azerbaijan</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w:t>
                            </w:r>
                            <w:r w:rsidR="004356D1">
                              <w:rPr>
                                <w:rFonts w:asciiTheme="minorHAnsi" w:hAnsiTheme="minorHAnsi" w:cstheme="minorHAnsi"/>
                                <w:b/>
                                <w:sz w:val="28"/>
                                <w:szCs w:val="28"/>
                              </w:rPr>
                              <w:t xml:space="preserve">the draft </w:t>
                            </w:r>
                            <w:r w:rsidR="004356D1" w:rsidRPr="004356D1">
                              <w:rPr>
                                <w:rFonts w:asciiTheme="minorHAnsi" w:hAnsiTheme="minorHAnsi" w:cstheme="minorHAnsi"/>
                                <w:b/>
                                <w:sz w:val="28"/>
                                <w:szCs w:val="28"/>
                              </w:rPr>
                              <w:t>Law on Protection of Children against All Forms of Corporal Punishment</w:t>
                            </w:r>
                            <w:r w:rsidR="004356D1">
                              <w:rPr>
                                <w:rFonts w:asciiTheme="minorHAnsi" w:hAnsiTheme="minorHAnsi" w:cstheme="minorHAnsi"/>
                                <w:b/>
                                <w:sz w:val="28"/>
                                <w:szCs w:val="28"/>
                              </w:rPr>
                              <w:t xml:space="preserve"> to</w:t>
                            </w:r>
                            <w:r w:rsidR="003972A2">
                              <w:rPr>
                                <w:rFonts w:asciiTheme="minorHAnsi" w:hAnsiTheme="minorHAnsi" w:cstheme="minorHAnsi"/>
                                <w:b/>
                                <w:sz w:val="28"/>
                                <w:szCs w:val="28"/>
                              </w:rPr>
                              <w:t xml:space="preserve"> explicitly prohibit all corporal punishment of children in </w:t>
                            </w:r>
                            <w:r w:rsidR="0054642B">
                              <w:rPr>
                                <w:rFonts w:asciiTheme="minorHAnsi" w:hAnsiTheme="minorHAnsi" w:cstheme="minorHAnsi"/>
                                <w:b/>
                                <w:sz w:val="28"/>
                                <w:szCs w:val="28"/>
                              </w:rPr>
                              <w:t xml:space="preserve">all </w:t>
                            </w:r>
                            <w:r w:rsidR="004356D1">
                              <w:rPr>
                                <w:rFonts w:asciiTheme="minorHAnsi" w:hAnsiTheme="minorHAnsi" w:cstheme="minorHAnsi"/>
                                <w:b/>
                                <w:sz w:val="28"/>
                                <w:szCs w:val="28"/>
                              </w:rPr>
                              <w:t>settings, including the home</w:t>
                            </w:r>
                            <w:r w:rsidR="003972A2">
                              <w:rPr>
                                <w:rFonts w:asciiTheme="minorHAnsi" w:hAnsiTheme="minorHAnsi" w:cstheme="minorHAnsi"/>
                                <w:b/>
                                <w:sz w:val="28"/>
                                <w:szCs w:val="28"/>
                              </w:rPr>
                              <w:t xml:space="preserve">, as </w:t>
                            </w:r>
                            <w:r w:rsidR="008E1A9E" w:rsidRPr="00657F65">
                              <w:rPr>
                                <w:rFonts w:asciiTheme="minorHAnsi" w:hAnsiTheme="minorHAnsi" w:cstheme="minorHAnsi"/>
                                <w:b/>
                                <w:sz w:val="28"/>
                                <w:szCs w:val="28"/>
                              </w:rPr>
                              <w:t>a matter of priority</w:t>
                            </w:r>
                            <w:r w:rsidR="00957038" w:rsidRPr="00657F65">
                              <w:rPr>
                                <w:rFonts w:asciiTheme="minorHAnsi" w:hAnsiTheme="minorHAnsi" w:cstheme="minorHAnsi"/>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44B0A4" id="_x0000_t202" coordsize="21600,21600" o:spt="202" path="m,l,21600r21600,l21600,xe">
                <v:stroke joinstyle="miter"/>
                <v:path gradientshapeok="t" o:connecttype="rect"/>
              </v:shapetype>
              <v:shape id="Text Box 2" o:spid="_x0000_s1026" type="#_x0000_t202" style="position:absolute;margin-left:-1.6pt;margin-top:111.25pt;width:496.6pt;height:269.4pt;z-index:251660800;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" filled="f">
                <v:textbox style="mso-fit-shape-to-text:t">
                  <w:txbxContent>
                    <w:p w14:paraId="79B3BFBB" w14:textId="22A82326"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4356D1">
                        <w:rPr>
                          <w:rFonts w:asciiTheme="minorHAnsi" w:hAnsiTheme="minorHAnsi" w:cstheme="minorHAnsi"/>
                          <w:b/>
                          <w:sz w:val="28"/>
                          <w:szCs w:val="28"/>
                        </w:rPr>
                        <w:t>Azerbaijan</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4356D1">
                        <w:rPr>
                          <w:rFonts w:asciiTheme="minorHAnsi" w:hAnsiTheme="minorHAnsi" w:cstheme="minorHAnsi"/>
                          <w:b/>
                          <w:sz w:val="28"/>
                          <w:szCs w:val="28"/>
                        </w:rPr>
                        <w:t>Azerbaijan</w:t>
                      </w:r>
                      <w:r w:rsidR="00037587">
                        <w:rPr>
                          <w:rFonts w:asciiTheme="minorHAnsi" w:hAnsiTheme="minorHAnsi" w:cstheme="minorHAnsi"/>
                          <w:b/>
                          <w:sz w:val="28"/>
                          <w:szCs w:val="28"/>
                        </w:rPr>
                        <w:t xml:space="preserve"> </w:t>
                      </w:r>
                      <w:r w:rsidRPr="00657F65">
                        <w:rPr>
                          <w:rFonts w:asciiTheme="minorHAnsi" w:hAnsiTheme="minorHAnsi" w:cstheme="minorHAnsi"/>
                          <w:b/>
                          <w:sz w:val="28"/>
                          <w:szCs w:val="28"/>
                        </w:rPr>
                        <w:t>during the UPR</w:t>
                      </w:r>
                      <w:r w:rsidR="004200C0">
                        <w:rPr>
                          <w:rFonts w:asciiTheme="minorHAnsi" w:hAnsiTheme="minorHAnsi" w:cstheme="minorHAnsi"/>
                          <w:b/>
                          <w:sz w:val="28"/>
                          <w:szCs w:val="28"/>
                        </w:rPr>
                        <w:t xml:space="preserve"> in </w:t>
                      </w:r>
                      <w:r w:rsidR="004356D1">
                        <w:rPr>
                          <w:rFonts w:asciiTheme="minorHAnsi" w:hAnsiTheme="minorHAnsi" w:cstheme="minorHAnsi"/>
                          <w:b/>
                          <w:sz w:val="28"/>
                          <w:szCs w:val="28"/>
                        </w:rPr>
                        <w:t>2009 and 2013 and by the Committee on the Rights of the Child</w:t>
                      </w:r>
                      <w:r w:rsidR="00F41DB8">
                        <w:rPr>
                          <w:rFonts w:asciiTheme="minorHAnsi" w:hAnsiTheme="minorHAnsi" w:cstheme="minorHAnsi"/>
                          <w:b/>
                          <w:sz w:val="28"/>
                          <w:szCs w:val="28"/>
                        </w:rPr>
                        <w:t>,</w:t>
                      </w:r>
                      <w:r w:rsidR="00037587">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2DB4A4C0" w:rsidR="00957038" w:rsidRPr="00657F65" w:rsidRDefault="00957038" w:rsidP="004356D1">
                      <w:pPr>
                        <w:numPr>
                          <w:ilvl w:val="0"/>
                          <w:numId w:val="4"/>
                        </w:numPr>
                        <w:spacing w:after="120"/>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4356D1">
                        <w:rPr>
                          <w:rFonts w:asciiTheme="minorHAnsi" w:hAnsiTheme="minorHAnsi" w:cstheme="minorHAnsi"/>
                          <w:b/>
                          <w:sz w:val="28"/>
                          <w:szCs w:val="28"/>
                        </w:rPr>
                        <w:t>Azerbaijan</w:t>
                      </w:r>
                      <w:r w:rsidRPr="00657F65">
                        <w:rPr>
                          <w:rFonts w:asciiTheme="minorHAnsi" w:hAnsiTheme="minorHAnsi" w:cstheme="minorHAnsi"/>
                          <w:b/>
                          <w:sz w:val="28"/>
                          <w:szCs w:val="28"/>
                        </w:rPr>
                        <w:t xml:space="preserve">, </w:t>
                      </w:r>
                      <w:proofErr w:type="gramStart"/>
                      <w:r w:rsidRPr="00657F65">
                        <w:rPr>
                          <w:rFonts w:asciiTheme="minorHAnsi" w:hAnsiTheme="minorHAnsi" w:cstheme="minorHAnsi"/>
                          <w:b/>
                          <w:sz w:val="28"/>
                          <w:szCs w:val="28"/>
                        </w:rPr>
                        <w:t>in particular asking</w:t>
                      </w:r>
                      <w:proofErr w:type="gramEnd"/>
                      <w:r w:rsidRPr="00657F65">
                        <w:rPr>
                          <w:rFonts w:asciiTheme="minorHAnsi" w:hAnsiTheme="minorHAnsi" w:cstheme="minorHAnsi"/>
                          <w:b/>
                          <w:sz w:val="28"/>
                          <w:szCs w:val="28"/>
                        </w:rPr>
                        <w:t xml:space="preserve"> what </w:t>
                      </w:r>
                      <w:r w:rsidR="007F49D5">
                        <w:rPr>
                          <w:rFonts w:asciiTheme="minorHAnsi" w:hAnsiTheme="minorHAnsi" w:cstheme="minorHAnsi"/>
                          <w:b/>
                          <w:sz w:val="28"/>
                          <w:szCs w:val="28"/>
                        </w:rPr>
                        <w:t xml:space="preserve">progress is being made on </w:t>
                      </w:r>
                      <w:r w:rsidR="004356D1">
                        <w:rPr>
                          <w:rFonts w:asciiTheme="minorHAnsi" w:hAnsiTheme="minorHAnsi" w:cstheme="minorHAnsi"/>
                          <w:b/>
                          <w:sz w:val="28"/>
                          <w:szCs w:val="28"/>
                        </w:rPr>
                        <w:t xml:space="preserve">enacting the </w:t>
                      </w:r>
                      <w:r w:rsidR="004356D1" w:rsidRPr="004356D1">
                        <w:rPr>
                          <w:rFonts w:asciiTheme="minorHAnsi" w:hAnsiTheme="minorHAnsi" w:cstheme="minorHAnsi"/>
                          <w:b/>
                          <w:sz w:val="28"/>
                          <w:szCs w:val="28"/>
                        </w:rPr>
                        <w:t>draft Law on Protection of Children against All Forms of Corporal Punishment</w:t>
                      </w:r>
                      <w:r w:rsidRPr="00657F65">
                        <w:rPr>
                          <w:rFonts w:asciiTheme="minorHAnsi" w:hAnsiTheme="minorHAnsi" w:cstheme="minorHAnsi"/>
                          <w:b/>
                          <w:sz w:val="28"/>
                          <w:szCs w:val="28"/>
                        </w:rPr>
                        <w:t>, and</w:t>
                      </w:r>
                    </w:p>
                    <w:p w14:paraId="4FE7D928" w14:textId="0D72C9E2" w:rsidR="00957038" w:rsidRPr="00657F65" w:rsidRDefault="00E4587D" w:rsidP="004356D1">
                      <w:pPr>
                        <w:numPr>
                          <w:ilvl w:val="0"/>
                          <w:numId w:val="4"/>
                        </w:numPr>
                        <w:spacing w:after="120"/>
                        <w:rPr>
                          <w:rFonts w:asciiTheme="minorHAnsi" w:hAnsiTheme="minorHAnsi" w:cstheme="minorHAnsi"/>
                          <w:b/>
                          <w:sz w:val="28"/>
                          <w:szCs w:val="28"/>
                        </w:rPr>
                      </w:pPr>
                      <w:r w:rsidRPr="00657F65">
                        <w:rPr>
                          <w:rFonts w:asciiTheme="minorHAnsi" w:hAnsiTheme="minorHAnsi" w:cstheme="minorHAnsi"/>
                          <w:b/>
                          <w:sz w:val="28"/>
                          <w:szCs w:val="28"/>
                        </w:rPr>
                        <w:t>recommend, in the concluding observations</w:t>
                      </w:r>
                      <w:r w:rsidR="00672C32" w:rsidRPr="00657F65">
                        <w:rPr>
                          <w:rFonts w:asciiTheme="minorHAnsi" w:hAnsiTheme="minorHAnsi" w:cstheme="minorHAnsi"/>
                          <w:b/>
                          <w:sz w:val="28"/>
                          <w:szCs w:val="28"/>
                        </w:rPr>
                        <w:t xml:space="preserve"> on </w:t>
                      </w:r>
                      <w:r w:rsidR="004F7E4D">
                        <w:rPr>
                          <w:rFonts w:asciiTheme="minorHAnsi" w:hAnsiTheme="minorHAnsi" w:cstheme="minorHAnsi"/>
                          <w:b/>
                          <w:sz w:val="28"/>
                          <w:szCs w:val="28"/>
                        </w:rPr>
                        <w:t>its</w:t>
                      </w:r>
                      <w:r w:rsidR="00672C32" w:rsidRPr="00657F65">
                        <w:rPr>
                          <w:rFonts w:asciiTheme="minorHAnsi" w:hAnsiTheme="minorHAnsi" w:cstheme="minorHAnsi"/>
                          <w:b/>
                          <w:sz w:val="28"/>
                          <w:szCs w:val="28"/>
                        </w:rPr>
                        <w:t xml:space="preserve"> </w:t>
                      </w:r>
                      <w:r w:rsidR="004356D1">
                        <w:rPr>
                          <w:rFonts w:asciiTheme="minorHAnsi" w:hAnsiTheme="minorHAnsi" w:cstheme="minorHAnsi"/>
                          <w:b/>
                          <w:sz w:val="28"/>
                          <w:szCs w:val="28"/>
                        </w:rPr>
                        <w:t>fifth periodic</w:t>
                      </w:r>
                      <w:r w:rsidR="00672C32" w:rsidRPr="00657F65">
                        <w:rPr>
                          <w:rFonts w:asciiTheme="minorHAnsi" w:hAnsiTheme="minorHAnsi" w:cstheme="minorHAnsi"/>
                          <w:b/>
                          <w:sz w:val="28"/>
                          <w:szCs w:val="28"/>
                        </w:rPr>
                        <w:t xml:space="preserve"> report</w:t>
                      </w:r>
                      <w:r w:rsidRPr="00657F65">
                        <w:rPr>
                          <w:rFonts w:asciiTheme="minorHAnsi" w:hAnsiTheme="minorHAnsi" w:cstheme="minorHAnsi"/>
                          <w:b/>
                          <w:sz w:val="28"/>
                          <w:szCs w:val="28"/>
                        </w:rPr>
                        <w:t xml:space="preserve">, that </w:t>
                      </w:r>
                      <w:r w:rsidR="004356D1">
                        <w:rPr>
                          <w:rFonts w:asciiTheme="minorHAnsi" w:hAnsiTheme="minorHAnsi" w:cstheme="minorHAnsi"/>
                          <w:b/>
                          <w:sz w:val="28"/>
                          <w:szCs w:val="28"/>
                        </w:rPr>
                        <w:t>Azerbaijan</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w:t>
                      </w:r>
                      <w:r w:rsidR="004356D1">
                        <w:rPr>
                          <w:rFonts w:asciiTheme="minorHAnsi" w:hAnsiTheme="minorHAnsi" w:cstheme="minorHAnsi"/>
                          <w:b/>
                          <w:sz w:val="28"/>
                          <w:szCs w:val="28"/>
                        </w:rPr>
                        <w:t xml:space="preserve">the draft </w:t>
                      </w:r>
                      <w:r w:rsidR="004356D1" w:rsidRPr="004356D1">
                        <w:rPr>
                          <w:rFonts w:asciiTheme="minorHAnsi" w:hAnsiTheme="minorHAnsi" w:cstheme="minorHAnsi"/>
                          <w:b/>
                          <w:sz w:val="28"/>
                          <w:szCs w:val="28"/>
                        </w:rPr>
                        <w:t>Law on Protection of Children against All Forms of Corporal Punishment</w:t>
                      </w:r>
                      <w:r w:rsidR="004356D1">
                        <w:rPr>
                          <w:rFonts w:asciiTheme="minorHAnsi" w:hAnsiTheme="minorHAnsi" w:cstheme="minorHAnsi"/>
                          <w:b/>
                          <w:sz w:val="28"/>
                          <w:szCs w:val="28"/>
                        </w:rPr>
                        <w:t xml:space="preserve"> to</w:t>
                      </w:r>
                      <w:r w:rsidR="003972A2">
                        <w:rPr>
                          <w:rFonts w:asciiTheme="minorHAnsi" w:hAnsiTheme="minorHAnsi" w:cstheme="minorHAnsi"/>
                          <w:b/>
                          <w:sz w:val="28"/>
                          <w:szCs w:val="28"/>
                        </w:rPr>
                        <w:t xml:space="preserve"> explicitly prohibit all corporal punishment of children in </w:t>
                      </w:r>
                      <w:r w:rsidR="0054642B">
                        <w:rPr>
                          <w:rFonts w:asciiTheme="minorHAnsi" w:hAnsiTheme="minorHAnsi" w:cstheme="minorHAnsi"/>
                          <w:b/>
                          <w:sz w:val="28"/>
                          <w:szCs w:val="28"/>
                        </w:rPr>
                        <w:t xml:space="preserve">all </w:t>
                      </w:r>
                      <w:r w:rsidR="004356D1">
                        <w:rPr>
                          <w:rFonts w:asciiTheme="minorHAnsi" w:hAnsiTheme="minorHAnsi" w:cstheme="minorHAnsi"/>
                          <w:b/>
                          <w:sz w:val="28"/>
                          <w:szCs w:val="28"/>
                        </w:rPr>
                        <w:t>settings, including the home</w:t>
                      </w:r>
                      <w:r w:rsidR="003972A2">
                        <w:rPr>
                          <w:rFonts w:asciiTheme="minorHAnsi" w:hAnsiTheme="minorHAnsi" w:cstheme="minorHAnsi"/>
                          <w:b/>
                          <w:sz w:val="28"/>
                          <w:szCs w:val="28"/>
                        </w:rPr>
                        <w:t xml:space="preserve">, as </w:t>
                      </w:r>
                      <w:r w:rsidR="008E1A9E" w:rsidRPr="00657F65">
                        <w:rPr>
                          <w:rFonts w:asciiTheme="minorHAnsi" w:hAnsiTheme="minorHAnsi" w:cstheme="minorHAnsi"/>
                          <w:b/>
                          <w:sz w:val="28"/>
                          <w:szCs w:val="28"/>
                        </w:rPr>
                        <w:t>a matter of priority</w:t>
                      </w:r>
                      <w:r w:rsidR="00957038" w:rsidRPr="00657F65">
                        <w:rPr>
                          <w:rFonts w:asciiTheme="minorHAnsi" w:hAnsiTheme="minorHAnsi" w:cstheme="minorHAnsi"/>
                          <w:b/>
                          <w:sz w:val="28"/>
                          <w:szCs w:val="28"/>
                        </w:rPr>
                        <w:t>.</w:t>
                      </w:r>
                    </w:p>
                  </w:txbxContent>
                </v:textbox>
                <w10:wrap type="square" anchorx="margin" anchory="margin"/>
              </v:shape>
            </w:pict>
          </mc:Fallback>
        </mc:AlternateContent>
      </w:r>
    </w:p>
    <w:p w14:paraId="7FF848E3" w14:textId="06BFC8F9" w:rsidR="007A0A89" w:rsidRPr="00E53DB2" w:rsidRDefault="007A0A89" w:rsidP="00491D60">
      <w:pPr>
        <w:rPr>
          <w:rFonts w:asciiTheme="minorHAnsi" w:hAnsiTheme="minorHAnsi" w:cstheme="minorHAnsi"/>
          <w:b/>
          <w:i/>
        </w:rPr>
      </w:pPr>
    </w:p>
    <w:p w14:paraId="3C93C8EB" w14:textId="713780D9" w:rsidR="0010622D" w:rsidRPr="00E53DB2"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rFonts w:asciiTheme="minorHAnsi" w:hAnsiTheme="minorHAnsi" w:cstheme="minorHAnsi"/>
          <w:b/>
          <w:sz w:val="28"/>
          <w:szCs w:val="28"/>
        </w:rPr>
      </w:pPr>
      <w:bookmarkStart w:id="1" w:name="OLE_LINK52"/>
      <w:bookmarkStart w:id="2" w:name="OLE_LINK53"/>
      <w:r w:rsidRPr="00E53DB2">
        <w:rPr>
          <w:rFonts w:asciiTheme="minorHAnsi" w:hAnsiTheme="minorHAnsi" w:cstheme="minorHAnsi"/>
          <w:b/>
          <w:sz w:val="28"/>
          <w:szCs w:val="28"/>
        </w:rPr>
        <w:t>1</w:t>
      </w:r>
      <w:r w:rsidR="00294DD9" w:rsidRPr="00E53DB2">
        <w:rPr>
          <w:rFonts w:asciiTheme="minorHAnsi" w:hAnsiTheme="minorHAnsi" w:cstheme="minorHAnsi"/>
          <w:b/>
          <w:sz w:val="28"/>
          <w:szCs w:val="28"/>
        </w:rPr>
        <w:t xml:space="preserve"> </w:t>
      </w:r>
      <w:r w:rsidR="0010622D" w:rsidRPr="00E53DB2">
        <w:rPr>
          <w:rFonts w:asciiTheme="minorHAnsi" w:hAnsiTheme="minorHAnsi" w:cstheme="minorHAnsi"/>
          <w:b/>
          <w:sz w:val="28"/>
          <w:szCs w:val="28"/>
        </w:rPr>
        <w:t>The legality of corporal p</w:t>
      </w:r>
      <w:r w:rsidRPr="00E53DB2">
        <w:rPr>
          <w:rFonts w:asciiTheme="minorHAnsi" w:hAnsiTheme="minorHAnsi" w:cstheme="minorHAnsi"/>
          <w:b/>
          <w:sz w:val="28"/>
          <w:szCs w:val="28"/>
        </w:rPr>
        <w:t xml:space="preserve">unishment of children in </w:t>
      </w:r>
      <w:r w:rsidR="000A2182" w:rsidRPr="00E53DB2">
        <w:rPr>
          <w:rFonts w:asciiTheme="minorHAnsi" w:hAnsiTheme="minorHAnsi" w:cstheme="minorHAnsi"/>
          <w:b/>
          <w:sz w:val="28"/>
          <w:szCs w:val="28"/>
        </w:rPr>
        <w:t>Azerbaijan</w:t>
      </w:r>
    </w:p>
    <w:p w14:paraId="02E6C5BF" w14:textId="3CDDF278" w:rsidR="00880071" w:rsidRPr="00E53DB2" w:rsidRDefault="00957038" w:rsidP="004A3583">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Cs w:val="26"/>
        </w:rPr>
      </w:pPr>
      <w:r w:rsidRPr="00E53DB2">
        <w:rPr>
          <w:rFonts w:asciiTheme="minorHAnsi" w:hAnsiTheme="minorHAnsi" w:cstheme="minorHAnsi"/>
          <w:szCs w:val="26"/>
        </w:rPr>
        <w:t>1</w:t>
      </w:r>
      <w:r w:rsidR="00967613" w:rsidRPr="00E53DB2">
        <w:rPr>
          <w:rFonts w:asciiTheme="minorHAnsi" w:hAnsiTheme="minorHAnsi" w:cstheme="minorHAnsi"/>
          <w:szCs w:val="26"/>
        </w:rPr>
        <w:t xml:space="preserve">.1 </w:t>
      </w:r>
      <w:r w:rsidR="00967613" w:rsidRPr="00E53DB2">
        <w:rPr>
          <w:rFonts w:asciiTheme="minorHAnsi" w:hAnsiTheme="minorHAnsi" w:cstheme="minorHAnsi"/>
          <w:b/>
          <w:i/>
          <w:szCs w:val="26"/>
        </w:rPr>
        <w:t>Summary</w:t>
      </w:r>
      <w:r w:rsidR="00AD3E42" w:rsidRPr="00E53DB2">
        <w:rPr>
          <w:rFonts w:asciiTheme="minorHAnsi" w:hAnsiTheme="minorHAnsi" w:cstheme="minorHAnsi"/>
          <w:b/>
          <w:i/>
          <w:szCs w:val="26"/>
        </w:rPr>
        <w:t>:</w:t>
      </w:r>
      <w:r w:rsidR="00AD3E42" w:rsidRPr="00E53DB2">
        <w:rPr>
          <w:rFonts w:asciiTheme="minorHAnsi" w:hAnsiTheme="minorHAnsi" w:cstheme="minorHAnsi"/>
          <w:i/>
          <w:szCs w:val="26"/>
        </w:rPr>
        <w:t xml:space="preserve"> </w:t>
      </w:r>
      <w:r w:rsidR="00AD3E42" w:rsidRPr="00E53DB2">
        <w:rPr>
          <w:rFonts w:asciiTheme="minorHAnsi" w:hAnsiTheme="minorHAnsi" w:cstheme="minorHAnsi"/>
          <w:szCs w:val="26"/>
        </w:rPr>
        <w:t xml:space="preserve">In </w:t>
      </w:r>
      <w:r w:rsidR="004356D1" w:rsidRPr="00E53DB2">
        <w:rPr>
          <w:rFonts w:asciiTheme="minorHAnsi" w:hAnsiTheme="minorHAnsi" w:cstheme="minorHAnsi"/>
          <w:szCs w:val="26"/>
        </w:rPr>
        <w:t>Azerbaijan</w:t>
      </w:r>
      <w:r w:rsidR="00AD3E42" w:rsidRPr="00E53DB2">
        <w:rPr>
          <w:rFonts w:asciiTheme="minorHAnsi" w:hAnsiTheme="minorHAnsi" w:cstheme="minorHAnsi"/>
          <w:szCs w:val="26"/>
        </w:rPr>
        <w:t xml:space="preserve">, corporal punishment is unlawful </w:t>
      </w:r>
      <w:r w:rsidR="004356D1" w:rsidRPr="00E53DB2">
        <w:rPr>
          <w:rFonts w:asciiTheme="minorHAnsi" w:hAnsiTheme="minorHAnsi" w:cstheme="minorHAnsi"/>
          <w:szCs w:val="26"/>
        </w:rPr>
        <w:t>in schools and in the penal system, but c</w:t>
      </w:r>
      <w:r w:rsidR="00AD3E42" w:rsidRPr="00E53DB2">
        <w:rPr>
          <w:rFonts w:asciiTheme="minorHAnsi" w:hAnsiTheme="minorHAnsi" w:cstheme="minorHAnsi"/>
          <w:szCs w:val="26"/>
        </w:rPr>
        <w:t>hildren may lawful</w:t>
      </w:r>
      <w:r w:rsidR="00F4176D" w:rsidRPr="00E53DB2">
        <w:rPr>
          <w:rFonts w:asciiTheme="minorHAnsi" w:hAnsiTheme="minorHAnsi" w:cstheme="minorHAnsi"/>
          <w:szCs w:val="26"/>
        </w:rPr>
        <w:t>ly</w:t>
      </w:r>
      <w:r w:rsidR="00AD3E42" w:rsidRPr="00E53DB2">
        <w:rPr>
          <w:rFonts w:asciiTheme="minorHAnsi" w:hAnsiTheme="minorHAnsi" w:cstheme="minorHAnsi"/>
          <w:szCs w:val="26"/>
        </w:rPr>
        <w:t xml:space="preserve"> be hit and hurt in the guise of “discipline” in the home, </w:t>
      </w:r>
      <w:r w:rsidR="004356D1" w:rsidRPr="00E53DB2">
        <w:rPr>
          <w:rFonts w:asciiTheme="minorHAnsi" w:hAnsiTheme="minorHAnsi" w:cstheme="minorHAnsi"/>
          <w:szCs w:val="26"/>
        </w:rPr>
        <w:t xml:space="preserve">and in </w:t>
      </w:r>
      <w:r w:rsidR="00AD3E42" w:rsidRPr="00E53DB2">
        <w:rPr>
          <w:rFonts w:asciiTheme="minorHAnsi" w:hAnsiTheme="minorHAnsi" w:cstheme="minorHAnsi"/>
          <w:szCs w:val="26"/>
        </w:rPr>
        <w:t>alternative care</w:t>
      </w:r>
      <w:r w:rsidR="004356D1" w:rsidRPr="00E53DB2">
        <w:rPr>
          <w:rFonts w:asciiTheme="minorHAnsi" w:hAnsiTheme="minorHAnsi" w:cstheme="minorHAnsi"/>
          <w:szCs w:val="26"/>
        </w:rPr>
        <w:t xml:space="preserve"> and</w:t>
      </w:r>
      <w:r w:rsidR="00AD3E42" w:rsidRPr="00E53DB2">
        <w:rPr>
          <w:rFonts w:asciiTheme="minorHAnsi" w:hAnsiTheme="minorHAnsi" w:cstheme="minorHAnsi"/>
          <w:szCs w:val="26"/>
        </w:rPr>
        <w:t xml:space="preserve"> day car</w:t>
      </w:r>
      <w:r w:rsidR="004356D1" w:rsidRPr="00E53DB2">
        <w:rPr>
          <w:rFonts w:asciiTheme="minorHAnsi" w:hAnsiTheme="minorHAnsi" w:cstheme="minorHAnsi"/>
          <w:szCs w:val="26"/>
        </w:rPr>
        <w:t>e settings</w:t>
      </w:r>
      <w:r w:rsidR="00AD3E42" w:rsidRPr="00E53DB2">
        <w:rPr>
          <w:rFonts w:asciiTheme="minorHAnsi" w:hAnsiTheme="minorHAnsi" w:cstheme="minorHAnsi"/>
          <w:szCs w:val="26"/>
        </w:rPr>
        <w:t>.</w:t>
      </w:r>
    </w:p>
    <w:bookmarkEnd w:id="1"/>
    <w:bookmarkEnd w:id="2"/>
    <w:p w14:paraId="0A22E78D" w14:textId="45FE96A3" w:rsidR="000A2182" w:rsidRPr="00E53DB2" w:rsidRDefault="00726D20" w:rsidP="000A2182">
      <w:pPr>
        <w:spacing w:after="120"/>
        <w:ind w:left="284" w:hanging="284"/>
        <w:rPr>
          <w:rFonts w:asciiTheme="minorHAnsi" w:hAnsiTheme="minorHAnsi" w:cstheme="minorHAnsi"/>
        </w:rPr>
      </w:pPr>
      <w:r w:rsidRPr="00E53DB2">
        <w:rPr>
          <w:rFonts w:asciiTheme="minorHAnsi" w:hAnsiTheme="minorHAnsi" w:cstheme="minorHAnsi"/>
        </w:rPr>
        <w:t>1</w:t>
      </w:r>
      <w:r w:rsidR="00880071" w:rsidRPr="00E53DB2">
        <w:rPr>
          <w:rFonts w:asciiTheme="minorHAnsi" w:hAnsiTheme="minorHAnsi" w:cstheme="minorHAnsi"/>
        </w:rPr>
        <w:t xml:space="preserve">.2 </w:t>
      </w:r>
      <w:r w:rsidR="00880071" w:rsidRPr="00E53DB2">
        <w:rPr>
          <w:rFonts w:asciiTheme="minorHAnsi" w:hAnsiTheme="minorHAnsi" w:cstheme="minorHAnsi"/>
          <w:b/>
          <w:i/>
        </w:rPr>
        <w:t>Home (</w:t>
      </w:r>
      <w:bookmarkStart w:id="3" w:name="OLE_LINK1"/>
      <w:bookmarkStart w:id="4" w:name="OLE_LINK2"/>
      <w:r w:rsidR="006D6DEE" w:rsidRPr="00E53DB2">
        <w:rPr>
          <w:rFonts w:asciiTheme="minorHAnsi" w:hAnsiTheme="minorHAnsi" w:cstheme="minorHAnsi"/>
          <w:b/>
          <w:i/>
          <w:u w:val="single"/>
        </w:rPr>
        <w:t>lawful</w:t>
      </w:r>
      <w:r w:rsidR="00880071" w:rsidRPr="00E53DB2">
        <w:rPr>
          <w:rFonts w:asciiTheme="minorHAnsi" w:hAnsiTheme="minorHAnsi" w:cstheme="minorHAnsi"/>
          <w:b/>
          <w:i/>
        </w:rPr>
        <w:t>):</w:t>
      </w:r>
      <w:r w:rsidR="0039635E" w:rsidRPr="00E53DB2">
        <w:rPr>
          <w:rFonts w:asciiTheme="minorHAnsi" w:hAnsiTheme="minorHAnsi" w:cstheme="minorHAnsi"/>
        </w:rPr>
        <w:t xml:space="preserve"> </w:t>
      </w:r>
      <w:r w:rsidR="000A2182" w:rsidRPr="00E53DB2">
        <w:rPr>
          <w:rFonts w:asciiTheme="minorHAnsi" w:hAnsiTheme="minorHAnsi" w:cstheme="minorHAnsi"/>
        </w:rPr>
        <w:t>The Law on the Rights of the Child 1998 states in article 12 that “cruel treatment of children by parents and other persons, the application of mental or physical abuse on children, and violation of children’s rights” (unofficial translation) is a cause for deprivation of parental rights, and that violation of children’s rights include the failure by parents to carry out its “obligations on training and education of the child”. Article 27 states that every child has the right to protection of his/her dignity and honour. According to article 45, where the Law contradicts international treaties ratified by Azerbaijan, the international treaties apply. Under the Family Code 1999 the child has the right to respect for his/her dignity by the parents (art. 49) and to protection from parental abuse (art. 51). However, none of these provisions are interpreted as prohibiting all corporal punishment in childrearing. Provisions against violence and abuse in the Criminal Code 1999, the Law on Prevention of Domestic Violence 2010 and the Constitution 2002 are not interpreted as prohibiting all corporal punishment.</w:t>
      </w:r>
    </w:p>
    <w:p w14:paraId="7819CF48" w14:textId="35058524" w:rsidR="000A2182" w:rsidRPr="00E53DB2" w:rsidRDefault="000A2182" w:rsidP="000A2182">
      <w:pPr>
        <w:spacing w:after="120"/>
        <w:ind w:left="284" w:hanging="284"/>
        <w:rPr>
          <w:rFonts w:asciiTheme="minorHAnsi" w:hAnsiTheme="minorHAnsi" w:cstheme="minorHAnsi"/>
        </w:rPr>
      </w:pPr>
      <w:r w:rsidRPr="00E53DB2">
        <w:rPr>
          <w:rFonts w:asciiTheme="minorHAnsi" w:hAnsiTheme="minorHAnsi" w:cstheme="minorHAnsi"/>
        </w:rPr>
        <w:t xml:space="preserve">1.3 In 2009, the Government expressed its commitment to prohibition in accepting the recommendations made during the Universal Periodic Review (UPR) to prohibit all corporal </w:t>
      </w:r>
      <w:r w:rsidRPr="00E53DB2">
        <w:rPr>
          <w:rFonts w:asciiTheme="minorHAnsi" w:hAnsiTheme="minorHAnsi" w:cstheme="minorHAnsi"/>
        </w:rPr>
        <w:lastRenderedPageBreak/>
        <w:t>punishment of children;</w:t>
      </w:r>
      <w:r w:rsidRPr="00E53DB2">
        <w:rPr>
          <w:rFonts w:asciiTheme="minorHAnsi" w:hAnsiTheme="minorHAnsi" w:cstheme="minorHAnsi"/>
          <w:vertAlign w:val="superscript"/>
        </w:rPr>
        <w:footnoteReference w:id="1"/>
      </w:r>
      <w:r w:rsidRPr="00E53DB2">
        <w:rPr>
          <w:rFonts w:asciiTheme="minorHAnsi" w:hAnsiTheme="minorHAnsi" w:cstheme="minorHAnsi"/>
        </w:rPr>
        <w:t xml:space="preserve"> in 2011 a draft Law on Protection of Children against All Forms of Corporal Punishment was prepared. In 2013, the Government accepted recommendations during the UPR to adopt the draft law prohibiting corporal punishment but provided no details on its progress and stated that physical and psychological violence of children is abolished under the Law on the Rights of the Child.</w:t>
      </w:r>
      <w:r w:rsidRPr="00E53DB2">
        <w:rPr>
          <w:rFonts w:asciiTheme="minorHAnsi" w:hAnsiTheme="minorHAnsi" w:cstheme="minorHAnsi"/>
          <w:vertAlign w:val="superscript"/>
        </w:rPr>
        <w:footnoteReference w:id="2"/>
      </w:r>
      <w:r w:rsidRPr="00E53DB2">
        <w:rPr>
          <w:rFonts w:asciiTheme="minorHAnsi" w:hAnsiTheme="minorHAnsi" w:cstheme="minorHAnsi"/>
        </w:rPr>
        <w:t xml:space="preserve"> As at April 2015, no further progress had been made towards adopting prohibiting legislation and it was anticipated that efforts would be resumed once the new Parliament is in place after elections in October 2015.</w:t>
      </w:r>
      <w:r w:rsidRPr="00E53DB2">
        <w:rPr>
          <w:rFonts w:asciiTheme="minorHAnsi" w:hAnsiTheme="minorHAnsi" w:cstheme="minorHAnsi"/>
          <w:vertAlign w:val="superscript"/>
        </w:rPr>
        <w:footnoteReference w:id="3"/>
      </w:r>
      <w:r w:rsidRPr="00E53DB2">
        <w:rPr>
          <w:rFonts w:asciiTheme="minorHAnsi" w:hAnsiTheme="minorHAnsi" w:cstheme="minorHAnsi"/>
        </w:rPr>
        <w:t xml:space="preserve"> By January 2017 however, no further action had been taken on the Bill.</w:t>
      </w:r>
      <w:r w:rsidRPr="00E53DB2">
        <w:rPr>
          <w:rFonts w:asciiTheme="minorHAnsi" w:hAnsiTheme="minorHAnsi" w:cstheme="minorHAnsi"/>
          <w:vertAlign w:val="superscript"/>
        </w:rPr>
        <w:footnoteReference w:id="4"/>
      </w:r>
      <w:r w:rsidRPr="00E53DB2">
        <w:rPr>
          <w:rFonts w:asciiTheme="minorHAnsi" w:hAnsiTheme="minorHAnsi" w:cstheme="minorHAnsi"/>
        </w:rPr>
        <w:t xml:space="preserve"> </w:t>
      </w:r>
    </w:p>
    <w:p w14:paraId="2938B50D" w14:textId="6B2112D0" w:rsidR="000A2182" w:rsidRPr="00E53DB2" w:rsidRDefault="004A3583" w:rsidP="000A2182">
      <w:pPr>
        <w:spacing w:after="120"/>
        <w:ind w:left="284" w:hanging="284"/>
        <w:rPr>
          <w:rFonts w:asciiTheme="minorHAnsi" w:hAnsiTheme="minorHAnsi" w:cstheme="minorHAnsi"/>
        </w:rPr>
      </w:pPr>
      <w:r w:rsidRPr="00E53DB2">
        <w:rPr>
          <w:rFonts w:asciiTheme="minorHAnsi" w:hAnsiTheme="minorHAnsi" w:cstheme="minorHAnsi"/>
        </w:rPr>
        <w:t>1.</w:t>
      </w:r>
      <w:r w:rsidR="000A2182" w:rsidRPr="00E53DB2">
        <w:rPr>
          <w:rFonts w:asciiTheme="minorHAnsi" w:hAnsiTheme="minorHAnsi" w:cstheme="minorHAnsi"/>
        </w:rPr>
        <w:t>4</w:t>
      </w:r>
      <w:r w:rsidR="00880071" w:rsidRPr="00E53DB2">
        <w:rPr>
          <w:rFonts w:asciiTheme="minorHAnsi" w:hAnsiTheme="minorHAnsi" w:cstheme="minorHAnsi"/>
        </w:rPr>
        <w:t xml:space="preserve"> </w:t>
      </w:r>
      <w:r w:rsidR="00880071" w:rsidRPr="00E53DB2">
        <w:rPr>
          <w:rFonts w:asciiTheme="minorHAnsi" w:hAnsiTheme="minorHAnsi" w:cstheme="minorHAnsi"/>
          <w:b/>
          <w:i/>
        </w:rPr>
        <w:t xml:space="preserve">Alternative care settings </w:t>
      </w:r>
      <w:r w:rsidR="00880071" w:rsidRPr="00E53DB2">
        <w:rPr>
          <w:rFonts w:asciiTheme="minorHAnsi" w:hAnsiTheme="minorHAnsi" w:cstheme="minorHAnsi"/>
          <w:b/>
          <w:i/>
          <w:szCs w:val="26"/>
        </w:rPr>
        <w:t>(</w:t>
      </w:r>
      <w:r w:rsidR="00F47D02" w:rsidRPr="00E53DB2">
        <w:rPr>
          <w:rFonts w:asciiTheme="minorHAnsi" w:hAnsiTheme="minorHAnsi" w:cstheme="minorHAnsi"/>
          <w:b/>
          <w:i/>
          <w:szCs w:val="26"/>
          <w:u w:val="single"/>
        </w:rPr>
        <w:t>lawful</w:t>
      </w:r>
      <w:r w:rsidR="00880071" w:rsidRPr="00E53DB2">
        <w:rPr>
          <w:rFonts w:asciiTheme="minorHAnsi" w:hAnsiTheme="minorHAnsi" w:cstheme="minorHAnsi"/>
          <w:b/>
          <w:i/>
          <w:szCs w:val="26"/>
        </w:rPr>
        <w:t>):</w:t>
      </w:r>
      <w:r w:rsidR="00880071" w:rsidRPr="00E53DB2">
        <w:rPr>
          <w:rFonts w:asciiTheme="minorHAnsi" w:hAnsiTheme="minorHAnsi" w:cstheme="minorHAnsi"/>
          <w:i/>
          <w:szCs w:val="26"/>
        </w:rPr>
        <w:t xml:space="preserve"> </w:t>
      </w:r>
      <w:bookmarkEnd w:id="3"/>
      <w:bookmarkEnd w:id="4"/>
      <w:r w:rsidR="000A2182" w:rsidRPr="00E53DB2">
        <w:rPr>
          <w:rFonts w:asciiTheme="minorHAnsi" w:hAnsiTheme="minorHAnsi" w:cstheme="minorHAnsi"/>
        </w:rPr>
        <w:t>There is no prohibition of corporal punishment in alternative care settings. The protections in the Law on the Rights of the Child 1998 apply but neither these nor the Law on Social Protection of Children Without Parents 1999 explicitly prohibit all corporal punishment. It would be prohibited in the draft Law on Protection of Children against All Forms of Corporal Punishment.</w:t>
      </w:r>
    </w:p>
    <w:p w14:paraId="303398A8" w14:textId="5D069189" w:rsidR="000A2182" w:rsidRPr="00E53DB2" w:rsidRDefault="00726D20" w:rsidP="000A2182">
      <w:pPr>
        <w:spacing w:after="120"/>
        <w:ind w:left="284" w:hanging="284"/>
        <w:rPr>
          <w:rFonts w:asciiTheme="minorHAnsi" w:hAnsiTheme="minorHAnsi" w:cstheme="minorHAnsi"/>
        </w:rPr>
      </w:pPr>
      <w:r w:rsidRPr="00E53DB2">
        <w:rPr>
          <w:rFonts w:asciiTheme="minorHAnsi" w:hAnsiTheme="minorHAnsi" w:cstheme="minorHAnsi"/>
        </w:rPr>
        <w:t>1</w:t>
      </w:r>
      <w:r w:rsidR="004A3583" w:rsidRPr="00E53DB2">
        <w:rPr>
          <w:rFonts w:asciiTheme="minorHAnsi" w:hAnsiTheme="minorHAnsi" w:cstheme="minorHAnsi"/>
        </w:rPr>
        <w:t>.</w:t>
      </w:r>
      <w:r w:rsidR="000A2182" w:rsidRPr="00E53DB2">
        <w:rPr>
          <w:rFonts w:asciiTheme="minorHAnsi" w:hAnsiTheme="minorHAnsi" w:cstheme="minorHAnsi"/>
        </w:rPr>
        <w:t>5</w:t>
      </w:r>
      <w:r w:rsidR="00880071" w:rsidRPr="00E53DB2">
        <w:rPr>
          <w:rFonts w:asciiTheme="minorHAnsi" w:hAnsiTheme="minorHAnsi" w:cstheme="minorHAnsi"/>
        </w:rPr>
        <w:t xml:space="preserve"> </w:t>
      </w:r>
      <w:r w:rsidR="00880071" w:rsidRPr="00E53DB2">
        <w:rPr>
          <w:rFonts w:asciiTheme="minorHAnsi" w:hAnsiTheme="minorHAnsi" w:cstheme="minorHAnsi"/>
          <w:b/>
          <w:i/>
        </w:rPr>
        <w:t xml:space="preserve">Day care </w:t>
      </w:r>
      <w:r w:rsidR="00880071" w:rsidRPr="00E53DB2">
        <w:rPr>
          <w:rFonts w:asciiTheme="minorHAnsi" w:hAnsiTheme="minorHAnsi" w:cstheme="minorHAnsi"/>
          <w:b/>
          <w:i/>
          <w:szCs w:val="26"/>
        </w:rPr>
        <w:t>(</w:t>
      </w:r>
      <w:r w:rsidR="00F47D02" w:rsidRPr="00E53DB2">
        <w:rPr>
          <w:rFonts w:asciiTheme="minorHAnsi" w:hAnsiTheme="minorHAnsi" w:cstheme="minorHAnsi"/>
          <w:b/>
          <w:i/>
          <w:szCs w:val="26"/>
          <w:u w:val="single"/>
        </w:rPr>
        <w:t>lawful</w:t>
      </w:r>
      <w:r w:rsidR="00880071" w:rsidRPr="00E53DB2">
        <w:rPr>
          <w:rFonts w:asciiTheme="minorHAnsi" w:hAnsiTheme="minorHAnsi" w:cstheme="minorHAnsi"/>
          <w:b/>
          <w:i/>
          <w:szCs w:val="26"/>
        </w:rPr>
        <w:t>):</w:t>
      </w:r>
      <w:r w:rsidR="00880071" w:rsidRPr="00E53DB2">
        <w:rPr>
          <w:rFonts w:asciiTheme="minorHAnsi" w:hAnsiTheme="minorHAnsi" w:cstheme="minorHAnsi"/>
          <w:i/>
          <w:szCs w:val="26"/>
        </w:rPr>
        <w:t xml:space="preserve"> </w:t>
      </w:r>
      <w:r w:rsidR="000A2182" w:rsidRPr="00E53DB2">
        <w:rPr>
          <w:rFonts w:asciiTheme="minorHAnsi" w:hAnsiTheme="minorHAnsi" w:cstheme="minorHAnsi"/>
        </w:rPr>
        <w:t>There is no prohibition of corporal punishment in all early childhood care and in day care for older children. The above mentioned protections in the Law on the Rights of the Child 1998 apply and article 27 additionally specifies that “internal regulations of schools, pre-school and after-school educational institutions should be based on the principles of justice and mutual respect” but these do not explicitly prohibit all corporal punishment. It would be prohibited in the draft Law on Protection of Children against All Forms of Corporal Punishment.</w:t>
      </w:r>
    </w:p>
    <w:p w14:paraId="4D2CF85B" w14:textId="65941E70" w:rsidR="000A2182" w:rsidRPr="00E53DB2" w:rsidRDefault="00726D20" w:rsidP="000A2182">
      <w:pPr>
        <w:spacing w:after="120"/>
        <w:ind w:left="284" w:hanging="284"/>
        <w:rPr>
          <w:rFonts w:asciiTheme="minorHAnsi" w:hAnsiTheme="minorHAnsi" w:cstheme="minorHAnsi"/>
        </w:rPr>
      </w:pPr>
      <w:r w:rsidRPr="00E53DB2">
        <w:rPr>
          <w:rFonts w:asciiTheme="minorHAnsi" w:hAnsiTheme="minorHAnsi" w:cstheme="minorHAnsi"/>
        </w:rPr>
        <w:t>1</w:t>
      </w:r>
      <w:r w:rsidR="005D5B5F" w:rsidRPr="00E53DB2">
        <w:rPr>
          <w:rFonts w:asciiTheme="minorHAnsi" w:hAnsiTheme="minorHAnsi" w:cstheme="minorHAnsi"/>
        </w:rPr>
        <w:t>.</w:t>
      </w:r>
      <w:r w:rsidR="000A2182" w:rsidRPr="00E53DB2">
        <w:rPr>
          <w:rFonts w:asciiTheme="minorHAnsi" w:hAnsiTheme="minorHAnsi" w:cstheme="minorHAnsi"/>
        </w:rPr>
        <w:t>6</w:t>
      </w:r>
      <w:r w:rsidR="00880071" w:rsidRPr="00E53DB2">
        <w:rPr>
          <w:rFonts w:asciiTheme="minorHAnsi" w:hAnsiTheme="minorHAnsi" w:cstheme="minorHAnsi"/>
        </w:rPr>
        <w:t xml:space="preserve"> </w:t>
      </w:r>
      <w:r w:rsidR="00880071" w:rsidRPr="00E53DB2">
        <w:rPr>
          <w:rFonts w:asciiTheme="minorHAnsi" w:hAnsiTheme="minorHAnsi" w:cstheme="minorHAnsi"/>
          <w:b/>
          <w:i/>
        </w:rPr>
        <w:t xml:space="preserve">Schools </w:t>
      </w:r>
      <w:r w:rsidR="00880071" w:rsidRPr="00E53DB2">
        <w:rPr>
          <w:rFonts w:asciiTheme="minorHAnsi" w:hAnsiTheme="minorHAnsi" w:cstheme="minorHAnsi"/>
          <w:b/>
          <w:i/>
          <w:szCs w:val="26"/>
        </w:rPr>
        <w:t>(</w:t>
      </w:r>
      <w:r w:rsidR="000A2182" w:rsidRPr="00E53DB2">
        <w:rPr>
          <w:rFonts w:asciiTheme="minorHAnsi" w:hAnsiTheme="minorHAnsi" w:cstheme="minorHAnsi"/>
          <w:b/>
          <w:i/>
          <w:szCs w:val="26"/>
          <w:u w:val="single"/>
        </w:rPr>
        <w:t>un</w:t>
      </w:r>
      <w:r w:rsidR="00F47D02" w:rsidRPr="00E53DB2">
        <w:rPr>
          <w:rFonts w:asciiTheme="minorHAnsi" w:hAnsiTheme="minorHAnsi" w:cstheme="minorHAnsi"/>
          <w:b/>
          <w:i/>
          <w:szCs w:val="26"/>
          <w:u w:val="single"/>
        </w:rPr>
        <w:t>lawful</w:t>
      </w:r>
      <w:r w:rsidR="00880071" w:rsidRPr="00E53DB2">
        <w:rPr>
          <w:rFonts w:asciiTheme="minorHAnsi" w:hAnsiTheme="minorHAnsi" w:cstheme="minorHAnsi"/>
          <w:b/>
          <w:i/>
          <w:szCs w:val="26"/>
        </w:rPr>
        <w:t>):</w:t>
      </w:r>
      <w:r w:rsidR="00880071" w:rsidRPr="00E53DB2">
        <w:rPr>
          <w:rFonts w:asciiTheme="minorHAnsi" w:hAnsiTheme="minorHAnsi" w:cstheme="minorHAnsi"/>
          <w:i/>
          <w:szCs w:val="26"/>
        </w:rPr>
        <w:t xml:space="preserve"> </w:t>
      </w:r>
      <w:r w:rsidR="000A2182" w:rsidRPr="00E53DB2">
        <w:rPr>
          <w:rFonts w:asciiTheme="minorHAnsi" w:hAnsiTheme="minorHAnsi" w:cstheme="minorHAnsi"/>
        </w:rPr>
        <w:t>Corporal punishment is considered unlawful under article 32(3)(11) of the Law on Education 2009, which states that students have the right “to be protected from actions that are degrading to honour and human dignity and violate human rights” (unofficial translation). Article 33(3) states that teachers have the obligation “to respect the honour and dignity of students” and “to protect children and youth from all forms of physical and mental abuse”. Article 27 of the Law on the Rights of the Child 1998 states that the regulations of educational institutions must be based on justice and mutual respect. The Code of Administrative Offences 2000 punishes violations of legislation on education, including “the use of physical and/or psychological violence which does not amount to a criminal offence against the pupil in an educational institution” (art. 49(1)).</w:t>
      </w:r>
    </w:p>
    <w:p w14:paraId="37F44952" w14:textId="42B5AB89" w:rsidR="000A2182" w:rsidRPr="00E53DB2" w:rsidRDefault="00726D20" w:rsidP="000A2182">
      <w:pPr>
        <w:spacing w:after="120"/>
        <w:ind w:left="284" w:hanging="284"/>
        <w:rPr>
          <w:rFonts w:asciiTheme="minorHAnsi" w:hAnsiTheme="minorHAnsi" w:cstheme="minorHAnsi"/>
        </w:rPr>
      </w:pPr>
      <w:r w:rsidRPr="00E53DB2">
        <w:rPr>
          <w:rFonts w:asciiTheme="minorHAnsi" w:hAnsiTheme="minorHAnsi" w:cstheme="minorHAnsi"/>
        </w:rPr>
        <w:t>1</w:t>
      </w:r>
      <w:r w:rsidR="00FA5FD9" w:rsidRPr="00E53DB2">
        <w:rPr>
          <w:rFonts w:asciiTheme="minorHAnsi" w:hAnsiTheme="minorHAnsi" w:cstheme="minorHAnsi"/>
        </w:rPr>
        <w:t>.</w:t>
      </w:r>
      <w:r w:rsidR="000A2182" w:rsidRPr="00E53DB2">
        <w:rPr>
          <w:rFonts w:asciiTheme="minorHAnsi" w:hAnsiTheme="minorHAnsi" w:cstheme="minorHAnsi"/>
        </w:rPr>
        <w:t>7</w:t>
      </w:r>
      <w:r w:rsidR="00880071" w:rsidRPr="00E53DB2">
        <w:rPr>
          <w:rFonts w:asciiTheme="minorHAnsi" w:hAnsiTheme="minorHAnsi" w:cstheme="minorHAnsi"/>
        </w:rPr>
        <w:t xml:space="preserve"> </w:t>
      </w:r>
      <w:r w:rsidR="00880071" w:rsidRPr="00E53DB2">
        <w:rPr>
          <w:rFonts w:asciiTheme="minorHAnsi" w:hAnsiTheme="minorHAnsi" w:cstheme="minorHAnsi"/>
          <w:b/>
          <w:i/>
        </w:rPr>
        <w:t xml:space="preserve">Penal institutions </w:t>
      </w:r>
      <w:r w:rsidR="00880071" w:rsidRPr="00E53DB2">
        <w:rPr>
          <w:rFonts w:asciiTheme="minorHAnsi" w:hAnsiTheme="minorHAnsi" w:cstheme="minorHAnsi"/>
          <w:b/>
          <w:i/>
          <w:szCs w:val="26"/>
        </w:rPr>
        <w:t>(</w:t>
      </w:r>
      <w:r w:rsidR="000A2182" w:rsidRPr="00E53DB2">
        <w:rPr>
          <w:rFonts w:asciiTheme="minorHAnsi" w:hAnsiTheme="minorHAnsi" w:cstheme="minorHAnsi"/>
          <w:b/>
          <w:i/>
          <w:szCs w:val="26"/>
          <w:u w:val="single"/>
        </w:rPr>
        <w:t>un</w:t>
      </w:r>
      <w:r w:rsidR="00F47D02" w:rsidRPr="00E53DB2">
        <w:rPr>
          <w:rFonts w:asciiTheme="minorHAnsi" w:hAnsiTheme="minorHAnsi" w:cstheme="minorHAnsi"/>
          <w:b/>
          <w:i/>
          <w:szCs w:val="26"/>
          <w:u w:val="single"/>
        </w:rPr>
        <w:t>lawful</w:t>
      </w:r>
      <w:r w:rsidR="00880071" w:rsidRPr="00E53DB2">
        <w:rPr>
          <w:rFonts w:asciiTheme="minorHAnsi" w:hAnsiTheme="minorHAnsi" w:cstheme="minorHAnsi"/>
          <w:b/>
          <w:i/>
          <w:szCs w:val="26"/>
        </w:rPr>
        <w:t>):</w:t>
      </w:r>
      <w:r w:rsidR="00880071" w:rsidRPr="00E53DB2">
        <w:rPr>
          <w:rFonts w:asciiTheme="minorHAnsi" w:hAnsiTheme="minorHAnsi" w:cstheme="minorHAnsi"/>
          <w:szCs w:val="26"/>
        </w:rPr>
        <w:t xml:space="preserve"> </w:t>
      </w:r>
      <w:r w:rsidR="000A2182" w:rsidRPr="00E53DB2">
        <w:rPr>
          <w:rFonts w:asciiTheme="minorHAnsi" w:hAnsiTheme="minorHAnsi" w:cstheme="minorHAnsi"/>
        </w:rPr>
        <w:t>Corporal punishment is unlawful as a disciplinary measure in penal institutions. There is no provision for corporal punishment among permitted disciplinary measures in the Code on Execution of Punishments 2000 (arts. 107 and 125), but it is not explicitly</w:t>
      </w:r>
      <w:r w:rsidR="004356D1" w:rsidRPr="00E53DB2">
        <w:rPr>
          <w:rFonts w:asciiTheme="minorHAnsi" w:hAnsiTheme="minorHAnsi" w:cstheme="minorHAnsi"/>
        </w:rPr>
        <w:t xml:space="preserve"> </w:t>
      </w:r>
      <w:r w:rsidR="000A2182" w:rsidRPr="00E53DB2">
        <w:rPr>
          <w:rFonts w:asciiTheme="minorHAnsi" w:hAnsiTheme="minorHAnsi" w:cstheme="minorHAnsi"/>
        </w:rPr>
        <w:t>prohibited and the use of physical force is permitted in certain circumstances (art. 78). According to article 3(2), if international treaties ratified by Azerbaijan establish other regulations, the rules of the international treaties are applied. The Law on the Rights and Freedoms of Persons in Detention 2012 states in article 27 (unofficial translation): “The detained or imprisoned person should not under any circumstances be subjected to torture or to inhuman or degrading treatment or punishment. Detainees or prisoners in custody should not be held in conditions that undermine human dignity.” The Law allows the use of physical force when absolutely necessary but states that it should not be used on minors (art. 43(2</w:t>
      </w:r>
      <w:proofErr w:type="gramStart"/>
      <w:r w:rsidR="000A2182" w:rsidRPr="00E53DB2">
        <w:rPr>
          <w:rFonts w:asciiTheme="minorHAnsi" w:hAnsiTheme="minorHAnsi" w:cstheme="minorHAnsi"/>
        </w:rPr>
        <w:t>)(</w:t>
      </w:r>
      <w:proofErr w:type="gramEnd"/>
      <w:r w:rsidR="000A2182" w:rsidRPr="00E53DB2">
        <w:rPr>
          <w:rFonts w:asciiTheme="minorHAnsi" w:hAnsiTheme="minorHAnsi" w:cstheme="minorHAnsi"/>
        </w:rPr>
        <w:t>2)). In 2012, the Criminal Code was amended to state that punishment and other measures imposed on persons convicted of a criminal offence may not be cruel, inhuman or degrading.</w:t>
      </w:r>
      <w:r w:rsidR="000A2182" w:rsidRPr="00E53DB2">
        <w:rPr>
          <w:rFonts w:asciiTheme="minorHAnsi" w:hAnsiTheme="minorHAnsi" w:cstheme="minorHAnsi"/>
          <w:vertAlign w:val="superscript"/>
        </w:rPr>
        <w:footnoteReference w:id="5"/>
      </w:r>
    </w:p>
    <w:p w14:paraId="31ADA243" w14:textId="6C761E63" w:rsidR="000A2182" w:rsidRPr="00E53DB2" w:rsidRDefault="004356D1" w:rsidP="000A2182">
      <w:pPr>
        <w:spacing w:after="120"/>
        <w:ind w:left="284" w:hanging="284"/>
        <w:rPr>
          <w:rFonts w:asciiTheme="minorHAnsi" w:hAnsiTheme="minorHAnsi" w:cstheme="minorHAnsi"/>
        </w:rPr>
      </w:pPr>
      <w:r w:rsidRPr="00E53DB2">
        <w:rPr>
          <w:rFonts w:asciiTheme="minorHAnsi" w:hAnsiTheme="minorHAnsi" w:cstheme="minorHAnsi"/>
        </w:rPr>
        <w:lastRenderedPageBreak/>
        <w:t xml:space="preserve">1.8 </w:t>
      </w:r>
      <w:r w:rsidR="000A2182" w:rsidRPr="00E53DB2">
        <w:rPr>
          <w:rFonts w:asciiTheme="minorHAnsi" w:hAnsiTheme="minorHAnsi" w:cstheme="minorHAnsi"/>
        </w:rPr>
        <w:t>A draft law on Juvenile Justice Law was under discussion in 2013. Reporting to the Committee Against Torture in 2015, the Government stated that the bill was still being negotiated.</w:t>
      </w:r>
      <w:r w:rsidR="000A2182" w:rsidRPr="00E53DB2">
        <w:rPr>
          <w:rFonts w:asciiTheme="minorHAnsi" w:hAnsiTheme="minorHAnsi" w:cstheme="minorHAnsi"/>
          <w:vertAlign w:val="superscript"/>
        </w:rPr>
        <w:footnoteReference w:id="6"/>
      </w:r>
    </w:p>
    <w:p w14:paraId="14255500" w14:textId="167F388F" w:rsidR="00AD3E42" w:rsidRPr="00E53DB2" w:rsidRDefault="00726D20" w:rsidP="00AD3E42">
      <w:pPr>
        <w:spacing w:after="120"/>
        <w:ind w:left="284" w:hanging="284"/>
        <w:rPr>
          <w:rFonts w:asciiTheme="minorHAnsi" w:hAnsiTheme="minorHAnsi" w:cstheme="minorHAnsi"/>
        </w:rPr>
      </w:pPr>
      <w:r w:rsidRPr="00E53DB2">
        <w:rPr>
          <w:rFonts w:asciiTheme="minorHAnsi" w:hAnsiTheme="minorHAnsi" w:cstheme="minorHAnsi"/>
        </w:rPr>
        <w:t>1</w:t>
      </w:r>
      <w:r w:rsidR="00FA5FD9" w:rsidRPr="00E53DB2">
        <w:rPr>
          <w:rFonts w:asciiTheme="minorHAnsi" w:hAnsiTheme="minorHAnsi" w:cstheme="minorHAnsi"/>
        </w:rPr>
        <w:t>.</w:t>
      </w:r>
      <w:r w:rsidR="004356D1" w:rsidRPr="00E53DB2">
        <w:rPr>
          <w:rFonts w:asciiTheme="minorHAnsi" w:hAnsiTheme="minorHAnsi" w:cstheme="minorHAnsi"/>
        </w:rPr>
        <w:t>9</w:t>
      </w:r>
      <w:r w:rsidR="00880071" w:rsidRPr="00E53DB2">
        <w:rPr>
          <w:rFonts w:asciiTheme="minorHAnsi" w:hAnsiTheme="minorHAnsi" w:cstheme="minorHAnsi"/>
        </w:rPr>
        <w:t xml:space="preserve"> </w:t>
      </w:r>
      <w:r w:rsidR="00880071" w:rsidRPr="00E53DB2">
        <w:rPr>
          <w:rFonts w:asciiTheme="minorHAnsi" w:hAnsiTheme="minorHAnsi" w:cstheme="minorHAnsi"/>
          <w:b/>
          <w:i/>
        </w:rPr>
        <w:t xml:space="preserve">Sentence for crime </w:t>
      </w:r>
      <w:r w:rsidR="00880071" w:rsidRPr="00E53DB2">
        <w:rPr>
          <w:rFonts w:asciiTheme="minorHAnsi" w:hAnsiTheme="minorHAnsi" w:cstheme="minorHAnsi"/>
          <w:b/>
          <w:i/>
          <w:szCs w:val="26"/>
        </w:rPr>
        <w:t>(</w:t>
      </w:r>
      <w:r w:rsidR="004356D1" w:rsidRPr="00E53DB2">
        <w:rPr>
          <w:rFonts w:asciiTheme="minorHAnsi" w:hAnsiTheme="minorHAnsi" w:cstheme="minorHAnsi"/>
          <w:b/>
          <w:i/>
          <w:szCs w:val="26"/>
          <w:u w:val="single"/>
        </w:rPr>
        <w:t>un</w:t>
      </w:r>
      <w:r w:rsidR="00F47D02" w:rsidRPr="00E53DB2">
        <w:rPr>
          <w:rFonts w:asciiTheme="minorHAnsi" w:hAnsiTheme="minorHAnsi" w:cstheme="minorHAnsi"/>
          <w:b/>
          <w:i/>
          <w:szCs w:val="26"/>
          <w:u w:val="single"/>
        </w:rPr>
        <w:t>lawful</w:t>
      </w:r>
      <w:r w:rsidR="00880071" w:rsidRPr="00E53DB2">
        <w:rPr>
          <w:rFonts w:asciiTheme="minorHAnsi" w:hAnsiTheme="minorHAnsi" w:cstheme="minorHAnsi"/>
          <w:b/>
          <w:i/>
          <w:szCs w:val="26"/>
        </w:rPr>
        <w:t xml:space="preserve">): </w:t>
      </w:r>
      <w:r w:rsidR="004356D1" w:rsidRPr="00E53DB2">
        <w:rPr>
          <w:rFonts w:asciiTheme="minorHAnsi" w:hAnsiTheme="minorHAnsi" w:cstheme="minorHAnsi"/>
        </w:rPr>
        <w:t>There is no provision for judicial corporal punishment in the Criminal Code 1999 or the Criminal Procedure Code 2000.</w:t>
      </w:r>
    </w:p>
    <w:p w14:paraId="4AB61916" w14:textId="03542F7F" w:rsidR="008E1A9E" w:rsidRPr="00E53DB2" w:rsidRDefault="008E1A9E" w:rsidP="004A3583">
      <w:pPr>
        <w:spacing w:after="120"/>
        <w:ind w:left="284" w:hanging="284"/>
        <w:rPr>
          <w:rFonts w:asciiTheme="minorHAnsi" w:hAnsiTheme="minorHAnsi" w:cstheme="minorHAnsi"/>
          <w:b/>
          <w:sz w:val="28"/>
          <w:szCs w:val="28"/>
        </w:rPr>
      </w:pPr>
    </w:p>
    <w:p w14:paraId="288DD07F" w14:textId="412FD0CA" w:rsidR="00487765" w:rsidRPr="00E53DB2" w:rsidRDefault="000A2182" w:rsidP="00957038">
      <w:pPr>
        <w:spacing w:after="120"/>
        <w:ind w:left="482" w:hanging="482"/>
        <w:rPr>
          <w:rFonts w:asciiTheme="minorHAnsi" w:hAnsiTheme="minorHAnsi" w:cstheme="minorHAnsi"/>
          <w:sz w:val="28"/>
          <w:szCs w:val="28"/>
        </w:rPr>
      </w:pPr>
      <w:r w:rsidRPr="00E53DB2">
        <w:rPr>
          <w:rFonts w:asciiTheme="minorHAnsi" w:hAnsiTheme="minorHAnsi" w:cstheme="minorHAnsi"/>
          <w:b/>
          <w:sz w:val="28"/>
          <w:szCs w:val="28"/>
        </w:rPr>
        <w:t>2</w:t>
      </w:r>
      <w:r w:rsidR="008A69B7" w:rsidRPr="00E53DB2">
        <w:rPr>
          <w:rFonts w:asciiTheme="minorHAnsi" w:hAnsiTheme="minorHAnsi" w:cstheme="minorHAnsi"/>
          <w:b/>
          <w:sz w:val="28"/>
          <w:szCs w:val="28"/>
        </w:rPr>
        <w:t xml:space="preserve"> </w:t>
      </w:r>
      <w:r w:rsidR="00487765" w:rsidRPr="00E53DB2">
        <w:rPr>
          <w:rFonts w:asciiTheme="minorHAnsi" w:hAnsiTheme="minorHAnsi" w:cstheme="minorHAnsi"/>
          <w:b/>
          <w:sz w:val="28"/>
          <w:szCs w:val="28"/>
        </w:rPr>
        <w:t xml:space="preserve">Recommendations </w:t>
      </w:r>
      <w:r w:rsidRPr="00E53DB2">
        <w:rPr>
          <w:rFonts w:asciiTheme="minorHAnsi" w:hAnsiTheme="minorHAnsi" w:cstheme="minorHAnsi"/>
          <w:b/>
          <w:sz w:val="28"/>
          <w:szCs w:val="28"/>
        </w:rPr>
        <w:t xml:space="preserve">by human rights treaty bodies and </w:t>
      </w:r>
      <w:r w:rsidR="00957038" w:rsidRPr="00E53DB2">
        <w:rPr>
          <w:rFonts w:asciiTheme="minorHAnsi" w:hAnsiTheme="minorHAnsi" w:cstheme="minorHAnsi"/>
          <w:b/>
          <w:sz w:val="28"/>
          <w:szCs w:val="28"/>
        </w:rPr>
        <w:t>during the UPR</w:t>
      </w:r>
    </w:p>
    <w:p w14:paraId="7F76E08F" w14:textId="28BA5CCE" w:rsidR="00CC2139" w:rsidRPr="00E53DB2" w:rsidRDefault="000A2182" w:rsidP="00CC2139">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r w:rsidRPr="00E53DB2">
        <w:rPr>
          <w:rFonts w:asciiTheme="minorHAnsi" w:hAnsiTheme="minorHAnsi" w:cstheme="minorHAnsi"/>
        </w:rPr>
        <w:t>2</w:t>
      </w:r>
      <w:r w:rsidR="0041760E" w:rsidRPr="00E53DB2">
        <w:rPr>
          <w:rFonts w:asciiTheme="minorHAnsi" w:hAnsiTheme="minorHAnsi" w:cstheme="minorHAnsi"/>
        </w:rPr>
        <w:t>.</w:t>
      </w:r>
      <w:r w:rsidR="00D4245B" w:rsidRPr="00E53DB2">
        <w:rPr>
          <w:rFonts w:asciiTheme="minorHAnsi" w:hAnsiTheme="minorHAnsi" w:cstheme="minorHAnsi"/>
        </w:rPr>
        <w:t>1</w:t>
      </w:r>
      <w:r w:rsidR="0041760E" w:rsidRPr="00E53DB2">
        <w:rPr>
          <w:rFonts w:asciiTheme="minorHAnsi" w:hAnsiTheme="minorHAnsi" w:cstheme="minorHAnsi"/>
        </w:rPr>
        <w:t xml:space="preserve"> </w:t>
      </w:r>
      <w:r w:rsidRPr="00E53DB2">
        <w:rPr>
          <w:rFonts w:asciiTheme="minorHAnsi" w:hAnsiTheme="minorHAnsi" w:cstheme="minorHAnsi"/>
          <w:b/>
          <w:i/>
        </w:rPr>
        <w:t>CRC</w:t>
      </w:r>
      <w:r w:rsidR="0041760E" w:rsidRPr="00E53DB2">
        <w:rPr>
          <w:rFonts w:asciiTheme="minorHAnsi" w:hAnsiTheme="minorHAnsi" w:cstheme="minorHAnsi"/>
        </w:rPr>
        <w:t xml:space="preserve">: </w:t>
      </w:r>
      <w:r w:rsidRPr="00E53DB2">
        <w:rPr>
          <w:rFonts w:asciiTheme="minorHAnsi" w:hAnsiTheme="minorHAnsi" w:cstheme="minorHAnsi"/>
          <w:bCs/>
        </w:rPr>
        <w:t>The Committee on the Rights of the Child has twice recommended to Azerbaijan that legislation be enacted to explicitly prohibit all corporal punishment of children in all settings, without exception – in its concluding observations on the second report in 2006</w:t>
      </w:r>
      <w:r w:rsidRPr="00E53DB2">
        <w:rPr>
          <w:rFonts w:asciiTheme="minorHAnsi" w:hAnsiTheme="minorHAnsi" w:cstheme="minorHAnsi"/>
          <w:bCs/>
          <w:vertAlign w:val="superscript"/>
        </w:rPr>
        <w:footnoteReference w:id="7"/>
      </w:r>
      <w:r w:rsidRPr="00E53DB2">
        <w:rPr>
          <w:rFonts w:asciiTheme="minorHAnsi" w:hAnsiTheme="minorHAnsi" w:cstheme="minorHAnsi"/>
          <w:bCs/>
        </w:rPr>
        <w:t xml:space="preserve"> and on the third/fourth report in 2012.</w:t>
      </w:r>
      <w:r w:rsidRPr="00E53DB2">
        <w:rPr>
          <w:rFonts w:asciiTheme="minorHAnsi" w:hAnsiTheme="minorHAnsi" w:cstheme="minorHAnsi"/>
          <w:bCs/>
          <w:vertAlign w:val="superscript"/>
        </w:rPr>
        <w:footnoteReference w:id="8"/>
      </w:r>
    </w:p>
    <w:p w14:paraId="180A1B6A" w14:textId="77704CD7" w:rsidR="004356D1" w:rsidRPr="00E53DB2" w:rsidRDefault="004356D1" w:rsidP="004356D1">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r w:rsidRPr="00E53DB2">
        <w:rPr>
          <w:rFonts w:asciiTheme="minorHAnsi" w:hAnsiTheme="minorHAnsi" w:cstheme="minorHAnsi"/>
        </w:rPr>
        <w:t xml:space="preserve">2.2 </w:t>
      </w:r>
      <w:r w:rsidRPr="00E53DB2">
        <w:rPr>
          <w:rFonts w:asciiTheme="minorHAnsi" w:hAnsiTheme="minorHAnsi" w:cstheme="minorHAnsi"/>
          <w:b/>
          <w:i/>
        </w:rPr>
        <w:t>UPR</w:t>
      </w:r>
      <w:r w:rsidRPr="00E53DB2">
        <w:rPr>
          <w:rFonts w:asciiTheme="minorHAnsi" w:hAnsiTheme="minorHAnsi" w:cstheme="minorHAnsi"/>
        </w:rPr>
        <w:t>: In 2009, Azerbaijan accepted a recommendation to prohibit all forms of corporal punishment of children, although in doing so it stated that corporal punishment was already prohibited.</w:t>
      </w:r>
      <w:r w:rsidRPr="00E53DB2">
        <w:rPr>
          <w:rFonts w:asciiTheme="minorHAnsi" w:hAnsiTheme="minorHAnsi" w:cstheme="minorHAnsi"/>
          <w:vertAlign w:val="superscript"/>
        </w:rPr>
        <w:footnoteReference w:id="9"/>
      </w:r>
      <w:r w:rsidRPr="00E53DB2">
        <w:rPr>
          <w:rFonts w:asciiTheme="minorHAnsi" w:hAnsiTheme="minorHAnsi" w:cstheme="minorHAnsi"/>
        </w:rPr>
        <w:t xml:space="preserve"> Recommendations to adopt the draft law on the prohibition of corporal punishment of children extended in 2013 were accepted. At the time, the Government stated that physical and psychological violence against children was already abolished in the Law on the Rights of the Child.</w:t>
      </w:r>
      <w:r w:rsidRPr="00E53DB2">
        <w:rPr>
          <w:rFonts w:asciiTheme="minorHAnsi" w:hAnsiTheme="minorHAnsi" w:cstheme="minorHAnsi"/>
          <w:vertAlign w:val="superscript"/>
        </w:rPr>
        <w:footnoteReference w:id="10"/>
      </w:r>
    </w:p>
    <w:p w14:paraId="75DB0EF5" w14:textId="77777777" w:rsidR="004356D1" w:rsidRPr="00E53DB2" w:rsidRDefault="004356D1" w:rsidP="00CC2139">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p>
    <w:p w14:paraId="58C80111" w14:textId="4A1CB89B" w:rsidR="00780E9E" w:rsidRPr="00E53DB2" w:rsidRDefault="00780E9E" w:rsidP="004356D1">
      <w:pPr>
        <w:pStyle w:val="BodyText1"/>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6"/>
        </w:rPr>
      </w:pPr>
    </w:p>
    <w:p w14:paraId="4AE2F42A" w14:textId="77777777" w:rsidR="00F4176D" w:rsidRPr="00E53DB2" w:rsidRDefault="00F4176D" w:rsidP="00780E9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sz w:val="22"/>
          <w:szCs w:val="26"/>
        </w:rPr>
      </w:pPr>
    </w:p>
    <w:p w14:paraId="2339620F" w14:textId="684C99B5" w:rsidR="000C275E" w:rsidRPr="00E53DB2" w:rsidRDefault="00D9604D" w:rsidP="000C275E">
      <w:pPr>
        <w:autoSpaceDE w:val="0"/>
        <w:autoSpaceDN w:val="0"/>
        <w:adjustRightInd w:val="0"/>
        <w:rPr>
          <w:rFonts w:asciiTheme="minorHAnsi" w:eastAsia="Calibri" w:hAnsiTheme="minorHAnsi" w:cstheme="minorHAnsi"/>
          <w:bCs/>
          <w:i/>
        </w:rPr>
      </w:pPr>
      <w:r w:rsidRPr="00E53DB2">
        <w:rPr>
          <w:rFonts w:asciiTheme="minorHAnsi" w:eastAsia="Calibri" w:hAnsiTheme="minorHAnsi" w:cstheme="minorHAnsi"/>
          <w:i/>
        </w:rPr>
        <w:t>B</w:t>
      </w:r>
      <w:r w:rsidR="000C275E" w:rsidRPr="00E53DB2">
        <w:rPr>
          <w:rFonts w:asciiTheme="minorHAnsi" w:eastAsia="Calibri" w:hAnsiTheme="minorHAnsi" w:cstheme="minorHAnsi"/>
          <w:i/>
        </w:rPr>
        <w:t>riefing</w:t>
      </w:r>
      <w:r w:rsidR="000C275E" w:rsidRPr="00E53DB2">
        <w:rPr>
          <w:rFonts w:asciiTheme="minorHAnsi" w:eastAsia="Calibri" w:hAnsiTheme="minorHAnsi" w:cstheme="minorHAnsi"/>
        </w:rPr>
        <w:t xml:space="preserve"> </w:t>
      </w:r>
      <w:r w:rsidR="000C275E" w:rsidRPr="00E53DB2">
        <w:rPr>
          <w:rFonts w:asciiTheme="minorHAnsi" w:eastAsia="Calibri" w:hAnsiTheme="minorHAnsi" w:cstheme="minorHAnsi"/>
          <w:bCs/>
          <w:i/>
        </w:rPr>
        <w:t>prepared by the Global Initiative to End All Corporal Punishment of Children</w:t>
      </w:r>
    </w:p>
    <w:p w14:paraId="6B73A69F" w14:textId="77777777" w:rsidR="00700498" w:rsidRPr="00E53DB2" w:rsidRDefault="001B1D34" w:rsidP="00700498">
      <w:pPr>
        <w:autoSpaceDE w:val="0"/>
        <w:autoSpaceDN w:val="0"/>
        <w:adjustRightInd w:val="0"/>
        <w:rPr>
          <w:rFonts w:asciiTheme="minorHAnsi" w:eastAsia="Calibri" w:hAnsiTheme="minorHAnsi" w:cstheme="minorHAnsi"/>
          <w:bCs/>
          <w:i/>
        </w:rPr>
      </w:pPr>
      <w:hyperlink r:id="rId14" w:history="1">
        <w:r w:rsidR="000C275E" w:rsidRPr="00E53DB2">
          <w:rPr>
            <w:rStyle w:val="Hyperlink"/>
            <w:rFonts w:asciiTheme="minorHAnsi" w:eastAsia="Calibri" w:hAnsiTheme="minorHAnsi" w:cstheme="minorHAnsi"/>
            <w:bCs/>
            <w:i/>
          </w:rPr>
          <w:t>www.endcorporalpunishment.org</w:t>
        </w:r>
      </w:hyperlink>
      <w:r w:rsidR="000C275E" w:rsidRPr="00E53DB2">
        <w:rPr>
          <w:rFonts w:asciiTheme="minorHAnsi" w:eastAsia="Calibri" w:hAnsiTheme="minorHAnsi" w:cstheme="minorHAnsi"/>
          <w:bCs/>
          <w:i/>
        </w:rPr>
        <w:t xml:space="preserve">; </w:t>
      </w:r>
      <w:hyperlink r:id="rId15" w:history="1">
        <w:r w:rsidR="000C275E" w:rsidRPr="00E53DB2">
          <w:rPr>
            <w:rStyle w:val="Hyperlink"/>
            <w:rFonts w:asciiTheme="minorHAnsi" w:eastAsia="Calibri" w:hAnsiTheme="minorHAnsi" w:cstheme="minorHAnsi"/>
            <w:bCs/>
            <w:i/>
          </w:rPr>
          <w:t>info@endcorporalpunishment.org</w:t>
        </w:r>
      </w:hyperlink>
      <w:r w:rsidR="00B16561" w:rsidRPr="00E53DB2">
        <w:rPr>
          <w:rFonts w:asciiTheme="minorHAnsi" w:eastAsia="Calibri" w:hAnsiTheme="minorHAnsi" w:cstheme="minorHAnsi"/>
          <w:bCs/>
          <w:i/>
        </w:rPr>
        <w:t xml:space="preserve"> </w:t>
      </w:r>
    </w:p>
    <w:sectPr w:rsidR="00700498" w:rsidRPr="00E53DB2" w:rsidSect="00215B67">
      <w:footerReference w:type="even" r:id="rId16"/>
      <w:footerReference w:type="default" r:id="rId17"/>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A6498" w14:textId="77777777" w:rsidR="006C6AE9" w:rsidRDefault="006C6AE9">
      <w:r>
        <w:separator/>
      </w:r>
    </w:p>
  </w:endnote>
  <w:endnote w:type="continuationSeparator" w:id="0">
    <w:p w14:paraId="070202AA" w14:textId="77777777" w:rsidR="006C6AE9" w:rsidRDefault="006C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2CFB0D44" w:rsidR="00957038" w:rsidRPr="00832976" w:rsidRDefault="00957038">
    <w:pPr>
      <w:pStyle w:val="Footer"/>
      <w:framePr w:wrap="around" w:vAnchor="text" w:hAnchor="margin" w:xAlign="center" w:y="1"/>
      <w:rPr>
        <w:rStyle w:val="PageNumber"/>
        <w:rFonts w:asciiTheme="minorHAnsi" w:hAnsiTheme="minorHAnsi" w:cstheme="minorHAnsi"/>
      </w:rPr>
    </w:pPr>
    <w:r w:rsidRPr="00832976">
      <w:rPr>
        <w:rStyle w:val="PageNumber"/>
        <w:rFonts w:asciiTheme="minorHAnsi" w:hAnsiTheme="minorHAnsi" w:cstheme="minorHAnsi"/>
      </w:rPr>
      <w:fldChar w:fldCharType="begin"/>
    </w:r>
    <w:r w:rsidRPr="00832976">
      <w:rPr>
        <w:rStyle w:val="PageNumber"/>
        <w:rFonts w:asciiTheme="minorHAnsi" w:hAnsiTheme="minorHAnsi" w:cstheme="minorHAnsi"/>
      </w:rPr>
      <w:instrText xml:space="preserve">PAGE  </w:instrText>
    </w:r>
    <w:r w:rsidRPr="00832976">
      <w:rPr>
        <w:rStyle w:val="PageNumber"/>
        <w:rFonts w:asciiTheme="minorHAnsi" w:hAnsiTheme="minorHAnsi" w:cstheme="minorHAnsi"/>
      </w:rPr>
      <w:fldChar w:fldCharType="separate"/>
    </w:r>
    <w:r w:rsidR="001B1D34">
      <w:rPr>
        <w:rStyle w:val="PageNumber"/>
        <w:rFonts w:asciiTheme="minorHAnsi" w:hAnsiTheme="minorHAnsi" w:cstheme="minorHAnsi"/>
        <w:noProof/>
      </w:rPr>
      <w:t>1</w:t>
    </w:r>
    <w:r w:rsidRPr="00832976">
      <w:rPr>
        <w:rStyle w:val="PageNumber"/>
        <w:rFonts w:asciiTheme="minorHAnsi" w:hAnsiTheme="minorHAnsi" w:cstheme="minorHAnsi"/>
      </w:rPr>
      <w:fldChar w:fldCharType="end"/>
    </w:r>
  </w:p>
  <w:p w14:paraId="7154C985"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9A0AE" w14:textId="77777777" w:rsidR="006C6AE9" w:rsidRDefault="006C6AE9">
      <w:r>
        <w:separator/>
      </w:r>
    </w:p>
  </w:footnote>
  <w:footnote w:type="continuationSeparator" w:id="0">
    <w:p w14:paraId="007F7D66" w14:textId="77777777" w:rsidR="006C6AE9" w:rsidRDefault="006C6AE9">
      <w:r>
        <w:continuationSeparator/>
      </w:r>
    </w:p>
  </w:footnote>
  <w:footnote w:id="1">
    <w:p w14:paraId="1131ECCD" w14:textId="77777777" w:rsidR="000A2182" w:rsidRPr="000A2182" w:rsidRDefault="000A2182" w:rsidP="000A2182">
      <w:pPr>
        <w:pStyle w:val="FootnoteText"/>
        <w:rPr>
          <w:rFonts w:asciiTheme="minorHAnsi" w:hAnsiTheme="minorHAnsi"/>
          <w:lang w:val="en-GB"/>
        </w:rPr>
      </w:pPr>
      <w:r w:rsidRPr="00811F76">
        <w:rPr>
          <w:rStyle w:val="FootnoteReference"/>
          <w:rFonts w:asciiTheme="minorHAnsi" w:hAnsiTheme="minorHAnsi"/>
        </w:rPr>
        <w:footnoteRef/>
      </w:r>
      <w:r w:rsidRPr="000A2182">
        <w:rPr>
          <w:rFonts w:asciiTheme="minorHAnsi" w:hAnsiTheme="minorHAnsi"/>
          <w:lang w:val="en-GB"/>
        </w:rPr>
        <w:t xml:space="preserve"> 10 June 2009, A/HRC/11/20/Add.1, Report of the working group: Addendum</w:t>
      </w:r>
    </w:p>
  </w:footnote>
  <w:footnote w:id="2">
    <w:p w14:paraId="435640D3" w14:textId="77777777" w:rsidR="000A2182" w:rsidRPr="000A2182" w:rsidRDefault="000A2182" w:rsidP="000A2182">
      <w:pPr>
        <w:pStyle w:val="FootnoteText"/>
        <w:rPr>
          <w:rFonts w:asciiTheme="minorHAnsi" w:hAnsiTheme="minorHAnsi"/>
          <w:lang w:val="en-GB"/>
        </w:rPr>
      </w:pPr>
      <w:r w:rsidRPr="00811F76">
        <w:rPr>
          <w:rStyle w:val="FootnoteReference"/>
          <w:rFonts w:asciiTheme="minorHAnsi" w:hAnsiTheme="minorHAnsi"/>
        </w:rPr>
        <w:footnoteRef/>
      </w:r>
      <w:r w:rsidRPr="000A2182">
        <w:rPr>
          <w:rFonts w:asciiTheme="minorHAnsi" w:hAnsiTheme="minorHAnsi"/>
          <w:lang w:val="en-GB"/>
        </w:rPr>
        <w:t xml:space="preserve"> 19 September 2013, A/HRC/24/13/Add.1, Report of the working group: Addendum, paras. 1 and 10</w:t>
      </w:r>
    </w:p>
  </w:footnote>
  <w:footnote w:id="3">
    <w:p w14:paraId="5F01BC03" w14:textId="77777777" w:rsidR="000A2182" w:rsidRPr="00811F76" w:rsidRDefault="000A2182" w:rsidP="000A2182">
      <w:pPr>
        <w:pStyle w:val="FootnoteText"/>
        <w:rPr>
          <w:rFonts w:asciiTheme="minorHAnsi" w:hAnsiTheme="minorHAnsi"/>
          <w:lang w:val="en-US"/>
        </w:rPr>
      </w:pPr>
      <w:r w:rsidRPr="00811F76">
        <w:rPr>
          <w:rStyle w:val="FootnoteReference"/>
          <w:rFonts w:asciiTheme="minorHAnsi" w:hAnsiTheme="minorHAnsi"/>
        </w:rPr>
        <w:footnoteRef/>
      </w:r>
      <w:r w:rsidRPr="000A2182">
        <w:rPr>
          <w:rFonts w:asciiTheme="minorHAnsi" w:hAnsiTheme="minorHAnsi"/>
          <w:lang w:val="en-GB"/>
        </w:rPr>
        <w:t xml:space="preserve"> </w:t>
      </w:r>
      <w:r w:rsidRPr="00811F76">
        <w:rPr>
          <w:rFonts w:asciiTheme="minorHAnsi" w:hAnsiTheme="minorHAnsi"/>
          <w:lang w:val="en-US"/>
        </w:rPr>
        <w:t>UNICEF, correspondence with the Global Initiative, 1 April 2015</w:t>
      </w:r>
    </w:p>
  </w:footnote>
  <w:footnote w:id="4">
    <w:p w14:paraId="6096A55E" w14:textId="77777777" w:rsidR="000A2182" w:rsidRPr="000A2182" w:rsidRDefault="000A2182" w:rsidP="000A2182">
      <w:pPr>
        <w:pStyle w:val="FootnoteText"/>
        <w:rPr>
          <w:rFonts w:asciiTheme="minorHAnsi" w:hAnsiTheme="minorHAnsi"/>
          <w:lang w:val="en-GB"/>
        </w:rPr>
      </w:pPr>
      <w:r w:rsidRPr="00811F76">
        <w:rPr>
          <w:rStyle w:val="FootnoteReference"/>
          <w:rFonts w:asciiTheme="minorHAnsi" w:hAnsiTheme="minorHAnsi"/>
        </w:rPr>
        <w:footnoteRef/>
      </w:r>
      <w:r w:rsidRPr="000A2182">
        <w:rPr>
          <w:rFonts w:asciiTheme="minorHAnsi" w:hAnsiTheme="minorHAnsi"/>
          <w:lang w:val="en-GB"/>
        </w:rPr>
        <w:t xml:space="preserve"> UNICEF, correspondence with the Global Initiative, January 2017</w:t>
      </w:r>
    </w:p>
  </w:footnote>
  <w:footnote w:id="5">
    <w:p w14:paraId="6D36A526" w14:textId="77777777" w:rsidR="000A2182" w:rsidRPr="000A2182" w:rsidRDefault="000A2182" w:rsidP="000A2182">
      <w:pPr>
        <w:pStyle w:val="FootnoteText"/>
        <w:rPr>
          <w:rFonts w:asciiTheme="minorHAnsi" w:hAnsiTheme="minorHAnsi"/>
          <w:lang w:val="en-GB"/>
        </w:rPr>
      </w:pPr>
      <w:r w:rsidRPr="00811F76">
        <w:rPr>
          <w:rStyle w:val="FootnoteReference"/>
          <w:rFonts w:asciiTheme="minorHAnsi" w:hAnsiTheme="minorHAnsi"/>
        </w:rPr>
        <w:footnoteRef/>
      </w:r>
      <w:r w:rsidRPr="000A2182">
        <w:rPr>
          <w:rFonts w:asciiTheme="minorHAnsi" w:hAnsiTheme="minorHAnsi"/>
          <w:lang w:val="en-GB"/>
        </w:rPr>
        <w:t xml:space="preserve"> </w:t>
      </w:r>
      <w:r w:rsidRPr="00811F76">
        <w:rPr>
          <w:rFonts w:asciiTheme="minorHAnsi" w:eastAsia="Calibri" w:hAnsiTheme="minorHAnsi" w:cs="Helvetica Neue"/>
          <w:color w:val="000000"/>
          <w:lang w:val="en-US"/>
        </w:rPr>
        <w:t>17 March 2016, CCPR/C/AZE/4, Fourth state party report, para. 115</w:t>
      </w:r>
    </w:p>
  </w:footnote>
  <w:footnote w:id="6">
    <w:p w14:paraId="646AA793" w14:textId="77777777" w:rsidR="000A2182" w:rsidRPr="000A2182" w:rsidRDefault="000A2182" w:rsidP="000A2182">
      <w:pPr>
        <w:pStyle w:val="FootnoteText"/>
        <w:rPr>
          <w:rFonts w:asciiTheme="minorHAnsi" w:hAnsiTheme="minorHAnsi"/>
          <w:lang w:val="en-GB"/>
        </w:rPr>
      </w:pPr>
      <w:r w:rsidRPr="00811F76">
        <w:rPr>
          <w:rStyle w:val="FootnoteReference"/>
          <w:rFonts w:asciiTheme="minorHAnsi" w:hAnsiTheme="minorHAnsi"/>
        </w:rPr>
        <w:footnoteRef/>
      </w:r>
      <w:r w:rsidRPr="000A2182">
        <w:rPr>
          <w:rFonts w:asciiTheme="minorHAnsi" w:hAnsiTheme="minorHAnsi"/>
          <w:lang w:val="en-GB"/>
        </w:rPr>
        <w:t xml:space="preserve"> 2 February 2015, CAT/C/AZE/4, Fourth state party report, para. 317</w:t>
      </w:r>
    </w:p>
  </w:footnote>
  <w:footnote w:id="7">
    <w:p w14:paraId="0FCA13EA" w14:textId="77777777" w:rsidR="000A2182" w:rsidRPr="000A2182" w:rsidRDefault="000A2182" w:rsidP="000A2182">
      <w:pPr>
        <w:pStyle w:val="FootnoteText"/>
        <w:rPr>
          <w:rFonts w:asciiTheme="minorHAnsi" w:hAnsiTheme="minorHAnsi" w:cstheme="minorHAnsi"/>
          <w:lang w:val="en-GB"/>
        </w:rPr>
      </w:pPr>
      <w:r w:rsidRPr="00542F37">
        <w:rPr>
          <w:rStyle w:val="FootnoteReference"/>
          <w:rFonts w:asciiTheme="minorHAnsi" w:hAnsiTheme="minorHAnsi" w:cstheme="minorHAnsi"/>
        </w:rPr>
        <w:footnoteRef/>
      </w:r>
      <w:r w:rsidRPr="000A2182">
        <w:rPr>
          <w:rFonts w:asciiTheme="minorHAnsi" w:hAnsiTheme="minorHAnsi" w:cstheme="minorHAnsi"/>
          <w:lang w:val="en-GB"/>
        </w:rPr>
        <w:t xml:space="preserve"> 17 March 2006, CRC/C/AZE/CO/2, Concluding observations on second report, paras. 44 and 45</w:t>
      </w:r>
    </w:p>
  </w:footnote>
  <w:footnote w:id="8">
    <w:p w14:paraId="566AC0FD" w14:textId="77777777" w:rsidR="000A2182" w:rsidRPr="00A57770" w:rsidRDefault="000A2182" w:rsidP="000A2182">
      <w:pPr>
        <w:pStyle w:val="FootnoteText"/>
        <w:rPr>
          <w:rFonts w:asciiTheme="minorHAnsi" w:hAnsiTheme="minorHAnsi" w:cstheme="minorHAnsi"/>
          <w:lang w:val="en-GB"/>
        </w:rPr>
      </w:pPr>
      <w:r w:rsidRPr="00542F37">
        <w:rPr>
          <w:rStyle w:val="FootnoteReference"/>
          <w:rFonts w:asciiTheme="minorHAnsi" w:hAnsiTheme="minorHAnsi" w:cstheme="minorHAnsi"/>
        </w:rPr>
        <w:footnoteRef/>
      </w:r>
      <w:r w:rsidRPr="000A2182">
        <w:rPr>
          <w:rFonts w:asciiTheme="minorHAnsi" w:hAnsiTheme="minorHAnsi" w:cstheme="minorHAnsi"/>
          <w:lang w:val="en-GB"/>
        </w:rPr>
        <w:t xml:space="preserve"> 12 March 2012, CRC/C/AZE/CO/3-4, Concluding observations on third/fourth report, paras. </w:t>
      </w:r>
      <w:r w:rsidRPr="00A57770">
        <w:rPr>
          <w:rFonts w:asciiTheme="minorHAnsi" w:hAnsiTheme="minorHAnsi" w:cstheme="minorHAnsi"/>
          <w:lang w:val="en-GB"/>
        </w:rPr>
        <w:t>45 and 46</w:t>
      </w:r>
    </w:p>
  </w:footnote>
  <w:footnote w:id="9">
    <w:p w14:paraId="2F9C11AF" w14:textId="77777777" w:rsidR="004356D1" w:rsidRPr="004356D1" w:rsidRDefault="004356D1" w:rsidP="004356D1">
      <w:pPr>
        <w:pStyle w:val="FootnoteText"/>
        <w:rPr>
          <w:rFonts w:asciiTheme="minorHAnsi" w:hAnsiTheme="minorHAnsi"/>
          <w:lang w:val="en-GB"/>
        </w:rPr>
      </w:pPr>
      <w:r w:rsidRPr="00811F76">
        <w:rPr>
          <w:rStyle w:val="FootnoteReference"/>
          <w:rFonts w:asciiTheme="minorHAnsi" w:hAnsiTheme="minorHAnsi"/>
        </w:rPr>
        <w:footnoteRef/>
      </w:r>
      <w:r w:rsidRPr="004356D1">
        <w:rPr>
          <w:rFonts w:asciiTheme="minorHAnsi" w:hAnsiTheme="minorHAnsi"/>
          <w:lang w:val="en-GB"/>
        </w:rPr>
        <w:t xml:space="preserve"> 10 June 2009, A/HRC/11/20/Add.1, Report of the working group: Addendum</w:t>
      </w:r>
    </w:p>
  </w:footnote>
  <w:footnote w:id="10">
    <w:p w14:paraId="0AFB196E" w14:textId="77777777" w:rsidR="004356D1" w:rsidRPr="004356D1" w:rsidRDefault="004356D1" w:rsidP="004356D1">
      <w:pPr>
        <w:pStyle w:val="FootnoteText"/>
        <w:rPr>
          <w:rFonts w:asciiTheme="minorHAnsi" w:hAnsiTheme="minorHAnsi"/>
          <w:lang w:val="en-GB"/>
        </w:rPr>
      </w:pPr>
      <w:r w:rsidRPr="00811F76">
        <w:rPr>
          <w:rStyle w:val="FootnoteReference"/>
          <w:rFonts w:asciiTheme="minorHAnsi" w:hAnsiTheme="minorHAnsi"/>
        </w:rPr>
        <w:footnoteRef/>
      </w:r>
      <w:r w:rsidRPr="004356D1">
        <w:rPr>
          <w:rFonts w:asciiTheme="minorHAnsi" w:hAnsiTheme="minorHAnsi"/>
          <w:lang w:val="en-GB"/>
        </w:rPr>
        <w:t xml:space="preserve"> 19 September 2013, A/HRC/24/13/Add.1, Report of the working group: Addendum, paras. 1 and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37587"/>
    <w:rsid w:val="000431A1"/>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182"/>
    <w:rsid w:val="000A2E30"/>
    <w:rsid w:val="000B0C08"/>
    <w:rsid w:val="000B5E48"/>
    <w:rsid w:val="000C037E"/>
    <w:rsid w:val="000C275E"/>
    <w:rsid w:val="000F7B99"/>
    <w:rsid w:val="0010622D"/>
    <w:rsid w:val="001139BF"/>
    <w:rsid w:val="00114C96"/>
    <w:rsid w:val="00124306"/>
    <w:rsid w:val="00136FF9"/>
    <w:rsid w:val="00152E61"/>
    <w:rsid w:val="001537A8"/>
    <w:rsid w:val="0015561F"/>
    <w:rsid w:val="001677B7"/>
    <w:rsid w:val="00172252"/>
    <w:rsid w:val="00175E8F"/>
    <w:rsid w:val="001955B4"/>
    <w:rsid w:val="0019698E"/>
    <w:rsid w:val="001B1D34"/>
    <w:rsid w:val="001B3817"/>
    <w:rsid w:val="001B4B48"/>
    <w:rsid w:val="001D6F11"/>
    <w:rsid w:val="001D7474"/>
    <w:rsid w:val="001E1E13"/>
    <w:rsid w:val="001F3D3C"/>
    <w:rsid w:val="00202DBB"/>
    <w:rsid w:val="002141EB"/>
    <w:rsid w:val="00215938"/>
    <w:rsid w:val="00215B67"/>
    <w:rsid w:val="0022201E"/>
    <w:rsid w:val="00231B05"/>
    <w:rsid w:val="00233B5F"/>
    <w:rsid w:val="00233FA0"/>
    <w:rsid w:val="0024012C"/>
    <w:rsid w:val="00242F99"/>
    <w:rsid w:val="00243837"/>
    <w:rsid w:val="002448CD"/>
    <w:rsid w:val="00256BB4"/>
    <w:rsid w:val="00257044"/>
    <w:rsid w:val="00257208"/>
    <w:rsid w:val="00266B4B"/>
    <w:rsid w:val="00280205"/>
    <w:rsid w:val="00281133"/>
    <w:rsid w:val="00292A18"/>
    <w:rsid w:val="00293182"/>
    <w:rsid w:val="00294DD9"/>
    <w:rsid w:val="002978BB"/>
    <w:rsid w:val="002A41BF"/>
    <w:rsid w:val="002A4EFB"/>
    <w:rsid w:val="002B3E18"/>
    <w:rsid w:val="002C3481"/>
    <w:rsid w:val="002C42E4"/>
    <w:rsid w:val="002C5B2A"/>
    <w:rsid w:val="002C7C2D"/>
    <w:rsid w:val="002D62CB"/>
    <w:rsid w:val="002E0039"/>
    <w:rsid w:val="002E0A08"/>
    <w:rsid w:val="002E49C7"/>
    <w:rsid w:val="002E5233"/>
    <w:rsid w:val="002F1365"/>
    <w:rsid w:val="002F2E23"/>
    <w:rsid w:val="00305E64"/>
    <w:rsid w:val="00315ECE"/>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9635E"/>
    <w:rsid w:val="003972A2"/>
    <w:rsid w:val="003A3CD7"/>
    <w:rsid w:val="003A6487"/>
    <w:rsid w:val="003A70B9"/>
    <w:rsid w:val="003C37FC"/>
    <w:rsid w:val="003C6F4D"/>
    <w:rsid w:val="003E6BE2"/>
    <w:rsid w:val="003F2355"/>
    <w:rsid w:val="00412C83"/>
    <w:rsid w:val="0041760E"/>
    <w:rsid w:val="004200C0"/>
    <w:rsid w:val="0042045D"/>
    <w:rsid w:val="00422CC8"/>
    <w:rsid w:val="004246C5"/>
    <w:rsid w:val="00434FD1"/>
    <w:rsid w:val="004356D1"/>
    <w:rsid w:val="004521BB"/>
    <w:rsid w:val="00454AB9"/>
    <w:rsid w:val="004817B7"/>
    <w:rsid w:val="00483852"/>
    <w:rsid w:val="00484137"/>
    <w:rsid w:val="00487765"/>
    <w:rsid w:val="00491D60"/>
    <w:rsid w:val="004973A2"/>
    <w:rsid w:val="004A3583"/>
    <w:rsid w:val="004B6C67"/>
    <w:rsid w:val="004D2231"/>
    <w:rsid w:val="004D5821"/>
    <w:rsid w:val="004E3606"/>
    <w:rsid w:val="004F7E4D"/>
    <w:rsid w:val="00506AB4"/>
    <w:rsid w:val="00512740"/>
    <w:rsid w:val="00536791"/>
    <w:rsid w:val="0054642B"/>
    <w:rsid w:val="005637DB"/>
    <w:rsid w:val="005674EC"/>
    <w:rsid w:val="00574BD8"/>
    <w:rsid w:val="00576EE5"/>
    <w:rsid w:val="00577A8A"/>
    <w:rsid w:val="005A0DDE"/>
    <w:rsid w:val="005A0E91"/>
    <w:rsid w:val="005A49A2"/>
    <w:rsid w:val="005B0B3E"/>
    <w:rsid w:val="005B1A80"/>
    <w:rsid w:val="005B6842"/>
    <w:rsid w:val="005B79C0"/>
    <w:rsid w:val="005D5B5F"/>
    <w:rsid w:val="005E72AA"/>
    <w:rsid w:val="005F4F6D"/>
    <w:rsid w:val="005F75B4"/>
    <w:rsid w:val="00603F6E"/>
    <w:rsid w:val="006077D1"/>
    <w:rsid w:val="00630638"/>
    <w:rsid w:val="00633B8E"/>
    <w:rsid w:val="00657F65"/>
    <w:rsid w:val="00657FD5"/>
    <w:rsid w:val="00661604"/>
    <w:rsid w:val="00667A2C"/>
    <w:rsid w:val="00671092"/>
    <w:rsid w:val="00671D64"/>
    <w:rsid w:val="00672369"/>
    <w:rsid w:val="00672C32"/>
    <w:rsid w:val="00677FBF"/>
    <w:rsid w:val="00685B09"/>
    <w:rsid w:val="00686D43"/>
    <w:rsid w:val="006C2C96"/>
    <w:rsid w:val="006C36EE"/>
    <w:rsid w:val="006C6278"/>
    <w:rsid w:val="006C6AE9"/>
    <w:rsid w:val="006D08C5"/>
    <w:rsid w:val="006D4902"/>
    <w:rsid w:val="006D6DEE"/>
    <w:rsid w:val="006E043A"/>
    <w:rsid w:val="006F03CE"/>
    <w:rsid w:val="006F3B2B"/>
    <w:rsid w:val="00700498"/>
    <w:rsid w:val="00701279"/>
    <w:rsid w:val="00702960"/>
    <w:rsid w:val="007056C2"/>
    <w:rsid w:val="00707097"/>
    <w:rsid w:val="00717022"/>
    <w:rsid w:val="007177C4"/>
    <w:rsid w:val="0072293F"/>
    <w:rsid w:val="007259F2"/>
    <w:rsid w:val="00726CAE"/>
    <w:rsid w:val="00726D20"/>
    <w:rsid w:val="007353D7"/>
    <w:rsid w:val="00772B1C"/>
    <w:rsid w:val="00774D8E"/>
    <w:rsid w:val="00774E72"/>
    <w:rsid w:val="00775305"/>
    <w:rsid w:val="00780E9E"/>
    <w:rsid w:val="00790E17"/>
    <w:rsid w:val="007A0A89"/>
    <w:rsid w:val="007A1A04"/>
    <w:rsid w:val="007A1E76"/>
    <w:rsid w:val="007A5F18"/>
    <w:rsid w:val="007A651F"/>
    <w:rsid w:val="007A6584"/>
    <w:rsid w:val="007B6142"/>
    <w:rsid w:val="007C0D53"/>
    <w:rsid w:val="007C59E4"/>
    <w:rsid w:val="007C79B9"/>
    <w:rsid w:val="007E4FF0"/>
    <w:rsid w:val="007F49D5"/>
    <w:rsid w:val="007F78B3"/>
    <w:rsid w:val="008039CE"/>
    <w:rsid w:val="0081007B"/>
    <w:rsid w:val="00812CD0"/>
    <w:rsid w:val="008147FB"/>
    <w:rsid w:val="00832976"/>
    <w:rsid w:val="00842C7D"/>
    <w:rsid w:val="00846E20"/>
    <w:rsid w:val="008556B3"/>
    <w:rsid w:val="0085664A"/>
    <w:rsid w:val="0086146C"/>
    <w:rsid w:val="00862AE2"/>
    <w:rsid w:val="00871743"/>
    <w:rsid w:val="0087245D"/>
    <w:rsid w:val="00873319"/>
    <w:rsid w:val="00875A0F"/>
    <w:rsid w:val="00880071"/>
    <w:rsid w:val="0088175D"/>
    <w:rsid w:val="008838DA"/>
    <w:rsid w:val="00884559"/>
    <w:rsid w:val="008863CB"/>
    <w:rsid w:val="008A16E7"/>
    <w:rsid w:val="008A1867"/>
    <w:rsid w:val="008A3A6A"/>
    <w:rsid w:val="008A69B7"/>
    <w:rsid w:val="008B13AF"/>
    <w:rsid w:val="008B5A14"/>
    <w:rsid w:val="008C5E37"/>
    <w:rsid w:val="008D067C"/>
    <w:rsid w:val="008D06E2"/>
    <w:rsid w:val="008D1943"/>
    <w:rsid w:val="008D5A9B"/>
    <w:rsid w:val="008E0450"/>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4488D"/>
    <w:rsid w:val="00A54ECD"/>
    <w:rsid w:val="00A5650D"/>
    <w:rsid w:val="00A57770"/>
    <w:rsid w:val="00A70D4B"/>
    <w:rsid w:val="00A836A7"/>
    <w:rsid w:val="00A920B0"/>
    <w:rsid w:val="00A93BB6"/>
    <w:rsid w:val="00AA3AD4"/>
    <w:rsid w:val="00AB21E5"/>
    <w:rsid w:val="00AB4CA3"/>
    <w:rsid w:val="00AB4FA2"/>
    <w:rsid w:val="00AB5EF2"/>
    <w:rsid w:val="00AD08EC"/>
    <w:rsid w:val="00AD111E"/>
    <w:rsid w:val="00AD3E42"/>
    <w:rsid w:val="00AE3420"/>
    <w:rsid w:val="00AF3B28"/>
    <w:rsid w:val="00B04BE6"/>
    <w:rsid w:val="00B04C03"/>
    <w:rsid w:val="00B0584A"/>
    <w:rsid w:val="00B07E89"/>
    <w:rsid w:val="00B1206A"/>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B7524"/>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86467"/>
    <w:rsid w:val="00C95218"/>
    <w:rsid w:val="00C953CB"/>
    <w:rsid w:val="00CA118A"/>
    <w:rsid w:val="00CA19A1"/>
    <w:rsid w:val="00CC00BA"/>
    <w:rsid w:val="00CC2139"/>
    <w:rsid w:val="00CC7959"/>
    <w:rsid w:val="00CD23D9"/>
    <w:rsid w:val="00CD33A2"/>
    <w:rsid w:val="00CD3FC5"/>
    <w:rsid w:val="00CE7B57"/>
    <w:rsid w:val="00CE7D8F"/>
    <w:rsid w:val="00CF533C"/>
    <w:rsid w:val="00D07B67"/>
    <w:rsid w:val="00D11F4F"/>
    <w:rsid w:val="00D17014"/>
    <w:rsid w:val="00D26A8D"/>
    <w:rsid w:val="00D272BF"/>
    <w:rsid w:val="00D30920"/>
    <w:rsid w:val="00D32ED9"/>
    <w:rsid w:val="00D34216"/>
    <w:rsid w:val="00D4245B"/>
    <w:rsid w:val="00D4245C"/>
    <w:rsid w:val="00D42C35"/>
    <w:rsid w:val="00D43906"/>
    <w:rsid w:val="00D44107"/>
    <w:rsid w:val="00D446A7"/>
    <w:rsid w:val="00D519EE"/>
    <w:rsid w:val="00D51FAF"/>
    <w:rsid w:val="00D63330"/>
    <w:rsid w:val="00D63DBA"/>
    <w:rsid w:val="00D75A0B"/>
    <w:rsid w:val="00D810CF"/>
    <w:rsid w:val="00D9589C"/>
    <w:rsid w:val="00D9604D"/>
    <w:rsid w:val="00DA38F8"/>
    <w:rsid w:val="00DA3E1D"/>
    <w:rsid w:val="00DB0861"/>
    <w:rsid w:val="00DB1A94"/>
    <w:rsid w:val="00DB342F"/>
    <w:rsid w:val="00DB55F1"/>
    <w:rsid w:val="00DC0E49"/>
    <w:rsid w:val="00DC7D78"/>
    <w:rsid w:val="00DD1845"/>
    <w:rsid w:val="00DE1C45"/>
    <w:rsid w:val="00DF26B7"/>
    <w:rsid w:val="00DF5518"/>
    <w:rsid w:val="00E074E7"/>
    <w:rsid w:val="00E1250A"/>
    <w:rsid w:val="00E14661"/>
    <w:rsid w:val="00E22152"/>
    <w:rsid w:val="00E24852"/>
    <w:rsid w:val="00E30AA3"/>
    <w:rsid w:val="00E3291E"/>
    <w:rsid w:val="00E4587D"/>
    <w:rsid w:val="00E53DB2"/>
    <w:rsid w:val="00E54E7F"/>
    <w:rsid w:val="00E60116"/>
    <w:rsid w:val="00E6155F"/>
    <w:rsid w:val="00E6402E"/>
    <w:rsid w:val="00E82FFB"/>
    <w:rsid w:val="00E94348"/>
    <w:rsid w:val="00EA4971"/>
    <w:rsid w:val="00EE0C34"/>
    <w:rsid w:val="00EE1583"/>
    <w:rsid w:val="00EE2760"/>
    <w:rsid w:val="00EF3E5A"/>
    <w:rsid w:val="00EF565D"/>
    <w:rsid w:val="00F00694"/>
    <w:rsid w:val="00F027BF"/>
    <w:rsid w:val="00F12F87"/>
    <w:rsid w:val="00F21FEE"/>
    <w:rsid w:val="00F25BAE"/>
    <w:rsid w:val="00F268F9"/>
    <w:rsid w:val="00F30C05"/>
    <w:rsid w:val="00F4176D"/>
    <w:rsid w:val="00F41DB8"/>
    <w:rsid w:val="00F43B4F"/>
    <w:rsid w:val="00F45C16"/>
    <w:rsid w:val="00F46FAC"/>
    <w:rsid w:val="00F47D02"/>
    <w:rsid w:val="00F5224A"/>
    <w:rsid w:val="00F55CE0"/>
    <w:rsid w:val="00F8124B"/>
    <w:rsid w:val="00F92F82"/>
    <w:rsid w:val="00F95C99"/>
    <w:rsid w:val="00F96A9C"/>
    <w:rsid w:val="00FA5FD9"/>
    <w:rsid w:val="00FB060B"/>
    <w:rsid w:val="00FB0F63"/>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79685">
      <w:bodyDiv w:val="1"/>
      <w:marLeft w:val="0"/>
      <w:marRight w:val="0"/>
      <w:marTop w:val="0"/>
      <w:marBottom w:val="0"/>
      <w:divBdr>
        <w:top w:val="none" w:sz="0" w:space="0" w:color="auto"/>
        <w:left w:val="none" w:sz="0" w:space="0" w:color="auto"/>
        <w:bottom w:val="none" w:sz="0" w:space="0" w:color="auto"/>
        <w:right w:val="none" w:sz="0" w:space="0" w:color="auto"/>
      </w:divBdr>
    </w:div>
    <w:div w:id="415328998">
      <w:bodyDiv w:val="1"/>
      <w:marLeft w:val="0"/>
      <w:marRight w:val="0"/>
      <w:marTop w:val="0"/>
      <w:marBottom w:val="0"/>
      <w:divBdr>
        <w:top w:val="none" w:sz="0" w:space="0" w:color="auto"/>
        <w:left w:val="none" w:sz="0" w:space="0" w:color="auto"/>
        <w:bottom w:val="none" w:sz="0" w:space="0" w:color="auto"/>
        <w:right w:val="none" w:sz="0" w:space="0" w:color="auto"/>
      </w:divBdr>
    </w:div>
    <w:div w:id="569343324">
      <w:bodyDiv w:val="1"/>
      <w:marLeft w:val="0"/>
      <w:marRight w:val="0"/>
      <w:marTop w:val="0"/>
      <w:marBottom w:val="0"/>
      <w:divBdr>
        <w:top w:val="none" w:sz="0" w:space="0" w:color="auto"/>
        <w:left w:val="none" w:sz="0" w:space="0" w:color="auto"/>
        <w:bottom w:val="none" w:sz="0" w:space="0" w:color="auto"/>
        <w:right w:val="none" w:sz="0" w:space="0" w:color="auto"/>
      </w:divBdr>
    </w:div>
    <w:div w:id="650719796">
      <w:bodyDiv w:val="1"/>
      <w:marLeft w:val="0"/>
      <w:marRight w:val="0"/>
      <w:marTop w:val="0"/>
      <w:marBottom w:val="0"/>
      <w:divBdr>
        <w:top w:val="none" w:sz="0" w:space="0" w:color="auto"/>
        <w:left w:val="none" w:sz="0" w:space="0" w:color="auto"/>
        <w:bottom w:val="none" w:sz="0" w:space="0" w:color="auto"/>
        <w:right w:val="none" w:sz="0" w:space="0" w:color="auto"/>
      </w:divBdr>
    </w:div>
    <w:div w:id="655689724">
      <w:bodyDiv w:val="1"/>
      <w:marLeft w:val="0"/>
      <w:marRight w:val="0"/>
      <w:marTop w:val="0"/>
      <w:marBottom w:val="0"/>
      <w:divBdr>
        <w:top w:val="none" w:sz="0" w:space="0" w:color="auto"/>
        <w:left w:val="none" w:sz="0" w:space="0" w:color="auto"/>
        <w:bottom w:val="none" w:sz="0" w:space="0" w:color="auto"/>
        <w:right w:val="none" w:sz="0" w:space="0" w:color="auto"/>
      </w:divBdr>
    </w:div>
    <w:div w:id="668602730">
      <w:bodyDiv w:val="1"/>
      <w:marLeft w:val="0"/>
      <w:marRight w:val="0"/>
      <w:marTop w:val="0"/>
      <w:marBottom w:val="0"/>
      <w:divBdr>
        <w:top w:val="none" w:sz="0" w:space="0" w:color="auto"/>
        <w:left w:val="none" w:sz="0" w:space="0" w:color="auto"/>
        <w:bottom w:val="none" w:sz="0" w:space="0" w:color="auto"/>
        <w:right w:val="none" w:sz="0" w:space="0" w:color="auto"/>
      </w:divBdr>
    </w:div>
    <w:div w:id="846602248">
      <w:bodyDiv w:val="1"/>
      <w:marLeft w:val="0"/>
      <w:marRight w:val="0"/>
      <w:marTop w:val="0"/>
      <w:marBottom w:val="0"/>
      <w:divBdr>
        <w:top w:val="none" w:sz="0" w:space="0" w:color="auto"/>
        <w:left w:val="none" w:sz="0" w:space="0" w:color="auto"/>
        <w:bottom w:val="none" w:sz="0" w:space="0" w:color="auto"/>
        <w:right w:val="none" w:sz="0" w:space="0" w:color="auto"/>
      </w:divBdr>
    </w:div>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2463092">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 w:id="1890607395">
      <w:bodyDiv w:val="1"/>
      <w:marLeft w:val="0"/>
      <w:marRight w:val="0"/>
      <w:marTop w:val="0"/>
      <w:marBottom w:val="0"/>
      <w:divBdr>
        <w:top w:val="none" w:sz="0" w:space="0" w:color="auto"/>
        <w:left w:val="none" w:sz="0" w:space="0" w:color="auto"/>
        <w:bottom w:val="none" w:sz="0" w:space="0" w:color="auto"/>
        <w:right w:val="none" w:sz="0" w:space="0" w:color="auto"/>
      </w:divBdr>
    </w:div>
    <w:div w:id="2027051596">
      <w:bodyDiv w:val="1"/>
      <w:marLeft w:val="0"/>
      <w:marRight w:val="0"/>
      <w:marTop w:val="0"/>
      <w:marBottom w:val="0"/>
      <w:divBdr>
        <w:top w:val="none" w:sz="0" w:space="0" w:color="auto"/>
        <w:left w:val="none" w:sz="0" w:space="0" w:color="auto"/>
        <w:bottom w:val="none" w:sz="0" w:space="0" w:color="auto"/>
        <w:right w:val="none" w:sz="0" w:space="0" w:color="auto"/>
      </w:divBdr>
    </w:div>
    <w:div w:id="21290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endcorporalpunishment.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endcorporalpunishment.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8EFC1F-9FAC-4C92-BB13-7DE386F45385}"/>
</file>

<file path=customXml/itemProps2.xml><?xml version="1.0" encoding="utf-8"?>
<ds:datastoreItem xmlns:ds="http://schemas.openxmlformats.org/officeDocument/2006/customXml" ds:itemID="{9646B89C-59D3-4F0A-BB0D-42E260A1A2BB}"/>
</file>

<file path=customXml/itemProps3.xml><?xml version="1.0" encoding="utf-8"?>
<ds:datastoreItem xmlns:ds="http://schemas.openxmlformats.org/officeDocument/2006/customXml" ds:itemID="{E960E7C8-2824-4015-9498-11FB916394D2}"/>
</file>

<file path=customXml/itemProps4.xml><?xml version="1.0" encoding="utf-8"?>
<ds:datastoreItem xmlns:ds="http://schemas.openxmlformats.org/officeDocument/2006/customXml" ds:itemID="{44B9DAAB-436D-4FCC-8536-1A21FF4A9741}"/>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6021</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7081</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Liliana Trillo Diaz</cp:lastModifiedBy>
  <cp:revision>2</cp:revision>
  <cp:lastPrinted>2018-02-01T09:32:00Z</cp:lastPrinted>
  <dcterms:created xsi:type="dcterms:W3CDTF">2018-02-01T09:33:00Z</dcterms:created>
  <dcterms:modified xsi:type="dcterms:W3CDTF">2018-02-01T09:33:00Z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