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951" w:rsidRPr="001D3437" w:rsidRDefault="006D6435">
      <w:pPr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1D3437">
        <w:rPr>
          <w:rFonts w:ascii="Times New Roman" w:hAnsi="Times New Roman" w:cs="Times New Roman"/>
          <w:b/>
          <w:sz w:val="28"/>
          <w:szCs w:val="28"/>
          <w:lang w:val="en-GB"/>
        </w:rPr>
        <w:t>Annex I</w:t>
      </w:r>
    </w:p>
    <w:p w:rsidR="00934714" w:rsidRPr="001D3437" w:rsidRDefault="005D35FF" w:rsidP="00934714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 w:rsidRPr="001D3437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Population of Montenegro by national or ethnic affiliation</w:t>
      </w:r>
      <w:r w:rsidR="006D6435" w:rsidRPr="001D3437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, </w:t>
      </w:r>
    </w:p>
    <w:p w:rsidR="006D6435" w:rsidRPr="001D3437" w:rsidRDefault="005D35FF" w:rsidP="00934714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 w:rsidRPr="001D3437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2011 Census</w:t>
      </w:r>
      <w:r w:rsidR="00A93F4F" w:rsidRPr="001D3437">
        <w:rPr>
          <w:rStyle w:val="FootnoteReference"/>
          <w:rFonts w:ascii="Times New Roman" w:hAnsi="Times New Roman" w:cs="Times New Roman"/>
          <w:b/>
          <w:sz w:val="28"/>
          <w:szCs w:val="28"/>
          <w:u w:val="single"/>
          <w:lang w:val="en-GB"/>
        </w:rPr>
        <w:footnoteReference w:id="1"/>
      </w:r>
    </w:p>
    <w:p w:rsidR="004D4C98" w:rsidRPr="001D3437" w:rsidRDefault="004D4C98" w:rsidP="00934714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430"/>
        <w:gridCol w:w="2160"/>
        <w:gridCol w:w="2178"/>
      </w:tblGrid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6D6435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Na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tionality</w:t>
            </w:r>
          </w:p>
        </w:tc>
        <w:tc>
          <w:tcPr>
            <w:tcW w:w="2430" w:type="dxa"/>
            <w:shd w:val="clear" w:color="auto" w:fill="9BBB59" w:themeFill="accent3"/>
          </w:tcPr>
          <w:p w:rsidR="006D6435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Total</w:t>
            </w:r>
          </w:p>
        </w:tc>
        <w:tc>
          <w:tcPr>
            <w:tcW w:w="2160" w:type="dxa"/>
            <w:shd w:val="clear" w:color="auto" w:fill="9BBB59" w:themeFill="accent3"/>
          </w:tcPr>
          <w:p w:rsidR="006D6435" w:rsidRPr="001D3437" w:rsidRDefault="006D643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Urban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9BBB59" w:themeFill="accent3"/>
          </w:tcPr>
          <w:p w:rsidR="006D6435" w:rsidRPr="001D3437" w:rsidRDefault="006D643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Rural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6D643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620 029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399 264</w:t>
            </w:r>
          </w:p>
        </w:tc>
        <w:tc>
          <w:tcPr>
            <w:tcW w:w="2178" w:type="dxa"/>
            <w:tcBorders>
              <w:top w:val="single" w:sz="4" w:space="0" w:color="auto"/>
            </w:tcBorders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220765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6D643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Alban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ians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30439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11811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18628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5D35FF" w:rsidP="006D643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Bosnians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427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306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121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6D6435" w:rsidP="006D643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Bo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sniaks</w:t>
            </w:r>
            <w:proofErr w:type="spellEnd"/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53605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25744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27861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6D6435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Bo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sniaks</w:t>
            </w:r>
            <w:proofErr w:type="spellEnd"/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-Muslim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181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122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59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Montenegrins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278865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201487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77378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Montenegrins-Muslims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175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117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58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Montenegrins-Serbs 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1833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1257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576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354012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Eg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yptians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2054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1547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507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354012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Goranci</w:t>
            </w:r>
            <w:proofErr w:type="spellEnd"/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197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178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Croats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6021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4415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1606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354012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Itali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ans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135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35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Yugoslavs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154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793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361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Hungarians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337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244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93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354012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Ma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cedonians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900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687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213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Muslims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20537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12269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8268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Muslims</w:t>
            </w:r>
            <w:r w:rsidR="00354012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-</w:t>
            </w:r>
            <w:proofErr w:type="spellStart"/>
            <w:r w:rsidR="00354012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Bo</w:t>
            </w: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sniaks</w:t>
            </w:r>
            <w:proofErr w:type="spellEnd"/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183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88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95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354012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Muslim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</w:t>
            </w: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-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Montenegrins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257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174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83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1D3437" w:rsidP="001D34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Do not declare their national or ethnic affiliation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30170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20423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9747</w:t>
            </w:r>
          </w:p>
        </w:tc>
      </w:tr>
      <w:tr w:rsidR="006D6435" w:rsidRPr="001D3437" w:rsidTr="00354012">
        <w:tc>
          <w:tcPr>
            <w:tcW w:w="2808" w:type="dxa"/>
            <w:shd w:val="clear" w:color="auto" w:fill="9BBB59" w:themeFill="accent3"/>
          </w:tcPr>
          <w:p w:rsidR="006D6435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Germans</w:t>
            </w:r>
          </w:p>
        </w:tc>
        <w:tc>
          <w:tcPr>
            <w:tcW w:w="243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131</w:t>
            </w:r>
          </w:p>
        </w:tc>
        <w:tc>
          <w:tcPr>
            <w:tcW w:w="2160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82</w:t>
            </w:r>
          </w:p>
        </w:tc>
        <w:tc>
          <w:tcPr>
            <w:tcW w:w="2178" w:type="dxa"/>
          </w:tcPr>
          <w:p w:rsidR="006D6435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49</w:t>
            </w:r>
          </w:p>
        </w:tc>
      </w:tr>
      <w:tr w:rsidR="00354012" w:rsidRPr="001D3437" w:rsidTr="00354012">
        <w:tc>
          <w:tcPr>
            <w:tcW w:w="2808" w:type="dxa"/>
            <w:shd w:val="clear" w:color="auto" w:fill="9BBB59" w:themeFill="accent3"/>
          </w:tcPr>
          <w:p w:rsidR="00354012" w:rsidRPr="001D3437" w:rsidRDefault="00354012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thers</w:t>
            </w:r>
          </w:p>
        </w:tc>
        <w:tc>
          <w:tcPr>
            <w:tcW w:w="243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3358</w:t>
            </w:r>
          </w:p>
        </w:tc>
        <w:tc>
          <w:tcPr>
            <w:tcW w:w="216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2337</w:t>
            </w:r>
          </w:p>
        </w:tc>
        <w:tc>
          <w:tcPr>
            <w:tcW w:w="2178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1021</w:t>
            </w:r>
          </w:p>
        </w:tc>
      </w:tr>
      <w:tr w:rsidR="00354012" w:rsidRPr="001D3437" w:rsidTr="00354012">
        <w:tc>
          <w:tcPr>
            <w:tcW w:w="2808" w:type="dxa"/>
            <w:shd w:val="clear" w:color="auto" w:fill="9BBB59" w:themeFill="accent3"/>
          </w:tcPr>
          <w:p w:rsidR="00354012" w:rsidRPr="001D3437" w:rsidRDefault="00354012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Regional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Affiliation</w:t>
            </w:r>
          </w:p>
        </w:tc>
        <w:tc>
          <w:tcPr>
            <w:tcW w:w="243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1202</w:t>
            </w:r>
          </w:p>
        </w:tc>
        <w:tc>
          <w:tcPr>
            <w:tcW w:w="216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785</w:t>
            </w:r>
          </w:p>
        </w:tc>
        <w:tc>
          <w:tcPr>
            <w:tcW w:w="2178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417</w:t>
            </w:r>
          </w:p>
        </w:tc>
      </w:tr>
      <w:tr w:rsidR="00354012" w:rsidRPr="001D3437" w:rsidTr="00354012">
        <w:tc>
          <w:tcPr>
            <w:tcW w:w="2808" w:type="dxa"/>
            <w:shd w:val="clear" w:color="auto" w:fill="9BBB59" w:themeFill="accent3"/>
          </w:tcPr>
          <w:p w:rsidR="00354012" w:rsidRPr="001D3437" w:rsidRDefault="00354012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Rom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</w:t>
            </w:r>
          </w:p>
        </w:tc>
        <w:tc>
          <w:tcPr>
            <w:tcW w:w="243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6251</w:t>
            </w:r>
          </w:p>
        </w:tc>
        <w:tc>
          <w:tcPr>
            <w:tcW w:w="216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5169</w:t>
            </w:r>
          </w:p>
        </w:tc>
        <w:tc>
          <w:tcPr>
            <w:tcW w:w="2178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1082</w:t>
            </w:r>
          </w:p>
        </w:tc>
      </w:tr>
      <w:tr w:rsidR="00354012" w:rsidRPr="001D3437" w:rsidTr="00354012">
        <w:tc>
          <w:tcPr>
            <w:tcW w:w="2808" w:type="dxa"/>
            <w:shd w:val="clear" w:color="auto" w:fill="9BBB59" w:themeFill="accent3"/>
          </w:tcPr>
          <w:p w:rsidR="00354012" w:rsidRPr="001D3437" w:rsidRDefault="00354012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Rus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sians</w:t>
            </w:r>
          </w:p>
        </w:tc>
        <w:tc>
          <w:tcPr>
            <w:tcW w:w="243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946</w:t>
            </w:r>
          </w:p>
        </w:tc>
        <w:tc>
          <w:tcPr>
            <w:tcW w:w="216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597</w:t>
            </w:r>
          </w:p>
        </w:tc>
        <w:tc>
          <w:tcPr>
            <w:tcW w:w="2178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349</w:t>
            </w:r>
          </w:p>
        </w:tc>
      </w:tr>
      <w:tr w:rsidR="00354012" w:rsidRPr="001D3437" w:rsidTr="00354012">
        <w:tc>
          <w:tcPr>
            <w:tcW w:w="2808" w:type="dxa"/>
            <w:shd w:val="clear" w:color="auto" w:fill="9BBB59" w:themeFill="accent3"/>
          </w:tcPr>
          <w:p w:rsidR="00354012" w:rsidRPr="001D3437" w:rsidRDefault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Slovenians</w:t>
            </w:r>
          </w:p>
        </w:tc>
        <w:tc>
          <w:tcPr>
            <w:tcW w:w="243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354</w:t>
            </w:r>
          </w:p>
        </w:tc>
        <w:tc>
          <w:tcPr>
            <w:tcW w:w="216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278</w:t>
            </w:r>
          </w:p>
        </w:tc>
        <w:tc>
          <w:tcPr>
            <w:tcW w:w="2178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76</w:t>
            </w:r>
          </w:p>
        </w:tc>
      </w:tr>
      <w:tr w:rsidR="00354012" w:rsidRPr="001D3437" w:rsidTr="00354012">
        <w:tc>
          <w:tcPr>
            <w:tcW w:w="2808" w:type="dxa"/>
            <w:shd w:val="clear" w:color="auto" w:fill="9BBB59" w:themeFill="accent3"/>
          </w:tcPr>
          <w:p w:rsidR="00354012" w:rsidRPr="001D3437" w:rsidRDefault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Serbs</w:t>
            </w:r>
          </w:p>
        </w:tc>
        <w:tc>
          <w:tcPr>
            <w:tcW w:w="243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178110</w:t>
            </w:r>
          </w:p>
        </w:tc>
        <w:tc>
          <w:tcPr>
            <w:tcW w:w="216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106786</w:t>
            </w:r>
          </w:p>
        </w:tc>
        <w:tc>
          <w:tcPr>
            <w:tcW w:w="2178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71324</w:t>
            </w:r>
          </w:p>
        </w:tc>
      </w:tr>
      <w:tr w:rsidR="00354012" w:rsidRPr="001D3437" w:rsidTr="00354012">
        <w:tc>
          <w:tcPr>
            <w:tcW w:w="2808" w:type="dxa"/>
            <w:shd w:val="clear" w:color="auto" w:fill="9BBB59" w:themeFill="accent3"/>
          </w:tcPr>
          <w:p w:rsidR="00354012" w:rsidRPr="001D3437" w:rsidRDefault="00354012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</w:t>
            </w: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rb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</w:t>
            </w: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-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Montenegrins</w:t>
            </w:r>
          </w:p>
        </w:tc>
        <w:tc>
          <w:tcPr>
            <w:tcW w:w="243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2103</w:t>
            </w:r>
          </w:p>
        </w:tc>
        <w:tc>
          <w:tcPr>
            <w:tcW w:w="216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1397</w:t>
            </w:r>
          </w:p>
        </w:tc>
        <w:tc>
          <w:tcPr>
            <w:tcW w:w="2178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706</w:t>
            </w:r>
          </w:p>
        </w:tc>
      </w:tr>
      <w:tr w:rsidR="00354012" w:rsidRPr="001D3437" w:rsidTr="00354012">
        <w:tc>
          <w:tcPr>
            <w:tcW w:w="2808" w:type="dxa"/>
            <w:shd w:val="clear" w:color="auto" w:fill="9BBB59" w:themeFill="accent3"/>
          </w:tcPr>
          <w:p w:rsidR="00354012" w:rsidRPr="001D3437" w:rsidRDefault="00354012" w:rsidP="00354012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Tur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ks</w:t>
            </w:r>
          </w:p>
        </w:tc>
        <w:tc>
          <w:tcPr>
            <w:tcW w:w="243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104</w:t>
            </w:r>
          </w:p>
        </w:tc>
        <w:tc>
          <w:tcPr>
            <w:tcW w:w="2160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71</w:t>
            </w:r>
          </w:p>
        </w:tc>
        <w:tc>
          <w:tcPr>
            <w:tcW w:w="2178" w:type="dxa"/>
          </w:tcPr>
          <w:p w:rsidR="00354012" w:rsidRPr="001D3437" w:rsidRDefault="00D110DB" w:rsidP="00D11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33</w:t>
            </w:r>
          </w:p>
        </w:tc>
      </w:tr>
    </w:tbl>
    <w:p w:rsidR="006D6435" w:rsidRPr="001D3437" w:rsidRDefault="006D6435" w:rsidP="00934714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</w:p>
    <w:p w:rsidR="004D4C98" w:rsidRPr="001D3437" w:rsidRDefault="004D4C98" w:rsidP="00934714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</w:p>
    <w:p w:rsidR="004D4C98" w:rsidRPr="001D3437" w:rsidRDefault="004D4C98" w:rsidP="00934714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</w:p>
    <w:p w:rsidR="004D4C98" w:rsidRPr="001D3437" w:rsidRDefault="004D4C98" w:rsidP="00934714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</w:p>
    <w:p w:rsidR="004D4C98" w:rsidRPr="001D3437" w:rsidRDefault="004D4C98" w:rsidP="00934714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</w:p>
    <w:p w:rsidR="00934714" w:rsidRPr="001D3437" w:rsidRDefault="005D35FF" w:rsidP="00934714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 w:rsidRPr="001D3437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Population by Mother Tongue</w:t>
      </w:r>
      <w:r w:rsidR="00934714" w:rsidRPr="001D3437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, </w:t>
      </w:r>
    </w:p>
    <w:p w:rsidR="006D6435" w:rsidRPr="001D3437" w:rsidRDefault="005D35FF" w:rsidP="00934714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 w:rsidRPr="001D3437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2011 Census</w:t>
      </w:r>
      <w:r w:rsidR="00A93F4F" w:rsidRPr="001D3437">
        <w:rPr>
          <w:rStyle w:val="FootnoteReference"/>
          <w:rFonts w:ascii="Times New Roman" w:hAnsi="Times New Roman" w:cs="Times New Roman"/>
          <w:b/>
          <w:sz w:val="28"/>
          <w:szCs w:val="28"/>
          <w:u w:val="single"/>
          <w:lang w:val="en-GB"/>
        </w:rPr>
        <w:footnoteReference w:id="2"/>
      </w:r>
    </w:p>
    <w:p w:rsidR="004D4C98" w:rsidRPr="001D3437" w:rsidRDefault="004D4C98" w:rsidP="00934714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430"/>
        <w:gridCol w:w="2160"/>
        <w:gridCol w:w="2178"/>
      </w:tblGrid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other Tongue</w:t>
            </w:r>
          </w:p>
        </w:tc>
        <w:tc>
          <w:tcPr>
            <w:tcW w:w="2430" w:type="dxa"/>
            <w:shd w:val="clear" w:color="auto" w:fill="9BBB59" w:themeFill="accent3"/>
          </w:tcPr>
          <w:p w:rsidR="00934714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Total</w:t>
            </w:r>
          </w:p>
        </w:tc>
        <w:tc>
          <w:tcPr>
            <w:tcW w:w="2160" w:type="dxa"/>
            <w:shd w:val="clear" w:color="auto" w:fill="9BBB59" w:themeFill="accent3"/>
          </w:tcPr>
          <w:p w:rsidR="00934714" w:rsidRPr="001D3437" w:rsidRDefault="00934714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Urban </w:t>
            </w:r>
          </w:p>
        </w:tc>
        <w:tc>
          <w:tcPr>
            <w:tcW w:w="2178" w:type="dxa"/>
            <w:shd w:val="clear" w:color="auto" w:fill="9BBB59" w:themeFill="accent3"/>
          </w:tcPr>
          <w:p w:rsidR="00934714" w:rsidRPr="001D3437" w:rsidRDefault="00934714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Rural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620029</w:t>
            </w:r>
          </w:p>
        </w:tc>
        <w:tc>
          <w:tcPr>
            <w:tcW w:w="216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399264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220765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Alban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ian</w:t>
            </w:r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32671</w:t>
            </w:r>
          </w:p>
        </w:tc>
        <w:tc>
          <w:tcPr>
            <w:tcW w:w="2160" w:type="dxa"/>
          </w:tcPr>
          <w:p w:rsidR="00934714" w:rsidRPr="001D3437" w:rsidRDefault="000F7A0E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13508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19163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Bos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nian</w:t>
            </w:r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33077</w:t>
            </w:r>
          </w:p>
        </w:tc>
        <w:tc>
          <w:tcPr>
            <w:tcW w:w="216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15360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17717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Bo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sniak</w:t>
            </w:r>
            <w:proofErr w:type="spellEnd"/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3662</w:t>
            </w:r>
          </w:p>
        </w:tc>
        <w:tc>
          <w:tcPr>
            <w:tcW w:w="216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1469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2193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Montenegrin</w:t>
            </w:r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229251</w:t>
            </w:r>
          </w:p>
        </w:tc>
        <w:tc>
          <w:tcPr>
            <w:tcW w:w="216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161308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67943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Montenegrin-Serbian </w:t>
            </w:r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369</w:t>
            </w:r>
          </w:p>
        </w:tc>
        <w:tc>
          <w:tcPr>
            <w:tcW w:w="216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252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117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Engl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ish</w:t>
            </w:r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185</w:t>
            </w:r>
          </w:p>
        </w:tc>
        <w:tc>
          <w:tcPr>
            <w:tcW w:w="216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130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55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Croatian</w:t>
            </w:r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2791</w:t>
            </w:r>
          </w:p>
        </w:tc>
        <w:tc>
          <w:tcPr>
            <w:tcW w:w="216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2050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741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Croatian-Serbian </w:t>
            </w:r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224</w:t>
            </w:r>
          </w:p>
        </w:tc>
        <w:tc>
          <w:tcPr>
            <w:tcW w:w="216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159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65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Hungarian</w:t>
            </w:r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225</w:t>
            </w:r>
          </w:p>
        </w:tc>
        <w:tc>
          <w:tcPr>
            <w:tcW w:w="216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152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73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Ma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cedonian</w:t>
            </w:r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529</w:t>
            </w:r>
          </w:p>
        </w:tc>
        <w:tc>
          <w:tcPr>
            <w:tcW w:w="216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389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140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other Tongue</w:t>
            </w:r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3318</w:t>
            </w:r>
          </w:p>
        </w:tc>
        <w:tc>
          <w:tcPr>
            <w:tcW w:w="216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2384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934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1D3437" w:rsidP="001D34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Do not declare their mother tongue</w:t>
            </w:r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24748</w:t>
            </w:r>
          </w:p>
        </w:tc>
        <w:tc>
          <w:tcPr>
            <w:tcW w:w="216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17419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7329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5D35FF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German</w:t>
            </w:r>
          </w:p>
        </w:tc>
        <w:tc>
          <w:tcPr>
            <w:tcW w:w="243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129</w:t>
            </w:r>
          </w:p>
        </w:tc>
        <w:tc>
          <w:tcPr>
            <w:tcW w:w="2160" w:type="dxa"/>
          </w:tcPr>
          <w:p w:rsidR="00934714" w:rsidRPr="001D3437" w:rsidRDefault="00642653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70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59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ther</w:t>
            </w:r>
          </w:p>
        </w:tc>
        <w:tc>
          <w:tcPr>
            <w:tcW w:w="243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2917</w:t>
            </w:r>
          </w:p>
        </w:tc>
        <w:tc>
          <w:tcPr>
            <w:tcW w:w="216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1952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965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Regional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language</w:t>
            </w:r>
          </w:p>
        </w:tc>
        <w:tc>
          <w:tcPr>
            <w:tcW w:w="243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458</w:t>
            </w:r>
          </w:p>
        </w:tc>
        <w:tc>
          <w:tcPr>
            <w:tcW w:w="216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331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127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Rom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</w:t>
            </w:r>
          </w:p>
        </w:tc>
        <w:tc>
          <w:tcPr>
            <w:tcW w:w="243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5169</w:t>
            </w:r>
          </w:p>
        </w:tc>
        <w:tc>
          <w:tcPr>
            <w:tcW w:w="216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4278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891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</w:t>
            </w:r>
            <w:r w:rsidR="001D3437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oma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nian</w:t>
            </w:r>
          </w:p>
        </w:tc>
        <w:tc>
          <w:tcPr>
            <w:tcW w:w="243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101</w:t>
            </w:r>
          </w:p>
        </w:tc>
        <w:tc>
          <w:tcPr>
            <w:tcW w:w="216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63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38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Rus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sian</w:t>
            </w:r>
          </w:p>
        </w:tc>
        <w:tc>
          <w:tcPr>
            <w:tcW w:w="243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1026</w:t>
            </w:r>
          </w:p>
        </w:tc>
        <w:tc>
          <w:tcPr>
            <w:tcW w:w="216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628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398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Sloven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ian</w:t>
            </w:r>
          </w:p>
        </w:tc>
        <w:tc>
          <w:tcPr>
            <w:tcW w:w="243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107</w:t>
            </w:r>
          </w:p>
        </w:tc>
        <w:tc>
          <w:tcPr>
            <w:tcW w:w="216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83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24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</w:t>
            </w: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bian</w:t>
            </w:r>
          </w:p>
        </w:tc>
        <w:tc>
          <w:tcPr>
            <w:tcW w:w="243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265895</w:t>
            </w:r>
          </w:p>
        </w:tc>
        <w:tc>
          <w:tcPr>
            <w:tcW w:w="216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167817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98078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</w:t>
            </w: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bian-Montenegrin</w:t>
            </w:r>
          </w:p>
        </w:tc>
        <w:tc>
          <w:tcPr>
            <w:tcW w:w="243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618</w:t>
            </w:r>
          </w:p>
        </w:tc>
        <w:tc>
          <w:tcPr>
            <w:tcW w:w="216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445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173</w:t>
            </w:r>
          </w:p>
        </w:tc>
      </w:tr>
      <w:tr w:rsidR="00934714" w:rsidRPr="001D3437" w:rsidTr="00B93B43">
        <w:tc>
          <w:tcPr>
            <w:tcW w:w="2808" w:type="dxa"/>
            <w:shd w:val="clear" w:color="auto" w:fill="9BBB59" w:themeFill="accent3"/>
          </w:tcPr>
          <w:p w:rsidR="00934714" w:rsidRPr="001D3437" w:rsidRDefault="00934714" w:rsidP="005D35FF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</w:t>
            </w:r>
            <w:r w:rsidR="005D35FF" w:rsidRPr="001D34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erbian-Croatian</w:t>
            </w:r>
          </w:p>
        </w:tc>
        <w:tc>
          <w:tcPr>
            <w:tcW w:w="243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12559</w:t>
            </w:r>
          </w:p>
        </w:tc>
        <w:tc>
          <w:tcPr>
            <w:tcW w:w="2160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9017</w:t>
            </w:r>
          </w:p>
        </w:tc>
        <w:tc>
          <w:tcPr>
            <w:tcW w:w="2178" w:type="dxa"/>
          </w:tcPr>
          <w:p w:rsidR="00934714" w:rsidRPr="001D3437" w:rsidRDefault="00934714" w:rsidP="00B93B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34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3542</w:t>
            </w:r>
          </w:p>
        </w:tc>
      </w:tr>
    </w:tbl>
    <w:p w:rsidR="00E1466F" w:rsidRDefault="00E1466F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E1466F" w:rsidRPr="00E1466F" w:rsidRDefault="00E1466F" w:rsidP="00E1466F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E1466F" w:rsidRDefault="00E1466F" w:rsidP="00E1466F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E1466F" w:rsidRDefault="00E1466F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br w:type="page"/>
      </w:r>
    </w:p>
    <w:p w:rsidR="00E1466F" w:rsidRDefault="00E1466F" w:rsidP="00E1466F">
      <w:pPr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A</w:t>
      </w:r>
      <w:r w:rsidRPr="00CC1631">
        <w:rPr>
          <w:rFonts w:ascii="Times New Roman" w:hAnsi="Times New Roman"/>
          <w:b/>
          <w:sz w:val="28"/>
          <w:szCs w:val="28"/>
        </w:rPr>
        <w:t>nnex I</w:t>
      </w:r>
      <w:r>
        <w:rPr>
          <w:rFonts w:ascii="Times New Roman" w:hAnsi="Times New Roman"/>
          <w:b/>
          <w:sz w:val="28"/>
          <w:szCs w:val="28"/>
        </w:rPr>
        <w:t>I</w:t>
      </w:r>
    </w:p>
    <w:p w:rsidR="00E1466F" w:rsidRDefault="00E1466F" w:rsidP="00E1466F">
      <w:pPr>
        <w:ind w:firstLine="720"/>
        <w:jc w:val="center"/>
        <w:rPr>
          <w:rFonts w:ascii="Times New Roman" w:hAnsi="Times New Roman"/>
          <w:b/>
          <w:sz w:val="28"/>
          <w:szCs w:val="28"/>
          <w:lang w:val="sr-Latn-CS"/>
        </w:rPr>
      </w:pPr>
      <w:r>
        <w:rPr>
          <w:rFonts w:ascii="Times New Roman" w:hAnsi="Times New Roman"/>
          <w:b/>
          <w:sz w:val="28"/>
          <w:szCs w:val="28"/>
        </w:rPr>
        <w:t>International-law instruments in the field of protection and promotion of human rights and freedoms</w:t>
      </w:r>
    </w:p>
    <w:p w:rsidR="00E1466F" w:rsidRPr="00CC1631" w:rsidRDefault="00E1466F" w:rsidP="00E1466F">
      <w:pPr>
        <w:ind w:firstLine="720"/>
        <w:jc w:val="center"/>
        <w:rPr>
          <w:rFonts w:ascii="Times New Roman" w:hAnsi="Times New Roman"/>
          <w:b/>
          <w:sz w:val="28"/>
          <w:szCs w:val="28"/>
          <w:u w:val="single"/>
          <w:lang w:val="sr-Latn-CS"/>
        </w:rPr>
      </w:pPr>
    </w:p>
    <w:p w:rsidR="00E1466F" w:rsidRDefault="00E1466F" w:rsidP="00E1466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United Nations Conventions and Protocols</w:t>
      </w:r>
    </w:p>
    <w:p w:rsidR="00E1466F" w:rsidRDefault="00E1466F" w:rsidP="00E1466F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068"/>
        <w:gridCol w:w="2880"/>
        <w:gridCol w:w="2628"/>
      </w:tblGrid>
      <w:tr w:rsidR="00E1466F" w:rsidRPr="00216021" w:rsidTr="0071534A">
        <w:tc>
          <w:tcPr>
            <w:tcW w:w="4068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Legal status</w:t>
            </w:r>
          </w:p>
        </w:tc>
        <w:tc>
          <w:tcPr>
            <w:tcW w:w="2628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Effective Date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International Covenant on Economic, Social and Cultural Rights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 in New York on 16 December 1966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23/10/2006</w:t>
            </w:r>
          </w:p>
        </w:tc>
        <w:tc>
          <w:tcPr>
            <w:tcW w:w="2628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International Covenant on Civil and Political Rights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 in New York on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December 1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966</w:t>
            </w:r>
          </w:p>
        </w:tc>
        <w:tc>
          <w:tcPr>
            <w:tcW w:w="2880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23/10/2006</w:t>
            </w:r>
          </w:p>
        </w:tc>
        <w:tc>
          <w:tcPr>
            <w:tcW w:w="2628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Optional Protocol to the International Covenant on Civil and Political Rights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New York on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December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1966</w:t>
            </w:r>
          </w:p>
        </w:tc>
        <w:tc>
          <w:tcPr>
            <w:tcW w:w="288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23/10/2006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Second Optional Protocol to the International Covenant on Civil and Political Rights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New York on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December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2006</w:t>
            </w:r>
          </w:p>
        </w:tc>
        <w:tc>
          <w:tcPr>
            <w:tcW w:w="288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23/10/2006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International Convention on Elimination of All Forms of Racial Discrimination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adopted in New York on 7 March 1966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23/10/2006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on Elimination of All Forms of Discrimination against Women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New York on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December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1979. </w:t>
            </w:r>
          </w:p>
        </w:tc>
        <w:tc>
          <w:tcPr>
            <w:tcW w:w="2880" w:type="dxa"/>
          </w:tcPr>
          <w:p w:rsidR="00E1466F" w:rsidRDefault="00E1466F" w:rsidP="0071534A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23/10/2006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Op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tional Protocol to the Convention on Elimination on All forms of Discrimination against Women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New York on 6 October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1999 </w:t>
            </w:r>
          </w:p>
        </w:tc>
        <w:tc>
          <w:tcPr>
            <w:tcW w:w="288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23/10/2006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against Torture and other Cruel, Inhuman or Degrading Treatment or Punishment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 in New York on 10 December 1984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23/10/2006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Optional Protocol to the Convention against Torture and other Cruel, Inhuman or Degrading Treatment or Punishment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 in New York on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December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2002</w:t>
            </w:r>
          </w:p>
        </w:tc>
        <w:tc>
          <w:tcPr>
            <w:tcW w:w="288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of the signature deposited with the depository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23/10/2006</w:t>
            </w: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Ratification instrument deposited with the depository 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06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/2009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of the signature produces effects from 03/06/2006</w:t>
            </w: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Op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tional Protocol came into effect on 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/2009</w:t>
            </w: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on the Rights of the Child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 in New York on 20 November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1989 </w:t>
            </w:r>
          </w:p>
        </w:tc>
        <w:tc>
          <w:tcPr>
            <w:tcW w:w="288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23/10/2006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endments to Article 43 paragraph 2 of the Convention on the Rights of the Child, adopted in New York on 12 December 1995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2006 </w:t>
            </w: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The First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Optional Protocol to the Convention on the Rights of the Child on the Involvement of Children in Armed Conflicts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Notifi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cation on succession with the appropriate declaration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02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2007</w:t>
            </w:r>
          </w:p>
        </w:tc>
        <w:tc>
          <w:tcPr>
            <w:tcW w:w="2628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The Second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Optional Protocol to the Convention on the Rights of the Child on the Sale of Children, Child Prostitution and Child Pornography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adopted in New York on 25 May 2000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06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International Convention on the Protection of the Rights of All Migrant Workers and Members of their Families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New York on 18 December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1990 </w:t>
            </w:r>
          </w:p>
        </w:tc>
        <w:tc>
          <w:tcPr>
            <w:tcW w:w="288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Notifi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cation on succession of the signature deposited with the depository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Succession of the signature produces effect from 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2006</w:t>
            </w:r>
          </w:p>
        </w:tc>
      </w:tr>
    </w:tbl>
    <w:p w:rsidR="00E1466F" w:rsidRDefault="00E1466F" w:rsidP="00E1466F">
      <w:pPr>
        <w:ind w:left="7200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1466F" w:rsidRDefault="00E1466F" w:rsidP="00E1466F">
      <w:pPr>
        <w:ind w:left="7200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1466F" w:rsidRDefault="00E1466F" w:rsidP="00E1466F">
      <w:pPr>
        <w:ind w:left="7200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1466F" w:rsidRPr="009431CE" w:rsidRDefault="00E1466F" w:rsidP="00E1466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Other United Nations Conventions Related to the Protection of Human Rights</w:t>
      </w:r>
      <w:r w:rsidRPr="009431CE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158"/>
        <w:gridCol w:w="2790"/>
        <w:gridCol w:w="2628"/>
      </w:tblGrid>
      <w:tr w:rsidR="00E1466F" w:rsidRPr="00216021" w:rsidTr="0071534A">
        <w:tc>
          <w:tcPr>
            <w:tcW w:w="4158" w:type="dxa"/>
            <w:shd w:val="clear" w:color="auto" w:fill="9BBB59" w:themeFill="accent3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2790" w:type="dxa"/>
            <w:shd w:val="clear" w:color="auto" w:fill="9BBB59" w:themeFill="accent3"/>
          </w:tcPr>
          <w:p w:rsidR="00E1466F" w:rsidRPr="001F4883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Legal Status</w:t>
            </w:r>
          </w:p>
        </w:tc>
        <w:tc>
          <w:tcPr>
            <w:tcW w:w="2628" w:type="dxa"/>
            <w:shd w:val="clear" w:color="auto" w:fill="9BBB59" w:themeFill="accent3"/>
          </w:tcPr>
          <w:p w:rsidR="00E1466F" w:rsidRPr="001F4883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Effective Date </w:t>
            </w:r>
          </w:p>
        </w:tc>
      </w:tr>
      <w:tr w:rsidR="00E1466F" w:rsidRPr="00216021" w:rsidTr="0071534A">
        <w:tc>
          <w:tcPr>
            <w:tcW w:w="4158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Convention on the Prevention and Punishment of the Crime of Genocide, adopted in New York in December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1948</w:t>
            </w:r>
          </w:p>
        </w:tc>
        <w:tc>
          <w:tcPr>
            <w:tcW w:w="2790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 10/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2006</w:t>
            </w:r>
          </w:p>
        </w:tc>
        <w:tc>
          <w:tcPr>
            <w:tcW w:w="2628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15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Slavery Convention signed in Geneva on 25 September 1926 as amended by the Protocol on 7 December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1953</w:t>
            </w:r>
          </w:p>
        </w:tc>
        <w:tc>
          <w:tcPr>
            <w:tcW w:w="279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2006</w:t>
            </w:r>
          </w:p>
        </w:tc>
      </w:tr>
      <w:tr w:rsidR="00E1466F" w:rsidRPr="00216021" w:rsidTr="0071534A">
        <w:tc>
          <w:tcPr>
            <w:tcW w:w="415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for the Suppression of the Traffic in Persons and of the Exploitation of the Prostitution of Others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New York on 21 March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1950</w:t>
            </w:r>
          </w:p>
        </w:tc>
        <w:tc>
          <w:tcPr>
            <w:tcW w:w="279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 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2006</w:t>
            </w:r>
          </w:p>
        </w:tc>
      </w:tr>
      <w:tr w:rsidR="00E1466F" w:rsidRPr="00216021" w:rsidTr="0071534A">
        <w:tc>
          <w:tcPr>
            <w:tcW w:w="415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Relating to the Status of Refugees, adopted in Geneva on 28 July 1951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9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2006</w:t>
            </w:r>
          </w:p>
        </w:tc>
      </w:tr>
      <w:tr w:rsidR="00E1466F" w:rsidRPr="00216021" w:rsidTr="0071534A">
        <w:tc>
          <w:tcPr>
            <w:tcW w:w="415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Pro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tocol Relating to the Status of Stateless Persons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New York on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January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1967</w:t>
            </w:r>
          </w:p>
        </w:tc>
        <w:tc>
          <w:tcPr>
            <w:tcW w:w="279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15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Relating to the Status of Stateless Persons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New York on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September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1954 </w:t>
            </w:r>
          </w:p>
        </w:tc>
        <w:tc>
          <w:tcPr>
            <w:tcW w:w="279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15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ome Statute of the International Criminal Court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on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July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1998</w:t>
            </w:r>
          </w:p>
        </w:tc>
        <w:tc>
          <w:tcPr>
            <w:tcW w:w="279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15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against Transnational Organized Crime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New York on 15 November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2000</w:t>
            </w:r>
          </w:p>
        </w:tc>
        <w:tc>
          <w:tcPr>
            <w:tcW w:w="279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2006 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15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Proto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col to the UN Convention against Transnational Organized Crime to Prevent, Suppress and Punish Trafficking in Persons, Especially Women and Children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adopted in New York on 15 November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2000 </w:t>
            </w:r>
          </w:p>
        </w:tc>
        <w:tc>
          <w:tcPr>
            <w:tcW w:w="279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415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Pro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tocol against the Smuggling of Migrants by Land, Sea and Air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New York on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2000</w:t>
            </w:r>
          </w:p>
        </w:tc>
        <w:tc>
          <w:tcPr>
            <w:tcW w:w="2790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</w:tbl>
    <w:p w:rsidR="00E1466F" w:rsidRDefault="00E1466F" w:rsidP="00E1466F">
      <w:pPr>
        <w:ind w:left="7200" w:firstLine="720"/>
        <w:rPr>
          <w:rFonts w:ascii="Times New Roman" w:hAnsi="Times New Roman"/>
          <w:b/>
          <w:sz w:val="24"/>
          <w:szCs w:val="24"/>
        </w:rPr>
      </w:pPr>
    </w:p>
    <w:p w:rsidR="00E1466F" w:rsidRDefault="00E1466F" w:rsidP="00E1466F">
      <w:pPr>
        <w:ind w:left="7200" w:firstLine="720"/>
        <w:rPr>
          <w:rFonts w:ascii="Times New Roman" w:hAnsi="Times New Roman"/>
          <w:b/>
          <w:sz w:val="24"/>
          <w:szCs w:val="24"/>
        </w:rPr>
      </w:pPr>
    </w:p>
    <w:p w:rsidR="00E1466F" w:rsidRDefault="00E1466F" w:rsidP="00E1466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Conventions of the International Labor Organization</w:t>
      </w:r>
      <w:r w:rsidRPr="009431CE">
        <w:rPr>
          <w:rFonts w:ascii="Times New Roman" w:hAnsi="Times New Roman"/>
          <w:b/>
          <w:sz w:val="28"/>
          <w:szCs w:val="28"/>
          <w:u w:val="single"/>
        </w:rPr>
        <w:t xml:space="preserve"> (</w:t>
      </w:r>
      <w:r>
        <w:rPr>
          <w:rFonts w:ascii="Times New Roman" w:hAnsi="Times New Roman"/>
          <w:b/>
          <w:sz w:val="28"/>
          <w:szCs w:val="28"/>
          <w:u w:val="single"/>
        </w:rPr>
        <w:t>ILO</w:t>
      </w:r>
      <w:r w:rsidRPr="00CB4449">
        <w:rPr>
          <w:rFonts w:ascii="Times New Roman" w:hAnsi="Times New Roman"/>
          <w:b/>
          <w:sz w:val="28"/>
          <w:szCs w:val="28"/>
        </w:rPr>
        <w:t>)</w:t>
      </w:r>
    </w:p>
    <w:p w:rsidR="00E1466F" w:rsidRPr="009431CE" w:rsidRDefault="00E1466F" w:rsidP="00E1466F">
      <w:pPr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2"/>
        <w:gridCol w:w="3756"/>
        <w:gridCol w:w="2628"/>
      </w:tblGrid>
      <w:tr w:rsidR="00E1466F" w:rsidRPr="00216021" w:rsidTr="0071534A">
        <w:tc>
          <w:tcPr>
            <w:tcW w:w="3192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3756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Succession</w:t>
            </w:r>
          </w:p>
        </w:tc>
        <w:tc>
          <w:tcPr>
            <w:tcW w:w="2628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Effective Date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Convention No.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14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on Weekly Rest in Industry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1921 </w:t>
            </w:r>
          </w:p>
        </w:tc>
        <w:tc>
          <w:tcPr>
            <w:tcW w:w="3756" w:type="dxa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Pr="005270FD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5270FD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70FD">
              <w:rPr>
                <w:rFonts w:ascii="Times New Roman" w:hAnsi="Times New Roman"/>
                <w:b/>
                <w:sz w:val="24"/>
                <w:szCs w:val="24"/>
              </w:rPr>
              <w:t>Convention No. 29 on Forced Labor, adopted in 1930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Convention No.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81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 Labor Inspection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 in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1947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Pr="005270FD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5270FD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70FD">
              <w:rPr>
                <w:rFonts w:ascii="Times New Roman" w:hAnsi="Times New Roman"/>
                <w:b/>
                <w:sz w:val="24"/>
                <w:szCs w:val="24"/>
              </w:rPr>
              <w:t>Convention No.  87 on the Freedom of Association and Protection of the Right to Organize, adopted in 1948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2006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No.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97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on Migration for Employment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Revised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1949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5270FD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70FD">
              <w:rPr>
                <w:rFonts w:ascii="Times New Roman" w:hAnsi="Times New Roman"/>
                <w:b/>
                <w:sz w:val="24"/>
                <w:szCs w:val="24"/>
              </w:rPr>
              <w:t>Convention No. 98 Concerning the Application of the Principles of the Right to Organize and Bargain Collectively, adopted in 1949</w:t>
            </w:r>
          </w:p>
          <w:p w:rsidR="00E1466F" w:rsidRPr="005270FD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6" w:type="dxa"/>
          </w:tcPr>
          <w:p w:rsidR="00E1466F" w:rsidRPr="005270FD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5270FD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0FD">
              <w:rPr>
                <w:rFonts w:ascii="Times New Roman" w:hAnsi="Times New Roman"/>
                <w:b/>
                <w:i/>
                <w:sz w:val="24"/>
                <w:szCs w:val="24"/>
              </w:rPr>
              <w:t>Succession 25/05/2007</w:t>
            </w:r>
          </w:p>
        </w:tc>
        <w:tc>
          <w:tcPr>
            <w:tcW w:w="2628" w:type="dxa"/>
          </w:tcPr>
          <w:p w:rsidR="00E1466F" w:rsidRPr="005270FD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0FD"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Convention No.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100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 Equal Remuneration of Men and Women Workers for Work of Equal Value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1951</w:t>
            </w:r>
          </w:p>
        </w:tc>
        <w:tc>
          <w:tcPr>
            <w:tcW w:w="3756" w:type="dxa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Convention No.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102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 the minimum standards of social security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1952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Convention No.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105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 Abolition of Forced Labor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1957 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Convention No.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106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 Weekly Rest (Commerce and Offices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1957 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Convention No.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111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on Discrimination in Employment and Occupation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1958 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 25/05/2007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Convention No.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122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 Employment Policy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1964 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Su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ccession 25/05/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Convention No.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129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 Labor Inspection in Agriculture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1969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Convention No.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131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 Minimum Wage Fixing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1970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No. 132 on Holidays With Pay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Revised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1970 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Convention No.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138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 the Minimum Age for Employment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in 1973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 25/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/2007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No.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143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 Migrant Workers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adopted 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1975 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No.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155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 Occupational Safety and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Health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1981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Convention No.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156 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 Workers with Family Responsibilities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 in 1981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No. 182 on the Worst Forms of Child Labor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1999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Succession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25/05/2007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No.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183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on Maternity Protection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2000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Accession instruments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November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2011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19/04/2012</w:t>
            </w:r>
          </w:p>
        </w:tc>
      </w:tr>
    </w:tbl>
    <w:p w:rsidR="00E1466F" w:rsidRDefault="00E1466F" w:rsidP="00E1466F">
      <w:pPr>
        <w:rPr>
          <w:rFonts w:ascii="Times New Roman" w:hAnsi="Times New Roman"/>
          <w:b/>
          <w:sz w:val="24"/>
          <w:szCs w:val="24"/>
        </w:rPr>
      </w:pPr>
    </w:p>
    <w:p w:rsidR="00E1466F" w:rsidRPr="009431CE" w:rsidRDefault="00E1466F" w:rsidP="00E1466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Convention of the United Nations Educational, Scientific and Cultural Organization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2"/>
        <w:gridCol w:w="3756"/>
        <w:gridCol w:w="2628"/>
      </w:tblGrid>
      <w:tr w:rsidR="00E1466F" w:rsidRPr="00216021" w:rsidTr="0071534A">
        <w:tc>
          <w:tcPr>
            <w:tcW w:w="3192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3756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Legal Status</w:t>
            </w:r>
          </w:p>
        </w:tc>
        <w:tc>
          <w:tcPr>
            <w:tcW w:w="2628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Effective Date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against Discrimination in Education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adopted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on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December in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Pari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Instrument of Succession forwarded on 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/04/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2007</w:t>
            </w: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Legal Continuity on the basis of Succession, exercised from 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/2007</w:t>
            </w:r>
          </w:p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E1466F" w:rsidRPr="009431CE" w:rsidRDefault="00E1466F" w:rsidP="00E1466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Conventions and Protocols to the Hague Conference on Private International Law</w:t>
      </w:r>
      <w:r w:rsidRPr="009431CE">
        <w:rPr>
          <w:rFonts w:ascii="Times New Roman" w:hAnsi="Times New Roman"/>
          <w:b/>
          <w:sz w:val="28"/>
          <w:szCs w:val="28"/>
          <w:u w:val="single"/>
        </w:rPr>
        <w:t xml:space="preserve"> (HCCH)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2"/>
        <w:gridCol w:w="3756"/>
        <w:gridCol w:w="2628"/>
      </w:tblGrid>
      <w:tr w:rsidR="00E1466F" w:rsidRPr="00216021" w:rsidTr="0071534A">
        <w:tc>
          <w:tcPr>
            <w:tcW w:w="3192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3756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Legal Status</w:t>
            </w:r>
          </w:p>
        </w:tc>
        <w:tc>
          <w:tcPr>
            <w:tcW w:w="2628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Effective Date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on the Civil Aspects of International Child Abduction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signed in the Hague on 25 October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1980</w:t>
            </w: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E2B"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on 01/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/2007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on International Access to Justice, 1980</w:t>
            </w:r>
          </w:p>
        </w:tc>
        <w:tc>
          <w:tcPr>
            <w:tcW w:w="3756" w:type="dxa"/>
          </w:tcPr>
          <w:p w:rsidR="00E1466F" w:rsidRPr="00550E2B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E2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Notification on succession deposited with the depositary on 01/03/2007 </w:t>
            </w:r>
          </w:p>
        </w:tc>
        <w:tc>
          <w:tcPr>
            <w:tcW w:w="2628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on Protection of Children and Cooperation in respect of Inter-country Adoption, 1993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</w:pPr>
          </w:p>
          <w:p w:rsidR="00E1466F" w:rsidRPr="004D1FF3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  <w:t>Accession Instrument deposited on 09/03/</w:t>
            </w:r>
            <w:r w:rsidRPr="004D1FF3"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  <w:t>2012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</w:pPr>
          </w:p>
          <w:p w:rsidR="00E1466F" w:rsidRPr="004D1FF3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  <w:t>01/07/</w:t>
            </w:r>
            <w:r w:rsidRPr="004D1FF3"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  <w:t>2012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Convention on Jurisdiction, Applicable Law, Recognition, Enforcement and Cooperation in Respect of Parental Responsibility and Measures for the Protection of Children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, 1996</w:t>
            </w:r>
          </w:p>
        </w:tc>
        <w:tc>
          <w:tcPr>
            <w:tcW w:w="3756" w:type="dxa"/>
          </w:tcPr>
          <w:p w:rsidR="00E1466F" w:rsidRDefault="00E1466F" w:rsidP="0071534A">
            <w:pPr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</w:pPr>
          </w:p>
          <w:p w:rsidR="00E1466F" w:rsidRPr="005076DA" w:rsidRDefault="00E1466F" w:rsidP="0071534A">
            <w:pPr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  <w:t xml:space="preserve">Accession </w:t>
            </w:r>
            <w:r w:rsidRPr="005076DA"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  <w:t xml:space="preserve">Instrument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  <w:t>deposited on 14/02/2012</w:t>
            </w:r>
          </w:p>
          <w:p w:rsidR="00E1466F" w:rsidRPr="005076DA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76D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</w:pPr>
          </w:p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</w:pPr>
          </w:p>
          <w:p w:rsidR="00E1466F" w:rsidRPr="005076DA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  <w:t>01/01/</w:t>
            </w:r>
            <w:r w:rsidRPr="005076DA"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  <w:t>2013</w:t>
            </w:r>
          </w:p>
        </w:tc>
      </w:tr>
    </w:tbl>
    <w:p w:rsidR="00E1466F" w:rsidRDefault="00E1466F" w:rsidP="00E1466F">
      <w:pPr>
        <w:jc w:val="both"/>
        <w:rPr>
          <w:rFonts w:ascii="Times New Roman" w:hAnsi="Times New Roman"/>
          <w:b/>
          <w:sz w:val="28"/>
          <w:szCs w:val="28"/>
        </w:rPr>
      </w:pPr>
    </w:p>
    <w:p w:rsidR="00E1466F" w:rsidRPr="00D74218" w:rsidRDefault="00E1466F" w:rsidP="00E1466F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431CE">
        <w:rPr>
          <w:rFonts w:ascii="Times New Roman" w:hAnsi="Times New Roman"/>
          <w:b/>
          <w:sz w:val="28"/>
          <w:szCs w:val="28"/>
          <w:u w:val="single"/>
        </w:rPr>
        <w:t xml:space="preserve">D. </w:t>
      </w:r>
      <w:r>
        <w:rPr>
          <w:rFonts w:ascii="Times New Roman" w:hAnsi="Times New Roman"/>
          <w:b/>
          <w:sz w:val="28"/>
          <w:szCs w:val="28"/>
          <w:u w:val="single"/>
        </w:rPr>
        <w:t>Geneva Conventions and Other International Humanitarian Law Instruments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2"/>
        <w:gridCol w:w="3756"/>
        <w:gridCol w:w="2628"/>
      </w:tblGrid>
      <w:tr w:rsidR="00E1466F" w:rsidRPr="00216021" w:rsidTr="0071534A">
        <w:tc>
          <w:tcPr>
            <w:tcW w:w="3192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3756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Legal Status</w:t>
            </w:r>
          </w:p>
        </w:tc>
        <w:tc>
          <w:tcPr>
            <w:tcW w:w="2628" w:type="dxa"/>
            <w:shd w:val="clear" w:color="auto" w:fill="9BBB59"/>
          </w:tcPr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Effective Date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Geneva Convention for the Amelioration of the Conditions of the Wounded and Sick in the Armed Forces in the Field, with Annexes, of 12/</w:t>
            </w:r>
            <w:r w:rsidRPr="005338A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8/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1949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02/06/2006 – Montenegro acceded the Convention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0/02/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2007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Geneva Convention for the Amelioration of the Conditions of the Wounded, Sick and Shipwrecked Members of Armed Forces At Sea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With Annexes of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5338AE">
              <w:rPr>
                <w:rFonts w:ascii="Times New Roman" w:hAnsi="Times New Roman"/>
                <w:b/>
                <w:sz w:val="24"/>
                <w:szCs w:val="24"/>
              </w:rPr>
              <w:t>08/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1949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02/06/2006 – Montenegro acceded the Convention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02/02/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2007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Geneva Conventions Relative to The Treatment of Prisoners of War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with Annexes, of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12</w:t>
            </w:r>
            <w:r w:rsidRPr="005338AE">
              <w:rPr>
                <w:rFonts w:ascii="Times New Roman" w:hAnsi="Times New Roman"/>
                <w:b/>
                <w:sz w:val="24"/>
                <w:szCs w:val="24"/>
              </w:rPr>
              <w:t>/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5338A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1949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02/06/2006 – Montenegro acceded the Convention</w:t>
            </w: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02/02/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2007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Geneva Conventions Relative to the Protection of Civilian Persons in Time of War with Annexes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of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</w:t>
            </w:r>
            <w:r w:rsidRPr="005338A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5338A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>1949</w:t>
            </w:r>
          </w:p>
        </w:tc>
        <w:tc>
          <w:tcPr>
            <w:tcW w:w="3756" w:type="dxa"/>
          </w:tcPr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02/06/2006 – Montenegro acceded the Convention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02/02/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2007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Additional Protocol 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(Protoc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ol I)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relating to Protection of Victims of International Armed Conflicts with Annexes, of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08/06/</w:t>
            </w:r>
            <w:r w:rsidRPr="00216021">
              <w:rPr>
                <w:rFonts w:ascii="Times New Roman" w:hAnsi="Times New Roman"/>
                <w:b/>
                <w:sz w:val="24"/>
                <w:szCs w:val="24"/>
              </w:rPr>
              <w:t xml:space="preserve">1977 </w:t>
            </w:r>
          </w:p>
        </w:tc>
        <w:tc>
          <w:tcPr>
            <w:tcW w:w="3756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02/06/2006 – Montenegro acceded the Convention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28" w:type="dxa"/>
          </w:tcPr>
          <w:p w:rsidR="00E1466F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02/02/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</w:rPr>
              <w:t>2007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Default="00E1466F" w:rsidP="0071534A">
            <w:pPr>
              <w:autoSpaceDE w:val="0"/>
              <w:autoSpaceDN w:val="0"/>
              <w:adjustRightInd w:val="0"/>
              <w:spacing w:after="160" w:line="240" w:lineRule="exact"/>
              <w:rPr>
                <w:rFonts w:ascii="Times New Roman" w:eastAsia="BookAntiqua" w:hAnsi="Times New Roman"/>
                <w:b/>
                <w:sz w:val="24"/>
                <w:szCs w:val="24"/>
              </w:rPr>
            </w:pPr>
          </w:p>
          <w:p w:rsidR="00E1466F" w:rsidRPr="00216021" w:rsidRDefault="00E1466F" w:rsidP="0071534A">
            <w:pPr>
              <w:autoSpaceDE w:val="0"/>
              <w:autoSpaceDN w:val="0"/>
              <w:adjustRightInd w:val="0"/>
              <w:spacing w:after="160" w:line="240" w:lineRule="exact"/>
              <w:rPr>
                <w:rFonts w:ascii="Times New Roman" w:eastAsia="BookAntiqua" w:hAnsi="Times New Roman"/>
                <w:b/>
                <w:sz w:val="24"/>
                <w:szCs w:val="24"/>
              </w:rPr>
            </w:pPr>
            <w:r>
              <w:rPr>
                <w:rFonts w:ascii="Times New Roman" w:eastAsia="BookAntiqua" w:hAnsi="Times New Roman"/>
                <w:b/>
                <w:sz w:val="24"/>
                <w:szCs w:val="24"/>
              </w:rPr>
              <w:t>Additional Protocol</w:t>
            </w:r>
            <w:r w:rsidRPr="00216021">
              <w:rPr>
                <w:rFonts w:ascii="Times New Roman" w:eastAsia="BookAntiqua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eastAsia="BookAntiqua" w:hAnsi="Times New Roman"/>
                <w:b/>
                <w:sz w:val="24"/>
                <w:szCs w:val="24"/>
              </w:rPr>
              <w:t>Protoc</w:t>
            </w:r>
            <w:r w:rsidRPr="00216021">
              <w:rPr>
                <w:rFonts w:ascii="Times New Roman" w:eastAsia="BookAntiqua" w:hAnsi="Times New Roman"/>
                <w:b/>
                <w:sz w:val="24"/>
                <w:szCs w:val="24"/>
              </w:rPr>
              <w:t xml:space="preserve">ol II) </w:t>
            </w:r>
            <w:r>
              <w:rPr>
                <w:rFonts w:ascii="Times New Roman" w:eastAsia="BookAntiqua" w:hAnsi="Times New Roman"/>
                <w:b/>
                <w:sz w:val="24"/>
                <w:szCs w:val="24"/>
              </w:rPr>
              <w:t>relating to the Protection of Victims of Non-International Armed Conflicts with Annex</w:t>
            </w:r>
            <w:r w:rsidRPr="00216021">
              <w:rPr>
                <w:rFonts w:ascii="Times New Roman" w:eastAsia="BookAntiqua" w:hAnsi="Times New Roman"/>
                <w:b/>
                <w:sz w:val="24"/>
                <w:szCs w:val="24"/>
              </w:rPr>
              <w:t>, o</w:t>
            </w:r>
            <w:r>
              <w:rPr>
                <w:rFonts w:ascii="Times New Roman" w:eastAsia="BookAntiqua" w:hAnsi="Times New Roman"/>
                <w:b/>
                <w:sz w:val="24"/>
                <w:szCs w:val="24"/>
              </w:rPr>
              <w:t>f</w:t>
            </w:r>
            <w:r w:rsidRPr="00216021">
              <w:rPr>
                <w:rFonts w:ascii="Times New Roman" w:eastAsia="BookAntiqua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BookAntiqua" w:hAnsi="Times New Roman"/>
                <w:b/>
                <w:sz w:val="24"/>
                <w:szCs w:val="24"/>
              </w:rPr>
              <w:t>0</w:t>
            </w:r>
            <w:r w:rsidRPr="00216021">
              <w:rPr>
                <w:rFonts w:ascii="Times New Roman" w:eastAsia="BookAntiqua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BookAntiqua" w:hAnsi="Times New Roman"/>
                <w:b/>
                <w:sz w:val="24"/>
                <w:szCs w:val="24"/>
              </w:rPr>
              <w:t>/06/</w:t>
            </w:r>
            <w:r w:rsidRPr="00216021">
              <w:rPr>
                <w:rFonts w:ascii="Times New Roman" w:eastAsia="BookAntiqua" w:hAnsi="Times New Roman"/>
                <w:b/>
                <w:sz w:val="24"/>
                <w:szCs w:val="24"/>
              </w:rPr>
              <w:t>1977</w:t>
            </w: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756" w:type="dxa"/>
          </w:tcPr>
          <w:p w:rsidR="00E1466F" w:rsidRDefault="00E1466F" w:rsidP="0071534A">
            <w:pPr>
              <w:spacing w:after="160" w:line="240" w:lineRule="exac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160"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02/06/2006 – Montenegro acceded the Convention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28" w:type="dxa"/>
          </w:tcPr>
          <w:p w:rsidR="00E1466F" w:rsidRDefault="00E1466F" w:rsidP="0071534A">
            <w:pPr>
              <w:spacing w:after="160" w:line="240" w:lineRule="exac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1466F" w:rsidRPr="00216021" w:rsidRDefault="00E1466F" w:rsidP="0071534A">
            <w:pPr>
              <w:spacing w:after="160" w:line="240" w:lineRule="exac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02/02/2007</w:t>
            </w:r>
          </w:p>
        </w:tc>
      </w:tr>
      <w:tr w:rsidR="00E1466F" w:rsidRPr="00216021" w:rsidTr="0071534A">
        <w:tc>
          <w:tcPr>
            <w:tcW w:w="3192" w:type="dxa"/>
          </w:tcPr>
          <w:p w:rsidR="00E1466F" w:rsidRPr="00216021" w:rsidRDefault="00E1466F" w:rsidP="0071534A">
            <w:pPr>
              <w:autoSpaceDE w:val="0"/>
              <w:autoSpaceDN w:val="0"/>
              <w:adjustRightInd w:val="0"/>
              <w:spacing w:after="160" w:line="240" w:lineRule="exact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Convention on the Prohibition of the Use, Stockpiling,  Production and Transfer of Anti-Personal Mines and Their Destruction, Ottaw</w:t>
            </w:r>
            <w:r w:rsidRPr="00216021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a, 1997</w:t>
            </w:r>
          </w:p>
          <w:p w:rsidR="00E1466F" w:rsidRPr="00216021" w:rsidRDefault="00E1466F" w:rsidP="00715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756" w:type="dxa"/>
          </w:tcPr>
          <w:p w:rsidR="00E1466F" w:rsidRPr="00216021" w:rsidRDefault="00E1466F" w:rsidP="0071534A">
            <w:pPr>
              <w:spacing w:after="160"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Notification on succession deposited with the depositary</w:t>
            </w:r>
            <w:r w:rsidRPr="00216021"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  <w:t xml:space="preserve"> </w:t>
            </w:r>
          </w:p>
          <w:p w:rsidR="00E1466F" w:rsidRPr="00216021" w:rsidRDefault="00E1466F" w:rsidP="0071534A">
            <w:pPr>
              <w:spacing w:after="160"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l-SI"/>
              </w:rPr>
              <w:t>23/10/2006</w:t>
            </w:r>
          </w:p>
        </w:tc>
        <w:tc>
          <w:tcPr>
            <w:tcW w:w="2628" w:type="dxa"/>
          </w:tcPr>
          <w:p w:rsidR="00E1466F" w:rsidRPr="00216021" w:rsidRDefault="00E1466F" w:rsidP="0071534A">
            <w:pPr>
              <w:spacing w:after="160" w:line="240" w:lineRule="exac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03/06/2006</w:t>
            </w:r>
          </w:p>
        </w:tc>
      </w:tr>
    </w:tbl>
    <w:p w:rsidR="00E1466F" w:rsidRPr="00E16B9F" w:rsidRDefault="00E1466F" w:rsidP="00E1466F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D6435" w:rsidRPr="00E1466F" w:rsidRDefault="006D6435" w:rsidP="00E1466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</w:p>
    <w:sectPr w:rsidR="006D6435" w:rsidRPr="00E1466F" w:rsidSect="00715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A10" w:rsidRDefault="00562A10" w:rsidP="00A93F4F">
      <w:pPr>
        <w:spacing w:after="0" w:line="240" w:lineRule="auto"/>
      </w:pPr>
      <w:r>
        <w:separator/>
      </w:r>
    </w:p>
  </w:endnote>
  <w:endnote w:type="continuationSeparator" w:id="0">
    <w:p w:rsidR="00562A10" w:rsidRDefault="00562A10" w:rsidP="00A93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A10" w:rsidRDefault="00562A10" w:rsidP="00A93F4F">
      <w:pPr>
        <w:spacing w:after="0" w:line="240" w:lineRule="auto"/>
      </w:pPr>
      <w:r>
        <w:separator/>
      </w:r>
    </w:p>
  </w:footnote>
  <w:footnote w:type="continuationSeparator" w:id="0">
    <w:p w:rsidR="00562A10" w:rsidRDefault="00562A10" w:rsidP="00A93F4F">
      <w:pPr>
        <w:spacing w:after="0" w:line="240" w:lineRule="auto"/>
      </w:pPr>
      <w:r>
        <w:continuationSeparator/>
      </w:r>
    </w:p>
  </w:footnote>
  <w:footnote w:id="1">
    <w:p w:rsidR="00A93F4F" w:rsidRPr="00A93F4F" w:rsidRDefault="00A93F4F">
      <w:pPr>
        <w:pStyle w:val="FootnoteText"/>
        <w:rPr>
          <w:rFonts w:ascii="Times New Roman" w:hAnsi="Times New Roman" w:cs="Times New Roman"/>
        </w:rPr>
      </w:pPr>
      <w:r w:rsidRPr="00A93F4F">
        <w:rPr>
          <w:rStyle w:val="FootnoteReference"/>
          <w:rFonts w:ascii="Times New Roman" w:hAnsi="Times New Roman" w:cs="Times New Roman"/>
        </w:rPr>
        <w:footnoteRef/>
      </w:r>
      <w:r w:rsidRPr="00A93F4F">
        <w:rPr>
          <w:rFonts w:ascii="Times New Roman" w:hAnsi="Times New Roman" w:cs="Times New Roman"/>
        </w:rPr>
        <w:t xml:space="preserve"> </w:t>
      </w:r>
      <w:r w:rsidR="001D3437" w:rsidRPr="001D3437">
        <w:rPr>
          <w:rFonts w:ascii="Times New Roman" w:hAnsi="Times New Roman"/>
        </w:rPr>
        <w:t>S</w:t>
      </w:r>
      <w:r w:rsidR="001D3437">
        <w:rPr>
          <w:rFonts w:ascii="Times New Roman" w:hAnsi="Times New Roman"/>
        </w:rPr>
        <w:t>ource: S</w:t>
      </w:r>
      <w:r w:rsidR="001D3437" w:rsidRPr="001D3437">
        <w:rPr>
          <w:rFonts w:ascii="Times New Roman" w:hAnsi="Times New Roman"/>
        </w:rPr>
        <w:t>tatistics Office of Montenegro</w:t>
      </w:r>
      <w:r w:rsidR="001D3437" w:rsidRPr="00A93F4F">
        <w:rPr>
          <w:rFonts w:ascii="Times New Roman" w:hAnsi="Times New Roman" w:cs="Times New Roman"/>
        </w:rPr>
        <w:t xml:space="preserve"> </w:t>
      </w:r>
    </w:p>
  </w:footnote>
  <w:footnote w:id="2">
    <w:p w:rsidR="00A93F4F" w:rsidRPr="00A93F4F" w:rsidRDefault="00A93F4F">
      <w:pPr>
        <w:pStyle w:val="FootnoteText"/>
        <w:rPr>
          <w:rFonts w:ascii="Times New Roman" w:hAnsi="Times New Roman" w:cs="Times New Roman"/>
        </w:rPr>
      </w:pPr>
      <w:r w:rsidRPr="00A93F4F">
        <w:rPr>
          <w:rStyle w:val="FootnoteReference"/>
          <w:rFonts w:ascii="Times New Roman" w:hAnsi="Times New Roman" w:cs="Times New Roman"/>
        </w:rPr>
        <w:footnoteRef/>
      </w:r>
      <w:r w:rsidRPr="00A93F4F">
        <w:rPr>
          <w:rFonts w:ascii="Times New Roman" w:hAnsi="Times New Roman" w:cs="Times New Roman"/>
        </w:rPr>
        <w:t xml:space="preserve"> </w:t>
      </w:r>
      <w:r w:rsidR="001D3437" w:rsidRPr="001D3437">
        <w:rPr>
          <w:rFonts w:ascii="Times New Roman" w:hAnsi="Times New Roman"/>
        </w:rPr>
        <w:t>S</w:t>
      </w:r>
      <w:r w:rsidR="001D3437">
        <w:rPr>
          <w:rFonts w:ascii="Times New Roman" w:hAnsi="Times New Roman"/>
        </w:rPr>
        <w:t>ource: S</w:t>
      </w:r>
      <w:r w:rsidR="001D3437" w:rsidRPr="001D3437">
        <w:rPr>
          <w:rFonts w:ascii="Times New Roman" w:hAnsi="Times New Roman"/>
        </w:rPr>
        <w:t>tatistics Office of Montenegro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E4284"/>
    <w:multiLevelType w:val="hybridMultilevel"/>
    <w:tmpl w:val="5C208B60"/>
    <w:lvl w:ilvl="0" w:tplc="C958F2C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435"/>
    <w:rsid w:val="000F7A0E"/>
    <w:rsid w:val="00144CE6"/>
    <w:rsid w:val="001B40F4"/>
    <w:rsid w:val="001D3437"/>
    <w:rsid w:val="00354012"/>
    <w:rsid w:val="004D4C98"/>
    <w:rsid w:val="00562A10"/>
    <w:rsid w:val="005D35FF"/>
    <w:rsid w:val="00642653"/>
    <w:rsid w:val="006D2B8D"/>
    <w:rsid w:val="006D6435"/>
    <w:rsid w:val="00715951"/>
    <w:rsid w:val="00934714"/>
    <w:rsid w:val="00A93F4F"/>
    <w:rsid w:val="00B93B43"/>
    <w:rsid w:val="00BC0E03"/>
    <w:rsid w:val="00BD132E"/>
    <w:rsid w:val="00D110DB"/>
    <w:rsid w:val="00E1466F"/>
    <w:rsid w:val="00EA32AE"/>
    <w:rsid w:val="00F4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A93F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93F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3F4F"/>
    <w:rPr>
      <w:vertAlign w:val="superscript"/>
    </w:rPr>
  </w:style>
  <w:style w:type="paragraph" w:styleId="ListParagraph">
    <w:name w:val="List Paragraph"/>
    <w:basedOn w:val="Normal"/>
    <w:uiPriority w:val="99"/>
    <w:qFormat/>
    <w:rsid w:val="00E1466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A93F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93F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3F4F"/>
    <w:rPr>
      <w:vertAlign w:val="superscript"/>
    </w:rPr>
  </w:style>
  <w:style w:type="paragraph" w:styleId="ListParagraph">
    <w:name w:val="List Paragraph"/>
    <w:basedOn w:val="Normal"/>
    <w:uiPriority w:val="99"/>
    <w:qFormat/>
    <w:rsid w:val="00E1466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9097FB262EAB4C9C0CF9DFF0E2F7D6" ma:contentTypeVersion="0" ma:contentTypeDescription="Create a new document." ma:contentTypeScope="" ma:versionID="230197f1e21a0e1ecfe1300d415670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155656-8AD7-4EA3-8E07-F18005DE4BA9}"/>
</file>

<file path=customXml/itemProps2.xml><?xml version="1.0" encoding="utf-8"?>
<ds:datastoreItem xmlns:ds="http://schemas.openxmlformats.org/officeDocument/2006/customXml" ds:itemID="{D880B6BB-6D55-45B9-B1A4-95B0FE686C15}"/>
</file>

<file path=customXml/itemProps3.xml><?xml version="1.0" encoding="utf-8"?>
<ds:datastoreItem xmlns:ds="http://schemas.openxmlformats.org/officeDocument/2006/customXml" ds:itemID="{4A675DDA-1856-4997-9BF9-E78D1D2CDAA8}"/>
</file>

<file path=customXml/itemProps4.xml><?xml version="1.0" encoding="utf-8"?>
<ds:datastoreItem xmlns:ds="http://schemas.openxmlformats.org/officeDocument/2006/customXml" ds:itemID="{35BA05C7-D63D-4F39-89C5-025AD41040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(Beijing) Limited</Company>
  <LinksUpToDate>false</LinksUpToDate>
  <CharactersWithSpaces>12082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aleksandra.misurovic</dc:creator>
  <cp:lastModifiedBy>Danielle KIRBY</cp:lastModifiedBy>
  <cp:revision>2</cp:revision>
  <dcterms:created xsi:type="dcterms:W3CDTF">2012-10-05T14:45:00Z</dcterms:created>
  <dcterms:modified xsi:type="dcterms:W3CDTF">2012-10-05T14:45:00Z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0x010100159097FB262EAB4C9C0CF9DFF0E2F7D6</vt:lpwstr>
  </property>
</Properties>
</file>