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40397" w14:textId="77777777" w:rsidR="00204E73" w:rsidRPr="001C702F" w:rsidRDefault="00204E73" w:rsidP="00204E73">
      <w:pPr>
        <w:spacing w:after="0" w:line="240" w:lineRule="auto"/>
        <w:jc w:val="center"/>
        <w:rPr>
          <w:rFonts w:ascii="Times New Roman" w:eastAsia="Times New Roman" w:hAnsi="Times New Roman" w:cs="Times New Roman"/>
          <w:b/>
          <w:sz w:val="36"/>
          <w:szCs w:val="36"/>
        </w:rPr>
      </w:pPr>
      <w:r w:rsidRPr="001C702F">
        <w:rPr>
          <w:rFonts w:ascii="Times New Roman" w:hAnsi="Times New Roman" w:cs="Times New Roman"/>
          <w:b/>
          <w:sz w:val="36"/>
        </w:rPr>
        <w:t>COMMON CORE DOCUMENT</w:t>
      </w:r>
    </w:p>
    <w:p w14:paraId="29BA83D6" w14:textId="77777777" w:rsidR="00204E73" w:rsidRPr="001C702F" w:rsidRDefault="00204E73" w:rsidP="00204E73">
      <w:pPr>
        <w:spacing w:after="0" w:line="240" w:lineRule="auto"/>
        <w:jc w:val="center"/>
        <w:rPr>
          <w:rFonts w:ascii="Times New Roman" w:hAnsi="Times New Roman" w:cs="Times New Roman"/>
          <w:sz w:val="36"/>
          <w:szCs w:val="36"/>
        </w:rPr>
      </w:pPr>
      <w:r w:rsidRPr="001C702F">
        <w:rPr>
          <w:rFonts w:ascii="Times New Roman" w:hAnsi="Times New Roman" w:cs="Times New Roman"/>
          <w:b/>
          <w:sz w:val="36"/>
        </w:rPr>
        <w:t xml:space="preserve">OF THE REPUBLIC OF LATVIA </w:t>
      </w:r>
    </w:p>
    <w:p w14:paraId="73606342" w14:textId="77777777" w:rsidR="00204E73" w:rsidRPr="001C702F" w:rsidRDefault="00204E73" w:rsidP="00204E73">
      <w:pPr>
        <w:spacing w:after="0" w:line="240" w:lineRule="auto"/>
        <w:jc w:val="center"/>
        <w:rPr>
          <w:rFonts w:ascii="Times New Roman" w:hAnsi="Times New Roman" w:cs="Times New Roman"/>
          <w:sz w:val="36"/>
          <w:szCs w:val="36"/>
        </w:rPr>
      </w:pPr>
      <w:r w:rsidRPr="001C702F">
        <w:rPr>
          <w:rFonts w:ascii="Times New Roman" w:hAnsi="Times New Roman" w:cs="Times New Roman"/>
          <w:b/>
          <w:sz w:val="36"/>
        </w:rPr>
        <w:t xml:space="preserve">FOR THE PERIOD FROM 2002 TO 2016 </w:t>
      </w:r>
    </w:p>
    <w:p w14:paraId="53CCD5DC" w14:textId="77777777" w:rsidR="00D938B3" w:rsidRPr="001C702F" w:rsidRDefault="00D938B3" w:rsidP="00204E73">
      <w:pPr>
        <w:widowControl w:val="0"/>
        <w:tabs>
          <w:tab w:val="left" w:pos="709"/>
        </w:tabs>
        <w:spacing w:after="0" w:line="240" w:lineRule="auto"/>
        <w:ind w:right="-319"/>
        <w:jc w:val="center"/>
        <w:rPr>
          <w:rFonts w:ascii="Times New Roman" w:eastAsia="Times New Roman" w:hAnsi="Times New Roman" w:cs="Times New Roman"/>
          <w:b/>
          <w:color w:val="000000"/>
          <w:sz w:val="24"/>
          <w:szCs w:val="24"/>
        </w:rPr>
      </w:pPr>
    </w:p>
    <w:p w14:paraId="74352E90" w14:textId="77777777" w:rsidR="00D938B3" w:rsidRPr="001C702F" w:rsidRDefault="00D938B3" w:rsidP="00204E73">
      <w:pPr>
        <w:widowControl w:val="0"/>
        <w:tabs>
          <w:tab w:val="left" w:pos="709"/>
        </w:tabs>
        <w:spacing w:after="0" w:line="240" w:lineRule="auto"/>
        <w:ind w:right="-319"/>
        <w:jc w:val="center"/>
        <w:rPr>
          <w:rFonts w:ascii="Times New Roman" w:eastAsia="Calibri" w:hAnsi="Times New Roman" w:cs="Times New Roman"/>
          <w:color w:val="000000"/>
        </w:rPr>
      </w:pPr>
      <w:r w:rsidRPr="001C702F">
        <w:rPr>
          <w:rFonts w:ascii="Times New Roman" w:hAnsi="Times New Roman" w:cs="Times New Roman"/>
          <w:b/>
          <w:color w:val="000000"/>
          <w:sz w:val="24"/>
        </w:rPr>
        <w:t>APPENDIXES</w:t>
      </w:r>
    </w:p>
    <w:p w14:paraId="37483BC1" w14:textId="77777777" w:rsidR="00D938B3" w:rsidRPr="001C702F" w:rsidRDefault="00D938B3" w:rsidP="00204E73">
      <w:pPr>
        <w:widowControl w:val="0"/>
        <w:tabs>
          <w:tab w:val="left" w:pos="7410"/>
        </w:tabs>
        <w:spacing w:after="0" w:line="240" w:lineRule="auto"/>
        <w:rPr>
          <w:rFonts w:ascii="Times New Roman" w:eastAsia="Calibri" w:hAnsi="Times New Roman" w:cs="Times New Roman"/>
          <w:color w:val="000000"/>
        </w:rPr>
      </w:pPr>
    </w:p>
    <w:p w14:paraId="69293540" w14:textId="77777777" w:rsidR="00D938B3" w:rsidRPr="001C702F" w:rsidRDefault="00D938B3" w:rsidP="00204E73">
      <w:pPr>
        <w:widowControl w:val="0"/>
        <w:tabs>
          <w:tab w:val="left" w:pos="7410"/>
        </w:tabs>
        <w:spacing w:after="0" w:line="240" w:lineRule="auto"/>
        <w:rPr>
          <w:rFonts w:ascii="Times New Roman" w:eastAsia="Calibri" w:hAnsi="Times New Roman" w:cs="Times New Roman"/>
          <w:color w:val="000000"/>
        </w:rPr>
      </w:pPr>
    </w:p>
    <w:p w14:paraId="6CECC5CB" w14:textId="77777777" w:rsidR="00D938B3" w:rsidRPr="001C702F" w:rsidRDefault="00BD0CA8" w:rsidP="00204E73">
      <w:pPr>
        <w:widowControl w:val="0"/>
        <w:tabs>
          <w:tab w:val="left" w:pos="7410"/>
        </w:tabs>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4"/>
        </w:rPr>
        <w:t>Appendix</w:t>
      </w:r>
      <w:r w:rsidR="00D938B3" w:rsidRPr="001C702F">
        <w:rPr>
          <w:rFonts w:ascii="Times New Roman" w:hAnsi="Times New Roman" w:cs="Times New Roman"/>
          <w:b/>
          <w:color w:val="000000"/>
          <w:sz w:val="24"/>
        </w:rPr>
        <w:t xml:space="preserve"> No.1</w:t>
      </w:r>
    </w:p>
    <w:p w14:paraId="526CEC04" w14:textId="77777777" w:rsidR="00D938B3" w:rsidRPr="001C702F" w:rsidRDefault="00D938B3" w:rsidP="00204E73">
      <w:pPr>
        <w:widowControl w:val="0"/>
        <w:tabs>
          <w:tab w:val="left" w:pos="7410"/>
        </w:tabs>
        <w:spacing w:after="0" w:line="240" w:lineRule="auto"/>
        <w:rPr>
          <w:rFonts w:ascii="Times New Roman" w:eastAsia="Calibri" w:hAnsi="Times New Roman" w:cs="Times New Roman"/>
          <w:color w:val="000000"/>
        </w:rPr>
      </w:pPr>
    </w:p>
    <w:p w14:paraId="37A72541" w14:textId="77777777" w:rsidR="00D938B3" w:rsidRPr="001C702F" w:rsidRDefault="00D938B3" w:rsidP="00204E73">
      <w:pPr>
        <w:widowControl w:val="0"/>
        <w:tabs>
          <w:tab w:val="left" w:pos="7410"/>
        </w:tabs>
        <w:spacing w:after="0" w:line="240" w:lineRule="auto"/>
        <w:jc w:val="center"/>
        <w:rPr>
          <w:rFonts w:ascii="Times New Roman" w:hAnsi="Times New Roman" w:cs="Times New Roman"/>
          <w:b/>
          <w:color w:val="000000"/>
          <w:sz w:val="20"/>
        </w:rPr>
      </w:pPr>
      <w:r w:rsidRPr="001C702F">
        <w:rPr>
          <w:rFonts w:ascii="Times New Roman" w:hAnsi="Times New Roman" w:cs="Times New Roman"/>
          <w:b/>
          <w:color w:val="000000"/>
          <w:sz w:val="20"/>
        </w:rPr>
        <w:t xml:space="preserve">Key international </w:t>
      </w:r>
      <w:r w:rsidR="00E366DC" w:rsidRPr="001C702F">
        <w:rPr>
          <w:rFonts w:ascii="Times New Roman" w:hAnsi="Times New Roman" w:cs="Times New Roman"/>
          <w:b/>
          <w:color w:val="000000"/>
          <w:sz w:val="20"/>
        </w:rPr>
        <w:t xml:space="preserve">human rights </w:t>
      </w:r>
      <w:r w:rsidRPr="001C702F">
        <w:rPr>
          <w:rFonts w:ascii="Times New Roman" w:hAnsi="Times New Roman" w:cs="Times New Roman"/>
          <w:b/>
          <w:color w:val="000000"/>
          <w:sz w:val="20"/>
        </w:rPr>
        <w:t xml:space="preserve">conventions binding </w:t>
      </w:r>
      <w:r w:rsidR="00E366DC" w:rsidRPr="001C702F">
        <w:rPr>
          <w:rFonts w:ascii="Times New Roman" w:hAnsi="Times New Roman" w:cs="Times New Roman"/>
          <w:b/>
          <w:color w:val="000000"/>
          <w:sz w:val="20"/>
        </w:rPr>
        <w:t>for</w:t>
      </w:r>
      <w:r w:rsidRPr="001C702F">
        <w:rPr>
          <w:rFonts w:ascii="Times New Roman" w:hAnsi="Times New Roman" w:cs="Times New Roman"/>
          <w:b/>
          <w:color w:val="000000"/>
          <w:sz w:val="20"/>
        </w:rPr>
        <w:t xml:space="preserve"> Latvia</w:t>
      </w:r>
    </w:p>
    <w:p w14:paraId="224CF340" w14:textId="77777777" w:rsidR="00204E73" w:rsidRPr="001C702F" w:rsidRDefault="00204E73" w:rsidP="00204E73">
      <w:pPr>
        <w:widowControl w:val="0"/>
        <w:tabs>
          <w:tab w:val="left" w:pos="7410"/>
        </w:tabs>
        <w:spacing w:after="0" w:line="240" w:lineRule="auto"/>
        <w:jc w:val="center"/>
        <w:rPr>
          <w:rFonts w:ascii="Times New Roman" w:eastAsia="Calibri" w:hAnsi="Times New Roman" w:cs="Times New Roman"/>
          <w:color w:val="000000"/>
          <w:highlight w:val="yellow"/>
        </w:rPr>
      </w:pPr>
    </w:p>
    <w:tbl>
      <w:tblPr>
        <w:tblW w:w="83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32"/>
        <w:gridCol w:w="2127"/>
      </w:tblGrid>
      <w:tr w:rsidR="00D938B3" w:rsidRPr="001C702F" w14:paraId="72885CA1" w14:textId="77777777" w:rsidTr="001A5717">
        <w:trPr>
          <w:jc w:val="center"/>
        </w:trPr>
        <w:tc>
          <w:tcPr>
            <w:tcW w:w="6232" w:type="dxa"/>
          </w:tcPr>
          <w:p w14:paraId="7D1CA069" w14:textId="77777777" w:rsidR="00D938B3" w:rsidRPr="001C702F" w:rsidRDefault="00D938B3" w:rsidP="00E366DC">
            <w:pPr>
              <w:widowControl w:val="0"/>
              <w:numPr>
                <w:ilvl w:val="0"/>
                <w:numId w:val="8"/>
              </w:numPr>
              <w:tabs>
                <w:tab w:val="left" w:pos="7410"/>
              </w:tabs>
              <w:spacing w:after="0" w:line="240" w:lineRule="auto"/>
              <w:ind w:hanging="360"/>
              <w:contextualSpacing/>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 xml:space="preserve">Key international </w:t>
            </w:r>
            <w:r w:rsidR="00E366DC" w:rsidRPr="001C702F">
              <w:rPr>
                <w:rFonts w:ascii="Times New Roman" w:hAnsi="Times New Roman" w:cs="Times New Roman"/>
                <w:b/>
                <w:color w:val="000000"/>
                <w:sz w:val="20"/>
              </w:rPr>
              <w:t xml:space="preserve">human rights </w:t>
            </w:r>
            <w:r w:rsidRPr="001C702F">
              <w:rPr>
                <w:rFonts w:ascii="Times New Roman" w:hAnsi="Times New Roman" w:cs="Times New Roman"/>
                <w:b/>
                <w:color w:val="000000"/>
                <w:sz w:val="20"/>
              </w:rPr>
              <w:t xml:space="preserve">conventions </w:t>
            </w:r>
          </w:p>
        </w:tc>
        <w:tc>
          <w:tcPr>
            <w:tcW w:w="2127" w:type="dxa"/>
          </w:tcPr>
          <w:p w14:paraId="4E42C4E5" w14:textId="77777777" w:rsidR="00D938B3" w:rsidRPr="001C702F" w:rsidRDefault="00D938B3" w:rsidP="00E366DC">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 xml:space="preserve">Date of </w:t>
            </w:r>
            <w:r w:rsidR="00E366DC" w:rsidRPr="001C702F">
              <w:rPr>
                <w:rFonts w:ascii="Times New Roman" w:hAnsi="Times New Roman" w:cs="Times New Roman"/>
                <w:b/>
                <w:color w:val="000000"/>
                <w:sz w:val="20"/>
              </w:rPr>
              <w:t>accession</w:t>
            </w:r>
          </w:p>
        </w:tc>
      </w:tr>
      <w:tr w:rsidR="00D938B3" w:rsidRPr="001C702F" w14:paraId="67291015" w14:textId="77777777" w:rsidTr="001A5717">
        <w:trPr>
          <w:jc w:val="center"/>
        </w:trPr>
        <w:tc>
          <w:tcPr>
            <w:tcW w:w="6232" w:type="dxa"/>
          </w:tcPr>
          <w:p w14:paraId="74568BB7" w14:textId="77777777" w:rsidR="00D938B3" w:rsidRPr="001C702F" w:rsidRDefault="00E366DC" w:rsidP="00E366DC">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1966 </w:t>
            </w:r>
            <w:r w:rsidR="00D938B3" w:rsidRPr="001C702F">
              <w:rPr>
                <w:rFonts w:ascii="Times New Roman" w:hAnsi="Times New Roman" w:cs="Times New Roman"/>
                <w:color w:val="000000"/>
                <w:sz w:val="20"/>
              </w:rPr>
              <w:t>International</w:t>
            </w:r>
            <w:r w:rsidRPr="001C702F">
              <w:rPr>
                <w:rFonts w:ascii="Times New Roman" w:hAnsi="Times New Roman" w:cs="Times New Roman"/>
                <w:color w:val="000000"/>
                <w:sz w:val="20"/>
              </w:rPr>
              <w:t xml:space="preserve"> Covenant on Economic, Social and Cultural rights</w:t>
            </w:r>
          </w:p>
        </w:tc>
        <w:tc>
          <w:tcPr>
            <w:tcW w:w="2127" w:type="dxa"/>
          </w:tcPr>
          <w:p w14:paraId="373AD5CE"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14.04.1992</w:t>
            </w:r>
          </w:p>
        </w:tc>
      </w:tr>
      <w:tr w:rsidR="00D938B3" w:rsidRPr="001C702F" w14:paraId="1578CA07" w14:textId="77777777" w:rsidTr="001A5717">
        <w:trPr>
          <w:jc w:val="center"/>
        </w:trPr>
        <w:tc>
          <w:tcPr>
            <w:tcW w:w="6232" w:type="dxa"/>
          </w:tcPr>
          <w:p w14:paraId="2D5AE413" w14:textId="77777777" w:rsidR="00D938B3" w:rsidRPr="001C702F" w:rsidRDefault="00E366DC" w:rsidP="00204E73">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1966 </w:t>
            </w:r>
            <w:r w:rsidR="00D938B3" w:rsidRPr="001C702F">
              <w:rPr>
                <w:rFonts w:ascii="Times New Roman" w:hAnsi="Times New Roman" w:cs="Times New Roman"/>
                <w:color w:val="000000"/>
                <w:sz w:val="20"/>
              </w:rPr>
              <w:t>International Covenant on</w:t>
            </w:r>
            <w:r w:rsidRPr="001C702F">
              <w:rPr>
                <w:rFonts w:ascii="Times New Roman" w:hAnsi="Times New Roman" w:cs="Times New Roman"/>
                <w:color w:val="000000"/>
                <w:sz w:val="20"/>
              </w:rPr>
              <w:t xml:space="preserve"> Civil and Political Rights</w:t>
            </w:r>
          </w:p>
        </w:tc>
        <w:tc>
          <w:tcPr>
            <w:tcW w:w="2127" w:type="dxa"/>
          </w:tcPr>
          <w:p w14:paraId="12EC7CB4"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14.04.1992</w:t>
            </w:r>
          </w:p>
        </w:tc>
      </w:tr>
      <w:tr w:rsidR="00D938B3" w:rsidRPr="001C702F" w14:paraId="4C34065F" w14:textId="77777777" w:rsidTr="001A5717">
        <w:trPr>
          <w:jc w:val="center"/>
        </w:trPr>
        <w:tc>
          <w:tcPr>
            <w:tcW w:w="6232" w:type="dxa"/>
          </w:tcPr>
          <w:p w14:paraId="55EB30B4" w14:textId="77777777" w:rsidR="00D938B3" w:rsidRPr="001C702F" w:rsidRDefault="00E366DC" w:rsidP="00E366DC">
            <w:pPr>
              <w:widowControl w:val="0"/>
              <w:tabs>
                <w:tab w:val="left" w:pos="7410"/>
              </w:tabs>
              <w:spacing w:after="0" w:line="240" w:lineRule="auto"/>
              <w:jc w:val="both"/>
              <w:rPr>
                <w:rFonts w:ascii="Times New Roman" w:eastAsia="Times New Roman" w:hAnsi="Times New Roman" w:cs="Times New Roman"/>
                <w:color w:val="000000"/>
                <w:sz w:val="28"/>
                <w:szCs w:val="28"/>
              </w:rPr>
            </w:pPr>
            <w:bookmarkStart w:id="0" w:name="_GoBack"/>
            <w:r w:rsidRPr="001C702F">
              <w:rPr>
                <w:rFonts w:ascii="Times New Roman" w:hAnsi="Times New Roman" w:cs="Times New Roman"/>
                <w:color w:val="000000"/>
                <w:sz w:val="20"/>
              </w:rPr>
              <w:t xml:space="preserve">1965 </w:t>
            </w:r>
            <w:r w:rsidR="00D938B3" w:rsidRPr="001C702F">
              <w:rPr>
                <w:rFonts w:ascii="Times New Roman" w:hAnsi="Times New Roman" w:cs="Times New Roman"/>
                <w:color w:val="000000"/>
                <w:sz w:val="20"/>
              </w:rPr>
              <w:t xml:space="preserve">Convention on the Elimination of All Forms of </w:t>
            </w:r>
            <w:r w:rsidRPr="001C702F">
              <w:rPr>
                <w:rFonts w:ascii="Times New Roman" w:hAnsi="Times New Roman" w:cs="Times New Roman"/>
                <w:color w:val="000000"/>
                <w:sz w:val="20"/>
              </w:rPr>
              <w:t xml:space="preserve">Racial </w:t>
            </w:r>
            <w:r w:rsidR="00D938B3" w:rsidRPr="001C702F">
              <w:rPr>
                <w:rFonts w:ascii="Times New Roman" w:hAnsi="Times New Roman" w:cs="Times New Roman"/>
                <w:color w:val="000000"/>
                <w:sz w:val="20"/>
              </w:rPr>
              <w:t xml:space="preserve">Discrimination </w:t>
            </w:r>
          </w:p>
        </w:tc>
        <w:tc>
          <w:tcPr>
            <w:tcW w:w="2127" w:type="dxa"/>
          </w:tcPr>
          <w:p w14:paraId="3AB85224"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14.04.1992</w:t>
            </w:r>
          </w:p>
        </w:tc>
      </w:tr>
      <w:bookmarkEnd w:id="0"/>
      <w:tr w:rsidR="00D938B3" w:rsidRPr="001C702F" w14:paraId="67B7594C" w14:textId="77777777" w:rsidTr="001A5717">
        <w:trPr>
          <w:jc w:val="center"/>
        </w:trPr>
        <w:tc>
          <w:tcPr>
            <w:tcW w:w="6232" w:type="dxa"/>
          </w:tcPr>
          <w:p w14:paraId="02E53572" w14:textId="77777777" w:rsidR="00D938B3" w:rsidRPr="001C702F" w:rsidRDefault="00E366DC" w:rsidP="00E366DC">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1979 </w:t>
            </w:r>
            <w:r w:rsidR="00D938B3" w:rsidRPr="001C702F">
              <w:rPr>
                <w:rFonts w:ascii="Times New Roman" w:hAnsi="Times New Roman" w:cs="Times New Roman"/>
                <w:color w:val="000000"/>
                <w:sz w:val="20"/>
              </w:rPr>
              <w:t xml:space="preserve">Convention on the Elimination of All Forms </w:t>
            </w:r>
            <w:r w:rsidRPr="001C702F">
              <w:rPr>
                <w:rFonts w:ascii="Times New Roman" w:hAnsi="Times New Roman" w:cs="Times New Roman"/>
                <w:color w:val="000000"/>
                <w:sz w:val="20"/>
              </w:rPr>
              <w:t>of Discrimination against Women</w:t>
            </w:r>
          </w:p>
        </w:tc>
        <w:tc>
          <w:tcPr>
            <w:tcW w:w="2127" w:type="dxa"/>
          </w:tcPr>
          <w:p w14:paraId="2E3FFC1B"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14.04.1992</w:t>
            </w:r>
          </w:p>
        </w:tc>
      </w:tr>
      <w:tr w:rsidR="00D938B3" w:rsidRPr="001C702F" w14:paraId="2FED4E74" w14:textId="77777777" w:rsidTr="001A5717">
        <w:trPr>
          <w:jc w:val="center"/>
        </w:trPr>
        <w:tc>
          <w:tcPr>
            <w:tcW w:w="6232" w:type="dxa"/>
          </w:tcPr>
          <w:p w14:paraId="7FE9A002" w14:textId="77777777" w:rsidR="00D938B3" w:rsidRPr="001C702F" w:rsidRDefault="00E366DC" w:rsidP="00E366DC">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1984 </w:t>
            </w:r>
            <w:r w:rsidR="00D938B3" w:rsidRPr="001C702F">
              <w:rPr>
                <w:rFonts w:ascii="Times New Roman" w:hAnsi="Times New Roman" w:cs="Times New Roman"/>
                <w:color w:val="000000"/>
                <w:sz w:val="20"/>
              </w:rPr>
              <w:t>Convention against Torture and Other Cruel, Inhuman or De</w:t>
            </w:r>
            <w:r w:rsidRPr="001C702F">
              <w:rPr>
                <w:rFonts w:ascii="Times New Roman" w:hAnsi="Times New Roman" w:cs="Times New Roman"/>
                <w:color w:val="000000"/>
                <w:sz w:val="20"/>
              </w:rPr>
              <w:t>grading Treatment or Punishment</w:t>
            </w:r>
          </w:p>
        </w:tc>
        <w:tc>
          <w:tcPr>
            <w:tcW w:w="2127" w:type="dxa"/>
          </w:tcPr>
          <w:p w14:paraId="40AC600B"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14.04.1992</w:t>
            </w:r>
          </w:p>
        </w:tc>
      </w:tr>
      <w:tr w:rsidR="00D938B3" w:rsidRPr="001C702F" w14:paraId="40E89BBD" w14:textId="77777777" w:rsidTr="001A5717">
        <w:trPr>
          <w:jc w:val="center"/>
        </w:trPr>
        <w:tc>
          <w:tcPr>
            <w:tcW w:w="6232" w:type="dxa"/>
          </w:tcPr>
          <w:p w14:paraId="3DE7846B" w14:textId="77777777" w:rsidR="00D938B3" w:rsidRPr="001C702F" w:rsidRDefault="00E366DC" w:rsidP="00204E73">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1989 </w:t>
            </w:r>
            <w:r w:rsidR="00D938B3" w:rsidRPr="001C702F">
              <w:rPr>
                <w:rFonts w:ascii="Times New Roman" w:hAnsi="Times New Roman" w:cs="Times New Roman"/>
                <w:color w:val="000000"/>
                <w:sz w:val="20"/>
              </w:rPr>
              <w:t>UN Convention</w:t>
            </w:r>
            <w:r w:rsidRPr="001C702F">
              <w:rPr>
                <w:rFonts w:ascii="Times New Roman" w:hAnsi="Times New Roman" w:cs="Times New Roman"/>
                <w:color w:val="000000"/>
                <w:sz w:val="20"/>
              </w:rPr>
              <w:t xml:space="preserve"> On the Rights of the Child</w:t>
            </w:r>
          </w:p>
        </w:tc>
        <w:tc>
          <w:tcPr>
            <w:tcW w:w="2127" w:type="dxa"/>
          </w:tcPr>
          <w:p w14:paraId="75CFD343"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14.04.1992</w:t>
            </w:r>
          </w:p>
        </w:tc>
      </w:tr>
      <w:tr w:rsidR="00D938B3" w:rsidRPr="001C702F" w14:paraId="7F3F204E" w14:textId="77777777" w:rsidTr="001A5717">
        <w:trPr>
          <w:jc w:val="center"/>
        </w:trPr>
        <w:tc>
          <w:tcPr>
            <w:tcW w:w="6232" w:type="dxa"/>
          </w:tcPr>
          <w:p w14:paraId="36AB78CD" w14:textId="77777777" w:rsidR="00D938B3" w:rsidRPr="001C702F" w:rsidRDefault="00E366DC" w:rsidP="00E366DC">
            <w:pPr>
              <w:widowControl w:val="0"/>
              <w:tabs>
                <w:tab w:val="left" w:pos="7410"/>
              </w:tabs>
              <w:spacing w:after="0" w:line="240" w:lineRule="auto"/>
              <w:jc w:val="both"/>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szCs w:val="20"/>
              </w:rPr>
              <w:t xml:space="preserve">2002 Optional Protocol to the Convention on the Rights of the Child on the involvement of children in armed conflict </w:t>
            </w:r>
          </w:p>
        </w:tc>
        <w:tc>
          <w:tcPr>
            <w:tcW w:w="2127" w:type="dxa"/>
          </w:tcPr>
          <w:p w14:paraId="6B4633D3" w14:textId="77777777" w:rsidR="00D938B3" w:rsidRPr="001C702F" w:rsidRDefault="00E366DC" w:rsidP="00E366DC">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19.12.2005</w:t>
            </w:r>
          </w:p>
        </w:tc>
      </w:tr>
      <w:tr w:rsidR="00F52240" w:rsidRPr="001C702F" w14:paraId="19B72BA3" w14:textId="77777777" w:rsidTr="001A5717">
        <w:trPr>
          <w:jc w:val="center"/>
        </w:trPr>
        <w:tc>
          <w:tcPr>
            <w:tcW w:w="6232" w:type="dxa"/>
          </w:tcPr>
          <w:p w14:paraId="33C75DE0" w14:textId="77777777" w:rsidR="00F52240" w:rsidRPr="001C702F" w:rsidRDefault="00E366DC" w:rsidP="00E366DC">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2002 </w:t>
            </w:r>
            <w:r w:rsidR="00F52240" w:rsidRPr="001C702F">
              <w:rPr>
                <w:rFonts w:ascii="Times New Roman" w:hAnsi="Times New Roman" w:cs="Times New Roman"/>
                <w:color w:val="000000"/>
                <w:sz w:val="20"/>
              </w:rPr>
              <w:t>Optional Protocol to the Convention On the Rights of the Child on the sale of children, child prostitution and child pornography</w:t>
            </w:r>
          </w:p>
        </w:tc>
        <w:tc>
          <w:tcPr>
            <w:tcW w:w="2127" w:type="dxa"/>
          </w:tcPr>
          <w:p w14:paraId="026938DD" w14:textId="77777777" w:rsidR="00F52240" w:rsidRPr="001C702F" w:rsidRDefault="00E366DC"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22.02.2006</w:t>
            </w:r>
          </w:p>
        </w:tc>
      </w:tr>
      <w:tr w:rsidR="00D938B3" w:rsidRPr="001C702F" w14:paraId="5500B1C6" w14:textId="77777777" w:rsidTr="001A5717">
        <w:trPr>
          <w:jc w:val="center"/>
        </w:trPr>
        <w:tc>
          <w:tcPr>
            <w:tcW w:w="6232" w:type="dxa"/>
          </w:tcPr>
          <w:p w14:paraId="2311CC48" w14:textId="77777777" w:rsidR="00D938B3" w:rsidRPr="001C702F" w:rsidRDefault="00E366DC" w:rsidP="00E366DC">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1989 </w:t>
            </w:r>
            <w:r w:rsidR="00D938B3" w:rsidRPr="001C702F">
              <w:rPr>
                <w:rFonts w:ascii="Times New Roman" w:hAnsi="Times New Roman" w:cs="Times New Roman"/>
                <w:color w:val="000000"/>
                <w:sz w:val="20"/>
              </w:rPr>
              <w:t xml:space="preserve">Second Optional Protocol to International Covenant on Civil and Political Rights </w:t>
            </w:r>
          </w:p>
        </w:tc>
        <w:tc>
          <w:tcPr>
            <w:tcW w:w="2127" w:type="dxa"/>
          </w:tcPr>
          <w:p w14:paraId="7CD6BC3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19.04.2013</w:t>
            </w:r>
          </w:p>
        </w:tc>
      </w:tr>
      <w:tr w:rsidR="00D938B3" w:rsidRPr="001C702F" w14:paraId="0EDC966F" w14:textId="77777777" w:rsidTr="001A5717">
        <w:trPr>
          <w:jc w:val="center"/>
        </w:trPr>
        <w:tc>
          <w:tcPr>
            <w:tcW w:w="6232" w:type="dxa"/>
          </w:tcPr>
          <w:p w14:paraId="16B0E08F" w14:textId="77777777" w:rsidR="00D938B3" w:rsidRPr="001C702F" w:rsidRDefault="00D938B3" w:rsidP="00E366DC">
            <w:pPr>
              <w:widowControl w:val="0"/>
              <w:numPr>
                <w:ilvl w:val="0"/>
                <w:numId w:val="8"/>
              </w:numPr>
              <w:tabs>
                <w:tab w:val="left" w:pos="7410"/>
              </w:tabs>
              <w:spacing w:after="0" w:line="240" w:lineRule="auto"/>
              <w:ind w:hanging="360"/>
              <w:contextualSpacing/>
              <w:jc w:val="both"/>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Other UN conventions</w:t>
            </w:r>
          </w:p>
        </w:tc>
        <w:tc>
          <w:tcPr>
            <w:tcW w:w="2127" w:type="dxa"/>
          </w:tcPr>
          <w:p w14:paraId="1AA38972"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p>
        </w:tc>
      </w:tr>
      <w:tr w:rsidR="00D938B3" w:rsidRPr="001C702F" w14:paraId="0A3DD82C" w14:textId="77777777" w:rsidTr="001A5717">
        <w:trPr>
          <w:jc w:val="center"/>
        </w:trPr>
        <w:tc>
          <w:tcPr>
            <w:tcW w:w="6232" w:type="dxa"/>
          </w:tcPr>
          <w:p w14:paraId="3F83E6C2" w14:textId="77777777" w:rsidR="00D938B3" w:rsidRPr="001C702F" w:rsidRDefault="00E366DC" w:rsidP="00E366DC">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1948 </w:t>
            </w:r>
            <w:r w:rsidR="00D938B3" w:rsidRPr="001C702F">
              <w:rPr>
                <w:rFonts w:ascii="Times New Roman" w:hAnsi="Times New Roman" w:cs="Times New Roman"/>
                <w:color w:val="000000"/>
                <w:sz w:val="20"/>
              </w:rPr>
              <w:t>Convention on the Prevention and Puni</w:t>
            </w:r>
            <w:r w:rsidRPr="001C702F">
              <w:rPr>
                <w:rFonts w:ascii="Times New Roman" w:hAnsi="Times New Roman" w:cs="Times New Roman"/>
                <w:color w:val="000000"/>
                <w:sz w:val="20"/>
              </w:rPr>
              <w:t>shment of the Crime of Genocide</w:t>
            </w:r>
          </w:p>
        </w:tc>
        <w:tc>
          <w:tcPr>
            <w:tcW w:w="2127" w:type="dxa"/>
          </w:tcPr>
          <w:p w14:paraId="4238706D"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14.04.1992</w:t>
            </w:r>
          </w:p>
        </w:tc>
      </w:tr>
      <w:tr w:rsidR="00D938B3" w:rsidRPr="001C702F" w14:paraId="0957B520" w14:textId="77777777" w:rsidTr="001A5717">
        <w:trPr>
          <w:jc w:val="center"/>
        </w:trPr>
        <w:tc>
          <w:tcPr>
            <w:tcW w:w="6232" w:type="dxa"/>
          </w:tcPr>
          <w:p w14:paraId="019AC9E8" w14:textId="77777777" w:rsidR="00D938B3" w:rsidRPr="001C702F" w:rsidRDefault="001A5717" w:rsidP="00204E73">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1956 </w:t>
            </w:r>
            <w:r w:rsidR="00D938B3" w:rsidRPr="001C702F">
              <w:rPr>
                <w:rFonts w:ascii="Times New Roman" w:hAnsi="Times New Roman" w:cs="Times New Roman"/>
                <w:color w:val="000000"/>
                <w:sz w:val="20"/>
              </w:rPr>
              <w:t>Supplementary Convention on the Abolition of Slavery, the Slave Trade, and Institutions and Pr</w:t>
            </w:r>
            <w:r w:rsidRPr="001C702F">
              <w:rPr>
                <w:rFonts w:ascii="Times New Roman" w:hAnsi="Times New Roman" w:cs="Times New Roman"/>
                <w:color w:val="000000"/>
                <w:sz w:val="20"/>
              </w:rPr>
              <w:t>actices Similar to Slavery</w:t>
            </w:r>
          </w:p>
        </w:tc>
        <w:tc>
          <w:tcPr>
            <w:tcW w:w="2127" w:type="dxa"/>
          </w:tcPr>
          <w:p w14:paraId="2A408C6B"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14.04.1992</w:t>
            </w:r>
          </w:p>
        </w:tc>
      </w:tr>
      <w:tr w:rsidR="00D938B3" w:rsidRPr="001C702F" w14:paraId="42F4896B" w14:textId="77777777" w:rsidTr="001A5717">
        <w:trPr>
          <w:jc w:val="center"/>
        </w:trPr>
        <w:tc>
          <w:tcPr>
            <w:tcW w:w="6232" w:type="dxa"/>
          </w:tcPr>
          <w:p w14:paraId="04CC39D9" w14:textId="77777777" w:rsidR="00D938B3" w:rsidRPr="001C702F" w:rsidRDefault="001A5717" w:rsidP="001A5717">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1949 </w:t>
            </w:r>
            <w:r w:rsidR="00D938B3" w:rsidRPr="001C702F">
              <w:rPr>
                <w:rFonts w:ascii="Times New Roman" w:hAnsi="Times New Roman" w:cs="Times New Roman"/>
                <w:color w:val="000000"/>
                <w:sz w:val="20"/>
              </w:rPr>
              <w:t>Convention for the Suppression of the Traffic in Persons and of the Exploitation</w:t>
            </w:r>
            <w:r w:rsidRPr="001C702F">
              <w:rPr>
                <w:rFonts w:ascii="Times New Roman" w:hAnsi="Times New Roman" w:cs="Times New Roman"/>
                <w:color w:val="000000"/>
                <w:sz w:val="20"/>
              </w:rPr>
              <w:t xml:space="preserve"> of the Prostitution of Others</w:t>
            </w:r>
          </w:p>
        </w:tc>
        <w:tc>
          <w:tcPr>
            <w:tcW w:w="2127" w:type="dxa"/>
          </w:tcPr>
          <w:p w14:paraId="29D3F1EB"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14.04.1992</w:t>
            </w:r>
          </w:p>
        </w:tc>
      </w:tr>
      <w:tr w:rsidR="00D938B3" w:rsidRPr="001C702F" w14:paraId="5BD90252" w14:textId="77777777" w:rsidTr="001A5717">
        <w:trPr>
          <w:jc w:val="center"/>
        </w:trPr>
        <w:tc>
          <w:tcPr>
            <w:tcW w:w="6232" w:type="dxa"/>
          </w:tcPr>
          <w:p w14:paraId="3A48A32D" w14:textId="77777777" w:rsidR="00D938B3" w:rsidRPr="001C702F" w:rsidRDefault="001A5717" w:rsidP="001A5717">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1951 </w:t>
            </w:r>
            <w:r w:rsidR="00D938B3" w:rsidRPr="001C702F">
              <w:rPr>
                <w:rFonts w:ascii="Times New Roman" w:hAnsi="Times New Roman" w:cs="Times New Roman"/>
                <w:color w:val="000000"/>
                <w:sz w:val="20"/>
              </w:rPr>
              <w:t xml:space="preserve">Convention relating to the Status of Refugees </w:t>
            </w:r>
          </w:p>
        </w:tc>
        <w:tc>
          <w:tcPr>
            <w:tcW w:w="2127" w:type="dxa"/>
          </w:tcPr>
          <w:p w14:paraId="0FA8DAA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31.07.1997</w:t>
            </w:r>
          </w:p>
        </w:tc>
      </w:tr>
      <w:tr w:rsidR="00D938B3" w:rsidRPr="001C702F" w14:paraId="48A27C57" w14:textId="77777777" w:rsidTr="001A5717">
        <w:trPr>
          <w:jc w:val="center"/>
        </w:trPr>
        <w:tc>
          <w:tcPr>
            <w:tcW w:w="6232" w:type="dxa"/>
          </w:tcPr>
          <w:p w14:paraId="2F3AF2D6" w14:textId="77777777" w:rsidR="00D938B3" w:rsidRPr="001C702F" w:rsidRDefault="001A5717" w:rsidP="001A5717">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1967 </w:t>
            </w:r>
            <w:r w:rsidR="00D938B3" w:rsidRPr="001C702F">
              <w:rPr>
                <w:rFonts w:ascii="Times New Roman" w:hAnsi="Times New Roman" w:cs="Times New Roman"/>
                <w:color w:val="000000"/>
                <w:sz w:val="20"/>
              </w:rPr>
              <w:t>Protocol to Convention rela</w:t>
            </w:r>
            <w:r w:rsidRPr="001C702F">
              <w:rPr>
                <w:rFonts w:ascii="Times New Roman" w:hAnsi="Times New Roman" w:cs="Times New Roman"/>
                <w:color w:val="000000"/>
                <w:sz w:val="20"/>
              </w:rPr>
              <w:t>ting to the Status of Refugees</w:t>
            </w:r>
          </w:p>
        </w:tc>
        <w:tc>
          <w:tcPr>
            <w:tcW w:w="2127" w:type="dxa"/>
          </w:tcPr>
          <w:p w14:paraId="0382B691"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31.07.1997</w:t>
            </w:r>
          </w:p>
        </w:tc>
      </w:tr>
      <w:tr w:rsidR="00D938B3" w:rsidRPr="001C702F" w14:paraId="5F175594" w14:textId="77777777" w:rsidTr="001A5717">
        <w:trPr>
          <w:jc w:val="center"/>
        </w:trPr>
        <w:tc>
          <w:tcPr>
            <w:tcW w:w="6232" w:type="dxa"/>
          </w:tcPr>
          <w:p w14:paraId="1C890121" w14:textId="77777777" w:rsidR="00D938B3" w:rsidRPr="001C702F" w:rsidRDefault="001A5717" w:rsidP="00204E73">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1954 </w:t>
            </w:r>
            <w:r w:rsidR="00D938B3" w:rsidRPr="001C702F">
              <w:rPr>
                <w:rFonts w:ascii="Times New Roman" w:hAnsi="Times New Roman" w:cs="Times New Roman"/>
                <w:color w:val="000000"/>
                <w:sz w:val="20"/>
              </w:rPr>
              <w:t>Convention relating to the S</w:t>
            </w:r>
            <w:r w:rsidRPr="001C702F">
              <w:rPr>
                <w:rFonts w:ascii="Times New Roman" w:hAnsi="Times New Roman" w:cs="Times New Roman"/>
                <w:color w:val="000000"/>
                <w:sz w:val="20"/>
              </w:rPr>
              <w:t>tatus of Stateless Persons</w:t>
            </w:r>
          </w:p>
        </w:tc>
        <w:tc>
          <w:tcPr>
            <w:tcW w:w="2127" w:type="dxa"/>
          </w:tcPr>
          <w:p w14:paraId="4EFD1B90"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05.11.1999</w:t>
            </w:r>
          </w:p>
        </w:tc>
      </w:tr>
      <w:tr w:rsidR="00D938B3" w:rsidRPr="001C702F" w14:paraId="47BB0777" w14:textId="77777777" w:rsidTr="001A5717">
        <w:trPr>
          <w:jc w:val="center"/>
        </w:trPr>
        <w:tc>
          <w:tcPr>
            <w:tcW w:w="6232" w:type="dxa"/>
          </w:tcPr>
          <w:p w14:paraId="1D3AE8AF" w14:textId="77777777" w:rsidR="00D938B3" w:rsidRPr="001C702F" w:rsidRDefault="001A5717" w:rsidP="00204E73">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1961 </w:t>
            </w:r>
            <w:r w:rsidR="00D938B3" w:rsidRPr="001C702F">
              <w:rPr>
                <w:rFonts w:ascii="Times New Roman" w:hAnsi="Times New Roman" w:cs="Times New Roman"/>
                <w:color w:val="000000"/>
                <w:sz w:val="20"/>
              </w:rPr>
              <w:t xml:space="preserve">Convention on the </w:t>
            </w:r>
            <w:r w:rsidRPr="001C702F">
              <w:rPr>
                <w:rFonts w:ascii="Times New Roman" w:hAnsi="Times New Roman" w:cs="Times New Roman"/>
                <w:color w:val="000000"/>
                <w:sz w:val="20"/>
              </w:rPr>
              <w:t>Reduction of Statelessness</w:t>
            </w:r>
          </w:p>
        </w:tc>
        <w:tc>
          <w:tcPr>
            <w:tcW w:w="2127" w:type="dxa"/>
          </w:tcPr>
          <w:p w14:paraId="77FD33D9" w14:textId="77777777" w:rsidR="00D938B3" w:rsidRPr="001C702F" w:rsidRDefault="00D938B3" w:rsidP="001A5717">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14.04.1992</w:t>
            </w:r>
          </w:p>
        </w:tc>
      </w:tr>
      <w:tr w:rsidR="00D938B3" w:rsidRPr="001C702F" w14:paraId="49043757" w14:textId="77777777" w:rsidTr="001A5717">
        <w:trPr>
          <w:jc w:val="center"/>
        </w:trPr>
        <w:tc>
          <w:tcPr>
            <w:tcW w:w="6232" w:type="dxa"/>
          </w:tcPr>
          <w:p w14:paraId="6D1A2EFA" w14:textId="77777777" w:rsidR="00D938B3" w:rsidRPr="001C702F" w:rsidRDefault="001A5717" w:rsidP="00204E73">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1998 </w:t>
            </w:r>
            <w:r w:rsidR="00D938B3" w:rsidRPr="001C702F">
              <w:rPr>
                <w:rFonts w:ascii="Times New Roman" w:hAnsi="Times New Roman" w:cs="Times New Roman"/>
                <w:color w:val="000000"/>
                <w:sz w:val="20"/>
              </w:rPr>
              <w:t>Rome Statue of the Inter</w:t>
            </w:r>
            <w:r w:rsidRPr="001C702F">
              <w:rPr>
                <w:rFonts w:ascii="Times New Roman" w:hAnsi="Times New Roman" w:cs="Times New Roman"/>
                <w:color w:val="000000"/>
                <w:sz w:val="20"/>
              </w:rPr>
              <w:t>national Criminal Court</w:t>
            </w:r>
          </w:p>
        </w:tc>
        <w:tc>
          <w:tcPr>
            <w:tcW w:w="2127" w:type="dxa"/>
          </w:tcPr>
          <w:p w14:paraId="2089295A"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28.06.2002</w:t>
            </w:r>
          </w:p>
        </w:tc>
      </w:tr>
      <w:tr w:rsidR="00D938B3" w:rsidRPr="001C702F" w14:paraId="56FEE1EC" w14:textId="77777777" w:rsidTr="001A5717">
        <w:trPr>
          <w:jc w:val="center"/>
        </w:trPr>
        <w:tc>
          <w:tcPr>
            <w:tcW w:w="6232" w:type="dxa"/>
          </w:tcPr>
          <w:p w14:paraId="41CBCFAF" w14:textId="77777777" w:rsidR="00D938B3" w:rsidRPr="001C702F" w:rsidRDefault="001A5717" w:rsidP="00204E73">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2000 </w:t>
            </w:r>
            <w:r w:rsidR="00D938B3" w:rsidRPr="001C702F">
              <w:rPr>
                <w:rFonts w:ascii="Times New Roman" w:hAnsi="Times New Roman" w:cs="Times New Roman"/>
                <w:color w:val="000000"/>
                <w:sz w:val="20"/>
              </w:rPr>
              <w:t>Convention against Tra</w:t>
            </w:r>
            <w:r w:rsidRPr="001C702F">
              <w:rPr>
                <w:rFonts w:ascii="Times New Roman" w:hAnsi="Times New Roman" w:cs="Times New Roman"/>
                <w:color w:val="000000"/>
                <w:sz w:val="20"/>
              </w:rPr>
              <w:t>nsnational Organized Crime</w:t>
            </w:r>
          </w:p>
        </w:tc>
        <w:tc>
          <w:tcPr>
            <w:tcW w:w="2127" w:type="dxa"/>
          </w:tcPr>
          <w:p w14:paraId="42EB4690"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07.12.2001</w:t>
            </w:r>
          </w:p>
        </w:tc>
      </w:tr>
      <w:tr w:rsidR="00D938B3" w:rsidRPr="001C702F" w14:paraId="6B3F1FF9" w14:textId="77777777" w:rsidTr="001A5717">
        <w:trPr>
          <w:jc w:val="center"/>
        </w:trPr>
        <w:tc>
          <w:tcPr>
            <w:tcW w:w="6232" w:type="dxa"/>
          </w:tcPr>
          <w:p w14:paraId="0B2DEBE3" w14:textId="77777777" w:rsidR="00D938B3" w:rsidRPr="001C702F" w:rsidRDefault="001A5717" w:rsidP="001A5717">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Protocol to the </w:t>
            </w:r>
            <w:r w:rsidR="00D938B3" w:rsidRPr="001C702F">
              <w:rPr>
                <w:rFonts w:ascii="Times New Roman" w:hAnsi="Times New Roman" w:cs="Times New Roman"/>
                <w:color w:val="000000"/>
                <w:sz w:val="20"/>
              </w:rPr>
              <w:t>Convention agains</w:t>
            </w:r>
            <w:r w:rsidRPr="001C702F">
              <w:rPr>
                <w:rFonts w:ascii="Times New Roman" w:hAnsi="Times New Roman" w:cs="Times New Roman"/>
                <w:color w:val="000000"/>
                <w:sz w:val="20"/>
              </w:rPr>
              <w:t>t Transnational Organized Crime</w:t>
            </w:r>
            <w:r w:rsidR="00D938B3" w:rsidRPr="001C702F">
              <w:rPr>
                <w:rFonts w:ascii="Times New Roman" w:hAnsi="Times New Roman" w:cs="Times New Roman"/>
                <w:color w:val="000000"/>
                <w:sz w:val="20"/>
              </w:rPr>
              <w:t xml:space="preserve"> against the smuggling of migrants by land, sea and air</w:t>
            </w:r>
          </w:p>
        </w:tc>
        <w:tc>
          <w:tcPr>
            <w:tcW w:w="2127" w:type="dxa"/>
          </w:tcPr>
          <w:p w14:paraId="7BBF0C13"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23.04.2003</w:t>
            </w:r>
          </w:p>
        </w:tc>
      </w:tr>
      <w:tr w:rsidR="00D938B3" w:rsidRPr="001C702F" w14:paraId="25604DC9" w14:textId="77777777" w:rsidTr="001A5717">
        <w:trPr>
          <w:jc w:val="center"/>
        </w:trPr>
        <w:tc>
          <w:tcPr>
            <w:tcW w:w="6232" w:type="dxa"/>
          </w:tcPr>
          <w:p w14:paraId="6FBA8306" w14:textId="77777777" w:rsidR="00D938B3" w:rsidRPr="001C702F" w:rsidRDefault="00D938B3" w:rsidP="00204E73">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Protocol to Convention against Tra</w:t>
            </w:r>
            <w:r w:rsidR="001A5717" w:rsidRPr="001C702F">
              <w:rPr>
                <w:rFonts w:ascii="Times New Roman" w:hAnsi="Times New Roman" w:cs="Times New Roman"/>
                <w:color w:val="000000"/>
                <w:sz w:val="20"/>
              </w:rPr>
              <w:t>nsnational Organized Crime</w:t>
            </w:r>
            <w:r w:rsidRPr="001C702F">
              <w:rPr>
                <w:rFonts w:ascii="Times New Roman" w:hAnsi="Times New Roman" w:cs="Times New Roman"/>
                <w:color w:val="000000"/>
                <w:sz w:val="20"/>
              </w:rPr>
              <w:t>, to prevent, suppress and punish trafficking in persons, especially women and children</w:t>
            </w:r>
          </w:p>
        </w:tc>
        <w:tc>
          <w:tcPr>
            <w:tcW w:w="2127" w:type="dxa"/>
          </w:tcPr>
          <w:p w14:paraId="614168DA"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25.05.2004</w:t>
            </w:r>
          </w:p>
        </w:tc>
      </w:tr>
      <w:tr w:rsidR="00D938B3" w:rsidRPr="001C702F" w14:paraId="58A3E6E1" w14:textId="77777777" w:rsidTr="001A5717">
        <w:trPr>
          <w:jc w:val="center"/>
        </w:trPr>
        <w:tc>
          <w:tcPr>
            <w:tcW w:w="6232" w:type="dxa"/>
          </w:tcPr>
          <w:p w14:paraId="7A94E2A5" w14:textId="77777777" w:rsidR="00D938B3" w:rsidRPr="001C702F" w:rsidRDefault="00D938B3" w:rsidP="00204E73">
            <w:pPr>
              <w:widowControl w:val="0"/>
              <w:numPr>
                <w:ilvl w:val="0"/>
                <w:numId w:val="8"/>
              </w:numPr>
              <w:tabs>
                <w:tab w:val="left" w:pos="7410"/>
              </w:tabs>
              <w:spacing w:after="0" w:line="240" w:lineRule="auto"/>
              <w:ind w:hanging="360"/>
              <w:contextualSpacing/>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Conventions of the International Labour Organization</w:t>
            </w:r>
          </w:p>
        </w:tc>
        <w:tc>
          <w:tcPr>
            <w:tcW w:w="2127" w:type="dxa"/>
          </w:tcPr>
          <w:p w14:paraId="3CC7D0D9" w14:textId="77777777" w:rsidR="00D938B3" w:rsidRPr="001C702F" w:rsidRDefault="00D938B3" w:rsidP="00204E73">
            <w:pPr>
              <w:widowControl w:val="0"/>
              <w:tabs>
                <w:tab w:val="left" w:pos="7410"/>
              </w:tabs>
              <w:spacing w:after="0" w:line="240" w:lineRule="auto"/>
              <w:rPr>
                <w:rFonts w:ascii="Times New Roman" w:eastAsia="Times New Roman" w:hAnsi="Times New Roman" w:cs="Times New Roman"/>
                <w:color w:val="000000"/>
                <w:sz w:val="28"/>
                <w:szCs w:val="28"/>
              </w:rPr>
            </w:pPr>
          </w:p>
        </w:tc>
      </w:tr>
      <w:tr w:rsidR="00D938B3" w:rsidRPr="001C702F" w14:paraId="149AAFE0" w14:textId="77777777" w:rsidTr="001A5717">
        <w:trPr>
          <w:jc w:val="center"/>
        </w:trPr>
        <w:tc>
          <w:tcPr>
            <w:tcW w:w="6232" w:type="dxa"/>
          </w:tcPr>
          <w:p w14:paraId="22DD1B9C" w14:textId="77777777" w:rsidR="00D938B3" w:rsidRPr="001C702F" w:rsidRDefault="001A5717" w:rsidP="001A5717">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1948 </w:t>
            </w:r>
            <w:r w:rsidR="00D938B3" w:rsidRPr="001C702F">
              <w:rPr>
                <w:rFonts w:ascii="Times New Roman" w:hAnsi="Times New Roman" w:cs="Times New Roman"/>
                <w:color w:val="000000"/>
                <w:sz w:val="20"/>
              </w:rPr>
              <w:t>Freedom of Association and Protection of th</w:t>
            </w:r>
            <w:r w:rsidRPr="001C702F">
              <w:rPr>
                <w:rFonts w:ascii="Times New Roman" w:hAnsi="Times New Roman" w:cs="Times New Roman"/>
                <w:color w:val="000000"/>
                <w:sz w:val="20"/>
              </w:rPr>
              <w:t xml:space="preserve">e Right to Organise Convention </w:t>
            </w:r>
            <w:r w:rsidR="00D938B3" w:rsidRPr="001C702F">
              <w:rPr>
                <w:rFonts w:ascii="Times New Roman" w:hAnsi="Times New Roman" w:cs="Times New Roman"/>
                <w:color w:val="000000"/>
                <w:sz w:val="20"/>
              </w:rPr>
              <w:t>(No. 87)</w:t>
            </w:r>
          </w:p>
        </w:tc>
        <w:tc>
          <w:tcPr>
            <w:tcW w:w="2127" w:type="dxa"/>
          </w:tcPr>
          <w:p w14:paraId="1778E94B"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27.01.1992</w:t>
            </w:r>
          </w:p>
        </w:tc>
      </w:tr>
      <w:tr w:rsidR="00D938B3" w:rsidRPr="001C702F" w14:paraId="14AF06FB" w14:textId="77777777" w:rsidTr="001A5717">
        <w:trPr>
          <w:jc w:val="center"/>
        </w:trPr>
        <w:tc>
          <w:tcPr>
            <w:tcW w:w="6232" w:type="dxa"/>
          </w:tcPr>
          <w:p w14:paraId="0D59DEBF" w14:textId="77777777" w:rsidR="00D938B3" w:rsidRPr="001C702F" w:rsidRDefault="001A5717" w:rsidP="00204E73">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1949 </w:t>
            </w:r>
            <w:r w:rsidR="00D938B3" w:rsidRPr="001C702F">
              <w:rPr>
                <w:rFonts w:ascii="Times New Roman" w:hAnsi="Times New Roman" w:cs="Times New Roman"/>
                <w:color w:val="000000"/>
                <w:sz w:val="20"/>
              </w:rPr>
              <w:t>Right to Organize and Collec</w:t>
            </w:r>
            <w:r w:rsidRPr="001C702F">
              <w:rPr>
                <w:rFonts w:ascii="Times New Roman" w:hAnsi="Times New Roman" w:cs="Times New Roman"/>
                <w:color w:val="000000"/>
                <w:sz w:val="20"/>
              </w:rPr>
              <w:t>tive Bargaining Convention</w:t>
            </w:r>
          </w:p>
        </w:tc>
        <w:tc>
          <w:tcPr>
            <w:tcW w:w="2127" w:type="dxa"/>
          </w:tcPr>
          <w:p w14:paraId="4BC30BF8"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27.01.1992</w:t>
            </w:r>
          </w:p>
        </w:tc>
      </w:tr>
      <w:tr w:rsidR="00D938B3" w:rsidRPr="001C702F" w14:paraId="48F8ED38" w14:textId="77777777" w:rsidTr="001A5717">
        <w:trPr>
          <w:jc w:val="center"/>
        </w:trPr>
        <w:tc>
          <w:tcPr>
            <w:tcW w:w="6232" w:type="dxa"/>
          </w:tcPr>
          <w:p w14:paraId="19AB9584" w14:textId="77777777" w:rsidR="00D938B3" w:rsidRPr="001C702F" w:rsidRDefault="001A5717" w:rsidP="00204E73">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1951 </w:t>
            </w:r>
            <w:r w:rsidR="00D938B3" w:rsidRPr="001C702F">
              <w:rPr>
                <w:rFonts w:ascii="Times New Roman" w:hAnsi="Times New Roman" w:cs="Times New Roman"/>
                <w:color w:val="000000"/>
                <w:sz w:val="20"/>
              </w:rPr>
              <w:t>Equ</w:t>
            </w:r>
            <w:r w:rsidRPr="001C702F">
              <w:rPr>
                <w:rFonts w:ascii="Times New Roman" w:hAnsi="Times New Roman" w:cs="Times New Roman"/>
                <w:color w:val="000000"/>
                <w:sz w:val="20"/>
              </w:rPr>
              <w:t>al Remuneration Convention</w:t>
            </w:r>
          </w:p>
        </w:tc>
        <w:tc>
          <w:tcPr>
            <w:tcW w:w="2127" w:type="dxa"/>
          </w:tcPr>
          <w:p w14:paraId="6693A39F"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27.01.1992</w:t>
            </w:r>
          </w:p>
        </w:tc>
      </w:tr>
      <w:tr w:rsidR="00D938B3" w:rsidRPr="001C702F" w14:paraId="53D809ED" w14:textId="77777777" w:rsidTr="001A5717">
        <w:trPr>
          <w:jc w:val="center"/>
        </w:trPr>
        <w:tc>
          <w:tcPr>
            <w:tcW w:w="6232" w:type="dxa"/>
          </w:tcPr>
          <w:p w14:paraId="10B14ABF" w14:textId="77777777" w:rsidR="00D938B3" w:rsidRPr="001C702F" w:rsidRDefault="001A5717" w:rsidP="00204E73">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1957 </w:t>
            </w:r>
            <w:r w:rsidR="00D938B3" w:rsidRPr="001C702F">
              <w:rPr>
                <w:rFonts w:ascii="Times New Roman" w:hAnsi="Times New Roman" w:cs="Times New Roman"/>
                <w:color w:val="000000"/>
                <w:sz w:val="20"/>
              </w:rPr>
              <w:t xml:space="preserve">Abolition of Forced </w:t>
            </w:r>
            <w:r w:rsidRPr="001C702F">
              <w:rPr>
                <w:rFonts w:ascii="Times New Roman" w:hAnsi="Times New Roman" w:cs="Times New Roman"/>
                <w:color w:val="000000"/>
                <w:sz w:val="20"/>
              </w:rPr>
              <w:t xml:space="preserve">Labour Convention </w:t>
            </w:r>
            <w:r w:rsidR="00D938B3" w:rsidRPr="001C702F">
              <w:rPr>
                <w:rFonts w:ascii="Times New Roman" w:hAnsi="Times New Roman" w:cs="Times New Roman"/>
                <w:color w:val="000000"/>
                <w:sz w:val="20"/>
              </w:rPr>
              <w:t>(No.105)</w:t>
            </w:r>
          </w:p>
        </w:tc>
        <w:tc>
          <w:tcPr>
            <w:tcW w:w="2127" w:type="dxa"/>
          </w:tcPr>
          <w:p w14:paraId="7C8D4D36"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02.06.2006</w:t>
            </w:r>
          </w:p>
        </w:tc>
      </w:tr>
      <w:tr w:rsidR="00D938B3" w:rsidRPr="001C702F" w14:paraId="3A7936F0" w14:textId="77777777" w:rsidTr="001A5717">
        <w:trPr>
          <w:jc w:val="center"/>
        </w:trPr>
        <w:tc>
          <w:tcPr>
            <w:tcW w:w="6232" w:type="dxa"/>
          </w:tcPr>
          <w:p w14:paraId="2201A5F0" w14:textId="77777777" w:rsidR="00D938B3" w:rsidRPr="001C702F" w:rsidRDefault="001A5717" w:rsidP="001A5717">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1957 </w:t>
            </w:r>
            <w:r w:rsidR="00D938B3" w:rsidRPr="001C702F">
              <w:rPr>
                <w:rFonts w:ascii="Times New Roman" w:hAnsi="Times New Roman" w:cs="Times New Roman"/>
                <w:color w:val="000000"/>
                <w:sz w:val="20"/>
              </w:rPr>
              <w:t>Weekly Rest (Co</w:t>
            </w:r>
            <w:r w:rsidRPr="001C702F">
              <w:rPr>
                <w:rFonts w:ascii="Times New Roman" w:hAnsi="Times New Roman" w:cs="Times New Roman"/>
                <w:color w:val="000000"/>
                <w:sz w:val="20"/>
              </w:rPr>
              <w:t xml:space="preserve">mmence and Offices) Convention </w:t>
            </w:r>
            <w:r w:rsidR="00D938B3" w:rsidRPr="001C702F">
              <w:rPr>
                <w:rFonts w:ascii="Times New Roman" w:hAnsi="Times New Roman" w:cs="Times New Roman"/>
                <w:color w:val="000000"/>
                <w:sz w:val="20"/>
              </w:rPr>
              <w:t>(No. 106)</w:t>
            </w:r>
          </w:p>
        </w:tc>
        <w:tc>
          <w:tcPr>
            <w:tcW w:w="2127" w:type="dxa"/>
          </w:tcPr>
          <w:p w14:paraId="34479DB0"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12.01.1993</w:t>
            </w:r>
          </w:p>
        </w:tc>
      </w:tr>
      <w:tr w:rsidR="00D938B3" w:rsidRPr="001C702F" w14:paraId="0BA28174" w14:textId="77777777" w:rsidTr="001A5717">
        <w:trPr>
          <w:jc w:val="center"/>
        </w:trPr>
        <w:tc>
          <w:tcPr>
            <w:tcW w:w="6232" w:type="dxa"/>
          </w:tcPr>
          <w:p w14:paraId="573D7266" w14:textId="77777777" w:rsidR="00D938B3" w:rsidRPr="001C702F" w:rsidRDefault="001A5717" w:rsidP="001A5717">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1958 </w:t>
            </w:r>
            <w:r w:rsidR="00D938B3" w:rsidRPr="001C702F">
              <w:rPr>
                <w:rFonts w:ascii="Times New Roman" w:hAnsi="Times New Roman" w:cs="Times New Roman"/>
                <w:color w:val="000000"/>
                <w:sz w:val="20"/>
              </w:rPr>
              <w:t>Discrimination (Employm</w:t>
            </w:r>
            <w:r w:rsidRPr="001C702F">
              <w:rPr>
                <w:rFonts w:ascii="Times New Roman" w:hAnsi="Times New Roman" w:cs="Times New Roman"/>
                <w:color w:val="000000"/>
                <w:sz w:val="20"/>
              </w:rPr>
              <w:t xml:space="preserve">ent and Occupation) Convention </w:t>
            </w:r>
            <w:r w:rsidR="00D938B3" w:rsidRPr="001C702F">
              <w:rPr>
                <w:rFonts w:ascii="Times New Roman" w:hAnsi="Times New Roman" w:cs="Times New Roman"/>
                <w:color w:val="000000"/>
                <w:sz w:val="20"/>
              </w:rPr>
              <w:t>(No.111)</w:t>
            </w:r>
          </w:p>
        </w:tc>
        <w:tc>
          <w:tcPr>
            <w:tcW w:w="2127" w:type="dxa"/>
          </w:tcPr>
          <w:p w14:paraId="6B5A8B65"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27.01.1992</w:t>
            </w:r>
          </w:p>
        </w:tc>
      </w:tr>
      <w:tr w:rsidR="00D938B3" w:rsidRPr="001C702F" w14:paraId="130D7936" w14:textId="77777777" w:rsidTr="001A5717">
        <w:trPr>
          <w:jc w:val="center"/>
        </w:trPr>
        <w:tc>
          <w:tcPr>
            <w:tcW w:w="6232" w:type="dxa"/>
          </w:tcPr>
          <w:p w14:paraId="744CF802" w14:textId="77777777" w:rsidR="00D938B3" w:rsidRPr="001C702F" w:rsidRDefault="001A5717" w:rsidP="001A5717">
            <w:pPr>
              <w:widowControl w:val="0"/>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1970 Minimum Wage-Fixing Convention </w:t>
            </w:r>
            <w:r w:rsidR="00D938B3" w:rsidRPr="001C702F">
              <w:rPr>
                <w:rFonts w:ascii="Times New Roman" w:hAnsi="Times New Roman" w:cs="Times New Roman"/>
                <w:color w:val="000000"/>
                <w:sz w:val="20"/>
              </w:rPr>
              <w:t>(No.131)</w:t>
            </w:r>
          </w:p>
        </w:tc>
        <w:tc>
          <w:tcPr>
            <w:tcW w:w="2127" w:type="dxa"/>
          </w:tcPr>
          <w:p w14:paraId="47D35FC2"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12.01.1993</w:t>
            </w:r>
          </w:p>
        </w:tc>
      </w:tr>
      <w:tr w:rsidR="00D938B3" w:rsidRPr="001C702F" w14:paraId="73840AF2" w14:textId="77777777" w:rsidTr="001A5717">
        <w:trPr>
          <w:jc w:val="center"/>
        </w:trPr>
        <w:tc>
          <w:tcPr>
            <w:tcW w:w="6232" w:type="dxa"/>
          </w:tcPr>
          <w:p w14:paraId="06EFB708" w14:textId="77777777" w:rsidR="00D938B3" w:rsidRPr="001C702F" w:rsidRDefault="0059017E" w:rsidP="0059017E">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1970 </w:t>
            </w:r>
            <w:r w:rsidR="00D938B3" w:rsidRPr="001C702F">
              <w:rPr>
                <w:rFonts w:ascii="Times New Roman" w:hAnsi="Times New Roman" w:cs="Times New Roman"/>
                <w:color w:val="000000"/>
                <w:sz w:val="20"/>
              </w:rPr>
              <w:t>Holidays with Pay Convention (No.132)</w:t>
            </w:r>
          </w:p>
        </w:tc>
        <w:tc>
          <w:tcPr>
            <w:tcW w:w="2127" w:type="dxa"/>
          </w:tcPr>
          <w:p w14:paraId="354D5A0A"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12.01.1993</w:t>
            </w:r>
          </w:p>
        </w:tc>
      </w:tr>
      <w:tr w:rsidR="00D938B3" w:rsidRPr="001C702F" w14:paraId="4A5FAB6A" w14:textId="77777777" w:rsidTr="001A5717">
        <w:trPr>
          <w:jc w:val="center"/>
        </w:trPr>
        <w:tc>
          <w:tcPr>
            <w:tcW w:w="6232" w:type="dxa"/>
          </w:tcPr>
          <w:p w14:paraId="2BA4D389" w14:textId="77777777" w:rsidR="00D938B3" w:rsidRPr="001C702F" w:rsidRDefault="0059017E" w:rsidP="0059017E">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lastRenderedPageBreak/>
              <w:t xml:space="preserve">1973 </w:t>
            </w:r>
            <w:r w:rsidR="00D938B3" w:rsidRPr="001C702F">
              <w:rPr>
                <w:rFonts w:ascii="Times New Roman" w:hAnsi="Times New Roman" w:cs="Times New Roman"/>
                <w:color w:val="000000"/>
                <w:sz w:val="20"/>
              </w:rPr>
              <w:t>Minimum Age Convention (No. 138)</w:t>
            </w:r>
          </w:p>
        </w:tc>
        <w:tc>
          <w:tcPr>
            <w:tcW w:w="2127" w:type="dxa"/>
          </w:tcPr>
          <w:p w14:paraId="6D53FEB7"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14.04.2006</w:t>
            </w:r>
          </w:p>
        </w:tc>
      </w:tr>
      <w:tr w:rsidR="00D938B3" w:rsidRPr="001C702F" w14:paraId="2483E122" w14:textId="77777777" w:rsidTr="001A5717">
        <w:trPr>
          <w:jc w:val="center"/>
        </w:trPr>
        <w:tc>
          <w:tcPr>
            <w:tcW w:w="6232" w:type="dxa"/>
          </w:tcPr>
          <w:p w14:paraId="533FE1F1" w14:textId="77777777" w:rsidR="00D938B3" w:rsidRPr="001C702F" w:rsidRDefault="0059017E" w:rsidP="0059017E">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1978 </w:t>
            </w:r>
            <w:r w:rsidR="00D938B3" w:rsidRPr="001C702F">
              <w:rPr>
                <w:rFonts w:ascii="Times New Roman" w:hAnsi="Times New Roman" w:cs="Times New Roman"/>
                <w:color w:val="000000"/>
                <w:sz w:val="20"/>
              </w:rPr>
              <w:t>Labour Relatio</w:t>
            </w:r>
            <w:r w:rsidRPr="001C702F">
              <w:rPr>
                <w:rFonts w:ascii="Times New Roman" w:hAnsi="Times New Roman" w:cs="Times New Roman"/>
                <w:color w:val="000000"/>
                <w:sz w:val="20"/>
              </w:rPr>
              <w:t xml:space="preserve">ns (Public Service) Convention </w:t>
            </w:r>
            <w:r w:rsidR="00D938B3" w:rsidRPr="001C702F">
              <w:rPr>
                <w:rFonts w:ascii="Times New Roman" w:hAnsi="Times New Roman" w:cs="Times New Roman"/>
                <w:color w:val="000000"/>
                <w:sz w:val="20"/>
              </w:rPr>
              <w:t>(No.151)</w:t>
            </w:r>
          </w:p>
        </w:tc>
        <w:tc>
          <w:tcPr>
            <w:tcW w:w="2127" w:type="dxa"/>
          </w:tcPr>
          <w:p w14:paraId="54CBAB9F"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27.01.1992</w:t>
            </w:r>
          </w:p>
        </w:tc>
      </w:tr>
      <w:tr w:rsidR="00D938B3" w:rsidRPr="001C702F" w14:paraId="6734623D" w14:textId="77777777" w:rsidTr="001A5717">
        <w:trPr>
          <w:jc w:val="center"/>
        </w:trPr>
        <w:tc>
          <w:tcPr>
            <w:tcW w:w="6232" w:type="dxa"/>
          </w:tcPr>
          <w:p w14:paraId="72609E2E" w14:textId="77777777" w:rsidR="00D938B3" w:rsidRPr="001C702F" w:rsidRDefault="0059017E" w:rsidP="0059017E">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1981 </w:t>
            </w:r>
            <w:r w:rsidR="00D938B3" w:rsidRPr="001C702F">
              <w:rPr>
                <w:rFonts w:ascii="Times New Roman" w:hAnsi="Times New Roman" w:cs="Times New Roman"/>
                <w:color w:val="000000"/>
                <w:sz w:val="20"/>
              </w:rPr>
              <w:t>Occupational S</w:t>
            </w:r>
            <w:r w:rsidRPr="001C702F">
              <w:rPr>
                <w:rFonts w:ascii="Times New Roman" w:hAnsi="Times New Roman" w:cs="Times New Roman"/>
                <w:color w:val="000000"/>
                <w:sz w:val="20"/>
              </w:rPr>
              <w:t>afety and Health Convention</w:t>
            </w:r>
            <w:r w:rsidR="00D938B3" w:rsidRPr="001C702F">
              <w:rPr>
                <w:rFonts w:ascii="Times New Roman" w:hAnsi="Times New Roman" w:cs="Times New Roman"/>
                <w:color w:val="000000"/>
                <w:sz w:val="20"/>
              </w:rPr>
              <w:t xml:space="preserve"> (No.155)</w:t>
            </w:r>
          </w:p>
        </w:tc>
        <w:tc>
          <w:tcPr>
            <w:tcW w:w="2127" w:type="dxa"/>
          </w:tcPr>
          <w:p w14:paraId="7FA139D3"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27.01.1992</w:t>
            </w:r>
          </w:p>
        </w:tc>
      </w:tr>
      <w:tr w:rsidR="00D938B3" w:rsidRPr="001C702F" w14:paraId="04B987B4" w14:textId="77777777" w:rsidTr="001A5717">
        <w:trPr>
          <w:jc w:val="center"/>
        </w:trPr>
        <w:tc>
          <w:tcPr>
            <w:tcW w:w="6232" w:type="dxa"/>
          </w:tcPr>
          <w:p w14:paraId="5FA9B179" w14:textId="77777777" w:rsidR="00D938B3" w:rsidRPr="001C702F" w:rsidRDefault="0059017E" w:rsidP="0059017E">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1999 </w:t>
            </w:r>
            <w:r w:rsidR="00D938B3" w:rsidRPr="001C702F">
              <w:rPr>
                <w:rFonts w:ascii="Times New Roman" w:hAnsi="Times New Roman" w:cs="Times New Roman"/>
                <w:color w:val="000000"/>
                <w:sz w:val="20"/>
              </w:rPr>
              <w:t>Worst Fo</w:t>
            </w:r>
            <w:r w:rsidRPr="001C702F">
              <w:rPr>
                <w:rFonts w:ascii="Times New Roman" w:hAnsi="Times New Roman" w:cs="Times New Roman"/>
                <w:color w:val="000000"/>
                <w:sz w:val="20"/>
              </w:rPr>
              <w:t xml:space="preserve">rms of Child Labour Convention </w:t>
            </w:r>
            <w:r w:rsidR="00D938B3" w:rsidRPr="001C702F">
              <w:rPr>
                <w:rFonts w:ascii="Times New Roman" w:hAnsi="Times New Roman" w:cs="Times New Roman"/>
                <w:color w:val="000000"/>
                <w:sz w:val="20"/>
              </w:rPr>
              <w:t>(No.182)</w:t>
            </w:r>
          </w:p>
        </w:tc>
        <w:tc>
          <w:tcPr>
            <w:tcW w:w="2127" w:type="dxa"/>
          </w:tcPr>
          <w:p w14:paraId="0C0A5DB4"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02.06.2006</w:t>
            </w:r>
          </w:p>
        </w:tc>
      </w:tr>
      <w:tr w:rsidR="00D938B3" w:rsidRPr="001C702F" w14:paraId="70CE8931" w14:textId="77777777" w:rsidTr="001A5717">
        <w:trPr>
          <w:jc w:val="center"/>
        </w:trPr>
        <w:tc>
          <w:tcPr>
            <w:tcW w:w="6232" w:type="dxa"/>
          </w:tcPr>
          <w:p w14:paraId="5C97B88A" w14:textId="77777777" w:rsidR="00D938B3" w:rsidRPr="001C702F" w:rsidRDefault="0059017E" w:rsidP="0059017E">
            <w:pPr>
              <w:widowControl w:val="0"/>
              <w:tabs>
                <w:tab w:val="left" w:pos="7410"/>
              </w:tabs>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2000 </w:t>
            </w:r>
            <w:r w:rsidR="00D938B3" w:rsidRPr="001C702F">
              <w:rPr>
                <w:rFonts w:ascii="Times New Roman" w:hAnsi="Times New Roman" w:cs="Times New Roman"/>
                <w:color w:val="000000"/>
                <w:sz w:val="20"/>
              </w:rPr>
              <w:t>M</w:t>
            </w:r>
            <w:r w:rsidRPr="001C702F">
              <w:rPr>
                <w:rFonts w:ascii="Times New Roman" w:hAnsi="Times New Roman" w:cs="Times New Roman"/>
                <w:color w:val="000000"/>
                <w:sz w:val="20"/>
              </w:rPr>
              <w:t xml:space="preserve">aternity Protection Convention </w:t>
            </w:r>
            <w:r w:rsidR="00D938B3" w:rsidRPr="001C702F">
              <w:rPr>
                <w:rFonts w:ascii="Times New Roman" w:hAnsi="Times New Roman" w:cs="Times New Roman"/>
                <w:color w:val="000000"/>
                <w:sz w:val="20"/>
              </w:rPr>
              <w:t>(No. 183)</w:t>
            </w:r>
          </w:p>
        </w:tc>
        <w:tc>
          <w:tcPr>
            <w:tcW w:w="2127" w:type="dxa"/>
          </w:tcPr>
          <w:p w14:paraId="438F7028"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14.04.2006</w:t>
            </w:r>
          </w:p>
        </w:tc>
      </w:tr>
      <w:tr w:rsidR="00D938B3" w:rsidRPr="001C702F" w14:paraId="63576F8E" w14:textId="77777777" w:rsidTr="001A5717">
        <w:trPr>
          <w:jc w:val="center"/>
        </w:trPr>
        <w:tc>
          <w:tcPr>
            <w:tcW w:w="6232" w:type="dxa"/>
          </w:tcPr>
          <w:p w14:paraId="3E7214C3" w14:textId="77777777" w:rsidR="00D938B3" w:rsidRPr="001C702F" w:rsidRDefault="00D938B3" w:rsidP="00204E73">
            <w:pPr>
              <w:widowControl w:val="0"/>
              <w:numPr>
                <w:ilvl w:val="0"/>
                <w:numId w:val="8"/>
              </w:numPr>
              <w:tabs>
                <w:tab w:val="left" w:pos="7410"/>
              </w:tabs>
              <w:spacing w:after="0" w:line="240" w:lineRule="auto"/>
              <w:ind w:hanging="360"/>
              <w:contextualSpacing/>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Conventions of the United Nations Educational, Scientific and Cultural Organization (UNESCO)</w:t>
            </w:r>
          </w:p>
        </w:tc>
        <w:tc>
          <w:tcPr>
            <w:tcW w:w="2127" w:type="dxa"/>
          </w:tcPr>
          <w:p w14:paraId="39934F56" w14:textId="77777777" w:rsidR="00D938B3" w:rsidRPr="001C702F" w:rsidRDefault="00D938B3" w:rsidP="00204E73">
            <w:pPr>
              <w:widowControl w:val="0"/>
              <w:tabs>
                <w:tab w:val="left" w:pos="7410"/>
              </w:tabs>
              <w:spacing w:after="0" w:line="240" w:lineRule="auto"/>
              <w:rPr>
                <w:rFonts w:ascii="Times New Roman" w:eastAsia="Times New Roman" w:hAnsi="Times New Roman" w:cs="Times New Roman"/>
                <w:color w:val="000000"/>
                <w:sz w:val="28"/>
                <w:szCs w:val="28"/>
              </w:rPr>
            </w:pPr>
          </w:p>
        </w:tc>
      </w:tr>
      <w:tr w:rsidR="00D938B3" w:rsidRPr="001C702F" w14:paraId="5CABA297" w14:textId="77777777" w:rsidTr="001A5717">
        <w:trPr>
          <w:jc w:val="center"/>
        </w:trPr>
        <w:tc>
          <w:tcPr>
            <w:tcW w:w="6232" w:type="dxa"/>
          </w:tcPr>
          <w:p w14:paraId="2C5F8835" w14:textId="77777777" w:rsidR="00D938B3" w:rsidRPr="001C702F" w:rsidRDefault="0059017E" w:rsidP="00204E73">
            <w:pPr>
              <w:widowControl w:val="0"/>
              <w:tabs>
                <w:tab w:val="left" w:pos="7410"/>
              </w:tabs>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1960 </w:t>
            </w:r>
            <w:r w:rsidR="00D938B3" w:rsidRPr="001C702F">
              <w:rPr>
                <w:rFonts w:ascii="Times New Roman" w:hAnsi="Times New Roman" w:cs="Times New Roman"/>
                <w:color w:val="000000"/>
                <w:sz w:val="20"/>
              </w:rPr>
              <w:t>Convention against Discrimination in Education, 1960</w:t>
            </w:r>
          </w:p>
        </w:tc>
        <w:tc>
          <w:tcPr>
            <w:tcW w:w="2127" w:type="dxa"/>
          </w:tcPr>
          <w:p w14:paraId="67F92920"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14.04.1992</w:t>
            </w:r>
          </w:p>
        </w:tc>
      </w:tr>
      <w:tr w:rsidR="00D938B3" w:rsidRPr="001C702F" w14:paraId="03C5C938" w14:textId="77777777" w:rsidTr="001A5717">
        <w:trPr>
          <w:jc w:val="center"/>
        </w:trPr>
        <w:tc>
          <w:tcPr>
            <w:tcW w:w="6232" w:type="dxa"/>
          </w:tcPr>
          <w:p w14:paraId="3F895F42" w14:textId="77777777" w:rsidR="00D938B3" w:rsidRPr="001C702F" w:rsidRDefault="00D938B3" w:rsidP="00204E73">
            <w:pPr>
              <w:widowControl w:val="0"/>
              <w:numPr>
                <w:ilvl w:val="0"/>
                <w:numId w:val="8"/>
              </w:numPr>
              <w:tabs>
                <w:tab w:val="left" w:pos="7410"/>
              </w:tabs>
              <w:spacing w:after="0" w:line="240" w:lineRule="auto"/>
              <w:ind w:hanging="360"/>
              <w:contextualSpacing/>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Conventions of the Hague Conference on Private International Law</w:t>
            </w:r>
          </w:p>
        </w:tc>
        <w:tc>
          <w:tcPr>
            <w:tcW w:w="2127" w:type="dxa"/>
          </w:tcPr>
          <w:p w14:paraId="1418501B" w14:textId="77777777" w:rsidR="00D938B3" w:rsidRPr="001C702F" w:rsidRDefault="00D938B3" w:rsidP="0059017E">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 xml:space="preserve">Date of entry into force </w:t>
            </w:r>
            <w:r w:rsidR="0059017E" w:rsidRPr="001C702F">
              <w:rPr>
                <w:rFonts w:ascii="Times New Roman" w:hAnsi="Times New Roman" w:cs="Times New Roman"/>
                <w:b/>
                <w:color w:val="000000"/>
                <w:sz w:val="20"/>
              </w:rPr>
              <w:t>for</w:t>
            </w:r>
            <w:r w:rsidRPr="001C702F">
              <w:rPr>
                <w:rFonts w:ascii="Times New Roman" w:hAnsi="Times New Roman" w:cs="Times New Roman"/>
                <w:b/>
                <w:color w:val="000000"/>
                <w:sz w:val="20"/>
              </w:rPr>
              <w:t xml:space="preserve"> Latvia</w:t>
            </w:r>
          </w:p>
        </w:tc>
      </w:tr>
      <w:tr w:rsidR="00D938B3" w:rsidRPr="001C702F" w14:paraId="2D00EF9A" w14:textId="77777777" w:rsidTr="001A5717">
        <w:trPr>
          <w:jc w:val="center"/>
        </w:trPr>
        <w:tc>
          <w:tcPr>
            <w:tcW w:w="6232" w:type="dxa"/>
          </w:tcPr>
          <w:p w14:paraId="55C51FAA" w14:textId="77777777" w:rsidR="00D938B3" w:rsidRPr="001C702F" w:rsidRDefault="00AD2B8E" w:rsidP="00AD2B8E">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1980 Convention of Hague </w:t>
            </w:r>
            <w:r w:rsidR="00D938B3" w:rsidRPr="001C702F">
              <w:rPr>
                <w:rFonts w:ascii="Times New Roman" w:hAnsi="Times New Roman" w:cs="Times New Roman"/>
                <w:color w:val="000000"/>
                <w:sz w:val="20"/>
              </w:rPr>
              <w:t>on the Civil Aspects of International Child Abduction</w:t>
            </w:r>
          </w:p>
        </w:tc>
        <w:tc>
          <w:tcPr>
            <w:tcW w:w="2127" w:type="dxa"/>
          </w:tcPr>
          <w:p w14:paraId="065CB10D"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23.10.2001</w:t>
            </w:r>
          </w:p>
        </w:tc>
      </w:tr>
      <w:tr w:rsidR="00D938B3" w:rsidRPr="001C702F" w14:paraId="2DEBC9DD" w14:textId="77777777" w:rsidTr="001A5717">
        <w:trPr>
          <w:jc w:val="center"/>
        </w:trPr>
        <w:tc>
          <w:tcPr>
            <w:tcW w:w="6232" w:type="dxa"/>
          </w:tcPr>
          <w:p w14:paraId="17F4C369" w14:textId="77777777" w:rsidR="00D938B3" w:rsidRPr="001C702F" w:rsidRDefault="00AD2B8E" w:rsidP="00AD2B8E">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1980 </w:t>
            </w:r>
            <w:r w:rsidR="00D938B3" w:rsidRPr="001C702F">
              <w:rPr>
                <w:rFonts w:ascii="Times New Roman" w:hAnsi="Times New Roman" w:cs="Times New Roman"/>
                <w:color w:val="000000"/>
                <w:sz w:val="20"/>
              </w:rPr>
              <w:t>Convention on International Access to Justice</w:t>
            </w:r>
          </w:p>
        </w:tc>
        <w:tc>
          <w:tcPr>
            <w:tcW w:w="2127" w:type="dxa"/>
          </w:tcPr>
          <w:p w14:paraId="23F94C2B"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24.11.1999</w:t>
            </w:r>
          </w:p>
        </w:tc>
      </w:tr>
      <w:tr w:rsidR="00D938B3" w:rsidRPr="001C702F" w14:paraId="401F30D0" w14:textId="77777777" w:rsidTr="001A5717">
        <w:trPr>
          <w:jc w:val="center"/>
        </w:trPr>
        <w:tc>
          <w:tcPr>
            <w:tcW w:w="6232" w:type="dxa"/>
          </w:tcPr>
          <w:p w14:paraId="49ABFE9F" w14:textId="77777777" w:rsidR="00D938B3" w:rsidRPr="001C702F" w:rsidRDefault="00AD2B8E" w:rsidP="00AD2B8E">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1993 </w:t>
            </w:r>
            <w:r w:rsidR="00D938B3" w:rsidRPr="001C702F">
              <w:rPr>
                <w:rFonts w:ascii="Times New Roman" w:hAnsi="Times New Roman" w:cs="Times New Roman"/>
                <w:color w:val="000000"/>
                <w:sz w:val="20"/>
              </w:rPr>
              <w:t>Convention on Protection of Children and Co-operation in re</w:t>
            </w:r>
            <w:r w:rsidRPr="001C702F">
              <w:rPr>
                <w:rFonts w:ascii="Times New Roman" w:hAnsi="Times New Roman" w:cs="Times New Roman"/>
                <w:color w:val="000000"/>
                <w:sz w:val="20"/>
              </w:rPr>
              <w:t>spect of Intercountry Adoption</w:t>
            </w:r>
          </w:p>
        </w:tc>
        <w:tc>
          <w:tcPr>
            <w:tcW w:w="2127" w:type="dxa"/>
          </w:tcPr>
          <w:p w14:paraId="665403B5"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09.11.2001</w:t>
            </w:r>
          </w:p>
        </w:tc>
      </w:tr>
      <w:tr w:rsidR="00D938B3" w:rsidRPr="001C702F" w14:paraId="333605C2" w14:textId="77777777" w:rsidTr="001A5717">
        <w:trPr>
          <w:jc w:val="center"/>
        </w:trPr>
        <w:tc>
          <w:tcPr>
            <w:tcW w:w="6232" w:type="dxa"/>
          </w:tcPr>
          <w:p w14:paraId="07A07149" w14:textId="77777777" w:rsidR="00D938B3" w:rsidRPr="001C702F" w:rsidRDefault="00AD2B8E" w:rsidP="00AD2B8E">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1996 </w:t>
            </w:r>
            <w:r w:rsidR="00D938B3" w:rsidRPr="001C702F">
              <w:rPr>
                <w:rFonts w:ascii="Times New Roman" w:hAnsi="Times New Roman" w:cs="Times New Roman"/>
                <w:color w:val="000000"/>
                <w:sz w:val="20"/>
              </w:rPr>
              <w:t>Convention on Jurisdiction, Applicable Law, Recognition, Enforcement and Co-operation in respect of Parental Responsibility and Measures for the Protection of Children</w:t>
            </w:r>
          </w:p>
        </w:tc>
        <w:tc>
          <w:tcPr>
            <w:tcW w:w="2127" w:type="dxa"/>
          </w:tcPr>
          <w:p w14:paraId="3126A934"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31.10.2002</w:t>
            </w:r>
          </w:p>
        </w:tc>
      </w:tr>
      <w:tr w:rsidR="00D938B3" w:rsidRPr="001C702F" w14:paraId="2829E982" w14:textId="77777777" w:rsidTr="001A5717">
        <w:trPr>
          <w:jc w:val="center"/>
        </w:trPr>
        <w:tc>
          <w:tcPr>
            <w:tcW w:w="6232" w:type="dxa"/>
          </w:tcPr>
          <w:p w14:paraId="3A87C376" w14:textId="77777777" w:rsidR="00D938B3" w:rsidRPr="001C702F" w:rsidRDefault="00D938B3" w:rsidP="00AD2B8E">
            <w:pPr>
              <w:widowControl w:val="0"/>
              <w:numPr>
                <w:ilvl w:val="0"/>
                <w:numId w:val="8"/>
              </w:numPr>
              <w:tabs>
                <w:tab w:val="left" w:pos="7410"/>
              </w:tabs>
              <w:spacing w:after="0" w:line="240" w:lineRule="auto"/>
              <w:ind w:hanging="360"/>
              <w:contextualSpacing/>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Geneva Conventions and other international humanitarian law</w:t>
            </w:r>
            <w:r w:rsidR="00AD2B8E" w:rsidRPr="001C702F">
              <w:rPr>
                <w:rFonts w:ascii="Times New Roman" w:hAnsi="Times New Roman" w:cs="Times New Roman"/>
                <w:b/>
                <w:color w:val="000000"/>
                <w:sz w:val="20"/>
              </w:rPr>
              <w:t xml:space="preserve"> treaties</w:t>
            </w:r>
          </w:p>
        </w:tc>
        <w:tc>
          <w:tcPr>
            <w:tcW w:w="2127" w:type="dxa"/>
          </w:tcPr>
          <w:p w14:paraId="0562537F" w14:textId="77777777" w:rsidR="00D938B3" w:rsidRPr="001C702F" w:rsidRDefault="00D938B3" w:rsidP="0059017E">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 xml:space="preserve">Date of entry into force </w:t>
            </w:r>
            <w:r w:rsidR="0059017E" w:rsidRPr="001C702F">
              <w:rPr>
                <w:rFonts w:ascii="Times New Roman" w:hAnsi="Times New Roman" w:cs="Times New Roman"/>
                <w:b/>
                <w:color w:val="000000"/>
                <w:sz w:val="20"/>
              </w:rPr>
              <w:t>for</w:t>
            </w:r>
            <w:r w:rsidRPr="001C702F">
              <w:rPr>
                <w:rFonts w:ascii="Times New Roman" w:hAnsi="Times New Roman" w:cs="Times New Roman"/>
                <w:b/>
                <w:color w:val="000000"/>
                <w:sz w:val="20"/>
              </w:rPr>
              <w:t xml:space="preserve"> Latvia</w:t>
            </w:r>
          </w:p>
        </w:tc>
      </w:tr>
      <w:tr w:rsidR="00D938B3" w:rsidRPr="001C702F" w14:paraId="2ADD2366" w14:textId="77777777" w:rsidTr="001A5717">
        <w:trPr>
          <w:jc w:val="center"/>
        </w:trPr>
        <w:tc>
          <w:tcPr>
            <w:tcW w:w="6232" w:type="dxa"/>
          </w:tcPr>
          <w:p w14:paraId="6AEFE6CF" w14:textId="77777777" w:rsidR="00D938B3" w:rsidRPr="001C702F" w:rsidRDefault="00AD2B8E" w:rsidP="00AD2B8E">
            <w:pPr>
              <w:widowControl w:val="0"/>
              <w:tabs>
                <w:tab w:val="left" w:pos="7410"/>
              </w:tabs>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1949 </w:t>
            </w:r>
            <w:r w:rsidR="00D938B3" w:rsidRPr="001C702F">
              <w:rPr>
                <w:rFonts w:ascii="Times New Roman" w:hAnsi="Times New Roman" w:cs="Times New Roman"/>
                <w:color w:val="000000"/>
                <w:sz w:val="20"/>
              </w:rPr>
              <w:t>Geneva Convention for the Amelioration of the Condition of the Wounded and Sic</w:t>
            </w:r>
            <w:r w:rsidRPr="001C702F">
              <w:rPr>
                <w:rFonts w:ascii="Times New Roman" w:hAnsi="Times New Roman" w:cs="Times New Roman"/>
                <w:color w:val="000000"/>
                <w:sz w:val="20"/>
              </w:rPr>
              <w:t>k in Armed Forces in the Field</w:t>
            </w:r>
          </w:p>
        </w:tc>
        <w:tc>
          <w:tcPr>
            <w:tcW w:w="2127" w:type="dxa"/>
          </w:tcPr>
          <w:p w14:paraId="10767116"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24.06.1992</w:t>
            </w:r>
          </w:p>
        </w:tc>
      </w:tr>
      <w:tr w:rsidR="00D938B3" w:rsidRPr="001C702F" w14:paraId="365C17FE" w14:textId="77777777" w:rsidTr="001A5717">
        <w:trPr>
          <w:jc w:val="center"/>
        </w:trPr>
        <w:tc>
          <w:tcPr>
            <w:tcW w:w="6232" w:type="dxa"/>
          </w:tcPr>
          <w:p w14:paraId="00A3C1B2" w14:textId="77777777" w:rsidR="00D938B3" w:rsidRPr="001C702F" w:rsidRDefault="00AD2B8E" w:rsidP="00AD2B8E">
            <w:pPr>
              <w:widowControl w:val="0"/>
              <w:tabs>
                <w:tab w:val="left" w:pos="7410"/>
              </w:tabs>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1949 </w:t>
            </w:r>
            <w:r w:rsidR="00D938B3" w:rsidRPr="001C702F">
              <w:rPr>
                <w:rFonts w:ascii="Times New Roman" w:hAnsi="Times New Roman" w:cs="Times New Roman"/>
                <w:color w:val="000000"/>
                <w:sz w:val="20"/>
              </w:rPr>
              <w:t>Geneva Convention relative to the</w:t>
            </w:r>
            <w:r w:rsidRPr="001C702F">
              <w:rPr>
                <w:rFonts w:ascii="Times New Roman" w:hAnsi="Times New Roman" w:cs="Times New Roman"/>
                <w:color w:val="000000"/>
                <w:sz w:val="20"/>
              </w:rPr>
              <w:t xml:space="preserve"> Treatment of Prisoners of War</w:t>
            </w:r>
          </w:p>
        </w:tc>
        <w:tc>
          <w:tcPr>
            <w:tcW w:w="2127" w:type="dxa"/>
          </w:tcPr>
          <w:p w14:paraId="254A81A3"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24.06.1992</w:t>
            </w:r>
          </w:p>
        </w:tc>
      </w:tr>
      <w:tr w:rsidR="00D938B3" w:rsidRPr="001C702F" w14:paraId="4DEA5D61" w14:textId="77777777" w:rsidTr="001A5717">
        <w:trPr>
          <w:jc w:val="center"/>
        </w:trPr>
        <w:tc>
          <w:tcPr>
            <w:tcW w:w="6232" w:type="dxa"/>
          </w:tcPr>
          <w:p w14:paraId="06113F16" w14:textId="77777777" w:rsidR="00D938B3" w:rsidRPr="001C702F" w:rsidRDefault="00AD2B8E" w:rsidP="00AD2B8E">
            <w:pPr>
              <w:widowControl w:val="0"/>
              <w:tabs>
                <w:tab w:val="left" w:pos="7410"/>
              </w:tabs>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1949 </w:t>
            </w:r>
            <w:r w:rsidR="00D938B3" w:rsidRPr="001C702F">
              <w:rPr>
                <w:rFonts w:ascii="Times New Roman" w:hAnsi="Times New Roman" w:cs="Times New Roman"/>
                <w:color w:val="000000"/>
                <w:sz w:val="20"/>
              </w:rPr>
              <w:t>Geneva Convention relative to the Protection of C</w:t>
            </w:r>
            <w:r w:rsidRPr="001C702F">
              <w:rPr>
                <w:rFonts w:ascii="Times New Roman" w:hAnsi="Times New Roman" w:cs="Times New Roman"/>
                <w:color w:val="000000"/>
                <w:sz w:val="20"/>
              </w:rPr>
              <w:t>ivilian Persons in Time of War</w:t>
            </w:r>
          </w:p>
        </w:tc>
        <w:tc>
          <w:tcPr>
            <w:tcW w:w="2127" w:type="dxa"/>
          </w:tcPr>
          <w:p w14:paraId="5EADD5A7"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24.06.1992</w:t>
            </w:r>
          </w:p>
        </w:tc>
      </w:tr>
      <w:tr w:rsidR="00D938B3" w:rsidRPr="001C702F" w14:paraId="3FF89E92" w14:textId="77777777" w:rsidTr="001A5717">
        <w:trPr>
          <w:jc w:val="center"/>
        </w:trPr>
        <w:tc>
          <w:tcPr>
            <w:tcW w:w="6232" w:type="dxa"/>
          </w:tcPr>
          <w:p w14:paraId="330D39CA" w14:textId="77777777" w:rsidR="00D938B3" w:rsidRPr="001C702F" w:rsidRDefault="00AD2B8E" w:rsidP="00AD2B8E">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1949 </w:t>
            </w:r>
            <w:r w:rsidR="00D938B3" w:rsidRPr="001C702F">
              <w:rPr>
                <w:rFonts w:ascii="Times New Roman" w:hAnsi="Times New Roman" w:cs="Times New Roman"/>
                <w:color w:val="000000"/>
                <w:sz w:val="20"/>
              </w:rPr>
              <w:t xml:space="preserve">Geneva Convention for the Amelioration of the Condition of Wounded, Sick and Shipwrecked </w:t>
            </w:r>
            <w:r w:rsidRPr="001C702F">
              <w:rPr>
                <w:rFonts w:ascii="Times New Roman" w:hAnsi="Times New Roman" w:cs="Times New Roman"/>
                <w:color w:val="000000"/>
                <w:sz w:val="20"/>
              </w:rPr>
              <w:t>Members of Armed Forces at Sea</w:t>
            </w:r>
          </w:p>
        </w:tc>
        <w:tc>
          <w:tcPr>
            <w:tcW w:w="2127" w:type="dxa"/>
          </w:tcPr>
          <w:p w14:paraId="1D6ED546" w14:textId="77777777" w:rsidR="00D938B3" w:rsidRPr="001C702F" w:rsidRDefault="00AD2B8E"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24.06.1992</w:t>
            </w:r>
          </w:p>
        </w:tc>
      </w:tr>
      <w:tr w:rsidR="00D938B3" w:rsidRPr="001C702F" w14:paraId="179E4767" w14:textId="77777777" w:rsidTr="001A5717">
        <w:trPr>
          <w:jc w:val="center"/>
        </w:trPr>
        <w:tc>
          <w:tcPr>
            <w:tcW w:w="6232" w:type="dxa"/>
          </w:tcPr>
          <w:p w14:paraId="3FE80D19" w14:textId="77777777" w:rsidR="00D938B3" w:rsidRPr="001C702F" w:rsidRDefault="00AD2B8E" w:rsidP="00AD2B8E">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1977 </w:t>
            </w:r>
            <w:r w:rsidR="00D938B3" w:rsidRPr="001C702F">
              <w:rPr>
                <w:rFonts w:ascii="Times New Roman" w:hAnsi="Times New Roman" w:cs="Times New Roman"/>
                <w:color w:val="000000"/>
                <w:sz w:val="20"/>
              </w:rPr>
              <w:t>Protocol Additional to Geneva Convention relating to the Protection of Victims of International Armed Conflicts</w:t>
            </w:r>
          </w:p>
        </w:tc>
        <w:tc>
          <w:tcPr>
            <w:tcW w:w="2127" w:type="dxa"/>
          </w:tcPr>
          <w:p w14:paraId="444B4B8D"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24.06.1992</w:t>
            </w:r>
          </w:p>
        </w:tc>
      </w:tr>
      <w:tr w:rsidR="00D938B3" w:rsidRPr="001C702F" w14:paraId="4FE0A201" w14:textId="77777777" w:rsidTr="001A5717">
        <w:trPr>
          <w:jc w:val="center"/>
        </w:trPr>
        <w:tc>
          <w:tcPr>
            <w:tcW w:w="6232" w:type="dxa"/>
          </w:tcPr>
          <w:p w14:paraId="2E25F277" w14:textId="77777777" w:rsidR="00D938B3" w:rsidRPr="001C702F" w:rsidRDefault="00AD2B8E" w:rsidP="00AD2B8E">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1977 </w:t>
            </w:r>
            <w:r w:rsidR="00D938B3" w:rsidRPr="001C702F">
              <w:rPr>
                <w:rFonts w:ascii="Times New Roman" w:hAnsi="Times New Roman" w:cs="Times New Roman"/>
                <w:color w:val="000000"/>
                <w:sz w:val="20"/>
              </w:rPr>
              <w:t>Second Additional Protocol to Geneva Convention relating to Protection of Victims of Non-International Armed Conflicts</w:t>
            </w:r>
          </w:p>
        </w:tc>
        <w:tc>
          <w:tcPr>
            <w:tcW w:w="2127" w:type="dxa"/>
          </w:tcPr>
          <w:p w14:paraId="00D393FB"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24.06.1992</w:t>
            </w:r>
          </w:p>
        </w:tc>
      </w:tr>
      <w:tr w:rsidR="00D938B3" w:rsidRPr="001C702F" w14:paraId="09E91B98" w14:textId="77777777" w:rsidTr="001A5717">
        <w:trPr>
          <w:jc w:val="center"/>
        </w:trPr>
        <w:tc>
          <w:tcPr>
            <w:tcW w:w="6232" w:type="dxa"/>
          </w:tcPr>
          <w:p w14:paraId="77B3E571" w14:textId="77777777" w:rsidR="00D938B3" w:rsidRPr="001C702F" w:rsidRDefault="00AD2B8E" w:rsidP="00AD2B8E">
            <w:pPr>
              <w:widowControl w:val="0"/>
              <w:tabs>
                <w:tab w:val="left" w:pos="7410"/>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 xml:space="preserve">1978 </w:t>
            </w:r>
            <w:r w:rsidR="00D938B3" w:rsidRPr="001C702F">
              <w:rPr>
                <w:rFonts w:ascii="Times New Roman" w:hAnsi="Times New Roman" w:cs="Times New Roman"/>
                <w:color w:val="000000"/>
                <w:sz w:val="20"/>
              </w:rPr>
              <w:t xml:space="preserve">Convention on the Prohibition of the Use, Stockpiling, Production and Transfer of Anti-Personnel </w:t>
            </w:r>
            <w:r w:rsidRPr="001C702F">
              <w:rPr>
                <w:rFonts w:ascii="Times New Roman" w:hAnsi="Times New Roman" w:cs="Times New Roman"/>
                <w:color w:val="000000"/>
                <w:sz w:val="20"/>
              </w:rPr>
              <w:t>Mines and On Their Destruction</w:t>
            </w:r>
          </w:p>
        </w:tc>
        <w:tc>
          <w:tcPr>
            <w:tcW w:w="2127" w:type="dxa"/>
          </w:tcPr>
          <w:p w14:paraId="4B7606A1" w14:textId="77777777" w:rsidR="00D938B3" w:rsidRPr="001C702F" w:rsidRDefault="00D938B3" w:rsidP="00204E73">
            <w:pPr>
              <w:widowControl w:val="0"/>
              <w:tabs>
                <w:tab w:val="left" w:pos="7410"/>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01.01.2006</w:t>
            </w:r>
          </w:p>
        </w:tc>
      </w:tr>
    </w:tbl>
    <w:p w14:paraId="4ED4462C" w14:textId="77777777" w:rsidR="001A5717" w:rsidRPr="001C702F" w:rsidRDefault="001A5717" w:rsidP="00204E73">
      <w:pPr>
        <w:widowControl w:val="0"/>
        <w:tabs>
          <w:tab w:val="left" w:pos="7410"/>
        </w:tabs>
        <w:spacing w:after="0" w:line="240" w:lineRule="auto"/>
        <w:rPr>
          <w:rFonts w:ascii="Times New Roman" w:hAnsi="Times New Roman" w:cs="Times New Roman"/>
          <w:i/>
          <w:color w:val="000000"/>
          <w:sz w:val="20"/>
        </w:rPr>
      </w:pPr>
    </w:p>
    <w:p w14:paraId="4094E96A" w14:textId="77777777" w:rsidR="00D938B3" w:rsidRPr="001C702F" w:rsidRDefault="00D938B3" w:rsidP="00204E73">
      <w:pPr>
        <w:widowControl w:val="0"/>
        <w:tabs>
          <w:tab w:val="left" w:pos="7410"/>
        </w:tabs>
        <w:spacing w:after="0" w:line="240" w:lineRule="auto"/>
        <w:rPr>
          <w:rFonts w:ascii="Times New Roman" w:eastAsia="Calibri" w:hAnsi="Times New Roman" w:cs="Times New Roman"/>
          <w:color w:val="000000"/>
        </w:rPr>
      </w:pPr>
      <w:r w:rsidRPr="001C702F">
        <w:rPr>
          <w:rFonts w:ascii="Times New Roman" w:hAnsi="Times New Roman" w:cs="Times New Roman"/>
          <w:i/>
          <w:color w:val="000000"/>
          <w:sz w:val="20"/>
        </w:rPr>
        <w:t>Source: Ministry of Foreign Affairs</w:t>
      </w:r>
    </w:p>
    <w:p w14:paraId="2BCB62C6" w14:textId="77777777" w:rsidR="00D938B3" w:rsidRPr="001C702F" w:rsidRDefault="00D938B3" w:rsidP="00204E73">
      <w:pPr>
        <w:widowControl w:val="0"/>
        <w:tabs>
          <w:tab w:val="left" w:pos="7410"/>
        </w:tabs>
        <w:spacing w:after="0" w:line="240" w:lineRule="auto"/>
        <w:rPr>
          <w:rFonts w:ascii="Times New Roman" w:eastAsia="Calibri" w:hAnsi="Times New Roman" w:cs="Times New Roman"/>
          <w:color w:val="000000"/>
          <w:highlight w:val="yellow"/>
        </w:rPr>
      </w:pPr>
    </w:p>
    <w:p w14:paraId="3499028C" w14:textId="77777777" w:rsidR="00D938B3" w:rsidRPr="001C702F" w:rsidRDefault="00D938B3" w:rsidP="00204E73">
      <w:pPr>
        <w:widowControl w:val="0"/>
        <w:tabs>
          <w:tab w:val="left" w:pos="7410"/>
        </w:tabs>
        <w:spacing w:after="0" w:line="240" w:lineRule="auto"/>
        <w:rPr>
          <w:rFonts w:ascii="Times New Roman" w:eastAsia="Calibri" w:hAnsi="Times New Roman" w:cs="Times New Roman"/>
          <w:color w:val="000000"/>
          <w:highlight w:val="yellow"/>
        </w:rPr>
      </w:pPr>
    </w:p>
    <w:p w14:paraId="6D038CAC" w14:textId="77777777" w:rsidR="00B10D12" w:rsidRPr="001C702F" w:rsidRDefault="00B10D12" w:rsidP="00204E73">
      <w:pPr>
        <w:widowControl w:val="0"/>
        <w:tabs>
          <w:tab w:val="left" w:pos="7410"/>
        </w:tabs>
        <w:spacing w:after="0" w:line="240" w:lineRule="auto"/>
        <w:rPr>
          <w:rFonts w:ascii="Times New Roman" w:eastAsia="Calibri" w:hAnsi="Times New Roman" w:cs="Times New Roman"/>
          <w:color w:val="000000"/>
          <w:highlight w:val="yellow"/>
        </w:rPr>
      </w:pPr>
    </w:p>
    <w:p w14:paraId="3C389E31" w14:textId="77777777" w:rsidR="000264C8" w:rsidRPr="001C702F" w:rsidRDefault="000264C8" w:rsidP="00204E73">
      <w:pPr>
        <w:widowControl w:val="0"/>
        <w:tabs>
          <w:tab w:val="left" w:pos="7410"/>
        </w:tabs>
        <w:spacing w:after="0" w:line="240" w:lineRule="auto"/>
        <w:rPr>
          <w:rFonts w:ascii="Times New Roman" w:eastAsia="Calibri" w:hAnsi="Times New Roman" w:cs="Times New Roman"/>
          <w:color w:val="000000"/>
          <w:highlight w:val="yellow"/>
        </w:rPr>
      </w:pPr>
    </w:p>
    <w:p w14:paraId="63199371" w14:textId="77777777" w:rsidR="000264C8" w:rsidRPr="001C702F" w:rsidRDefault="000264C8" w:rsidP="00204E73">
      <w:pPr>
        <w:widowControl w:val="0"/>
        <w:tabs>
          <w:tab w:val="left" w:pos="7410"/>
        </w:tabs>
        <w:spacing w:after="0" w:line="240" w:lineRule="auto"/>
        <w:rPr>
          <w:rFonts w:ascii="Times New Roman" w:eastAsia="Calibri" w:hAnsi="Times New Roman" w:cs="Times New Roman"/>
          <w:color w:val="000000"/>
          <w:highlight w:val="yellow"/>
        </w:rPr>
      </w:pPr>
    </w:p>
    <w:p w14:paraId="673A477D" w14:textId="77777777" w:rsidR="000264C8" w:rsidRPr="001C702F" w:rsidRDefault="000264C8" w:rsidP="00204E73">
      <w:pPr>
        <w:widowControl w:val="0"/>
        <w:tabs>
          <w:tab w:val="left" w:pos="7410"/>
        </w:tabs>
        <w:spacing w:after="0" w:line="240" w:lineRule="auto"/>
        <w:rPr>
          <w:rFonts w:ascii="Times New Roman" w:eastAsia="Calibri" w:hAnsi="Times New Roman" w:cs="Times New Roman"/>
          <w:color w:val="000000"/>
          <w:highlight w:val="yellow"/>
        </w:rPr>
      </w:pPr>
    </w:p>
    <w:p w14:paraId="41D586C3" w14:textId="77777777" w:rsidR="000264C8" w:rsidRPr="001C702F" w:rsidRDefault="000264C8" w:rsidP="00204E73">
      <w:pPr>
        <w:widowControl w:val="0"/>
        <w:tabs>
          <w:tab w:val="left" w:pos="7410"/>
        </w:tabs>
        <w:spacing w:after="0" w:line="240" w:lineRule="auto"/>
        <w:rPr>
          <w:rFonts w:ascii="Times New Roman" w:eastAsia="Calibri" w:hAnsi="Times New Roman" w:cs="Times New Roman"/>
          <w:color w:val="000000"/>
          <w:highlight w:val="yellow"/>
        </w:rPr>
      </w:pPr>
    </w:p>
    <w:p w14:paraId="379FC673" w14:textId="77777777" w:rsidR="000264C8" w:rsidRPr="001C702F" w:rsidRDefault="000264C8" w:rsidP="00204E73">
      <w:pPr>
        <w:widowControl w:val="0"/>
        <w:tabs>
          <w:tab w:val="left" w:pos="7410"/>
        </w:tabs>
        <w:spacing w:after="0" w:line="240" w:lineRule="auto"/>
        <w:rPr>
          <w:rFonts w:ascii="Times New Roman" w:eastAsia="Calibri" w:hAnsi="Times New Roman" w:cs="Times New Roman"/>
          <w:color w:val="000000"/>
          <w:highlight w:val="yellow"/>
        </w:rPr>
      </w:pPr>
    </w:p>
    <w:p w14:paraId="078CFAEE" w14:textId="77777777" w:rsidR="002F1F48" w:rsidRPr="001C702F" w:rsidRDefault="002F1F48" w:rsidP="00204E73">
      <w:pPr>
        <w:spacing w:after="0" w:line="240" w:lineRule="auto"/>
        <w:rPr>
          <w:rFonts w:ascii="Times New Roman" w:eastAsia="Calibri" w:hAnsi="Times New Roman" w:cs="Times New Roman"/>
          <w:color w:val="000000"/>
          <w:highlight w:val="yellow"/>
        </w:rPr>
      </w:pPr>
      <w:r w:rsidRPr="001C702F">
        <w:rPr>
          <w:rFonts w:ascii="Times New Roman" w:eastAsia="Calibri" w:hAnsi="Times New Roman" w:cs="Times New Roman"/>
          <w:color w:val="000000"/>
          <w:highlight w:val="yellow"/>
        </w:rPr>
        <w:br w:type="page"/>
      </w:r>
    </w:p>
    <w:p w14:paraId="46832512" w14:textId="77777777" w:rsidR="00D938B3" w:rsidRPr="001C702F" w:rsidRDefault="00BD0CA8" w:rsidP="00204E73">
      <w:pPr>
        <w:widowControl w:val="0"/>
        <w:tabs>
          <w:tab w:val="left" w:pos="7410"/>
        </w:tabs>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4"/>
        </w:rPr>
        <w:t>Appendix</w:t>
      </w:r>
      <w:r w:rsidR="00D938B3" w:rsidRPr="001C702F">
        <w:rPr>
          <w:rFonts w:ascii="Times New Roman" w:hAnsi="Times New Roman" w:cs="Times New Roman"/>
          <w:b/>
          <w:color w:val="000000"/>
          <w:sz w:val="24"/>
        </w:rPr>
        <w:t xml:space="preserve"> No.2</w:t>
      </w:r>
    </w:p>
    <w:p w14:paraId="30320E9D" w14:textId="77777777" w:rsidR="00D938B3" w:rsidRPr="001C702F" w:rsidRDefault="00D938B3" w:rsidP="00204E73">
      <w:pPr>
        <w:widowControl w:val="0"/>
        <w:tabs>
          <w:tab w:val="left" w:pos="7410"/>
        </w:tabs>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4"/>
        </w:rPr>
        <w:t>Demographic indicators</w:t>
      </w:r>
    </w:p>
    <w:p w14:paraId="0B67662B" w14:textId="77777777" w:rsidR="00D938B3" w:rsidRPr="001C702F" w:rsidRDefault="00D938B3" w:rsidP="00204E73">
      <w:pPr>
        <w:widowControl w:val="0"/>
        <w:tabs>
          <w:tab w:val="left" w:pos="7410"/>
        </w:tabs>
        <w:spacing w:after="0" w:line="240" w:lineRule="auto"/>
        <w:jc w:val="center"/>
        <w:rPr>
          <w:rFonts w:ascii="Times New Roman" w:eastAsia="Calibri" w:hAnsi="Times New Roman" w:cs="Times New Roman"/>
          <w:color w:val="000000"/>
          <w:sz w:val="20"/>
          <w:szCs w:val="20"/>
        </w:rPr>
      </w:pPr>
    </w:p>
    <w:p w14:paraId="18C73DE4" w14:textId="77777777" w:rsidR="00AD2B8E" w:rsidRPr="001C702F" w:rsidRDefault="00D938B3" w:rsidP="00204E73">
      <w:pPr>
        <w:widowControl w:val="0"/>
        <w:tabs>
          <w:tab w:val="left" w:pos="7410"/>
        </w:tabs>
        <w:spacing w:after="0" w:line="240" w:lineRule="auto"/>
        <w:jc w:val="center"/>
        <w:rPr>
          <w:rFonts w:ascii="Times New Roman" w:hAnsi="Times New Roman" w:cs="Times New Roman"/>
          <w:b/>
          <w:color w:val="000000"/>
          <w:sz w:val="20"/>
        </w:rPr>
      </w:pPr>
      <w:r w:rsidRPr="001C702F">
        <w:rPr>
          <w:rFonts w:ascii="Times New Roman" w:hAnsi="Times New Roman" w:cs="Times New Roman"/>
          <w:b/>
          <w:color w:val="000000"/>
          <w:sz w:val="20"/>
        </w:rPr>
        <w:t xml:space="preserve">Number of permanent residents in Latvia </w:t>
      </w:r>
      <w:r w:rsidR="007728FF" w:rsidRPr="001C702F">
        <w:rPr>
          <w:rFonts w:ascii="Times New Roman" w:hAnsi="Times New Roman" w:cs="Times New Roman"/>
          <w:b/>
          <w:color w:val="000000"/>
          <w:sz w:val="20"/>
        </w:rPr>
        <w:t xml:space="preserve">disaggregated </w:t>
      </w:r>
      <w:r w:rsidRPr="001C702F">
        <w:rPr>
          <w:rFonts w:ascii="Times New Roman" w:hAnsi="Times New Roman" w:cs="Times New Roman"/>
          <w:b/>
          <w:color w:val="000000"/>
          <w:sz w:val="20"/>
        </w:rPr>
        <w:t>by gender</w:t>
      </w:r>
      <w:r w:rsidR="00AD2B8E" w:rsidRPr="001C702F">
        <w:rPr>
          <w:rFonts w:ascii="Times New Roman" w:hAnsi="Times New Roman" w:cs="Times New Roman"/>
          <w:b/>
          <w:color w:val="000000"/>
          <w:sz w:val="20"/>
        </w:rPr>
        <w:t>,</w:t>
      </w:r>
    </w:p>
    <w:p w14:paraId="2E9E0522" w14:textId="77777777" w:rsidR="00D938B3" w:rsidRPr="001C702F" w:rsidRDefault="00D938B3" w:rsidP="00204E73">
      <w:pPr>
        <w:widowControl w:val="0"/>
        <w:tabs>
          <w:tab w:val="left" w:pos="7410"/>
        </w:tabs>
        <w:spacing w:after="0" w:line="240" w:lineRule="auto"/>
        <w:jc w:val="center"/>
        <w:rPr>
          <w:rFonts w:ascii="Times New Roman" w:eastAsia="Calibri" w:hAnsi="Times New Roman" w:cs="Times New Roman"/>
          <w:color w:val="000000"/>
          <w:sz w:val="20"/>
          <w:szCs w:val="20"/>
        </w:rPr>
      </w:pPr>
      <w:r w:rsidRPr="001C702F">
        <w:rPr>
          <w:rFonts w:ascii="Times New Roman" w:hAnsi="Times New Roman" w:cs="Times New Roman"/>
          <w:b/>
          <w:color w:val="000000"/>
          <w:sz w:val="20"/>
        </w:rPr>
        <w:t>changes in the numb</w:t>
      </w:r>
      <w:r w:rsidR="00AD2B8E" w:rsidRPr="001C702F">
        <w:rPr>
          <w:rFonts w:ascii="Times New Roman" w:hAnsi="Times New Roman" w:cs="Times New Roman"/>
          <w:b/>
          <w:color w:val="000000"/>
          <w:sz w:val="20"/>
        </w:rPr>
        <w:t>er of permanent residents, 2002-201</w:t>
      </w:r>
      <w:r w:rsidRPr="001C702F">
        <w:rPr>
          <w:rFonts w:ascii="Times New Roman" w:hAnsi="Times New Roman" w:cs="Times New Roman"/>
          <w:b/>
          <w:color w:val="000000"/>
          <w:sz w:val="20"/>
        </w:rPr>
        <w:t>7</w:t>
      </w:r>
    </w:p>
    <w:tbl>
      <w:tblPr>
        <w:tblW w:w="8838"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07"/>
        <w:gridCol w:w="1519"/>
        <w:gridCol w:w="1386"/>
        <w:gridCol w:w="1276"/>
        <w:gridCol w:w="1289"/>
        <w:gridCol w:w="1081"/>
        <w:gridCol w:w="1080"/>
      </w:tblGrid>
      <w:tr w:rsidR="00D938B3" w:rsidRPr="001C702F" w14:paraId="0DA020C7" w14:textId="77777777" w:rsidTr="00AD2B8E">
        <w:tc>
          <w:tcPr>
            <w:tcW w:w="1207" w:type="dxa"/>
          </w:tcPr>
          <w:p w14:paraId="7F37B0C1" w14:textId="77777777" w:rsidR="00D938B3" w:rsidRPr="001C702F" w:rsidRDefault="00D938B3" w:rsidP="00204E73">
            <w:pPr>
              <w:widowControl w:val="0"/>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szCs w:val="20"/>
              </w:rPr>
              <w:t>Year</w:t>
            </w:r>
          </w:p>
        </w:tc>
        <w:tc>
          <w:tcPr>
            <w:tcW w:w="1519" w:type="dxa"/>
            <w:vAlign w:val="center"/>
          </w:tcPr>
          <w:p w14:paraId="1684E04A" w14:textId="77777777" w:rsidR="00D938B3" w:rsidRPr="001C702F" w:rsidRDefault="00AD2B8E" w:rsidP="00AD2B8E">
            <w:pPr>
              <w:widowControl w:val="0"/>
              <w:spacing w:after="0" w:line="240" w:lineRule="auto"/>
              <w:rPr>
                <w:rFonts w:ascii="Times New Roman" w:eastAsia="Times New Roman" w:hAnsi="Times New Roman" w:cs="Times New Roman"/>
                <w:b/>
                <w:color w:val="000000"/>
                <w:sz w:val="20"/>
                <w:szCs w:val="20"/>
              </w:rPr>
            </w:pPr>
            <w:r w:rsidRPr="001C702F">
              <w:rPr>
                <w:rFonts w:ascii="Times New Roman" w:eastAsia="Times New Roman" w:hAnsi="Times New Roman" w:cs="Times New Roman"/>
                <w:b/>
                <w:color w:val="000000"/>
                <w:sz w:val="20"/>
                <w:szCs w:val="20"/>
              </w:rPr>
              <w:t>Total</w:t>
            </w:r>
          </w:p>
        </w:tc>
        <w:tc>
          <w:tcPr>
            <w:tcW w:w="1386" w:type="dxa"/>
          </w:tcPr>
          <w:p w14:paraId="029D3A3F" w14:textId="77777777" w:rsidR="00D938B3" w:rsidRPr="001C702F" w:rsidRDefault="00AD2B8E"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Men</w:t>
            </w:r>
          </w:p>
        </w:tc>
        <w:tc>
          <w:tcPr>
            <w:tcW w:w="1276" w:type="dxa"/>
          </w:tcPr>
          <w:p w14:paraId="64D041AD" w14:textId="77777777" w:rsidR="00D938B3" w:rsidRPr="001C702F" w:rsidRDefault="00AD2B8E"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Women</w:t>
            </w:r>
          </w:p>
        </w:tc>
        <w:tc>
          <w:tcPr>
            <w:tcW w:w="1289" w:type="dxa"/>
          </w:tcPr>
          <w:p w14:paraId="24746BEF" w14:textId="77777777" w:rsidR="00D938B3" w:rsidRPr="001C702F" w:rsidRDefault="00D938B3" w:rsidP="00204E73">
            <w:pPr>
              <w:widowControl w:val="0"/>
              <w:spacing w:after="0" w:line="240" w:lineRule="auto"/>
              <w:ind w:right="-58"/>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 xml:space="preserve">Changes in the number of residents </w:t>
            </w:r>
            <w:r w:rsidR="00AD2B8E"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total</w:t>
            </w:r>
          </w:p>
        </w:tc>
        <w:tc>
          <w:tcPr>
            <w:tcW w:w="1081" w:type="dxa"/>
          </w:tcPr>
          <w:p w14:paraId="215D7164" w14:textId="77777777" w:rsidR="00D938B3" w:rsidRPr="001C702F" w:rsidRDefault="00D938B3" w:rsidP="00204E73">
            <w:pPr>
              <w:widowControl w:val="0"/>
              <w:spacing w:after="0" w:line="240" w:lineRule="auto"/>
              <w:ind w:right="-58"/>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Natural increase</w:t>
            </w:r>
          </w:p>
        </w:tc>
        <w:tc>
          <w:tcPr>
            <w:tcW w:w="1080" w:type="dxa"/>
          </w:tcPr>
          <w:p w14:paraId="18D3BA55" w14:textId="77777777" w:rsidR="00D938B3" w:rsidRPr="001C702F" w:rsidRDefault="00D938B3" w:rsidP="00204E73">
            <w:pPr>
              <w:widowControl w:val="0"/>
              <w:spacing w:after="0" w:line="240" w:lineRule="auto"/>
              <w:ind w:right="-58"/>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Migration balance</w:t>
            </w:r>
          </w:p>
        </w:tc>
      </w:tr>
      <w:tr w:rsidR="00D938B3" w:rsidRPr="001C702F" w14:paraId="7BA090A6" w14:textId="77777777" w:rsidTr="00AD2B8E">
        <w:tc>
          <w:tcPr>
            <w:tcW w:w="1207" w:type="dxa"/>
          </w:tcPr>
          <w:p w14:paraId="53163A3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2002</w:t>
            </w:r>
          </w:p>
        </w:tc>
        <w:tc>
          <w:tcPr>
            <w:tcW w:w="1519" w:type="dxa"/>
            <w:vAlign w:val="center"/>
          </w:tcPr>
          <w:p w14:paraId="16C484E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2 320 956</w:t>
            </w:r>
          </w:p>
        </w:tc>
        <w:tc>
          <w:tcPr>
            <w:tcW w:w="1386" w:type="dxa"/>
            <w:vAlign w:val="center"/>
          </w:tcPr>
          <w:p w14:paraId="0C2C91B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1 066 248</w:t>
            </w:r>
          </w:p>
        </w:tc>
        <w:tc>
          <w:tcPr>
            <w:tcW w:w="1276" w:type="dxa"/>
          </w:tcPr>
          <w:p w14:paraId="24DE67C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1 254 708</w:t>
            </w:r>
          </w:p>
        </w:tc>
        <w:tc>
          <w:tcPr>
            <w:tcW w:w="1289" w:type="dxa"/>
            <w:vAlign w:val="center"/>
          </w:tcPr>
          <w:p w14:paraId="0341134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-0.9</w:t>
            </w:r>
          </w:p>
        </w:tc>
        <w:tc>
          <w:tcPr>
            <w:tcW w:w="1081" w:type="dxa"/>
          </w:tcPr>
          <w:p w14:paraId="728CF1D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-0.5</w:t>
            </w:r>
          </w:p>
        </w:tc>
        <w:tc>
          <w:tcPr>
            <w:tcW w:w="1080" w:type="dxa"/>
            <w:vAlign w:val="center"/>
          </w:tcPr>
          <w:p w14:paraId="2426B2A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-0.4</w:t>
            </w:r>
          </w:p>
        </w:tc>
      </w:tr>
      <w:tr w:rsidR="00D938B3" w:rsidRPr="001C702F" w14:paraId="591F7BCE" w14:textId="77777777" w:rsidTr="00AD2B8E">
        <w:tc>
          <w:tcPr>
            <w:tcW w:w="1207" w:type="dxa"/>
          </w:tcPr>
          <w:p w14:paraId="59DA244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2003</w:t>
            </w:r>
          </w:p>
        </w:tc>
        <w:tc>
          <w:tcPr>
            <w:tcW w:w="1519" w:type="dxa"/>
            <w:vAlign w:val="center"/>
          </w:tcPr>
          <w:p w14:paraId="20AF31F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2 299 390</w:t>
            </w:r>
          </w:p>
        </w:tc>
        <w:tc>
          <w:tcPr>
            <w:tcW w:w="1386" w:type="dxa"/>
            <w:vAlign w:val="center"/>
          </w:tcPr>
          <w:p w14:paraId="7C1D30C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1 054 827</w:t>
            </w:r>
          </w:p>
        </w:tc>
        <w:tc>
          <w:tcPr>
            <w:tcW w:w="1276" w:type="dxa"/>
            <w:vAlign w:val="center"/>
          </w:tcPr>
          <w:p w14:paraId="06E4AD1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1 244 563</w:t>
            </w:r>
          </w:p>
        </w:tc>
        <w:tc>
          <w:tcPr>
            <w:tcW w:w="1289" w:type="dxa"/>
            <w:vAlign w:val="center"/>
          </w:tcPr>
          <w:p w14:paraId="0DD115C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w:t>
            </w:r>
          </w:p>
        </w:tc>
        <w:tc>
          <w:tcPr>
            <w:tcW w:w="1081" w:type="dxa"/>
            <w:vAlign w:val="center"/>
          </w:tcPr>
          <w:p w14:paraId="293C9B7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-0.5</w:t>
            </w:r>
          </w:p>
        </w:tc>
        <w:tc>
          <w:tcPr>
            <w:tcW w:w="1080" w:type="dxa"/>
            <w:vAlign w:val="center"/>
          </w:tcPr>
          <w:p w14:paraId="152575A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-0.5</w:t>
            </w:r>
          </w:p>
        </w:tc>
      </w:tr>
      <w:tr w:rsidR="00D938B3" w:rsidRPr="001C702F" w14:paraId="07419177" w14:textId="77777777" w:rsidTr="00AD2B8E">
        <w:tc>
          <w:tcPr>
            <w:tcW w:w="1207" w:type="dxa"/>
          </w:tcPr>
          <w:p w14:paraId="27DD7C82" w14:textId="77777777" w:rsidR="00D938B3" w:rsidRPr="001C702F" w:rsidRDefault="00D938B3" w:rsidP="00204E73">
            <w:pPr>
              <w:widowControl w:val="0"/>
              <w:spacing w:after="0" w:line="240" w:lineRule="auto"/>
              <w:contextualSpacing/>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2004</w:t>
            </w:r>
          </w:p>
        </w:tc>
        <w:tc>
          <w:tcPr>
            <w:tcW w:w="1519" w:type="dxa"/>
            <w:vAlign w:val="center"/>
          </w:tcPr>
          <w:p w14:paraId="76FE459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2 276 520</w:t>
            </w:r>
          </w:p>
        </w:tc>
        <w:tc>
          <w:tcPr>
            <w:tcW w:w="1386" w:type="dxa"/>
            <w:vAlign w:val="center"/>
          </w:tcPr>
          <w:p w14:paraId="13BFAA5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1 044 465</w:t>
            </w:r>
          </w:p>
        </w:tc>
        <w:tc>
          <w:tcPr>
            <w:tcW w:w="1276" w:type="dxa"/>
            <w:vAlign w:val="center"/>
          </w:tcPr>
          <w:p w14:paraId="3AF5826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1 232 055</w:t>
            </w:r>
          </w:p>
        </w:tc>
        <w:tc>
          <w:tcPr>
            <w:tcW w:w="1289" w:type="dxa"/>
            <w:vAlign w:val="center"/>
          </w:tcPr>
          <w:p w14:paraId="77994E6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w:t>
            </w:r>
          </w:p>
        </w:tc>
        <w:tc>
          <w:tcPr>
            <w:tcW w:w="1081" w:type="dxa"/>
            <w:vAlign w:val="center"/>
          </w:tcPr>
          <w:p w14:paraId="4F610E0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-0.5</w:t>
            </w:r>
          </w:p>
        </w:tc>
        <w:tc>
          <w:tcPr>
            <w:tcW w:w="1080" w:type="dxa"/>
            <w:vAlign w:val="center"/>
          </w:tcPr>
          <w:p w14:paraId="5964B35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-0.7</w:t>
            </w:r>
          </w:p>
        </w:tc>
      </w:tr>
      <w:tr w:rsidR="00D938B3" w:rsidRPr="001C702F" w14:paraId="4B9267C6" w14:textId="77777777" w:rsidTr="00AD2B8E">
        <w:tc>
          <w:tcPr>
            <w:tcW w:w="1207" w:type="dxa"/>
          </w:tcPr>
          <w:p w14:paraId="797628D1" w14:textId="77777777" w:rsidR="00D938B3" w:rsidRPr="001C702F" w:rsidRDefault="00D938B3" w:rsidP="00204E73">
            <w:pPr>
              <w:widowControl w:val="0"/>
              <w:spacing w:after="0" w:line="240" w:lineRule="auto"/>
              <w:contextualSpacing/>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2005</w:t>
            </w:r>
          </w:p>
        </w:tc>
        <w:tc>
          <w:tcPr>
            <w:tcW w:w="1519" w:type="dxa"/>
            <w:vAlign w:val="center"/>
          </w:tcPr>
          <w:p w14:paraId="4508C8A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2 249 724</w:t>
            </w:r>
          </w:p>
        </w:tc>
        <w:tc>
          <w:tcPr>
            <w:tcW w:w="1386" w:type="dxa"/>
            <w:vAlign w:val="center"/>
          </w:tcPr>
          <w:p w14:paraId="7D0733F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1 032 109</w:t>
            </w:r>
          </w:p>
        </w:tc>
        <w:tc>
          <w:tcPr>
            <w:tcW w:w="1276" w:type="dxa"/>
            <w:vAlign w:val="center"/>
          </w:tcPr>
          <w:p w14:paraId="18608D0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1 217 615</w:t>
            </w:r>
          </w:p>
        </w:tc>
        <w:tc>
          <w:tcPr>
            <w:tcW w:w="1289" w:type="dxa"/>
            <w:vAlign w:val="center"/>
          </w:tcPr>
          <w:p w14:paraId="4B0E1AE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w:t>
            </w:r>
          </w:p>
        </w:tc>
        <w:tc>
          <w:tcPr>
            <w:tcW w:w="1081" w:type="dxa"/>
            <w:vAlign w:val="center"/>
          </w:tcPr>
          <w:p w14:paraId="772C05C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-0.5</w:t>
            </w:r>
          </w:p>
        </w:tc>
        <w:tc>
          <w:tcPr>
            <w:tcW w:w="1080" w:type="dxa"/>
            <w:vAlign w:val="center"/>
          </w:tcPr>
          <w:p w14:paraId="6EE7BED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-0.5</w:t>
            </w:r>
          </w:p>
        </w:tc>
      </w:tr>
      <w:tr w:rsidR="00D938B3" w:rsidRPr="001C702F" w14:paraId="5DB892D1" w14:textId="77777777" w:rsidTr="00AD2B8E">
        <w:tc>
          <w:tcPr>
            <w:tcW w:w="1207" w:type="dxa"/>
            <w:vAlign w:val="center"/>
          </w:tcPr>
          <w:p w14:paraId="4AA3ED06" w14:textId="77777777" w:rsidR="00D938B3" w:rsidRPr="001C702F" w:rsidRDefault="00D938B3" w:rsidP="00204E73">
            <w:pPr>
              <w:widowControl w:val="0"/>
              <w:spacing w:after="0" w:line="240" w:lineRule="auto"/>
              <w:contextualSpacing/>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2006</w:t>
            </w:r>
          </w:p>
        </w:tc>
        <w:tc>
          <w:tcPr>
            <w:tcW w:w="1519" w:type="dxa"/>
            <w:vAlign w:val="center"/>
          </w:tcPr>
          <w:p w14:paraId="0DC8CDB5" w14:textId="77777777" w:rsidR="00D938B3" w:rsidRPr="001C702F" w:rsidRDefault="00D938B3" w:rsidP="00204E73">
            <w:pPr>
              <w:widowControl w:val="0"/>
              <w:spacing w:after="0" w:line="240" w:lineRule="auto"/>
              <w:contextualSpacing/>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2 227 874</w:t>
            </w:r>
          </w:p>
        </w:tc>
        <w:tc>
          <w:tcPr>
            <w:tcW w:w="1386" w:type="dxa"/>
            <w:vAlign w:val="center"/>
          </w:tcPr>
          <w:p w14:paraId="6B885A0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1 022 058</w:t>
            </w:r>
          </w:p>
        </w:tc>
        <w:tc>
          <w:tcPr>
            <w:tcW w:w="1276" w:type="dxa"/>
            <w:vAlign w:val="center"/>
          </w:tcPr>
          <w:p w14:paraId="68F22D4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1 205 816</w:t>
            </w:r>
          </w:p>
        </w:tc>
        <w:tc>
          <w:tcPr>
            <w:tcW w:w="1289" w:type="dxa"/>
            <w:vAlign w:val="center"/>
          </w:tcPr>
          <w:p w14:paraId="2DC1123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-0.9</w:t>
            </w:r>
          </w:p>
        </w:tc>
        <w:tc>
          <w:tcPr>
            <w:tcW w:w="1081" w:type="dxa"/>
            <w:vAlign w:val="center"/>
          </w:tcPr>
          <w:p w14:paraId="62E535C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-0.5</w:t>
            </w:r>
          </w:p>
        </w:tc>
        <w:tc>
          <w:tcPr>
            <w:tcW w:w="1080" w:type="dxa"/>
            <w:vAlign w:val="center"/>
          </w:tcPr>
          <w:p w14:paraId="0E4DE78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-0.4</w:t>
            </w:r>
          </w:p>
        </w:tc>
      </w:tr>
      <w:tr w:rsidR="00D938B3" w:rsidRPr="001C702F" w14:paraId="11D7AB1A" w14:textId="77777777" w:rsidTr="00AD2B8E">
        <w:tc>
          <w:tcPr>
            <w:tcW w:w="1207" w:type="dxa"/>
            <w:vAlign w:val="center"/>
          </w:tcPr>
          <w:p w14:paraId="0CE5352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2007</w:t>
            </w:r>
          </w:p>
        </w:tc>
        <w:tc>
          <w:tcPr>
            <w:tcW w:w="1519" w:type="dxa"/>
            <w:vAlign w:val="center"/>
          </w:tcPr>
          <w:p w14:paraId="503572E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2 208 840</w:t>
            </w:r>
          </w:p>
        </w:tc>
        <w:tc>
          <w:tcPr>
            <w:tcW w:w="1386" w:type="dxa"/>
            <w:vAlign w:val="center"/>
          </w:tcPr>
          <w:p w14:paraId="2D8628A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1 013 791</w:t>
            </w:r>
          </w:p>
        </w:tc>
        <w:tc>
          <w:tcPr>
            <w:tcW w:w="1276" w:type="dxa"/>
            <w:vAlign w:val="center"/>
          </w:tcPr>
          <w:p w14:paraId="0ED1E6C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1 195 049</w:t>
            </w:r>
          </w:p>
        </w:tc>
        <w:tc>
          <w:tcPr>
            <w:tcW w:w="1289" w:type="dxa"/>
            <w:vAlign w:val="center"/>
          </w:tcPr>
          <w:p w14:paraId="259054C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-0.8</w:t>
            </w:r>
          </w:p>
        </w:tc>
        <w:tc>
          <w:tcPr>
            <w:tcW w:w="1081" w:type="dxa"/>
            <w:vAlign w:val="center"/>
          </w:tcPr>
          <w:p w14:paraId="2D10943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-0.4</w:t>
            </w:r>
          </w:p>
        </w:tc>
        <w:tc>
          <w:tcPr>
            <w:tcW w:w="1080" w:type="dxa"/>
            <w:vAlign w:val="center"/>
          </w:tcPr>
          <w:p w14:paraId="7012872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-0.4</w:t>
            </w:r>
          </w:p>
        </w:tc>
      </w:tr>
      <w:tr w:rsidR="00D938B3" w:rsidRPr="001C702F" w14:paraId="6329C900" w14:textId="77777777" w:rsidTr="00AD2B8E">
        <w:tc>
          <w:tcPr>
            <w:tcW w:w="1207" w:type="dxa"/>
            <w:vAlign w:val="center"/>
          </w:tcPr>
          <w:p w14:paraId="19CBC64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2008</w:t>
            </w:r>
          </w:p>
        </w:tc>
        <w:tc>
          <w:tcPr>
            <w:tcW w:w="1519" w:type="dxa"/>
            <w:vAlign w:val="center"/>
          </w:tcPr>
          <w:p w14:paraId="3983919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2 191 810</w:t>
            </w:r>
          </w:p>
        </w:tc>
        <w:tc>
          <w:tcPr>
            <w:tcW w:w="1386" w:type="dxa"/>
            <w:vAlign w:val="center"/>
          </w:tcPr>
          <w:p w14:paraId="07749C2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1 007 041</w:t>
            </w:r>
          </w:p>
        </w:tc>
        <w:tc>
          <w:tcPr>
            <w:tcW w:w="1276" w:type="dxa"/>
            <w:vAlign w:val="center"/>
          </w:tcPr>
          <w:p w14:paraId="1F985A2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1 184 769</w:t>
            </w:r>
          </w:p>
        </w:tc>
        <w:tc>
          <w:tcPr>
            <w:tcW w:w="1289" w:type="dxa"/>
            <w:vAlign w:val="center"/>
          </w:tcPr>
          <w:p w14:paraId="32C6F13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-1.3</w:t>
            </w:r>
          </w:p>
        </w:tc>
        <w:tc>
          <w:tcPr>
            <w:tcW w:w="1081" w:type="dxa"/>
            <w:vAlign w:val="center"/>
          </w:tcPr>
          <w:p w14:paraId="1520B88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-0.3</w:t>
            </w:r>
          </w:p>
        </w:tc>
        <w:tc>
          <w:tcPr>
            <w:tcW w:w="1080" w:type="dxa"/>
            <w:vAlign w:val="center"/>
          </w:tcPr>
          <w:p w14:paraId="2353DBF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w:t>
            </w:r>
          </w:p>
        </w:tc>
      </w:tr>
      <w:tr w:rsidR="00D938B3" w:rsidRPr="001C702F" w14:paraId="43EAAB96" w14:textId="77777777" w:rsidTr="00AD2B8E">
        <w:tc>
          <w:tcPr>
            <w:tcW w:w="1207" w:type="dxa"/>
            <w:vAlign w:val="center"/>
          </w:tcPr>
          <w:p w14:paraId="5510E90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2009</w:t>
            </w:r>
          </w:p>
        </w:tc>
        <w:tc>
          <w:tcPr>
            <w:tcW w:w="1519" w:type="dxa"/>
            <w:vAlign w:val="center"/>
          </w:tcPr>
          <w:p w14:paraId="04C89E3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2 162 834</w:t>
            </w:r>
          </w:p>
        </w:tc>
        <w:tc>
          <w:tcPr>
            <w:tcW w:w="1386" w:type="dxa"/>
            <w:vAlign w:val="center"/>
          </w:tcPr>
          <w:p w14:paraId="1F697FD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992 648</w:t>
            </w:r>
          </w:p>
        </w:tc>
        <w:tc>
          <w:tcPr>
            <w:tcW w:w="1276" w:type="dxa"/>
            <w:vAlign w:val="center"/>
          </w:tcPr>
          <w:p w14:paraId="2D59296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1 170 186</w:t>
            </w:r>
          </w:p>
        </w:tc>
        <w:tc>
          <w:tcPr>
            <w:tcW w:w="1289" w:type="dxa"/>
            <w:vAlign w:val="center"/>
          </w:tcPr>
          <w:p w14:paraId="5095276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-2.0</w:t>
            </w:r>
          </w:p>
        </w:tc>
        <w:tc>
          <w:tcPr>
            <w:tcW w:w="1081" w:type="dxa"/>
            <w:vAlign w:val="center"/>
          </w:tcPr>
          <w:p w14:paraId="0515B15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-0.4</w:t>
            </w:r>
          </w:p>
        </w:tc>
        <w:tc>
          <w:tcPr>
            <w:tcW w:w="1080" w:type="dxa"/>
            <w:vAlign w:val="center"/>
          </w:tcPr>
          <w:p w14:paraId="2C40904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-1.6</w:t>
            </w:r>
          </w:p>
        </w:tc>
      </w:tr>
      <w:tr w:rsidR="00D938B3" w:rsidRPr="001C702F" w14:paraId="3FB965CE" w14:textId="77777777" w:rsidTr="00AD2B8E">
        <w:tc>
          <w:tcPr>
            <w:tcW w:w="1207" w:type="dxa"/>
            <w:vAlign w:val="center"/>
          </w:tcPr>
          <w:p w14:paraId="1CC5662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2010</w:t>
            </w:r>
          </w:p>
        </w:tc>
        <w:tc>
          <w:tcPr>
            <w:tcW w:w="1519" w:type="dxa"/>
            <w:vAlign w:val="center"/>
          </w:tcPr>
          <w:p w14:paraId="5BEC6C5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2 120 504</w:t>
            </w:r>
          </w:p>
        </w:tc>
        <w:tc>
          <w:tcPr>
            <w:tcW w:w="1386" w:type="dxa"/>
            <w:vAlign w:val="center"/>
          </w:tcPr>
          <w:p w14:paraId="18040ED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970 931</w:t>
            </w:r>
          </w:p>
        </w:tc>
        <w:tc>
          <w:tcPr>
            <w:tcW w:w="1276" w:type="dxa"/>
            <w:vAlign w:val="center"/>
          </w:tcPr>
          <w:p w14:paraId="6EBAC09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1 149 573</w:t>
            </w:r>
          </w:p>
        </w:tc>
        <w:tc>
          <w:tcPr>
            <w:tcW w:w="1289" w:type="dxa"/>
            <w:vAlign w:val="center"/>
          </w:tcPr>
          <w:p w14:paraId="0D7A992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-2.2</w:t>
            </w:r>
          </w:p>
        </w:tc>
        <w:tc>
          <w:tcPr>
            <w:tcW w:w="1081" w:type="dxa"/>
            <w:vAlign w:val="center"/>
          </w:tcPr>
          <w:p w14:paraId="3352273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-0.5</w:t>
            </w:r>
          </w:p>
        </w:tc>
        <w:tc>
          <w:tcPr>
            <w:tcW w:w="1080" w:type="dxa"/>
            <w:vAlign w:val="center"/>
          </w:tcPr>
          <w:p w14:paraId="71B8203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-1.7</w:t>
            </w:r>
          </w:p>
        </w:tc>
      </w:tr>
      <w:tr w:rsidR="00D938B3" w:rsidRPr="001C702F" w14:paraId="77FD930C" w14:textId="77777777" w:rsidTr="00AD2B8E">
        <w:tc>
          <w:tcPr>
            <w:tcW w:w="1207" w:type="dxa"/>
            <w:vAlign w:val="center"/>
          </w:tcPr>
          <w:p w14:paraId="468358B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2011</w:t>
            </w:r>
          </w:p>
        </w:tc>
        <w:tc>
          <w:tcPr>
            <w:tcW w:w="1519" w:type="dxa"/>
            <w:vAlign w:val="center"/>
          </w:tcPr>
          <w:p w14:paraId="37F040B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2 074 605</w:t>
            </w:r>
          </w:p>
        </w:tc>
        <w:tc>
          <w:tcPr>
            <w:tcW w:w="1386" w:type="dxa"/>
            <w:vAlign w:val="center"/>
          </w:tcPr>
          <w:p w14:paraId="16F0C36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947 939</w:t>
            </w:r>
          </w:p>
        </w:tc>
        <w:tc>
          <w:tcPr>
            <w:tcW w:w="1276" w:type="dxa"/>
            <w:vAlign w:val="center"/>
          </w:tcPr>
          <w:p w14:paraId="2D85A62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1 126 666</w:t>
            </w:r>
          </w:p>
        </w:tc>
        <w:tc>
          <w:tcPr>
            <w:tcW w:w="1289" w:type="dxa"/>
            <w:vAlign w:val="center"/>
          </w:tcPr>
          <w:p w14:paraId="7B440E8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w:t>
            </w:r>
          </w:p>
        </w:tc>
        <w:tc>
          <w:tcPr>
            <w:tcW w:w="1081" w:type="dxa"/>
            <w:vAlign w:val="center"/>
          </w:tcPr>
          <w:p w14:paraId="7CEEC54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-0.5</w:t>
            </w:r>
          </w:p>
        </w:tc>
        <w:tc>
          <w:tcPr>
            <w:tcW w:w="1080" w:type="dxa"/>
            <w:vAlign w:val="center"/>
          </w:tcPr>
          <w:p w14:paraId="6F14473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w:t>
            </w:r>
          </w:p>
        </w:tc>
      </w:tr>
      <w:tr w:rsidR="00D938B3" w:rsidRPr="001C702F" w14:paraId="281C4C11" w14:textId="77777777" w:rsidTr="00AD2B8E">
        <w:tc>
          <w:tcPr>
            <w:tcW w:w="1207" w:type="dxa"/>
            <w:vAlign w:val="center"/>
          </w:tcPr>
          <w:p w14:paraId="55FF33D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2012</w:t>
            </w:r>
          </w:p>
        </w:tc>
        <w:tc>
          <w:tcPr>
            <w:tcW w:w="1519" w:type="dxa"/>
            <w:vAlign w:val="center"/>
          </w:tcPr>
          <w:p w14:paraId="3A756C8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2 044 813</w:t>
            </w:r>
          </w:p>
        </w:tc>
        <w:tc>
          <w:tcPr>
            <w:tcW w:w="1386" w:type="dxa"/>
            <w:vAlign w:val="center"/>
          </w:tcPr>
          <w:p w14:paraId="45D1E05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934 812</w:t>
            </w:r>
          </w:p>
        </w:tc>
        <w:tc>
          <w:tcPr>
            <w:tcW w:w="1276" w:type="dxa"/>
            <w:vAlign w:val="center"/>
          </w:tcPr>
          <w:p w14:paraId="1F99681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1 110 001</w:t>
            </w:r>
          </w:p>
        </w:tc>
        <w:tc>
          <w:tcPr>
            <w:tcW w:w="1289" w:type="dxa"/>
            <w:vAlign w:val="center"/>
          </w:tcPr>
          <w:p w14:paraId="5B3C04F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w:t>
            </w:r>
          </w:p>
        </w:tc>
        <w:tc>
          <w:tcPr>
            <w:tcW w:w="1081" w:type="dxa"/>
            <w:vAlign w:val="center"/>
          </w:tcPr>
          <w:p w14:paraId="2896545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-0.5</w:t>
            </w:r>
          </w:p>
        </w:tc>
        <w:tc>
          <w:tcPr>
            <w:tcW w:w="1080" w:type="dxa"/>
            <w:vAlign w:val="center"/>
          </w:tcPr>
          <w:p w14:paraId="2A2D54D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-0.6</w:t>
            </w:r>
          </w:p>
        </w:tc>
      </w:tr>
      <w:tr w:rsidR="00D938B3" w:rsidRPr="001C702F" w14:paraId="5FDE3875" w14:textId="77777777" w:rsidTr="00AD2B8E">
        <w:trPr>
          <w:trHeight w:val="60"/>
        </w:trPr>
        <w:tc>
          <w:tcPr>
            <w:tcW w:w="1207" w:type="dxa"/>
            <w:vAlign w:val="center"/>
          </w:tcPr>
          <w:p w14:paraId="609EF61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2013</w:t>
            </w:r>
          </w:p>
        </w:tc>
        <w:tc>
          <w:tcPr>
            <w:tcW w:w="1519" w:type="dxa"/>
            <w:vAlign w:val="center"/>
          </w:tcPr>
          <w:p w14:paraId="4D5419B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2 023 825</w:t>
            </w:r>
          </w:p>
        </w:tc>
        <w:tc>
          <w:tcPr>
            <w:tcW w:w="1386" w:type="dxa"/>
            <w:vAlign w:val="center"/>
          </w:tcPr>
          <w:p w14:paraId="2E6A516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926 580</w:t>
            </w:r>
          </w:p>
        </w:tc>
        <w:tc>
          <w:tcPr>
            <w:tcW w:w="1276" w:type="dxa"/>
            <w:vAlign w:val="center"/>
          </w:tcPr>
          <w:p w14:paraId="3FC1957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1 097 245</w:t>
            </w:r>
          </w:p>
        </w:tc>
        <w:tc>
          <w:tcPr>
            <w:tcW w:w="1289" w:type="dxa"/>
            <w:vAlign w:val="center"/>
          </w:tcPr>
          <w:p w14:paraId="008ECC4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w:t>
            </w:r>
          </w:p>
        </w:tc>
        <w:tc>
          <w:tcPr>
            <w:tcW w:w="1081" w:type="dxa"/>
            <w:vAlign w:val="center"/>
          </w:tcPr>
          <w:p w14:paraId="0140349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-0.4</w:t>
            </w:r>
          </w:p>
        </w:tc>
        <w:tc>
          <w:tcPr>
            <w:tcW w:w="1080" w:type="dxa"/>
            <w:vAlign w:val="center"/>
          </w:tcPr>
          <w:p w14:paraId="172E221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-0.7</w:t>
            </w:r>
          </w:p>
        </w:tc>
      </w:tr>
      <w:tr w:rsidR="00D938B3" w:rsidRPr="001C702F" w14:paraId="55C76572" w14:textId="77777777" w:rsidTr="00AD2B8E">
        <w:tc>
          <w:tcPr>
            <w:tcW w:w="1207" w:type="dxa"/>
            <w:vAlign w:val="center"/>
          </w:tcPr>
          <w:p w14:paraId="6B28D43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2014</w:t>
            </w:r>
          </w:p>
        </w:tc>
        <w:tc>
          <w:tcPr>
            <w:tcW w:w="1519" w:type="dxa"/>
            <w:vAlign w:val="center"/>
          </w:tcPr>
          <w:p w14:paraId="1862B70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2 001 468</w:t>
            </w:r>
          </w:p>
        </w:tc>
        <w:tc>
          <w:tcPr>
            <w:tcW w:w="1386" w:type="dxa"/>
            <w:vAlign w:val="center"/>
          </w:tcPr>
          <w:p w14:paraId="1E132D4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917 045</w:t>
            </w:r>
          </w:p>
        </w:tc>
        <w:tc>
          <w:tcPr>
            <w:tcW w:w="1276" w:type="dxa"/>
            <w:vAlign w:val="center"/>
          </w:tcPr>
          <w:p w14:paraId="60BCD20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1 084 423</w:t>
            </w:r>
          </w:p>
        </w:tc>
        <w:tc>
          <w:tcPr>
            <w:tcW w:w="1289" w:type="dxa"/>
            <w:vAlign w:val="center"/>
          </w:tcPr>
          <w:p w14:paraId="46D37E6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-0.8</w:t>
            </w:r>
          </w:p>
        </w:tc>
        <w:tc>
          <w:tcPr>
            <w:tcW w:w="1081" w:type="dxa"/>
            <w:vAlign w:val="center"/>
          </w:tcPr>
          <w:p w14:paraId="3AA570B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-0.3</w:t>
            </w:r>
          </w:p>
        </w:tc>
        <w:tc>
          <w:tcPr>
            <w:tcW w:w="1080" w:type="dxa"/>
            <w:vAlign w:val="center"/>
          </w:tcPr>
          <w:p w14:paraId="77E2E06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-0.4</w:t>
            </w:r>
          </w:p>
        </w:tc>
      </w:tr>
      <w:tr w:rsidR="000C4644" w:rsidRPr="001C702F" w14:paraId="2314E1BF" w14:textId="77777777" w:rsidTr="00AD2B8E">
        <w:tc>
          <w:tcPr>
            <w:tcW w:w="1207" w:type="dxa"/>
          </w:tcPr>
          <w:p w14:paraId="5D8BAFD6" w14:textId="77777777" w:rsidR="000C4644" w:rsidRPr="001C702F" w:rsidRDefault="000C464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2015</w:t>
            </w:r>
          </w:p>
        </w:tc>
        <w:tc>
          <w:tcPr>
            <w:tcW w:w="1519" w:type="dxa"/>
            <w:vAlign w:val="center"/>
          </w:tcPr>
          <w:p w14:paraId="52E59462" w14:textId="77777777" w:rsidR="000C4644" w:rsidRPr="001C702F" w:rsidRDefault="000C464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1 986 096</w:t>
            </w:r>
          </w:p>
        </w:tc>
        <w:tc>
          <w:tcPr>
            <w:tcW w:w="1386" w:type="dxa"/>
            <w:vAlign w:val="center"/>
          </w:tcPr>
          <w:p w14:paraId="4C7A662B" w14:textId="77777777" w:rsidR="000C4644" w:rsidRPr="001C702F" w:rsidRDefault="000C464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911 207</w:t>
            </w:r>
          </w:p>
        </w:tc>
        <w:tc>
          <w:tcPr>
            <w:tcW w:w="1276" w:type="dxa"/>
            <w:vAlign w:val="center"/>
          </w:tcPr>
          <w:p w14:paraId="0EAE4F0C" w14:textId="77777777" w:rsidR="000C4644" w:rsidRPr="001C702F" w:rsidRDefault="000C464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1 074 889</w:t>
            </w:r>
          </w:p>
        </w:tc>
        <w:tc>
          <w:tcPr>
            <w:tcW w:w="1289" w:type="dxa"/>
          </w:tcPr>
          <w:p w14:paraId="501B4784" w14:textId="77777777" w:rsidR="000C4644" w:rsidRPr="001C702F" w:rsidRDefault="000C464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-0.9</w:t>
            </w:r>
          </w:p>
        </w:tc>
        <w:tc>
          <w:tcPr>
            <w:tcW w:w="1081" w:type="dxa"/>
          </w:tcPr>
          <w:p w14:paraId="419369B8" w14:textId="77777777" w:rsidR="000C4644" w:rsidRPr="001C702F" w:rsidRDefault="000C464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-0.3</w:t>
            </w:r>
          </w:p>
        </w:tc>
        <w:tc>
          <w:tcPr>
            <w:tcW w:w="1080" w:type="dxa"/>
          </w:tcPr>
          <w:p w14:paraId="4F4B9EB8" w14:textId="77777777" w:rsidR="000C4644" w:rsidRPr="001C702F" w:rsidRDefault="000C464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-0.6</w:t>
            </w:r>
          </w:p>
        </w:tc>
      </w:tr>
      <w:tr w:rsidR="000C4644" w:rsidRPr="001C702F" w14:paraId="14AB6AAF" w14:textId="77777777" w:rsidTr="00AD2B8E">
        <w:tc>
          <w:tcPr>
            <w:tcW w:w="1207" w:type="dxa"/>
          </w:tcPr>
          <w:p w14:paraId="73251B40" w14:textId="77777777" w:rsidR="000C4644" w:rsidRPr="001C702F" w:rsidRDefault="000C464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2016</w:t>
            </w:r>
          </w:p>
        </w:tc>
        <w:tc>
          <w:tcPr>
            <w:tcW w:w="1519" w:type="dxa"/>
            <w:vAlign w:val="center"/>
          </w:tcPr>
          <w:p w14:paraId="71934F4C" w14:textId="77777777" w:rsidR="000C4644" w:rsidRPr="001C702F" w:rsidRDefault="000C464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1 968 957</w:t>
            </w:r>
          </w:p>
        </w:tc>
        <w:tc>
          <w:tcPr>
            <w:tcW w:w="1386" w:type="dxa"/>
            <w:vAlign w:val="center"/>
          </w:tcPr>
          <w:p w14:paraId="3B5609ED" w14:textId="77777777" w:rsidR="000C4644" w:rsidRPr="001C702F" w:rsidRDefault="000C464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904 299</w:t>
            </w:r>
          </w:p>
        </w:tc>
        <w:tc>
          <w:tcPr>
            <w:tcW w:w="1276" w:type="dxa"/>
            <w:vAlign w:val="center"/>
          </w:tcPr>
          <w:p w14:paraId="6EC7918D" w14:textId="77777777" w:rsidR="000C4644" w:rsidRPr="001C702F" w:rsidRDefault="000C464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1 064 658</w:t>
            </w:r>
          </w:p>
        </w:tc>
        <w:tc>
          <w:tcPr>
            <w:tcW w:w="1289" w:type="dxa"/>
          </w:tcPr>
          <w:p w14:paraId="7927C0DC" w14:textId="77777777" w:rsidR="000C4644" w:rsidRPr="001C702F" w:rsidRDefault="0093583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-1.0.</w:t>
            </w:r>
          </w:p>
        </w:tc>
        <w:tc>
          <w:tcPr>
            <w:tcW w:w="1081" w:type="dxa"/>
          </w:tcPr>
          <w:p w14:paraId="051EB4D5" w14:textId="77777777" w:rsidR="000C4644" w:rsidRPr="001C702F" w:rsidRDefault="0093583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-0.3</w:t>
            </w:r>
          </w:p>
        </w:tc>
        <w:tc>
          <w:tcPr>
            <w:tcW w:w="1080" w:type="dxa"/>
          </w:tcPr>
          <w:p w14:paraId="060BFB11" w14:textId="77777777" w:rsidR="000C4644" w:rsidRPr="001C702F" w:rsidRDefault="0093583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-0.6</w:t>
            </w:r>
          </w:p>
        </w:tc>
      </w:tr>
      <w:tr w:rsidR="00935834" w:rsidRPr="001C702F" w14:paraId="27521A0F" w14:textId="77777777" w:rsidTr="00AD2B8E">
        <w:tc>
          <w:tcPr>
            <w:tcW w:w="1207" w:type="dxa"/>
          </w:tcPr>
          <w:p w14:paraId="0F287533" w14:textId="77777777" w:rsidR="00935834" w:rsidRPr="001C702F" w:rsidRDefault="0093583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2017</w:t>
            </w:r>
          </w:p>
        </w:tc>
        <w:tc>
          <w:tcPr>
            <w:tcW w:w="1519" w:type="dxa"/>
            <w:vAlign w:val="center"/>
          </w:tcPr>
          <w:p w14:paraId="1E24CCCB" w14:textId="77777777" w:rsidR="00935834" w:rsidRPr="001C702F" w:rsidRDefault="0093583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1 950 116</w:t>
            </w:r>
          </w:p>
        </w:tc>
        <w:tc>
          <w:tcPr>
            <w:tcW w:w="1386" w:type="dxa"/>
            <w:vAlign w:val="center"/>
          </w:tcPr>
          <w:p w14:paraId="04D1421F" w14:textId="77777777" w:rsidR="00935834" w:rsidRPr="001C702F" w:rsidRDefault="0093583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895 683</w:t>
            </w:r>
          </w:p>
        </w:tc>
        <w:tc>
          <w:tcPr>
            <w:tcW w:w="1276" w:type="dxa"/>
            <w:vAlign w:val="center"/>
          </w:tcPr>
          <w:p w14:paraId="6AE23F7B" w14:textId="77777777" w:rsidR="00935834" w:rsidRPr="001C702F" w:rsidRDefault="0093583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1 054 433</w:t>
            </w:r>
          </w:p>
        </w:tc>
        <w:tc>
          <w:tcPr>
            <w:tcW w:w="1289" w:type="dxa"/>
          </w:tcPr>
          <w:p w14:paraId="04AA2F93" w14:textId="77777777" w:rsidR="00935834" w:rsidRPr="001C702F" w:rsidRDefault="0093583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n/d</w:t>
            </w:r>
          </w:p>
        </w:tc>
        <w:tc>
          <w:tcPr>
            <w:tcW w:w="1081" w:type="dxa"/>
          </w:tcPr>
          <w:p w14:paraId="0FEFBE72" w14:textId="77777777" w:rsidR="00935834" w:rsidRPr="001C702F" w:rsidRDefault="0093583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n/d</w:t>
            </w:r>
          </w:p>
        </w:tc>
        <w:tc>
          <w:tcPr>
            <w:tcW w:w="1080" w:type="dxa"/>
          </w:tcPr>
          <w:p w14:paraId="7B69DD0C" w14:textId="77777777" w:rsidR="00935834" w:rsidRPr="001C702F" w:rsidRDefault="0093583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n/d</w:t>
            </w:r>
          </w:p>
        </w:tc>
      </w:tr>
    </w:tbl>
    <w:p w14:paraId="13BE7F4E"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i/>
          <w:color w:val="000000"/>
          <w:sz w:val="20"/>
        </w:rPr>
        <w:t>Source: Central Statistical Bureau</w:t>
      </w:r>
    </w:p>
    <w:tbl>
      <w:tblPr>
        <w:tblW w:w="8396" w:type="dxa"/>
        <w:tblInd w:w="-15" w:type="dxa"/>
        <w:tblLayout w:type="fixed"/>
        <w:tblLook w:val="0400" w:firstRow="0" w:lastRow="0" w:firstColumn="0" w:lastColumn="0" w:noHBand="0" w:noVBand="1"/>
      </w:tblPr>
      <w:tblGrid>
        <w:gridCol w:w="8396"/>
      </w:tblGrid>
      <w:tr w:rsidR="00D938B3" w:rsidRPr="001C702F" w14:paraId="02824D4C" w14:textId="77777777" w:rsidTr="00157608">
        <w:tc>
          <w:tcPr>
            <w:tcW w:w="8396" w:type="dxa"/>
            <w:vAlign w:val="center"/>
          </w:tcPr>
          <w:p w14:paraId="0E267C40" w14:textId="77777777" w:rsidR="004A5965" w:rsidRPr="001C702F" w:rsidRDefault="004A5965" w:rsidP="00204E73">
            <w:pPr>
              <w:widowControl w:val="0"/>
              <w:spacing w:after="0" w:line="240" w:lineRule="auto"/>
              <w:rPr>
                <w:rFonts w:ascii="Times New Roman" w:eastAsia="Times New Roman" w:hAnsi="Times New Roman" w:cs="Times New Roman"/>
                <w:b/>
                <w:color w:val="000000"/>
                <w:sz w:val="20"/>
                <w:szCs w:val="20"/>
              </w:rPr>
            </w:pPr>
          </w:p>
          <w:p w14:paraId="75795D77" w14:textId="77777777" w:rsidR="00663356" w:rsidRPr="001C702F" w:rsidRDefault="00663356"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 xml:space="preserve">Population density (persons per km2) in regions of Latvia, cities and districts, in the beginning of 2010 </w:t>
            </w:r>
            <w:r w:rsidR="00AD2B8E" w:rsidRPr="001C702F">
              <w:rPr>
                <w:rFonts w:ascii="Times New Roman" w:hAnsi="Times New Roman" w:cs="Times New Roman"/>
                <w:b/>
                <w:sz w:val="20"/>
              </w:rPr>
              <w:t>–</w:t>
            </w:r>
            <w:r w:rsidRPr="001C702F">
              <w:rPr>
                <w:rFonts w:ascii="Times New Roman" w:hAnsi="Times New Roman" w:cs="Times New Roman"/>
                <w:b/>
                <w:sz w:val="20"/>
              </w:rPr>
              <w:t xml:space="preserve"> 2017</w:t>
            </w:r>
          </w:p>
          <w:tbl>
            <w:tblPr>
              <w:tblW w:w="8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3"/>
              <w:gridCol w:w="1033"/>
              <w:gridCol w:w="1033"/>
              <w:gridCol w:w="1034"/>
              <w:gridCol w:w="1033"/>
              <w:gridCol w:w="1033"/>
              <w:gridCol w:w="1033"/>
              <w:gridCol w:w="1034"/>
            </w:tblGrid>
            <w:tr w:rsidR="00935834" w:rsidRPr="001C702F" w14:paraId="60A0005B" w14:textId="77777777" w:rsidTr="00AD2B8E">
              <w:trPr>
                <w:trHeight w:val="257"/>
              </w:trPr>
              <w:tc>
                <w:tcPr>
                  <w:tcW w:w="1033" w:type="dxa"/>
                </w:tcPr>
                <w:p w14:paraId="4C03A39A" w14:textId="77777777" w:rsidR="00935834" w:rsidRPr="001C702F" w:rsidRDefault="0093583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2010</w:t>
                  </w:r>
                </w:p>
              </w:tc>
              <w:tc>
                <w:tcPr>
                  <w:tcW w:w="1033" w:type="dxa"/>
                </w:tcPr>
                <w:p w14:paraId="42A83113" w14:textId="77777777" w:rsidR="00935834" w:rsidRPr="001C702F" w:rsidRDefault="0093583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2011</w:t>
                  </w:r>
                </w:p>
              </w:tc>
              <w:tc>
                <w:tcPr>
                  <w:tcW w:w="1033" w:type="dxa"/>
                </w:tcPr>
                <w:p w14:paraId="496F6F7B" w14:textId="77777777" w:rsidR="00935834" w:rsidRPr="001C702F" w:rsidRDefault="0093583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2012</w:t>
                  </w:r>
                </w:p>
              </w:tc>
              <w:tc>
                <w:tcPr>
                  <w:tcW w:w="1034" w:type="dxa"/>
                </w:tcPr>
                <w:p w14:paraId="5314A9C2" w14:textId="77777777" w:rsidR="00935834" w:rsidRPr="001C702F" w:rsidRDefault="0093583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2013</w:t>
                  </w:r>
                </w:p>
              </w:tc>
              <w:tc>
                <w:tcPr>
                  <w:tcW w:w="1033" w:type="dxa"/>
                </w:tcPr>
                <w:p w14:paraId="5AC15CC7" w14:textId="77777777" w:rsidR="00935834" w:rsidRPr="001C702F" w:rsidRDefault="0093583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2014</w:t>
                  </w:r>
                </w:p>
              </w:tc>
              <w:tc>
                <w:tcPr>
                  <w:tcW w:w="1033" w:type="dxa"/>
                </w:tcPr>
                <w:p w14:paraId="47112E50" w14:textId="77777777" w:rsidR="00935834" w:rsidRPr="001C702F" w:rsidRDefault="0093583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2015</w:t>
                  </w:r>
                </w:p>
              </w:tc>
              <w:tc>
                <w:tcPr>
                  <w:tcW w:w="1033" w:type="dxa"/>
                </w:tcPr>
                <w:p w14:paraId="792A7BBD" w14:textId="77777777" w:rsidR="00935834" w:rsidRPr="001C702F" w:rsidRDefault="00935834"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2016</w:t>
                  </w:r>
                </w:p>
              </w:tc>
              <w:tc>
                <w:tcPr>
                  <w:tcW w:w="1034" w:type="dxa"/>
                </w:tcPr>
                <w:p w14:paraId="6DDA0934" w14:textId="77777777" w:rsidR="00935834" w:rsidRPr="001C702F" w:rsidRDefault="00935834"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2017</w:t>
                  </w:r>
                </w:p>
              </w:tc>
            </w:tr>
            <w:tr w:rsidR="00935834" w:rsidRPr="001C702F" w14:paraId="2EEE7A4E" w14:textId="77777777" w:rsidTr="00AD2B8E">
              <w:trPr>
                <w:trHeight w:val="257"/>
              </w:trPr>
              <w:tc>
                <w:tcPr>
                  <w:tcW w:w="1033" w:type="dxa"/>
                </w:tcPr>
                <w:p w14:paraId="753A959F" w14:textId="77777777" w:rsidR="00935834" w:rsidRPr="001C702F" w:rsidRDefault="0093583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33</w:t>
                  </w:r>
                </w:p>
              </w:tc>
              <w:tc>
                <w:tcPr>
                  <w:tcW w:w="1033" w:type="dxa"/>
                </w:tcPr>
                <w:p w14:paraId="638AEA8C" w14:textId="77777777" w:rsidR="00935834" w:rsidRPr="001C702F" w:rsidRDefault="0093583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32</w:t>
                  </w:r>
                </w:p>
              </w:tc>
              <w:tc>
                <w:tcPr>
                  <w:tcW w:w="1033" w:type="dxa"/>
                </w:tcPr>
                <w:p w14:paraId="6354EB60" w14:textId="77777777" w:rsidR="00935834" w:rsidRPr="001C702F" w:rsidRDefault="0093583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32</w:t>
                  </w:r>
                </w:p>
              </w:tc>
              <w:tc>
                <w:tcPr>
                  <w:tcW w:w="1034" w:type="dxa"/>
                </w:tcPr>
                <w:p w14:paraId="4BD6BF01" w14:textId="77777777" w:rsidR="00935834" w:rsidRPr="001C702F" w:rsidRDefault="0093583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31</w:t>
                  </w:r>
                </w:p>
              </w:tc>
              <w:tc>
                <w:tcPr>
                  <w:tcW w:w="1033" w:type="dxa"/>
                </w:tcPr>
                <w:p w14:paraId="086A703E" w14:textId="77777777" w:rsidR="00935834" w:rsidRPr="001C702F" w:rsidRDefault="0093583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31</w:t>
                  </w:r>
                </w:p>
              </w:tc>
              <w:tc>
                <w:tcPr>
                  <w:tcW w:w="1033" w:type="dxa"/>
                </w:tcPr>
                <w:p w14:paraId="7660BD0F" w14:textId="77777777" w:rsidR="00935834" w:rsidRPr="001C702F" w:rsidRDefault="00935834"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31</w:t>
                  </w:r>
                </w:p>
              </w:tc>
              <w:tc>
                <w:tcPr>
                  <w:tcW w:w="1033" w:type="dxa"/>
                </w:tcPr>
                <w:p w14:paraId="7841CDAD" w14:textId="77777777" w:rsidR="00935834" w:rsidRPr="001C702F" w:rsidRDefault="0093583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30</w:t>
                  </w:r>
                </w:p>
              </w:tc>
              <w:tc>
                <w:tcPr>
                  <w:tcW w:w="1034" w:type="dxa"/>
                </w:tcPr>
                <w:p w14:paraId="0F7C4EFA" w14:textId="77777777" w:rsidR="00935834" w:rsidRPr="001C702F" w:rsidRDefault="0093583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30</w:t>
                  </w:r>
                </w:p>
              </w:tc>
            </w:tr>
          </w:tbl>
          <w:p w14:paraId="0DD6BFA1" w14:textId="77777777" w:rsidR="00D938B3" w:rsidRPr="001C702F" w:rsidRDefault="00663356"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i/>
                <w:sz w:val="20"/>
              </w:rPr>
              <w:t>Source: Central Statistical Bureau</w:t>
            </w:r>
          </w:p>
        </w:tc>
      </w:tr>
    </w:tbl>
    <w:p w14:paraId="5BDC0CDD" w14:textId="77777777" w:rsidR="00D938B3" w:rsidRPr="001C702F" w:rsidRDefault="00D938B3" w:rsidP="00204E73">
      <w:pPr>
        <w:widowControl w:val="0"/>
        <w:tabs>
          <w:tab w:val="left" w:pos="709"/>
        </w:tabs>
        <w:spacing w:after="0" w:line="240" w:lineRule="auto"/>
        <w:ind w:right="-319"/>
        <w:jc w:val="both"/>
        <w:rPr>
          <w:rFonts w:ascii="Times New Roman" w:eastAsia="Calibri" w:hAnsi="Times New Roman" w:cs="Times New Roman"/>
          <w:color w:val="000000"/>
          <w:highlight w:val="yellow"/>
        </w:rPr>
      </w:pPr>
    </w:p>
    <w:tbl>
      <w:tblPr>
        <w:tblW w:w="10307" w:type="dxa"/>
        <w:tblInd w:w="-821" w:type="dxa"/>
        <w:tblLayout w:type="fixed"/>
        <w:tblLook w:val="0400" w:firstRow="0" w:lastRow="0" w:firstColumn="0" w:lastColumn="0" w:noHBand="0" w:noVBand="1"/>
      </w:tblPr>
      <w:tblGrid>
        <w:gridCol w:w="10307"/>
      </w:tblGrid>
      <w:tr w:rsidR="00D938B3" w:rsidRPr="001C702F" w14:paraId="1C7D2B17" w14:textId="77777777" w:rsidTr="00157608">
        <w:tc>
          <w:tcPr>
            <w:tcW w:w="10307" w:type="dxa"/>
            <w:vAlign w:val="center"/>
          </w:tcPr>
          <w:p w14:paraId="23E6533B" w14:textId="77777777" w:rsidR="005B6FD3" w:rsidRPr="001C702F" w:rsidRDefault="005B6FD3" w:rsidP="00204E73">
            <w:pPr>
              <w:widowControl w:val="0"/>
              <w:spacing w:after="0" w:line="240" w:lineRule="auto"/>
              <w:rPr>
                <w:rFonts w:ascii="Times New Roman" w:eastAsia="Calibri" w:hAnsi="Times New Roman" w:cs="Times New Roman"/>
                <w:color w:val="000000"/>
                <w:highlight w:val="yellow"/>
              </w:rPr>
            </w:pPr>
          </w:p>
          <w:p w14:paraId="5613B9D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Ethnical composit</w:t>
            </w:r>
            <w:r w:rsidR="00AD2B8E" w:rsidRPr="001C702F">
              <w:rPr>
                <w:rFonts w:ascii="Times New Roman" w:hAnsi="Times New Roman" w:cs="Times New Roman"/>
                <w:b/>
                <w:color w:val="000000"/>
                <w:sz w:val="20"/>
              </w:rPr>
              <w:t>ion of permanent residents, 2000</w:t>
            </w:r>
            <w:r w:rsidRPr="001C702F">
              <w:rPr>
                <w:rFonts w:ascii="Times New Roman" w:hAnsi="Times New Roman" w:cs="Times New Roman"/>
                <w:b/>
                <w:color w:val="000000"/>
                <w:sz w:val="20"/>
              </w:rPr>
              <w:t xml:space="preserve">, 2011 </w:t>
            </w:r>
            <w:r w:rsidR="00AD2B8E"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1 January 2017</w:t>
            </w:r>
          </w:p>
          <w:tbl>
            <w:tblPr>
              <w:tblW w:w="9598" w:type="dxa"/>
              <w:tblLayout w:type="fixed"/>
              <w:tblLook w:val="0400" w:firstRow="0" w:lastRow="0" w:firstColumn="0" w:lastColumn="0" w:noHBand="0" w:noVBand="1"/>
            </w:tblPr>
            <w:tblGrid>
              <w:gridCol w:w="9598"/>
            </w:tblGrid>
            <w:tr w:rsidR="00D938B3" w:rsidRPr="001C702F" w14:paraId="4238018B" w14:textId="77777777" w:rsidTr="00157608">
              <w:tc>
                <w:tcPr>
                  <w:tcW w:w="9598" w:type="dxa"/>
                  <w:vAlign w:val="center"/>
                </w:tcPr>
                <w:tbl>
                  <w:tblPr>
                    <w:tblW w:w="88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74"/>
                    <w:gridCol w:w="816"/>
                    <w:gridCol w:w="1034"/>
                    <w:gridCol w:w="920"/>
                    <w:gridCol w:w="920"/>
                    <w:gridCol w:w="920"/>
                    <w:gridCol w:w="921"/>
                    <w:gridCol w:w="920"/>
                    <w:gridCol w:w="920"/>
                  </w:tblGrid>
                  <w:tr w:rsidR="001D45C7" w:rsidRPr="001C702F" w14:paraId="5431F2A5" w14:textId="77777777" w:rsidTr="00AD2B8E">
                    <w:trPr>
                      <w:trHeight w:val="325"/>
                      <w:jc w:val="center"/>
                    </w:trPr>
                    <w:tc>
                      <w:tcPr>
                        <w:tcW w:w="1474" w:type="dxa"/>
                      </w:tcPr>
                      <w:p w14:paraId="4DCDBB9B"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p>
                    </w:tc>
                    <w:tc>
                      <w:tcPr>
                        <w:tcW w:w="7371" w:type="dxa"/>
                        <w:gridSpan w:val="8"/>
                      </w:tcPr>
                      <w:p w14:paraId="68A31A39" w14:textId="77777777" w:rsidR="001D45C7" w:rsidRPr="001C702F" w:rsidRDefault="001D45C7" w:rsidP="00204E73">
                        <w:pPr>
                          <w:widowControl w:val="0"/>
                          <w:spacing w:after="0" w:line="240" w:lineRule="auto"/>
                          <w:jc w:val="center"/>
                          <w:rPr>
                            <w:rFonts w:ascii="Times New Roman" w:eastAsia="Times New Roman" w:hAnsi="Times New Roman" w:cs="Times New Roman"/>
                            <w:b/>
                            <w:color w:val="000000"/>
                            <w:sz w:val="18"/>
                            <w:szCs w:val="18"/>
                          </w:rPr>
                        </w:pPr>
                        <w:r w:rsidRPr="001C702F">
                          <w:rPr>
                            <w:rFonts w:ascii="Times New Roman" w:hAnsi="Times New Roman" w:cs="Times New Roman"/>
                            <w:b/>
                            <w:color w:val="000000"/>
                            <w:sz w:val="18"/>
                            <w:szCs w:val="18"/>
                          </w:rPr>
                          <w:t>Quantity</w:t>
                        </w:r>
                      </w:p>
                    </w:tc>
                  </w:tr>
                  <w:tr w:rsidR="001D45C7" w:rsidRPr="001C702F" w14:paraId="17128F90" w14:textId="77777777" w:rsidTr="00AD2B8E">
                    <w:trPr>
                      <w:trHeight w:val="336"/>
                      <w:jc w:val="center"/>
                    </w:trPr>
                    <w:tc>
                      <w:tcPr>
                        <w:tcW w:w="1474" w:type="dxa"/>
                      </w:tcPr>
                      <w:p w14:paraId="1B367A09"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p>
                    </w:tc>
                    <w:tc>
                      <w:tcPr>
                        <w:tcW w:w="816" w:type="dxa"/>
                      </w:tcPr>
                      <w:p w14:paraId="13F479CC"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b/>
                            <w:color w:val="000000"/>
                            <w:sz w:val="18"/>
                            <w:szCs w:val="18"/>
                          </w:rPr>
                          <w:t>2000</w:t>
                        </w:r>
                      </w:p>
                    </w:tc>
                    <w:tc>
                      <w:tcPr>
                        <w:tcW w:w="1034" w:type="dxa"/>
                      </w:tcPr>
                      <w:p w14:paraId="24F14860"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b/>
                            <w:color w:val="000000"/>
                            <w:sz w:val="18"/>
                            <w:szCs w:val="18"/>
                          </w:rPr>
                          <w:t>2011</w:t>
                        </w:r>
                      </w:p>
                    </w:tc>
                    <w:tc>
                      <w:tcPr>
                        <w:tcW w:w="920" w:type="dxa"/>
                      </w:tcPr>
                      <w:p w14:paraId="5772465E"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b/>
                            <w:color w:val="000000"/>
                            <w:sz w:val="18"/>
                            <w:szCs w:val="18"/>
                          </w:rPr>
                          <w:t>2012</w:t>
                        </w:r>
                      </w:p>
                    </w:tc>
                    <w:tc>
                      <w:tcPr>
                        <w:tcW w:w="920" w:type="dxa"/>
                      </w:tcPr>
                      <w:p w14:paraId="56026687"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b/>
                            <w:color w:val="000000"/>
                            <w:sz w:val="18"/>
                            <w:szCs w:val="18"/>
                          </w:rPr>
                          <w:t>2013</w:t>
                        </w:r>
                      </w:p>
                    </w:tc>
                    <w:tc>
                      <w:tcPr>
                        <w:tcW w:w="920" w:type="dxa"/>
                      </w:tcPr>
                      <w:p w14:paraId="352435D7"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b/>
                            <w:color w:val="000000"/>
                            <w:sz w:val="18"/>
                            <w:szCs w:val="18"/>
                          </w:rPr>
                          <w:t>2014</w:t>
                        </w:r>
                      </w:p>
                    </w:tc>
                    <w:tc>
                      <w:tcPr>
                        <w:tcW w:w="921" w:type="dxa"/>
                      </w:tcPr>
                      <w:p w14:paraId="4932490E"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b/>
                            <w:color w:val="000000"/>
                            <w:sz w:val="18"/>
                            <w:szCs w:val="18"/>
                          </w:rPr>
                          <w:t>2015</w:t>
                        </w:r>
                      </w:p>
                    </w:tc>
                    <w:tc>
                      <w:tcPr>
                        <w:tcW w:w="920" w:type="dxa"/>
                      </w:tcPr>
                      <w:p w14:paraId="292970A9"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18"/>
                            <w:szCs w:val="18"/>
                          </w:rPr>
                        </w:pPr>
                        <w:r w:rsidRPr="001C702F">
                          <w:rPr>
                            <w:rFonts w:ascii="Times New Roman" w:hAnsi="Times New Roman" w:cs="Times New Roman"/>
                            <w:b/>
                            <w:sz w:val="18"/>
                            <w:szCs w:val="18"/>
                          </w:rPr>
                          <w:t>2016</w:t>
                        </w:r>
                      </w:p>
                    </w:tc>
                    <w:tc>
                      <w:tcPr>
                        <w:tcW w:w="920" w:type="dxa"/>
                      </w:tcPr>
                      <w:p w14:paraId="35D3BD51"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18"/>
                            <w:szCs w:val="18"/>
                          </w:rPr>
                        </w:pPr>
                        <w:r w:rsidRPr="001C702F">
                          <w:rPr>
                            <w:rFonts w:ascii="Times New Roman" w:hAnsi="Times New Roman" w:cs="Times New Roman"/>
                            <w:b/>
                            <w:sz w:val="18"/>
                            <w:szCs w:val="18"/>
                          </w:rPr>
                          <w:t>2017</w:t>
                        </w:r>
                      </w:p>
                    </w:tc>
                  </w:tr>
                  <w:tr w:rsidR="001D45C7" w:rsidRPr="001C702F" w14:paraId="3A57CCEB" w14:textId="77777777" w:rsidTr="00AD2B8E">
                    <w:trPr>
                      <w:trHeight w:val="233"/>
                      <w:jc w:val="center"/>
                    </w:trPr>
                    <w:tc>
                      <w:tcPr>
                        <w:tcW w:w="1474" w:type="dxa"/>
                        <w:vAlign w:val="center"/>
                      </w:tcPr>
                      <w:p w14:paraId="3E1A5790"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b/>
                            <w:color w:val="000000"/>
                            <w:sz w:val="18"/>
                            <w:szCs w:val="18"/>
                          </w:rPr>
                          <w:t>Latvians</w:t>
                        </w:r>
                      </w:p>
                    </w:tc>
                    <w:tc>
                      <w:tcPr>
                        <w:tcW w:w="816" w:type="dxa"/>
                        <w:vAlign w:val="center"/>
                      </w:tcPr>
                      <w:p w14:paraId="139DF766"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1 370 703</w:t>
                        </w:r>
                      </w:p>
                    </w:tc>
                    <w:tc>
                      <w:tcPr>
                        <w:tcW w:w="1034" w:type="dxa"/>
                        <w:vAlign w:val="center"/>
                      </w:tcPr>
                      <w:p w14:paraId="2E28AD7E"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1 255 785</w:t>
                        </w:r>
                      </w:p>
                    </w:tc>
                    <w:tc>
                      <w:tcPr>
                        <w:tcW w:w="920" w:type="dxa"/>
                        <w:vAlign w:val="center"/>
                      </w:tcPr>
                      <w:p w14:paraId="69947F6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1 245 246</w:t>
                        </w:r>
                      </w:p>
                    </w:tc>
                    <w:tc>
                      <w:tcPr>
                        <w:tcW w:w="920" w:type="dxa"/>
                        <w:vAlign w:val="center"/>
                      </w:tcPr>
                      <w:p w14:paraId="00E8A14F"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1 237 463</w:t>
                        </w:r>
                      </w:p>
                    </w:tc>
                    <w:tc>
                      <w:tcPr>
                        <w:tcW w:w="920" w:type="dxa"/>
                        <w:vAlign w:val="center"/>
                      </w:tcPr>
                      <w:p w14:paraId="77811615"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1 229 067</w:t>
                        </w:r>
                      </w:p>
                    </w:tc>
                    <w:tc>
                      <w:tcPr>
                        <w:tcW w:w="921" w:type="dxa"/>
                        <w:vAlign w:val="center"/>
                      </w:tcPr>
                      <w:p w14:paraId="2E392149"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1 223 650</w:t>
                        </w:r>
                      </w:p>
                    </w:tc>
                    <w:tc>
                      <w:tcPr>
                        <w:tcW w:w="920" w:type="dxa"/>
                      </w:tcPr>
                      <w:p w14:paraId="60BEC40F" w14:textId="77777777" w:rsidR="001D45C7" w:rsidRPr="001C702F" w:rsidRDefault="001D45C7"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szCs w:val="18"/>
                          </w:rPr>
                          <w:t>1 216 443</w:t>
                        </w:r>
                      </w:p>
                    </w:tc>
                    <w:tc>
                      <w:tcPr>
                        <w:tcW w:w="920" w:type="dxa"/>
                      </w:tcPr>
                      <w:p w14:paraId="11746BCA" w14:textId="77777777" w:rsidR="001D45C7" w:rsidRPr="001C702F" w:rsidRDefault="001D45C7"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szCs w:val="18"/>
                          </w:rPr>
                          <w:t>1 209 401</w:t>
                        </w:r>
                      </w:p>
                    </w:tc>
                  </w:tr>
                  <w:tr w:rsidR="001D45C7" w:rsidRPr="001C702F" w14:paraId="7E77A863" w14:textId="77777777" w:rsidTr="00AD2B8E">
                    <w:trPr>
                      <w:trHeight w:val="233"/>
                      <w:jc w:val="center"/>
                    </w:trPr>
                    <w:tc>
                      <w:tcPr>
                        <w:tcW w:w="1474" w:type="dxa"/>
                        <w:vAlign w:val="center"/>
                      </w:tcPr>
                      <w:p w14:paraId="555D3779"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b/>
                            <w:color w:val="000000"/>
                            <w:sz w:val="18"/>
                            <w:szCs w:val="18"/>
                          </w:rPr>
                          <w:t>Russians</w:t>
                        </w:r>
                      </w:p>
                    </w:tc>
                    <w:tc>
                      <w:tcPr>
                        <w:tcW w:w="816" w:type="dxa"/>
                        <w:vAlign w:val="center"/>
                      </w:tcPr>
                      <w:p w14:paraId="74261092"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703 243</w:t>
                        </w:r>
                      </w:p>
                    </w:tc>
                    <w:tc>
                      <w:tcPr>
                        <w:tcW w:w="1034" w:type="dxa"/>
                        <w:vAlign w:val="center"/>
                      </w:tcPr>
                      <w:p w14:paraId="7356954A"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556 434</w:t>
                        </w:r>
                      </w:p>
                    </w:tc>
                    <w:tc>
                      <w:tcPr>
                        <w:tcW w:w="920" w:type="dxa"/>
                        <w:vAlign w:val="center"/>
                      </w:tcPr>
                      <w:p w14:paraId="5BAA3995"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541 840</w:t>
                        </w:r>
                      </w:p>
                    </w:tc>
                    <w:tc>
                      <w:tcPr>
                        <w:tcW w:w="920" w:type="dxa"/>
                        <w:vAlign w:val="center"/>
                      </w:tcPr>
                      <w:p w14:paraId="2C6FF327"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530 419</w:t>
                        </w:r>
                      </w:p>
                    </w:tc>
                    <w:tc>
                      <w:tcPr>
                        <w:tcW w:w="920" w:type="dxa"/>
                        <w:vAlign w:val="center"/>
                      </w:tcPr>
                      <w:p w14:paraId="5DCFF9D4"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520 136</w:t>
                        </w:r>
                      </w:p>
                    </w:tc>
                    <w:tc>
                      <w:tcPr>
                        <w:tcW w:w="921" w:type="dxa"/>
                        <w:vAlign w:val="center"/>
                      </w:tcPr>
                      <w:p w14:paraId="0EB031FB"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512 400</w:t>
                        </w:r>
                      </w:p>
                    </w:tc>
                    <w:tc>
                      <w:tcPr>
                        <w:tcW w:w="920" w:type="dxa"/>
                      </w:tcPr>
                      <w:p w14:paraId="187A163F" w14:textId="77777777" w:rsidR="001D45C7" w:rsidRPr="001C702F" w:rsidRDefault="001D45C7"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szCs w:val="18"/>
                          </w:rPr>
                          <w:t>504 370</w:t>
                        </w:r>
                      </w:p>
                    </w:tc>
                    <w:tc>
                      <w:tcPr>
                        <w:tcW w:w="920" w:type="dxa"/>
                      </w:tcPr>
                      <w:p w14:paraId="1EB41ADF" w14:textId="77777777" w:rsidR="001D45C7" w:rsidRPr="001C702F" w:rsidRDefault="001D45C7"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szCs w:val="18"/>
                          </w:rPr>
                          <w:t>495 528</w:t>
                        </w:r>
                      </w:p>
                    </w:tc>
                  </w:tr>
                  <w:tr w:rsidR="001D45C7" w:rsidRPr="001C702F" w14:paraId="53B15411" w14:textId="77777777" w:rsidTr="00AD2B8E">
                    <w:trPr>
                      <w:trHeight w:val="233"/>
                      <w:jc w:val="center"/>
                    </w:trPr>
                    <w:tc>
                      <w:tcPr>
                        <w:tcW w:w="1474" w:type="dxa"/>
                        <w:vAlign w:val="center"/>
                      </w:tcPr>
                      <w:p w14:paraId="4F83D3D4" w14:textId="77777777" w:rsidR="001D45C7" w:rsidRPr="001C702F" w:rsidRDefault="00FE1EE0"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b/>
                            <w:color w:val="000000"/>
                            <w:sz w:val="18"/>
                            <w:szCs w:val="18"/>
                          </w:rPr>
                          <w:t>Belarusians</w:t>
                        </w:r>
                      </w:p>
                    </w:tc>
                    <w:tc>
                      <w:tcPr>
                        <w:tcW w:w="816" w:type="dxa"/>
                        <w:vAlign w:val="center"/>
                      </w:tcPr>
                      <w:p w14:paraId="0F623B3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97 150</w:t>
                        </w:r>
                      </w:p>
                    </w:tc>
                    <w:tc>
                      <w:tcPr>
                        <w:tcW w:w="1034" w:type="dxa"/>
                        <w:vAlign w:val="center"/>
                      </w:tcPr>
                      <w:p w14:paraId="4686869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73 781</w:t>
                        </w:r>
                      </w:p>
                    </w:tc>
                    <w:tc>
                      <w:tcPr>
                        <w:tcW w:w="920" w:type="dxa"/>
                        <w:vAlign w:val="center"/>
                      </w:tcPr>
                      <w:p w14:paraId="31E6585A"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72 011</w:t>
                        </w:r>
                      </w:p>
                    </w:tc>
                    <w:tc>
                      <w:tcPr>
                        <w:tcW w:w="920" w:type="dxa"/>
                        <w:vAlign w:val="center"/>
                      </w:tcPr>
                      <w:p w14:paraId="6CD83415"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70 273</w:t>
                        </w:r>
                      </w:p>
                    </w:tc>
                    <w:tc>
                      <w:tcPr>
                        <w:tcW w:w="920" w:type="dxa"/>
                        <w:vAlign w:val="center"/>
                      </w:tcPr>
                      <w:p w14:paraId="3D52FD1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68 695</w:t>
                        </w:r>
                      </w:p>
                    </w:tc>
                    <w:tc>
                      <w:tcPr>
                        <w:tcW w:w="921" w:type="dxa"/>
                        <w:vAlign w:val="center"/>
                      </w:tcPr>
                      <w:p w14:paraId="33C4581D"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67 318</w:t>
                        </w:r>
                      </w:p>
                    </w:tc>
                    <w:tc>
                      <w:tcPr>
                        <w:tcW w:w="920" w:type="dxa"/>
                      </w:tcPr>
                      <w:p w14:paraId="0E751493" w14:textId="77777777" w:rsidR="001D45C7" w:rsidRPr="001C702F" w:rsidRDefault="001D45C7"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szCs w:val="18"/>
                          </w:rPr>
                          <w:t>65 999</w:t>
                        </w:r>
                      </w:p>
                    </w:tc>
                    <w:tc>
                      <w:tcPr>
                        <w:tcW w:w="920" w:type="dxa"/>
                      </w:tcPr>
                      <w:p w14:paraId="3CA2FC2E" w14:textId="77777777" w:rsidR="001D45C7" w:rsidRPr="001C702F" w:rsidRDefault="001D45C7"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szCs w:val="18"/>
                          </w:rPr>
                          <w:t>64 257</w:t>
                        </w:r>
                      </w:p>
                    </w:tc>
                  </w:tr>
                  <w:tr w:rsidR="001D45C7" w:rsidRPr="001C702F" w14:paraId="7B4FDD72" w14:textId="77777777" w:rsidTr="00AD2B8E">
                    <w:trPr>
                      <w:trHeight w:val="244"/>
                      <w:jc w:val="center"/>
                    </w:trPr>
                    <w:tc>
                      <w:tcPr>
                        <w:tcW w:w="1474" w:type="dxa"/>
                        <w:vAlign w:val="center"/>
                      </w:tcPr>
                      <w:p w14:paraId="54F2E47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b/>
                            <w:color w:val="000000"/>
                            <w:sz w:val="18"/>
                            <w:szCs w:val="18"/>
                          </w:rPr>
                          <w:t>Ukrainians</w:t>
                        </w:r>
                      </w:p>
                    </w:tc>
                    <w:tc>
                      <w:tcPr>
                        <w:tcW w:w="816" w:type="dxa"/>
                        <w:vAlign w:val="center"/>
                      </w:tcPr>
                      <w:p w14:paraId="0533B6B3"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63 644</w:t>
                        </w:r>
                      </w:p>
                    </w:tc>
                    <w:tc>
                      <w:tcPr>
                        <w:tcW w:w="1034" w:type="dxa"/>
                        <w:vAlign w:val="center"/>
                      </w:tcPr>
                      <w:p w14:paraId="2BF4A21B"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49 134</w:t>
                        </w:r>
                      </w:p>
                    </w:tc>
                    <w:tc>
                      <w:tcPr>
                        <w:tcW w:w="920" w:type="dxa"/>
                        <w:vAlign w:val="center"/>
                      </w:tcPr>
                      <w:p w14:paraId="62FBBEAC"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47 495</w:t>
                        </w:r>
                      </w:p>
                    </w:tc>
                    <w:tc>
                      <w:tcPr>
                        <w:tcW w:w="920" w:type="dxa"/>
                        <w:vAlign w:val="center"/>
                      </w:tcPr>
                      <w:p w14:paraId="6ECEB6A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46 335</w:t>
                        </w:r>
                      </w:p>
                    </w:tc>
                    <w:tc>
                      <w:tcPr>
                        <w:tcW w:w="920" w:type="dxa"/>
                        <w:vAlign w:val="center"/>
                      </w:tcPr>
                      <w:p w14:paraId="0B4233A2"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45 282</w:t>
                        </w:r>
                      </w:p>
                    </w:tc>
                    <w:tc>
                      <w:tcPr>
                        <w:tcW w:w="921" w:type="dxa"/>
                        <w:vAlign w:val="center"/>
                      </w:tcPr>
                      <w:p w14:paraId="05C39736"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44 709</w:t>
                        </w:r>
                      </w:p>
                    </w:tc>
                    <w:tc>
                      <w:tcPr>
                        <w:tcW w:w="920" w:type="dxa"/>
                      </w:tcPr>
                      <w:p w14:paraId="3B8C9F6D" w14:textId="77777777" w:rsidR="001D45C7" w:rsidRPr="001C702F" w:rsidRDefault="001D45C7"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szCs w:val="18"/>
                          </w:rPr>
                          <w:t>44 639</w:t>
                        </w:r>
                      </w:p>
                    </w:tc>
                    <w:tc>
                      <w:tcPr>
                        <w:tcW w:w="920" w:type="dxa"/>
                      </w:tcPr>
                      <w:p w14:paraId="1CCCE3E7" w14:textId="77777777" w:rsidR="001D45C7" w:rsidRPr="001C702F" w:rsidRDefault="001D45C7"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szCs w:val="18"/>
                          </w:rPr>
                          <w:t>43 623</w:t>
                        </w:r>
                      </w:p>
                    </w:tc>
                  </w:tr>
                  <w:tr w:rsidR="001D45C7" w:rsidRPr="001C702F" w14:paraId="7D92440F" w14:textId="77777777" w:rsidTr="00AD2B8E">
                    <w:trPr>
                      <w:trHeight w:val="233"/>
                      <w:jc w:val="center"/>
                    </w:trPr>
                    <w:tc>
                      <w:tcPr>
                        <w:tcW w:w="1474" w:type="dxa"/>
                        <w:vAlign w:val="center"/>
                      </w:tcPr>
                      <w:p w14:paraId="41EF5806"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b/>
                            <w:color w:val="000000"/>
                            <w:sz w:val="18"/>
                            <w:szCs w:val="18"/>
                          </w:rPr>
                          <w:t>Poles</w:t>
                        </w:r>
                      </w:p>
                    </w:tc>
                    <w:tc>
                      <w:tcPr>
                        <w:tcW w:w="816" w:type="dxa"/>
                        <w:vAlign w:val="center"/>
                      </w:tcPr>
                      <w:p w14:paraId="1610B087"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59 505</w:t>
                        </w:r>
                      </w:p>
                    </w:tc>
                    <w:tc>
                      <w:tcPr>
                        <w:tcW w:w="1034" w:type="dxa"/>
                        <w:vAlign w:val="center"/>
                      </w:tcPr>
                      <w:p w14:paraId="1950F66C"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47 201</w:t>
                        </w:r>
                      </w:p>
                    </w:tc>
                    <w:tc>
                      <w:tcPr>
                        <w:tcW w:w="920" w:type="dxa"/>
                        <w:vAlign w:val="center"/>
                      </w:tcPr>
                      <w:p w14:paraId="520A5CBC"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45 634</w:t>
                        </w:r>
                      </w:p>
                    </w:tc>
                    <w:tc>
                      <w:tcPr>
                        <w:tcW w:w="920" w:type="dxa"/>
                        <w:vAlign w:val="center"/>
                      </w:tcPr>
                      <w:p w14:paraId="7294676B"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44 457</w:t>
                        </w:r>
                      </w:p>
                    </w:tc>
                    <w:tc>
                      <w:tcPr>
                        <w:tcW w:w="920" w:type="dxa"/>
                        <w:vAlign w:val="center"/>
                      </w:tcPr>
                      <w:p w14:paraId="42506CE1"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43 365</w:t>
                        </w:r>
                      </w:p>
                    </w:tc>
                    <w:tc>
                      <w:tcPr>
                        <w:tcW w:w="921" w:type="dxa"/>
                        <w:vAlign w:val="center"/>
                      </w:tcPr>
                      <w:p w14:paraId="226DDB11"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42 466</w:t>
                        </w:r>
                      </w:p>
                    </w:tc>
                    <w:tc>
                      <w:tcPr>
                        <w:tcW w:w="920" w:type="dxa"/>
                      </w:tcPr>
                      <w:p w14:paraId="6B79E128" w14:textId="77777777" w:rsidR="001D45C7" w:rsidRPr="001C702F" w:rsidRDefault="001D45C7"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szCs w:val="18"/>
                          </w:rPr>
                          <w:t>41 528</w:t>
                        </w:r>
                      </w:p>
                    </w:tc>
                    <w:tc>
                      <w:tcPr>
                        <w:tcW w:w="920" w:type="dxa"/>
                      </w:tcPr>
                      <w:p w14:paraId="3DBFAE66" w14:textId="77777777" w:rsidR="001D45C7" w:rsidRPr="001C702F" w:rsidRDefault="001D45C7"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szCs w:val="18"/>
                          </w:rPr>
                          <w:t>40 583</w:t>
                        </w:r>
                      </w:p>
                    </w:tc>
                  </w:tr>
                  <w:tr w:rsidR="001D45C7" w:rsidRPr="001C702F" w14:paraId="7C55E4B7" w14:textId="77777777" w:rsidTr="00AD2B8E">
                    <w:trPr>
                      <w:trHeight w:val="233"/>
                      <w:jc w:val="center"/>
                    </w:trPr>
                    <w:tc>
                      <w:tcPr>
                        <w:tcW w:w="1474" w:type="dxa"/>
                        <w:vAlign w:val="center"/>
                      </w:tcPr>
                      <w:p w14:paraId="6F49FED0"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b/>
                            <w:color w:val="000000"/>
                            <w:sz w:val="18"/>
                            <w:szCs w:val="18"/>
                          </w:rPr>
                          <w:t>Lithuanians</w:t>
                        </w:r>
                      </w:p>
                    </w:tc>
                    <w:tc>
                      <w:tcPr>
                        <w:tcW w:w="816" w:type="dxa"/>
                        <w:vAlign w:val="center"/>
                      </w:tcPr>
                      <w:p w14:paraId="04C16C13"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33 430</w:t>
                        </w:r>
                      </w:p>
                    </w:tc>
                    <w:tc>
                      <w:tcPr>
                        <w:tcW w:w="1034" w:type="dxa"/>
                        <w:vAlign w:val="center"/>
                      </w:tcPr>
                      <w:p w14:paraId="0B5BC7C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26 924</w:t>
                        </w:r>
                      </w:p>
                    </w:tc>
                    <w:tc>
                      <w:tcPr>
                        <w:tcW w:w="920" w:type="dxa"/>
                        <w:vAlign w:val="center"/>
                      </w:tcPr>
                      <w:p w14:paraId="5B0C03F2"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26 138</w:t>
                        </w:r>
                      </w:p>
                    </w:tc>
                    <w:tc>
                      <w:tcPr>
                        <w:tcW w:w="920" w:type="dxa"/>
                        <w:vAlign w:val="center"/>
                      </w:tcPr>
                      <w:p w14:paraId="77002EE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25 593</w:t>
                        </w:r>
                      </w:p>
                    </w:tc>
                    <w:tc>
                      <w:tcPr>
                        <w:tcW w:w="920" w:type="dxa"/>
                        <w:vAlign w:val="center"/>
                      </w:tcPr>
                      <w:p w14:paraId="5D146BDF"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25 025</w:t>
                        </w:r>
                      </w:p>
                    </w:tc>
                    <w:tc>
                      <w:tcPr>
                        <w:tcW w:w="921" w:type="dxa"/>
                        <w:vAlign w:val="center"/>
                      </w:tcPr>
                      <w:p w14:paraId="737B31EF"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8"/>
                            <w:szCs w:val="18"/>
                          </w:rPr>
                        </w:pPr>
                        <w:r w:rsidRPr="001C702F">
                          <w:rPr>
                            <w:rFonts w:ascii="Times New Roman" w:hAnsi="Times New Roman" w:cs="Times New Roman"/>
                            <w:color w:val="000000"/>
                            <w:sz w:val="18"/>
                            <w:szCs w:val="18"/>
                          </w:rPr>
                          <w:t>24 485</w:t>
                        </w:r>
                      </w:p>
                    </w:tc>
                    <w:tc>
                      <w:tcPr>
                        <w:tcW w:w="920" w:type="dxa"/>
                      </w:tcPr>
                      <w:p w14:paraId="58379B8E" w14:textId="77777777" w:rsidR="001D45C7" w:rsidRPr="001C702F" w:rsidRDefault="001D45C7"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szCs w:val="18"/>
                          </w:rPr>
                          <w:t>23 944</w:t>
                        </w:r>
                      </w:p>
                    </w:tc>
                    <w:tc>
                      <w:tcPr>
                        <w:tcW w:w="920" w:type="dxa"/>
                      </w:tcPr>
                      <w:p w14:paraId="685768A1" w14:textId="77777777" w:rsidR="001D45C7" w:rsidRPr="001C702F" w:rsidRDefault="001D45C7"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szCs w:val="18"/>
                          </w:rPr>
                          <w:t>23 327</w:t>
                        </w:r>
                      </w:p>
                    </w:tc>
                  </w:tr>
                  <w:tr w:rsidR="001D45C7" w:rsidRPr="001C702F" w14:paraId="129616C8" w14:textId="77777777" w:rsidTr="00AD2B8E">
                    <w:trPr>
                      <w:trHeight w:val="233"/>
                      <w:jc w:val="center"/>
                    </w:trPr>
                    <w:tc>
                      <w:tcPr>
                        <w:tcW w:w="1474" w:type="dxa"/>
                        <w:vAlign w:val="center"/>
                      </w:tcPr>
                      <w:p w14:paraId="063446D5"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Jewish</w:t>
                        </w:r>
                      </w:p>
                    </w:tc>
                    <w:tc>
                      <w:tcPr>
                        <w:tcW w:w="816" w:type="dxa"/>
                        <w:vAlign w:val="center"/>
                      </w:tcPr>
                      <w:p w14:paraId="1E8E00B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10 385</w:t>
                        </w:r>
                      </w:p>
                    </w:tc>
                    <w:tc>
                      <w:tcPr>
                        <w:tcW w:w="1034" w:type="dxa"/>
                        <w:vAlign w:val="center"/>
                      </w:tcPr>
                      <w:p w14:paraId="48BE542E"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6 495</w:t>
                        </w:r>
                      </w:p>
                    </w:tc>
                    <w:tc>
                      <w:tcPr>
                        <w:tcW w:w="920" w:type="dxa"/>
                        <w:vAlign w:val="center"/>
                      </w:tcPr>
                      <w:p w14:paraId="48B05189"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5 986</w:t>
                        </w:r>
                      </w:p>
                    </w:tc>
                    <w:tc>
                      <w:tcPr>
                        <w:tcW w:w="920" w:type="dxa"/>
                        <w:vAlign w:val="center"/>
                      </w:tcPr>
                      <w:p w14:paraId="2F34D30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5 761</w:t>
                        </w:r>
                      </w:p>
                    </w:tc>
                    <w:tc>
                      <w:tcPr>
                        <w:tcW w:w="920" w:type="dxa"/>
                        <w:vAlign w:val="center"/>
                      </w:tcPr>
                      <w:p w14:paraId="1890A0B7"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5 402</w:t>
                        </w:r>
                      </w:p>
                    </w:tc>
                    <w:tc>
                      <w:tcPr>
                        <w:tcW w:w="921" w:type="dxa"/>
                        <w:vAlign w:val="center"/>
                      </w:tcPr>
                      <w:p w14:paraId="7F7258E7"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5 185</w:t>
                        </w:r>
                      </w:p>
                    </w:tc>
                    <w:tc>
                      <w:tcPr>
                        <w:tcW w:w="920" w:type="dxa"/>
                      </w:tcPr>
                      <w:p w14:paraId="60C9A09C"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5 013</w:t>
                        </w:r>
                      </w:p>
                    </w:tc>
                    <w:tc>
                      <w:tcPr>
                        <w:tcW w:w="920" w:type="dxa"/>
                      </w:tcPr>
                      <w:p w14:paraId="322362E7"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4 873</w:t>
                        </w:r>
                      </w:p>
                    </w:tc>
                  </w:tr>
                  <w:tr w:rsidR="001D45C7" w:rsidRPr="001C702F" w14:paraId="58F26EB5" w14:textId="77777777" w:rsidTr="00AD2B8E">
                    <w:trPr>
                      <w:trHeight w:val="233"/>
                      <w:jc w:val="center"/>
                    </w:trPr>
                    <w:tc>
                      <w:tcPr>
                        <w:tcW w:w="1474" w:type="dxa"/>
                        <w:vAlign w:val="center"/>
                      </w:tcPr>
                      <w:p w14:paraId="22F4A87C" w14:textId="77777777" w:rsidR="001D45C7" w:rsidRPr="001C702F" w:rsidRDefault="002F1F48"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Roma</w:t>
                        </w:r>
                      </w:p>
                    </w:tc>
                    <w:tc>
                      <w:tcPr>
                        <w:tcW w:w="816" w:type="dxa"/>
                        <w:vAlign w:val="center"/>
                      </w:tcPr>
                      <w:p w14:paraId="1EF06EDF"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8 205</w:t>
                        </w:r>
                      </w:p>
                    </w:tc>
                    <w:tc>
                      <w:tcPr>
                        <w:tcW w:w="1034" w:type="dxa"/>
                        <w:vAlign w:val="center"/>
                      </w:tcPr>
                      <w:p w14:paraId="08DA21FA"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6 643</w:t>
                        </w:r>
                      </w:p>
                    </w:tc>
                    <w:tc>
                      <w:tcPr>
                        <w:tcW w:w="920" w:type="dxa"/>
                        <w:vAlign w:val="center"/>
                      </w:tcPr>
                      <w:p w14:paraId="335639CE"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6 106</w:t>
                        </w:r>
                      </w:p>
                    </w:tc>
                    <w:tc>
                      <w:tcPr>
                        <w:tcW w:w="920" w:type="dxa"/>
                        <w:vAlign w:val="center"/>
                      </w:tcPr>
                      <w:p w14:paraId="0DF46057"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5 906</w:t>
                        </w:r>
                      </w:p>
                    </w:tc>
                    <w:tc>
                      <w:tcPr>
                        <w:tcW w:w="920" w:type="dxa"/>
                        <w:vAlign w:val="center"/>
                      </w:tcPr>
                      <w:p w14:paraId="7320AE89"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5 594</w:t>
                        </w:r>
                      </w:p>
                    </w:tc>
                    <w:tc>
                      <w:tcPr>
                        <w:tcW w:w="921" w:type="dxa"/>
                        <w:vAlign w:val="center"/>
                      </w:tcPr>
                      <w:p w14:paraId="47D4C22B"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5 388</w:t>
                        </w:r>
                      </w:p>
                    </w:tc>
                    <w:tc>
                      <w:tcPr>
                        <w:tcW w:w="920" w:type="dxa"/>
                      </w:tcPr>
                      <w:p w14:paraId="4829C3F6"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5 297</w:t>
                        </w:r>
                      </w:p>
                    </w:tc>
                    <w:tc>
                      <w:tcPr>
                        <w:tcW w:w="920" w:type="dxa"/>
                      </w:tcPr>
                      <w:p w14:paraId="054F9421"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5 191</w:t>
                        </w:r>
                      </w:p>
                    </w:tc>
                  </w:tr>
                  <w:tr w:rsidR="001D45C7" w:rsidRPr="001C702F" w14:paraId="5D2B2847" w14:textId="77777777" w:rsidTr="00AD2B8E">
                    <w:trPr>
                      <w:trHeight w:val="233"/>
                      <w:jc w:val="center"/>
                    </w:trPr>
                    <w:tc>
                      <w:tcPr>
                        <w:tcW w:w="1474" w:type="dxa"/>
                        <w:vAlign w:val="center"/>
                      </w:tcPr>
                      <w:p w14:paraId="678E02D9"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Germans</w:t>
                        </w:r>
                      </w:p>
                    </w:tc>
                    <w:tc>
                      <w:tcPr>
                        <w:tcW w:w="816" w:type="dxa"/>
                        <w:vAlign w:val="center"/>
                      </w:tcPr>
                      <w:p w14:paraId="4E102AA7"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3 465</w:t>
                        </w:r>
                      </w:p>
                    </w:tc>
                    <w:tc>
                      <w:tcPr>
                        <w:tcW w:w="1034" w:type="dxa"/>
                        <w:vAlign w:val="center"/>
                      </w:tcPr>
                      <w:p w14:paraId="5D41311E"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3 127</w:t>
                        </w:r>
                      </w:p>
                    </w:tc>
                    <w:tc>
                      <w:tcPr>
                        <w:tcW w:w="920" w:type="dxa"/>
                        <w:vAlign w:val="center"/>
                      </w:tcPr>
                      <w:p w14:paraId="29062DAE"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2 870</w:t>
                        </w:r>
                      </w:p>
                    </w:tc>
                    <w:tc>
                      <w:tcPr>
                        <w:tcW w:w="920" w:type="dxa"/>
                        <w:vAlign w:val="center"/>
                      </w:tcPr>
                      <w:p w14:paraId="6D13479F"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2 782</w:t>
                        </w:r>
                      </w:p>
                    </w:tc>
                    <w:tc>
                      <w:tcPr>
                        <w:tcW w:w="920" w:type="dxa"/>
                        <w:vAlign w:val="center"/>
                      </w:tcPr>
                      <w:p w14:paraId="17AF8FAE"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2 886</w:t>
                        </w:r>
                      </w:p>
                    </w:tc>
                    <w:tc>
                      <w:tcPr>
                        <w:tcW w:w="921" w:type="dxa"/>
                        <w:vAlign w:val="center"/>
                      </w:tcPr>
                      <w:p w14:paraId="4527D5DC"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2 985</w:t>
                        </w:r>
                      </w:p>
                    </w:tc>
                    <w:tc>
                      <w:tcPr>
                        <w:tcW w:w="920" w:type="dxa"/>
                      </w:tcPr>
                      <w:p w14:paraId="244435FC"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2 605</w:t>
                        </w:r>
                      </w:p>
                    </w:tc>
                    <w:tc>
                      <w:tcPr>
                        <w:tcW w:w="920" w:type="dxa"/>
                      </w:tcPr>
                      <w:p w14:paraId="67D7CEF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2 529</w:t>
                        </w:r>
                      </w:p>
                    </w:tc>
                  </w:tr>
                  <w:tr w:rsidR="001D45C7" w:rsidRPr="001C702F" w14:paraId="61D4314D" w14:textId="77777777" w:rsidTr="00AD2B8E">
                    <w:trPr>
                      <w:trHeight w:val="233"/>
                      <w:jc w:val="center"/>
                    </w:trPr>
                    <w:tc>
                      <w:tcPr>
                        <w:tcW w:w="1474" w:type="dxa"/>
                        <w:vAlign w:val="center"/>
                      </w:tcPr>
                      <w:p w14:paraId="5BB50A20"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Estonians</w:t>
                        </w:r>
                      </w:p>
                    </w:tc>
                    <w:tc>
                      <w:tcPr>
                        <w:tcW w:w="816" w:type="dxa"/>
                        <w:vAlign w:val="center"/>
                      </w:tcPr>
                      <w:p w14:paraId="4B5261C3"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2 652</w:t>
                        </w:r>
                      </w:p>
                    </w:tc>
                    <w:tc>
                      <w:tcPr>
                        <w:tcW w:w="1034" w:type="dxa"/>
                        <w:vAlign w:val="center"/>
                      </w:tcPr>
                      <w:p w14:paraId="327D6483"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2 085</w:t>
                        </w:r>
                      </w:p>
                    </w:tc>
                    <w:tc>
                      <w:tcPr>
                        <w:tcW w:w="920" w:type="dxa"/>
                        <w:vAlign w:val="center"/>
                      </w:tcPr>
                      <w:p w14:paraId="0F85B3EF"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1 999</w:t>
                        </w:r>
                      </w:p>
                    </w:tc>
                    <w:tc>
                      <w:tcPr>
                        <w:tcW w:w="920" w:type="dxa"/>
                        <w:vAlign w:val="center"/>
                      </w:tcPr>
                      <w:p w14:paraId="17549019"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1 938</w:t>
                        </w:r>
                      </w:p>
                    </w:tc>
                    <w:tc>
                      <w:tcPr>
                        <w:tcW w:w="920" w:type="dxa"/>
                        <w:vAlign w:val="center"/>
                      </w:tcPr>
                      <w:p w14:paraId="2228D25F"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1 882</w:t>
                        </w:r>
                      </w:p>
                    </w:tc>
                    <w:tc>
                      <w:tcPr>
                        <w:tcW w:w="921" w:type="dxa"/>
                        <w:vAlign w:val="center"/>
                      </w:tcPr>
                      <w:p w14:paraId="131B3E56"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1 839</w:t>
                        </w:r>
                      </w:p>
                    </w:tc>
                    <w:tc>
                      <w:tcPr>
                        <w:tcW w:w="920" w:type="dxa"/>
                      </w:tcPr>
                      <w:p w14:paraId="17332915"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1 794</w:t>
                        </w:r>
                      </w:p>
                    </w:tc>
                    <w:tc>
                      <w:tcPr>
                        <w:tcW w:w="920" w:type="dxa"/>
                      </w:tcPr>
                      <w:p w14:paraId="20BBDB2E"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1 731</w:t>
                        </w:r>
                      </w:p>
                    </w:tc>
                  </w:tr>
                  <w:tr w:rsidR="001D45C7" w:rsidRPr="001C702F" w14:paraId="1E6DDD5B" w14:textId="77777777" w:rsidTr="00AD2B8E">
                    <w:trPr>
                      <w:trHeight w:val="1413"/>
                      <w:jc w:val="center"/>
                    </w:trPr>
                    <w:tc>
                      <w:tcPr>
                        <w:tcW w:w="1474" w:type="dxa"/>
                        <w:vAlign w:val="center"/>
                      </w:tcPr>
                      <w:p w14:paraId="24743CA7"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Other nationalities, including non-selected and non-specified nationality</w:t>
                        </w:r>
                      </w:p>
                    </w:tc>
                    <w:tc>
                      <w:tcPr>
                        <w:tcW w:w="816" w:type="dxa"/>
                        <w:vAlign w:val="center"/>
                      </w:tcPr>
                      <w:p w14:paraId="1A4798CE"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25 001</w:t>
                        </w:r>
                      </w:p>
                    </w:tc>
                    <w:tc>
                      <w:tcPr>
                        <w:tcW w:w="1034" w:type="dxa"/>
                        <w:vAlign w:val="center"/>
                      </w:tcPr>
                      <w:p w14:paraId="47BDCAE9"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46 996</w:t>
                        </w:r>
                      </w:p>
                    </w:tc>
                    <w:tc>
                      <w:tcPr>
                        <w:tcW w:w="920" w:type="dxa"/>
                        <w:vAlign w:val="center"/>
                      </w:tcPr>
                      <w:p w14:paraId="571E2FB3"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49 488</w:t>
                        </w:r>
                      </w:p>
                    </w:tc>
                    <w:tc>
                      <w:tcPr>
                        <w:tcW w:w="920" w:type="dxa"/>
                        <w:vAlign w:val="center"/>
                      </w:tcPr>
                      <w:p w14:paraId="3C18C4D0"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52 898</w:t>
                        </w:r>
                      </w:p>
                    </w:tc>
                    <w:tc>
                      <w:tcPr>
                        <w:tcW w:w="920" w:type="dxa"/>
                        <w:vAlign w:val="center"/>
                      </w:tcPr>
                      <w:p w14:paraId="1D4330CA"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54 134</w:t>
                        </w:r>
                      </w:p>
                    </w:tc>
                    <w:tc>
                      <w:tcPr>
                        <w:tcW w:w="921" w:type="dxa"/>
                        <w:vAlign w:val="center"/>
                      </w:tcPr>
                      <w:p w14:paraId="35B364F7"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55 671</w:t>
                        </w:r>
                      </w:p>
                    </w:tc>
                    <w:tc>
                      <w:tcPr>
                        <w:tcW w:w="920" w:type="dxa"/>
                        <w:vAlign w:val="center"/>
                      </w:tcPr>
                      <w:p w14:paraId="3E351852"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57 325</w:t>
                        </w:r>
                      </w:p>
                    </w:tc>
                    <w:tc>
                      <w:tcPr>
                        <w:tcW w:w="920" w:type="dxa"/>
                        <w:vAlign w:val="center"/>
                      </w:tcPr>
                      <w:p w14:paraId="15F2CB4C"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8"/>
                          </w:rPr>
                        </w:pPr>
                        <w:r w:rsidRPr="001C702F">
                          <w:rPr>
                            <w:rFonts w:ascii="Times New Roman" w:hAnsi="Times New Roman" w:cs="Times New Roman"/>
                            <w:sz w:val="20"/>
                          </w:rPr>
                          <w:t>59 073</w:t>
                        </w:r>
                      </w:p>
                    </w:tc>
                  </w:tr>
                </w:tbl>
                <w:p w14:paraId="77D1AF1E" w14:textId="77777777" w:rsidR="00D938B3" w:rsidRPr="001C702F" w:rsidRDefault="00D938B3" w:rsidP="00AD2B8E">
                  <w:pPr>
                    <w:widowControl w:val="0"/>
                    <w:spacing w:after="0" w:line="240" w:lineRule="auto"/>
                    <w:ind w:left="331"/>
                    <w:rPr>
                      <w:rFonts w:ascii="Times New Roman" w:eastAsia="Calibri" w:hAnsi="Times New Roman" w:cs="Times New Roman"/>
                      <w:color w:val="000000"/>
                    </w:rPr>
                  </w:pPr>
                  <w:r w:rsidRPr="001C702F">
                    <w:rPr>
                      <w:rFonts w:ascii="Times New Roman" w:hAnsi="Times New Roman" w:cs="Times New Roman"/>
                      <w:i/>
                      <w:color w:val="000000"/>
                      <w:sz w:val="20"/>
                    </w:rPr>
                    <w:t>Source: Central Statistical Bureau</w:t>
                  </w:r>
                </w:p>
              </w:tc>
            </w:tr>
          </w:tbl>
          <w:p w14:paraId="799FFDD8" w14:textId="77777777" w:rsidR="00EA03F2" w:rsidRPr="001C702F" w:rsidRDefault="00EA03F2" w:rsidP="00204E73">
            <w:pPr>
              <w:widowControl w:val="0"/>
              <w:spacing w:after="0" w:line="240" w:lineRule="auto"/>
              <w:rPr>
                <w:rFonts w:ascii="Times New Roman" w:eastAsia="Times New Roman" w:hAnsi="Times New Roman" w:cs="Times New Roman"/>
                <w:b/>
                <w:color w:val="000000"/>
                <w:sz w:val="20"/>
                <w:szCs w:val="20"/>
                <w:highlight w:val="yellow"/>
              </w:rPr>
            </w:pPr>
          </w:p>
          <w:p w14:paraId="09DA4B32" w14:textId="77777777" w:rsidR="00B10D12" w:rsidRPr="001C702F" w:rsidRDefault="00B10D12" w:rsidP="00204E73">
            <w:pPr>
              <w:widowControl w:val="0"/>
              <w:spacing w:after="0" w:line="240" w:lineRule="auto"/>
              <w:rPr>
                <w:rFonts w:ascii="Times New Roman" w:eastAsia="Times New Roman" w:hAnsi="Times New Roman" w:cs="Times New Roman"/>
                <w:b/>
                <w:color w:val="000000"/>
                <w:sz w:val="20"/>
                <w:szCs w:val="20"/>
                <w:highlight w:val="yellow"/>
              </w:rPr>
            </w:pPr>
          </w:p>
          <w:p w14:paraId="16837D3B" w14:textId="77777777" w:rsidR="005B6FD3" w:rsidRPr="001C702F" w:rsidRDefault="005B6FD3" w:rsidP="00204E73">
            <w:pPr>
              <w:widowControl w:val="0"/>
              <w:spacing w:after="0" w:line="240" w:lineRule="auto"/>
              <w:rPr>
                <w:rFonts w:ascii="Times New Roman" w:eastAsia="Times New Roman" w:hAnsi="Times New Roman" w:cs="Times New Roman"/>
                <w:b/>
                <w:color w:val="000000"/>
                <w:sz w:val="20"/>
                <w:szCs w:val="20"/>
              </w:rPr>
            </w:pPr>
          </w:p>
          <w:p w14:paraId="4D67FF86" w14:textId="77777777" w:rsidR="00AD2B8E" w:rsidRPr="001C702F" w:rsidRDefault="00561530" w:rsidP="00204E73">
            <w:pPr>
              <w:spacing w:after="0" w:line="240" w:lineRule="auto"/>
              <w:jc w:val="center"/>
              <w:rPr>
                <w:rFonts w:ascii="Times New Roman" w:hAnsi="Times New Roman" w:cs="Times New Roman"/>
                <w:b/>
                <w:color w:val="000000"/>
                <w:sz w:val="20"/>
              </w:rPr>
            </w:pPr>
            <w:r w:rsidRPr="001C702F">
              <w:rPr>
                <w:rFonts w:ascii="Times New Roman" w:hAnsi="Times New Roman" w:cs="Times New Roman"/>
                <w:b/>
                <w:color w:val="000000"/>
                <w:sz w:val="20"/>
              </w:rPr>
              <w:t xml:space="preserve">Number of inhabitants of Latvia, distribution by </w:t>
            </w:r>
            <w:r w:rsidR="00AD2B8E" w:rsidRPr="001C702F">
              <w:rPr>
                <w:rFonts w:ascii="Times New Roman" w:hAnsi="Times New Roman" w:cs="Times New Roman"/>
                <w:b/>
                <w:color w:val="000000"/>
                <w:sz w:val="20"/>
              </w:rPr>
              <w:t>citizenship</w:t>
            </w:r>
            <w:r w:rsidRPr="001C702F">
              <w:rPr>
                <w:rFonts w:ascii="Times New Roman" w:hAnsi="Times New Roman" w:cs="Times New Roman"/>
                <w:b/>
                <w:color w:val="000000"/>
                <w:sz w:val="20"/>
              </w:rPr>
              <w:t xml:space="preserve"> and </w:t>
            </w:r>
            <w:r w:rsidR="007728FF" w:rsidRPr="001C702F">
              <w:rPr>
                <w:rFonts w:ascii="Times New Roman" w:hAnsi="Times New Roman" w:cs="Times New Roman"/>
                <w:b/>
                <w:color w:val="000000"/>
                <w:sz w:val="20"/>
              </w:rPr>
              <w:t>proportion</w:t>
            </w:r>
            <w:r w:rsidRPr="001C702F">
              <w:rPr>
                <w:rFonts w:ascii="Times New Roman" w:hAnsi="Times New Roman" w:cs="Times New Roman"/>
                <w:b/>
                <w:color w:val="000000"/>
                <w:sz w:val="20"/>
              </w:rPr>
              <w:t xml:space="preserve"> (%),</w:t>
            </w:r>
          </w:p>
          <w:p w14:paraId="29C28F46" w14:textId="77777777" w:rsidR="00561530" w:rsidRPr="001C702F" w:rsidRDefault="00561530"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b/>
                <w:color w:val="000000"/>
                <w:sz w:val="20"/>
              </w:rPr>
              <w:t xml:space="preserve">2010 </w:t>
            </w:r>
            <w:r w:rsidR="00AD2B8E"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w:t>
            </w:r>
            <w:r w:rsidR="00AD2B8E" w:rsidRPr="001C702F">
              <w:rPr>
                <w:rFonts w:ascii="Times New Roman" w:hAnsi="Times New Roman" w:cs="Times New Roman"/>
                <w:b/>
                <w:color w:val="000000"/>
                <w:sz w:val="20"/>
              </w:rPr>
              <w:t xml:space="preserve">1 January </w:t>
            </w:r>
            <w:r w:rsidRPr="001C702F">
              <w:rPr>
                <w:rFonts w:ascii="Times New Roman" w:hAnsi="Times New Roman" w:cs="Times New Roman"/>
                <w:b/>
                <w:color w:val="000000"/>
                <w:sz w:val="20"/>
              </w:rPr>
              <w:t>2016</w:t>
            </w:r>
          </w:p>
          <w:tbl>
            <w:tblPr>
              <w:tblW w:w="10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7"/>
              <w:gridCol w:w="1108"/>
              <w:gridCol w:w="1093"/>
              <w:gridCol w:w="1115"/>
              <w:gridCol w:w="1119"/>
              <w:gridCol w:w="1432"/>
              <w:gridCol w:w="1276"/>
              <w:gridCol w:w="899"/>
              <w:gridCol w:w="1081"/>
            </w:tblGrid>
            <w:tr w:rsidR="00561530" w:rsidRPr="001C702F" w14:paraId="46327800" w14:textId="77777777" w:rsidTr="00561530">
              <w:trPr>
                <w:jc w:val="center"/>
              </w:trPr>
              <w:tc>
                <w:tcPr>
                  <w:tcW w:w="1077" w:type="dxa"/>
                  <w:tcBorders>
                    <w:top w:val="single" w:sz="4" w:space="0" w:color="000000"/>
                    <w:left w:val="single" w:sz="4" w:space="0" w:color="000000"/>
                    <w:bottom w:val="single" w:sz="4" w:space="0" w:color="000000"/>
                    <w:right w:val="single" w:sz="4" w:space="0" w:color="000000"/>
                  </w:tcBorders>
                  <w:hideMark/>
                </w:tcPr>
                <w:p w14:paraId="27FF30DF" w14:textId="77777777" w:rsidR="00561530" w:rsidRPr="001C702F" w:rsidRDefault="00561530" w:rsidP="00204E73">
                  <w:pPr>
                    <w:tabs>
                      <w:tab w:val="left" w:pos="0"/>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b/>
                      <w:color w:val="000000"/>
                      <w:sz w:val="20"/>
                    </w:rPr>
                    <w:t>Year</w:t>
                  </w:r>
                </w:p>
              </w:tc>
              <w:tc>
                <w:tcPr>
                  <w:tcW w:w="1108" w:type="dxa"/>
                  <w:tcBorders>
                    <w:top w:val="single" w:sz="4" w:space="0" w:color="000000"/>
                    <w:left w:val="single" w:sz="4" w:space="0" w:color="000000"/>
                    <w:bottom w:val="single" w:sz="4" w:space="0" w:color="000000"/>
                    <w:right w:val="single" w:sz="4" w:space="0" w:color="000000"/>
                  </w:tcBorders>
                  <w:hideMark/>
                </w:tcPr>
                <w:p w14:paraId="04029695" w14:textId="77777777" w:rsidR="00561530" w:rsidRPr="001C702F" w:rsidRDefault="00561530" w:rsidP="00204E73">
                  <w:pPr>
                    <w:tabs>
                      <w:tab w:val="left" w:pos="0"/>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b/>
                      <w:color w:val="000000"/>
                      <w:sz w:val="20"/>
                    </w:rPr>
                    <w:t>Citizens of Latvia</w:t>
                  </w:r>
                </w:p>
              </w:tc>
              <w:tc>
                <w:tcPr>
                  <w:tcW w:w="1093" w:type="dxa"/>
                  <w:tcBorders>
                    <w:top w:val="single" w:sz="4" w:space="0" w:color="000000"/>
                    <w:left w:val="single" w:sz="4" w:space="0" w:color="000000"/>
                    <w:bottom w:val="single" w:sz="4" w:space="0" w:color="000000"/>
                    <w:right w:val="single" w:sz="4" w:space="0" w:color="000000"/>
                  </w:tcBorders>
                  <w:hideMark/>
                </w:tcPr>
                <w:p w14:paraId="7257951D" w14:textId="77777777" w:rsidR="00561530" w:rsidRPr="001C702F" w:rsidRDefault="00561530" w:rsidP="00204E73">
                  <w:pPr>
                    <w:tabs>
                      <w:tab w:val="left" w:pos="0"/>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b/>
                      <w:color w:val="000000"/>
                      <w:sz w:val="20"/>
                    </w:rPr>
                    <w:t>Citizens (%)</w:t>
                  </w:r>
                </w:p>
              </w:tc>
              <w:tc>
                <w:tcPr>
                  <w:tcW w:w="1115" w:type="dxa"/>
                  <w:tcBorders>
                    <w:top w:val="single" w:sz="4" w:space="0" w:color="000000"/>
                    <w:left w:val="single" w:sz="4" w:space="0" w:color="000000"/>
                    <w:bottom w:val="single" w:sz="4" w:space="0" w:color="000000"/>
                    <w:right w:val="single" w:sz="4" w:space="0" w:color="000000"/>
                  </w:tcBorders>
                  <w:hideMark/>
                </w:tcPr>
                <w:p w14:paraId="25006236" w14:textId="77777777" w:rsidR="00561530" w:rsidRPr="001C702F" w:rsidRDefault="00561530" w:rsidP="00204E73">
                  <w:pPr>
                    <w:tabs>
                      <w:tab w:val="left" w:pos="0"/>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b/>
                      <w:color w:val="000000"/>
                      <w:sz w:val="20"/>
                    </w:rPr>
                    <w:t>Non-citizens of Latvia</w:t>
                  </w:r>
                </w:p>
              </w:tc>
              <w:tc>
                <w:tcPr>
                  <w:tcW w:w="1119" w:type="dxa"/>
                  <w:tcBorders>
                    <w:top w:val="single" w:sz="4" w:space="0" w:color="000000"/>
                    <w:left w:val="single" w:sz="4" w:space="0" w:color="000000"/>
                    <w:bottom w:val="single" w:sz="4" w:space="0" w:color="000000"/>
                    <w:right w:val="single" w:sz="4" w:space="0" w:color="000000"/>
                  </w:tcBorders>
                  <w:hideMark/>
                </w:tcPr>
                <w:p w14:paraId="1AC48205" w14:textId="77777777" w:rsidR="00561530" w:rsidRPr="001C702F" w:rsidRDefault="00561530" w:rsidP="00204E73">
                  <w:pPr>
                    <w:tabs>
                      <w:tab w:val="left" w:pos="0"/>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b/>
                      <w:color w:val="000000"/>
                      <w:sz w:val="20"/>
                    </w:rPr>
                    <w:t>Non-citizens (%)</w:t>
                  </w:r>
                </w:p>
              </w:tc>
              <w:tc>
                <w:tcPr>
                  <w:tcW w:w="1432" w:type="dxa"/>
                  <w:tcBorders>
                    <w:top w:val="single" w:sz="4" w:space="0" w:color="000000"/>
                    <w:left w:val="single" w:sz="4" w:space="0" w:color="000000"/>
                    <w:bottom w:val="single" w:sz="4" w:space="0" w:color="000000"/>
                    <w:right w:val="single" w:sz="4" w:space="0" w:color="000000"/>
                  </w:tcBorders>
                  <w:hideMark/>
                </w:tcPr>
                <w:p w14:paraId="7FBCA978" w14:textId="77777777" w:rsidR="00561530" w:rsidRPr="001C702F" w:rsidRDefault="00561530" w:rsidP="00204E73">
                  <w:pPr>
                    <w:tabs>
                      <w:tab w:val="left" w:pos="0"/>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b/>
                      <w:color w:val="000000"/>
                      <w:sz w:val="20"/>
                    </w:rPr>
                    <w:t>Stateless persons of Latvia</w:t>
                  </w:r>
                </w:p>
              </w:tc>
              <w:tc>
                <w:tcPr>
                  <w:tcW w:w="1276" w:type="dxa"/>
                  <w:tcBorders>
                    <w:top w:val="single" w:sz="4" w:space="0" w:color="000000"/>
                    <w:left w:val="single" w:sz="4" w:space="0" w:color="000000"/>
                    <w:bottom w:val="single" w:sz="4" w:space="0" w:color="000000"/>
                    <w:right w:val="single" w:sz="4" w:space="0" w:color="000000"/>
                  </w:tcBorders>
                  <w:hideMark/>
                </w:tcPr>
                <w:p w14:paraId="03BE4E84" w14:textId="77777777" w:rsidR="00561530" w:rsidRPr="001C702F" w:rsidRDefault="00561530" w:rsidP="00204E73">
                  <w:pPr>
                    <w:tabs>
                      <w:tab w:val="left" w:pos="0"/>
                      <w:tab w:val="left" w:pos="851"/>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b/>
                      <w:color w:val="000000"/>
                      <w:sz w:val="20"/>
                    </w:rPr>
                    <w:t>Foreigners</w:t>
                  </w:r>
                </w:p>
              </w:tc>
              <w:tc>
                <w:tcPr>
                  <w:tcW w:w="899" w:type="dxa"/>
                  <w:tcBorders>
                    <w:top w:val="single" w:sz="4" w:space="0" w:color="000000"/>
                    <w:left w:val="single" w:sz="4" w:space="0" w:color="000000"/>
                    <w:bottom w:val="single" w:sz="4" w:space="0" w:color="000000"/>
                    <w:right w:val="single" w:sz="4" w:space="0" w:color="000000"/>
                  </w:tcBorders>
                  <w:hideMark/>
                </w:tcPr>
                <w:p w14:paraId="36D6E36A" w14:textId="77777777" w:rsidR="00561530" w:rsidRPr="001C702F" w:rsidRDefault="00561530" w:rsidP="00204E73">
                  <w:pPr>
                    <w:tabs>
                      <w:tab w:val="left" w:pos="0"/>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b/>
                      <w:color w:val="000000"/>
                      <w:sz w:val="20"/>
                    </w:rPr>
                    <w:t>Other (%)</w:t>
                  </w:r>
                </w:p>
              </w:tc>
              <w:tc>
                <w:tcPr>
                  <w:tcW w:w="1081" w:type="dxa"/>
                  <w:tcBorders>
                    <w:top w:val="single" w:sz="4" w:space="0" w:color="000000"/>
                    <w:left w:val="single" w:sz="4" w:space="0" w:color="000000"/>
                    <w:bottom w:val="single" w:sz="4" w:space="0" w:color="000000"/>
                    <w:right w:val="single" w:sz="4" w:space="0" w:color="000000"/>
                  </w:tcBorders>
                  <w:hideMark/>
                </w:tcPr>
                <w:p w14:paraId="6CDF1B98" w14:textId="77777777" w:rsidR="00561530" w:rsidRPr="001C702F" w:rsidRDefault="00561530" w:rsidP="00204E73">
                  <w:pPr>
                    <w:tabs>
                      <w:tab w:val="left" w:pos="0"/>
                      <w:tab w:val="left" w:pos="851"/>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b/>
                      <w:color w:val="000000"/>
                      <w:sz w:val="20"/>
                    </w:rPr>
                    <w:t>Total</w:t>
                  </w:r>
                </w:p>
              </w:tc>
            </w:tr>
            <w:tr w:rsidR="00561530" w:rsidRPr="001C702F" w14:paraId="1CB25615" w14:textId="77777777" w:rsidTr="00561530">
              <w:trPr>
                <w:jc w:val="center"/>
              </w:trPr>
              <w:tc>
                <w:tcPr>
                  <w:tcW w:w="1077" w:type="dxa"/>
                  <w:tcBorders>
                    <w:top w:val="single" w:sz="4" w:space="0" w:color="000000"/>
                    <w:left w:val="single" w:sz="4" w:space="0" w:color="000000"/>
                    <w:bottom w:val="single" w:sz="4" w:space="0" w:color="000000"/>
                    <w:right w:val="single" w:sz="4" w:space="0" w:color="000000"/>
                  </w:tcBorders>
                </w:tcPr>
                <w:p w14:paraId="1932737D" w14:textId="77777777" w:rsidR="00561530" w:rsidRPr="001C702F" w:rsidRDefault="00561530" w:rsidP="00204E73">
                  <w:pPr>
                    <w:tabs>
                      <w:tab w:val="left" w:pos="0"/>
                    </w:tabs>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2010</w:t>
                  </w:r>
                </w:p>
              </w:tc>
              <w:tc>
                <w:tcPr>
                  <w:tcW w:w="1108" w:type="dxa"/>
                  <w:tcBorders>
                    <w:top w:val="single" w:sz="4" w:space="0" w:color="000000"/>
                    <w:left w:val="single" w:sz="4" w:space="0" w:color="000000"/>
                    <w:bottom w:val="single" w:sz="4" w:space="0" w:color="000000"/>
                    <w:right w:val="single" w:sz="4" w:space="0" w:color="000000"/>
                  </w:tcBorders>
                </w:tcPr>
                <w:p w14:paraId="3F8553EF" w14:textId="77777777" w:rsidR="00561530" w:rsidRPr="001C702F" w:rsidRDefault="00561530" w:rsidP="00204E73">
                  <w:pPr>
                    <w:tabs>
                      <w:tab w:val="left" w:pos="0"/>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1 860 217</w:t>
                  </w:r>
                </w:p>
              </w:tc>
              <w:tc>
                <w:tcPr>
                  <w:tcW w:w="1093" w:type="dxa"/>
                  <w:tcBorders>
                    <w:top w:val="single" w:sz="4" w:space="0" w:color="000000"/>
                    <w:left w:val="single" w:sz="4" w:space="0" w:color="000000"/>
                    <w:bottom w:val="single" w:sz="4" w:space="0" w:color="000000"/>
                    <w:right w:val="single" w:sz="4" w:space="0" w:color="000000"/>
                  </w:tcBorders>
                </w:tcPr>
                <w:p w14:paraId="78F1C346" w14:textId="77777777" w:rsidR="00561530" w:rsidRPr="001C702F" w:rsidRDefault="00561530" w:rsidP="00204E73">
                  <w:pPr>
                    <w:tabs>
                      <w:tab w:val="left" w:pos="0"/>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82.5</w:t>
                  </w:r>
                </w:p>
              </w:tc>
              <w:tc>
                <w:tcPr>
                  <w:tcW w:w="1115" w:type="dxa"/>
                  <w:tcBorders>
                    <w:top w:val="single" w:sz="4" w:space="0" w:color="000000"/>
                    <w:left w:val="single" w:sz="4" w:space="0" w:color="000000"/>
                    <w:bottom w:val="single" w:sz="4" w:space="0" w:color="000000"/>
                    <w:right w:val="single" w:sz="4" w:space="0" w:color="000000"/>
                  </w:tcBorders>
                </w:tcPr>
                <w:p w14:paraId="6DDD5142" w14:textId="77777777" w:rsidR="00561530" w:rsidRPr="001C702F" w:rsidRDefault="00561530" w:rsidP="00204E73">
                  <w:pPr>
                    <w:tabs>
                      <w:tab w:val="left" w:pos="0"/>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344 095</w:t>
                  </w:r>
                </w:p>
              </w:tc>
              <w:tc>
                <w:tcPr>
                  <w:tcW w:w="1119" w:type="dxa"/>
                  <w:tcBorders>
                    <w:top w:val="single" w:sz="4" w:space="0" w:color="000000"/>
                    <w:left w:val="single" w:sz="4" w:space="0" w:color="000000"/>
                    <w:bottom w:val="single" w:sz="4" w:space="0" w:color="000000"/>
                    <w:right w:val="single" w:sz="4" w:space="0" w:color="000000"/>
                  </w:tcBorders>
                </w:tcPr>
                <w:p w14:paraId="5E83427E" w14:textId="77777777" w:rsidR="00561530" w:rsidRPr="001C702F" w:rsidRDefault="00561530" w:rsidP="00204E73">
                  <w:pPr>
                    <w:tabs>
                      <w:tab w:val="left" w:pos="0"/>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15.3</w:t>
                  </w:r>
                </w:p>
              </w:tc>
              <w:tc>
                <w:tcPr>
                  <w:tcW w:w="1432" w:type="dxa"/>
                  <w:tcBorders>
                    <w:top w:val="single" w:sz="4" w:space="0" w:color="000000"/>
                    <w:left w:val="single" w:sz="4" w:space="0" w:color="000000"/>
                    <w:bottom w:val="single" w:sz="4" w:space="0" w:color="000000"/>
                    <w:right w:val="single" w:sz="4" w:space="0" w:color="000000"/>
                  </w:tcBorders>
                </w:tcPr>
                <w:p w14:paraId="6C9ABCCE" w14:textId="77777777" w:rsidR="00561530" w:rsidRPr="001C702F" w:rsidRDefault="00561530" w:rsidP="00204E73">
                  <w:pPr>
                    <w:tabs>
                      <w:tab w:val="left" w:pos="0"/>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168</w:t>
                  </w:r>
                </w:p>
              </w:tc>
              <w:tc>
                <w:tcPr>
                  <w:tcW w:w="1276" w:type="dxa"/>
                  <w:tcBorders>
                    <w:top w:val="single" w:sz="4" w:space="0" w:color="000000"/>
                    <w:left w:val="single" w:sz="4" w:space="0" w:color="000000"/>
                    <w:bottom w:val="single" w:sz="4" w:space="0" w:color="000000"/>
                    <w:right w:val="single" w:sz="4" w:space="0" w:color="000000"/>
                  </w:tcBorders>
                </w:tcPr>
                <w:p w14:paraId="074A0D4C" w14:textId="77777777" w:rsidR="00561530" w:rsidRPr="001C702F" w:rsidRDefault="00561530" w:rsidP="00204E73">
                  <w:pPr>
                    <w:tabs>
                      <w:tab w:val="left" w:pos="0"/>
                      <w:tab w:val="left" w:pos="851"/>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50 173</w:t>
                  </w:r>
                </w:p>
              </w:tc>
              <w:tc>
                <w:tcPr>
                  <w:tcW w:w="899" w:type="dxa"/>
                  <w:tcBorders>
                    <w:top w:val="single" w:sz="4" w:space="0" w:color="000000"/>
                    <w:left w:val="single" w:sz="4" w:space="0" w:color="000000"/>
                    <w:bottom w:val="single" w:sz="4" w:space="0" w:color="000000"/>
                    <w:right w:val="single" w:sz="4" w:space="0" w:color="000000"/>
                  </w:tcBorders>
                </w:tcPr>
                <w:p w14:paraId="3EECC3CC" w14:textId="77777777" w:rsidR="00561530" w:rsidRPr="001C702F" w:rsidRDefault="00561530" w:rsidP="00204E73">
                  <w:pPr>
                    <w:tabs>
                      <w:tab w:val="left" w:pos="0"/>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2.2</w:t>
                  </w:r>
                </w:p>
              </w:tc>
              <w:tc>
                <w:tcPr>
                  <w:tcW w:w="1081" w:type="dxa"/>
                  <w:tcBorders>
                    <w:top w:val="single" w:sz="4" w:space="0" w:color="000000"/>
                    <w:left w:val="single" w:sz="4" w:space="0" w:color="000000"/>
                    <w:bottom w:val="single" w:sz="4" w:space="0" w:color="000000"/>
                    <w:right w:val="single" w:sz="4" w:space="0" w:color="000000"/>
                  </w:tcBorders>
                </w:tcPr>
                <w:p w14:paraId="1C2042E0" w14:textId="77777777" w:rsidR="00561530" w:rsidRPr="001C702F" w:rsidRDefault="00561530" w:rsidP="00204E73">
                  <w:pPr>
                    <w:tabs>
                      <w:tab w:val="left" w:pos="0"/>
                      <w:tab w:val="left" w:pos="851"/>
                    </w:tabs>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2 254 553</w:t>
                  </w:r>
                </w:p>
              </w:tc>
            </w:tr>
            <w:tr w:rsidR="00561530" w:rsidRPr="001C702F" w14:paraId="08D3CAEC" w14:textId="77777777" w:rsidTr="00561530">
              <w:trPr>
                <w:jc w:val="center"/>
              </w:trPr>
              <w:tc>
                <w:tcPr>
                  <w:tcW w:w="1077" w:type="dxa"/>
                  <w:tcBorders>
                    <w:top w:val="single" w:sz="4" w:space="0" w:color="000000"/>
                    <w:left w:val="single" w:sz="4" w:space="0" w:color="000000"/>
                    <w:bottom w:val="single" w:sz="4" w:space="0" w:color="000000"/>
                    <w:right w:val="single" w:sz="4" w:space="0" w:color="000000"/>
                  </w:tcBorders>
                  <w:hideMark/>
                </w:tcPr>
                <w:p w14:paraId="009D1AC8" w14:textId="77777777" w:rsidR="00561530" w:rsidRPr="001C702F" w:rsidRDefault="00561530" w:rsidP="00204E73">
                  <w:pPr>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2011</w:t>
                  </w:r>
                </w:p>
              </w:tc>
              <w:tc>
                <w:tcPr>
                  <w:tcW w:w="1108" w:type="dxa"/>
                  <w:tcBorders>
                    <w:top w:val="single" w:sz="4" w:space="0" w:color="000000"/>
                    <w:left w:val="single" w:sz="4" w:space="0" w:color="000000"/>
                    <w:bottom w:val="single" w:sz="4" w:space="0" w:color="000000"/>
                    <w:right w:val="single" w:sz="4" w:space="0" w:color="000000"/>
                  </w:tcBorders>
                  <w:hideMark/>
                </w:tcPr>
                <w:p w14:paraId="26191225"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1 854 684</w:t>
                  </w:r>
                </w:p>
              </w:tc>
              <w:tc>
                <w:tcPr>
                  <w:tcW w:w="1093" w:type="dxa"/>
                  <w:tcBorders>
                    <w:top w:val="single" w:sz="4" w:space="0" w:color="000000"/>
                    <w:left w:val="single" w:sz="4" w:space="0" w:color="000000"/>
                    <w:bottom w:val="single" w:sz="4" w:space="0" w:color="000000"/>
                    <w:right w:val="single" w:sz="4" w:space="0" w:color="000000"/>
                  </w:tcBorders>
                  <w:hideMark/>
                </w:tcPr>
                <w:p w14:paraId="2AD9E4B8"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82.9</w:t>
                  </w:r>
                </w:p>
              </w:tc>
              <w:tc>
                <w:tcPr>
                  <w:tcW w:w="1115" w:type="dxa"/>
                  <w:tcBorders>
                    <w:top w:val="single" w:sz="4" w:space="0" w:color="000000"/>
                    <w:left w:val="single" w:sz="4" w:space="0" w:color="000000"/>
                    <w:bottom w:val="single" w:sz="4" w:space="0" w:color="000000"/>
                    <w:right w:val="single" w:sz="4" w:space="0" w:color="000000"/>
                  </w:tcBorders>
                  <w:hideMark/>
                </w:tcPr>
                <w:p w14:paraId="04282C92"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326 735</w:t>
                  </w:r>
                </w:p>
              </w:tc>
              <w:tc>
                <w:tcPr>
                  <w:tcW w:w="1119" w:type="dxa"/>
                  <w:tcBorders>
                    <w:top w:val="single" w:sz="4" w:space="0" w:color="000000"/>
                    <w:left w:val="single" w:sz="4" w:space="0" w:color="000000"/>
                    <w:bottom w:val="single" w:sz="4" w:space="0" w:color="000000"/>
                    <w:right w:val="single" w:sz="4" w:space="0" w:color="000000"/>
                  </w:tcBorders>
                  <w:hideMark/>
                </w:tcPr>
                <w:p w14:paraId="14427DF9"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14.6</w:t>
                  </w:r>
                </w:p>
              </w:tc>
              <w:tc>
                <w:tcPr>
                  <w:tcW w:w="1432" w:type="dxa"/>
                  <w:tcBorders>
                    <w:top w:val="single" w:sz="4" w:space="0" w:color="000000"/>
                    <w:left w:val="single" w:sz="4" w:space="0" w:color="000000"/>
                    <w:bottom w:val="single" w:sz="4" w:space="0" w:color="000000"/>
                    <w:right w:val="single" w:sz="4" w:space="0" w:color="000000"/>
                  </w:tcBorders>
                  <w:hideMark/>
                </w:tcPr>
                <w:p w14:paraId="55E779A2"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171</w:t>
                  </w:r>
                </w:p>
              </w:tc>
              <w:tc>
                <w:tcPr>
                  <w:tcW w:w="1276" w:type="dxa"/>
                  <w:tcBorders>
                    <w:top w:val="single" w:sz="4" w:space="0" w:color="000000"/>
                    <w:left w:val="single" w:sz="4" w:space="0" w:color="000000"/>
                    <w:bottom w:val="single" w:sz="4" w:space="0" w:color="000000"/>
                    <w:right w:val="single" w:sz="4" w:space="0" w:color="000000"/>
                  </w:tcBorders>
                  <w:hideMark/>
                </w:tcPr>
                <w:p w14:paraId="2C321894"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55 320</w:t>
                  </w:r>
                </w:p>
              </w:tc>
              <w:tc>
                <w:tcPr>
                  <w:tcW w:w="899" w:type="dxa"/>
                  <w:tcBorders>
                    <w:top w:val="single" w:sz="4" w:space="0" w:color="000000"/>
                    <w:left w:val="single" w:sz="4" w:space="0" w:color="000000"/>
                    <w:bottom w:val="single" w:sz="4" w:space="0" w:color="000000"/>
                    <w:right w:val="single" w:sz="4" w:space="0" w:color="000000"/>
                  </w:tcBorders>
                  <w:hideMark/>
                </w:tcPr>
                <w:p w14:paraId="18E5A3F5"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2.5</w:t>
                  </w:r>
                </w:p>
              </w:tc>
              <w:tc>
                <w:tcPr>
                  <w:tcW w:w="1081" w:type="dxa"/>
                  <w:tcBorders>
                    <w:top w:val="single" w:sz="4" w:space="0" w:color="000000"/>
                    <w:left w:val="single" w:sz="4" w:space="0" w:color="000000"/>
                    <w:bottom w:val="single" w:sz="4" w:space="0" w:color="000000"/>
                    <w:right w:val="single" w:sz="4" w:space="0" w:color="000000"/>
                  </w:tcBorders>
                  <w:hideMark/>
                </w:tcPr>
                <w:p w14:paraId="3CCFBEB4"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2 236 910</w:t>
                  </w:r>
                </w:p>
              </w:tc>
            </w:tr>
            <w:tr w:rsidR="00561530" w:rsidRPr="001C702F" w14:paraId="0213EB3D" w14:textId="77777777" w:rsidTr="00561530">
              <w:trPr>
                <w:jc w:val="center"/>
              </w:trPr>
              <w:tc>
                <w:tcPr>
                  <w:tcW w:w="1077" w:type="dxa"/>
                  <w:tcBorders>
                    <w:top w:val="single" w:sz="4" w:space="0" w:color="000000"/>
                    <w:left w:val="single" w:sz="4" w:space="0" w:color="000000"/>
                    <w:bottom w:val="single" w:sz="4" w:space="0" w:color="000000"/>
                    <w:right w:val="single" w:sz="4" w:space="0" w:color="000000"/>
                  </w:tcBorders>
                  <w:hideMark/>
                </w:tcPr>
                <w:p w14:paraId="401C76CF" w14:textId="77777777" w:rsidR="00561530" w:rsidRPr="001C702F" w:rsidRDefault="00561530" w:rsidP="00204E73">
                  <w:pPr>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2012</w:t>
                  </w:r>
                </w:p>
              </w:tc>
              <w:tc>
                <w:tcPr>
                  <w:tcW w:w="1108" w:type="dxa"/>
                  <w:tcBorders>
                    <w:top w:val="single" w:sz="4" w:space="0" w:color="000000"/>
                    <w:left w:val="single" w:sz="4" w:space="0" w:color="000000"/>
                    <w:bottom w:val="single" w:sz="4" w:space="0" w:color="000000"/>
                    <w:right w:val="single" w:sz="4" w:space="0" w:color="000000"/>
                  </w:tcBorders>
                  <w:hideMark/>
                </w:tcPr>
                <w:p w14:paraId="1F06AA15"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1 844 741</w:t>
                  </w:r>
                </w:p>
              </w:tc>
              <w:tc>
                <w:tcPr>
                  <w:tcW w:w="1093" w:type="dxa"/>
                  <w:tcBorders>
                    <w:top w:val="single" w:sz="4" w:space="0" w:color="000000"/>
                    <w:left w:val="single" w:sz="4" w:space="0" w:color="000000"/>
                    <w:bottom w:val="single" w:sz="4" w:space="0" w:color="000000"/>
                    <w:right w:val="single" w:sz="4" w:space="0" w:color="000000"/>
                  </w:tcBorders>
                  <w:hideMark/>
                </w:tcPr>
                <w:p w14:paraId="5DB7BB06"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83.2</w:t>
                  </w:r>
                </w:p>
              </w:tc>
              <w:tc>
                <w:tcPr>
                  <w:tcW w:w="1115" w:type="dxa"/>
                  <w:tcBorders>
                    <w:top w:val="single" w:sz="4" w:space="0" w:color="000000"/>
                    <w:left w:val="single" w:sz="4" w:space="0" w:color="000000"/>
                    <w:bottom w:val="single" w:sz="4" w:space="0" w:color="000000"/>
                    <w:right w:val="single" w:sz="4" w:space="0" w:color="000000"/>
                  </w:tcBorders>
                  <w:hideMark/>
                </w:tcPr>
                <w:p w14:paraId="6C8EB563"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312 189</w:t>
                  </w:r>
                </w:p>
              </w:tc>
              <w:tc>
                <w:tcPr>
                  <w:tcW w:w="1119" w:type="dxa"/>
                  <w:tcBorders>
                    <w:top w:val="single" w:sz="4" w:space="0" w:color="000000"/>
                    <w:left w:val="single" w:sz="4" w:space="0" w:color="000000"/>
                    <w:bottom w:val="single" w:sz="4" w:space="0" w:color="000000"/>
                    <w:right w:val="single" w:sz="4" w:space="0" w:color="000000"/>
                  </w:tcBorders>
                  <w:hideMark/>
                </w:tcPr>
                <w:p w14:paraId="39D1797F"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14.1</w:t>
                  </w:r>
                </w:p>
              </w:tc>
              <w:tc>
                <w:tcPr>
                  <w:tcW w:w="1432" w:type="dxa"/>
                  <w:tcBorders>
                    <w:top w:val="single" w:sz="4" w:space="0" w:color="000000"/>
                    <w:left w:val="single" w:sz="4" w:space="0" w:color="000000"/>
                    <w:bottom w:val="single" w:sz="4" w:space="0" w:color="000000"/>
                    <w:right w:val="single" w:sz="4" w:space="0" w:color="000000"/>
                  </w:tcBorders>
                  <w:hideMark/>
                </w:tcPr>
                <w:p w14:paraId="342ED195"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173</w:t>
                  </w:r>
                </w:p>
              </w:tc>
              <w:tc>
                <w:tcPr>
                  <w:tcW w:w="1276" w:type="dxa"/>
                  <w:tcBorders>
                    <w:top w:val="single" w:sz="4" w:space="0" w:color="000000"/>
                    <w:left w:val="single" w:sz="4" w:space="0" w:color="000000"/>
                    <w:bottom w:val="single" w:sz="4" w:space="0" w:color="000000"/>
                    <w:right w:val="single" w:sz="4" w:space="0" w:color="000000"/>
                  </w:tcBorders>
                  <w:hideMark/>
                </w:tcPr>
                <w:p w14:paraId="032B0FCF"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59 950</w:t>
                  </w:r>
                </w:p>
              </w:tc>
              <w:tc>
                <w:tcPr>
                  <w:tcW w:w="899" w:type="dxa"/>
                  <w:tcBorders>
                    <w:top w:val="single" w:sz="4" w:space="0" w:color="000000"/>
                    <w:left w:val="single" w:sz="4" w:space="0" w:color="000000"/>
                    <w:bottom w:val="single" w:sz="4" w:space="0" w:color="000000"/>
                    <w:right w:val="single" w:sz="4" w:space="0" w:color="000000"/>
                  </w:tcBorders>
                  <w:hideMark/>
                </w:tcPr>
                <w:p w14:paraId="260A2109"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2.7</w:t>
                  </w:r>
                </w:p>
              </w:tc>
              <w:tc>
                <w:tcPr>
                  <w:tcW w:w="1081" w:type="dxa"/>
                  <w:tcBorders>
                    <w:top w:val="single" w:sz="4" w:space="0" w:color="000000"/>
                    <w:left w:val="single" w:sz="4" w:space="0" w:color="000000"/>
                    <w:bottom w:val="single" w:sz="4" w:space="0" w:color="000000"/>
                    <w:right w:val="single" w:sz="4" w:space="0" w:color="000000"/>
                  </w:tcBorders>
                  <w:hideMark/>
                </w:tcPr>
                <w:p w14:paraId="6DA22FE2"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2 217 053</w:t>
                  </w:r>
                </w:p>
              </w:tc>
            </w:tr>
            <w:tr w:rsidR="00561530" w:rsidRPr="001C702F" w14:paraId="1175FC8C" w14:textId="77777777" w:rsidTr="00561530">
              <w:trPr>
                <w:jc w:val="center"/>
              </w:trPr>
              <w:tc>
                <w:tcPr>
                  <w:tcW w:w="1077" w:type="dxa"/>
                  <w:tcBorders>
                    <w:top w:val="single" w:sz="4" w:space="0" w:color="000000"/>
                    <w:left w:val="single" w:sz="4" w:space="0" w:color="000000"/>
                    <w:bottom w:val="single" w:sz="4" w:space="0" w:color="000000"/>
                    <w:right w:val="single" w:sz="4" w:space="0" w:color="000000"/>
                  </w:tcBorders>
                  <w:hideMark/>
                </w:tcPr>
                <w:p w14:paraId="513439A2" w14:textId="77777777" w:rsidR="00561530" w:rsidRPr="001C702F" w:rsidRDefault="00561530" w:rsidP="00204E73">
                  <w:pPr>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2013</w:t>
                  </w:r>
                </w:p>
              </w:tc>
              <w:tc>
                <w:tcPr>
                  <w:tcW w:w="1108" w:type="dxa"/>
                  <w:tcBorders>
                    <w:top w:val="single" w:sz="4" w:space="0" w:color="000000"/>
                    <w:left w:val="single" w:sz="4" w:space="0" w:color="000000"/>
                    <w:bottom w:val="single" w:sz="4" w:space="0" w:color="000000"/>
                    <w:right w:val="single" w:sz="4" w:space="0" w:color="000000"/>
                  </w:tcBorders>
                  <w:hideMark/>
                </w:tcPr>
                <w:p w14:paraId="5B93D7B7"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1 837 206</w:t>
                  </w:r>
                </w:p>
              </w:tc>
              <w:tc>
                <w:tcPr>
                  <w:tcW w:w="1093" w:type="dxa"/>
                  <w:tcBorders>
                    <w:top w:val="single" w:sz="4" w:space="0" w:color="000000"/>
                    <w:left w:val="single" w:sz="4" w:space="0" w:color="000000"/>
                    <w:bottom w:val="single" w:sz="4" w:space="0" w:color="000000"/>
                    <w:right w:val="single" w:sz="4" w:space="0" w:color="000000"/>
                  </w:tcBorders>
                  <w:hideMark/>
                </w:tcPr>
                <w:p w14:paraId="51C76C7C"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83.5</w:t>
                  </w:r>
                </w:p>
              </w:tc>
              <w:tc>
                <w:tcPr>
                  <w:tcW w:w="1115" w:type="dxa"/>
                  <w:tcBorders>
                    <w:top w:val="single" w:sz="4" w:space="0" w:color="000000"/>
                    <w:left w:val="single" w:sz="4" w:space="0" w:color="000000"/>
                    <w:bottom w:val="single" w:sz="4" w:space="0" w:color="000000"/>
                    <w:right w:val="single" w:sz="4" w:space="0" w:color="000000"/>
                  </w:tcBorders>
                  <w:hideMark/>
                </w:tcPr>
                <w:p w14:paraId="6A99A530"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297 883</w:t>
                  </w:r>
                </w:p>
              </w:tc>
              <w:tc>
                <w:tcPr>
                  <w:tcW w:w="1119" w:type="dxa"/>
                  <w:tcBorders>
                    <w:top w:val="single" w:sz="4" w:space="0" w:color="000000"/>
                    <w:left w:val="single" w:sz="4" w:space="0" w:color="000000"/>
                    <w:bottom w:val="single" w:sz="4" w:space="0" w:color="000000"/>
                    <w:right w:val="single" w:sz="4" w:space="0" w:color="000000"/>
                  </w:tcBorders>
                  <w:hideMark/>
                </w:tcPr>
                <w:p w14:paraId="236321F8"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13.5</w:t>
                  </w:r>
                </w:p>
              </w:tc>
              <w:tc>
                <w:tcPr>
                  <w:tcW w:w="1432" w:type="dxa"/>
                  <w:tcBorders>
                    <w:top w:val="single" w:sz="4" w:space="0" w:color="000000"/>
                    <w:left w:val="single" w:sz="4" w:space="0" w:color="000000"/>
                    <w:bottom w:val="single" w:sz="4" w:space="0" w:color="000000"/>
                    <w:right w:val="single" w:sz="4" w:space="0" w:color="000000"/>
                  </w:tcBorders>
                  <w:hideMark/>
                </w:tcPr>
                <w:p w14:paraId="2D1AE06A"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175</w:t>
                  </w:r>
                </w:p>
              </w:tc>
              <w:tc>
                <w:tcPr>
                  <w:tcW w:w="1276" w:type="dxa"/>
                  <w:tcBorders>
                    <w:top w:val="single" w:sz="4" w:space="0" w:color="000000"/>
                    <w:left w:val="single" w:sz="4" w:space="0" w:color="000000"/>
                    <w:bottom w:val="single" w:sz="4" w:space="0" w:color="000000"/>
                    <w:right w:val="single" w:sz="4" w:space="0" w:color="000000"/>
                  </w:tcBorders>
                  <w:hideMark/>
                </w:tcPr>
                <w:p w14:paraId="7B201A9F"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65 828</w:t>
                  </w:r>
                </w:p>
              </w:tc>
              <w:tc>
                <w:tcPr>
                  <w:tcW w:w="899" w:type="dxa"/>
                  <w:tcBorders>
                    <w:top w:val="single" w:sz="4" w:space="0" w:color="000000"/>
                    <w:left w:val="single" w:sz="4" w:space="0" w:color="000000"/>
                    <w:bottom w:val="single" w:sz="4" w:space="0" w:color="000000"/>
                    <w:right w:val="single" w:sz="4" w:space="0" w:color="000000"/>
                  </w:tcBorders>
                  <w:hideMark/>
                </w:tcPr>
                <w:p w14:paraId="19AA36FB"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3.0</w:t>
                  </w:r>
                </w:p>
              </w:tc>
              <w:tc>
                <w:tcPr>
                  <w:tcW w:w="1081" w:type="dxa"/>
                  <w:tcBorders>
                    <w:top w:val="single" w:sz="4" w:space="0" w:color="000000"/>
                    <w:left w:val="single" w:sz="4" w:space="0" w:color="000000"/>
                    <w:bottom w:val="single" w:sz="4" w:space="0" w:color="000000"/>
                    <w:right w:val="single" w:sz="4" w:space="0" w:color="000000"/>
                  </w:tcBorders>
                  <w:hideMark/>
                </w:tcPr>
                <w:p w14:paraId="320C0058"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2 201 196</w:t>
                  </w:r>
                </w:p>
              </w:tc>
            </w:tr>
            <w:tr w:rsidR="00561530" w:rsidRPr="001C702F" w14:paraId="42C443A7" w14:textId="77777777" w:rsidTr="00561530">
              <w:trPr>
                <w:jc w:val="center"/>
              </w:trPr>
              <w:tc>
                <w:tcPr>
                  <w:tcW w:w="1077" w:type="dxa"/>
                  <w:tcBorders>
                    <w:top w:val="single" w:sz="4" w:space="0" w:color="000000"/>
                    <w:left w:val="single" w:sz="4" w:space="0" w:color="000000"/>
                    <w:bottom w:val="single" w:sz="4" w:space="0" w:color="000000"/>
                    <w:right w:val="single" w:sz="4" w:space="0" w:color="000000"/>
                  </w:tcBorders>
                  <w:hideMark/>
                </w:tcPr>
                <w:p w14:paraId="766652C2" w14:textId="77777777" w:rsidR="00561530" w:rsidRPr="001C702F" w:rsidRDefault="00561530" w:rsidP="00204E73">
                  <w:pPr>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2014</w:t>
                  </w:r>
                </w:p>
              </w:tc>
              <w:tc>
                <w:tcPr>
                  <w:tcW w:w="1108" w:type="dxa"/>
                  <w:tcBorders>
                    <w:top w:val="single" w:sz="4" w:space="0" w:color="000000"/>
                    <w:left w:val="single" w:sz="4" w:space="0" w:color="000000"/>
                    <w:bottom w:val="single" w:sz="4" w:space="0" w:color="000000"/>
                    <w:right w:val="single" w:sz="4" w:space="0" w:color="000000"/>
                  </w:tcBorders>
                  <w:hideMark/>
                </w:tcPr>
                <w:p w14:paraId="4E81DCC1"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1 823 135</w:t>
                  </w:r>
                </w:p>
              </w:tc>
              <w:tc>
                <w:tcPr>
                  <w:tcW w:w="1093" w:type="dxa"/>
                  <w:tcBorders>
                    <w:top w:val="single" w:sz="4" w:space="0" w:color="000000"/>
                    <w:left w:val="single" w:sz="4" w:space="0" w:color="000000"/>
                    <w:bottom w:val="single" w:sz="4" w:space="0" w:color="000000"/>
                    <w:right w:val="single" w:sz="4" w:space="0" w:color="000000"/>
                  </w:tcBorders>
                  <w:hideMark/>
                </w:tcPr>
                <w:p w14:paraId="66FEB0C0"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83.6</w:t>
                  </w:r>
                </w:p>
              </w:tc>
              <w:tc>
                <w:tcPr>
                  <w:tcW w:w="1115" w:type="dxa"/>
                  <w:tcBorders>
                    <w:top w:val="single" w:sz="4" w:space="0" w:color="000000"/>
                    <w:left w:val="single" w:sz="4" w:space="0" w:color="000000"/>
                    <w:bottom w:val="single" w:sz="4" w:space="0" w:color="000000"/>
                    <w:right w:val="single" w:sz="4" w:space="0" w:color="000000"/>
                  </w:tcBorders>
                  <w:hideMark/>
                </w:tcPr>
                <w:p w14:paraId="53CFB161"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282 876</w:t>
                  </w:r>
                </w:p>
              </w:tc>
              <w:tc>
                <w:tcPr>
                  <w:tcW w:w="1119" w:type="dxa"/>
                  <w:tcBorders>
                    <w:top w:val="single" w:sz="4" w:space="0" w:color="000000"/>
                    <w:left w:val="single" w:sz="4" w:space="0" w:color="000000"/>
                    <w:bottom w:val="single" w:sz="4" w:space="0" w:color="000000"/>
                    <w:right w:val="single" w:sz="4" w:space="0" w:color="000000"/>
                  </w:tcBorders>
                  <w:hideMark/>
                </w:tcPr>
                <w:p w14:paraId="61D4CB33"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13.0</w:t>
                  </w:r>
                </w:p>
              </w:tc>
              <w:tc>
                <w:tcPr>
                  <w:tcW w:w="1432" w:type="dxa"/>
                  <w:tcBorders>
                    <w:top w:val="single" w:sz="4" w:space="0" w:color="000000"/>
                    <w:left w:val="single" w:sz="4" w:space="0" w:color="000000"/>
                    <w:bottom w:val="single" w:sz="4" w:space="0" w:color="000000"/>
                    <w:right w:val="single" w:sz="4" w:space="0" w:color="000000"/>
                  </w:tcBorders>
                  <w:hideMark/>
                </w:tcPr>
                <w:p w14:paraId="3B84521F"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176</w:t>
                  </w:r>
                </w:p>
              </w:tc>
              <w:tc>
                <w:tcPr>
                  <w:tcW w:w="1276" w:type="dxa"/>
                  <w:tcBorders>
                    <w:top w:val="single" w:sz="4" w:space="0" w:color="000000"/>
                    <w:left w:val="single" w:sz="4" w:space="0" w:color="000000"/>
                    <w:bottom w:val="single" w:sz="4" w:space="0" w:color="000000"/>
                    <w:right w:val="single" w:sz="4" w:space="0" w:color="000000"/>
                  </w:tcBorders>
                  <w:hideMark/>
                </w:tcPr>
                <w:p w14:paraId="5E4F4CFF"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73 963</w:t>
                  </w:r>
                </w:p>
              </w:tc>
              <w:tc>
                <w:tcPr>
                  <w:tcW w:w="899" w:type="dxa"/>
                  <w:tcBorders>
                    <w:top w:val="single" w:sz="4" w:space="0" w:color="000000"/>
                    <w:left w:val="single" w:sz="4" w:space="0" w:color="000000"/>
                    <w:bottom w:val="single" w:sz="4" w:space="0" w:color="000000"/>
                    <w:right w:val="single" w:sz="4" w:space="0" w:color="000000"/>
                  </w:tcBorders>
                  <w:hideMark/>
                </w:tcPr>
                <w:p w14:paraId="2349B565"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3.4</w:t>
                  </w:r>
                </w:p>
              </w:tc>
              <w:tc>
                <w:tcPr>
                  <w:tcW w:w="1081" w:type="dxa"/>
                  <w:tcBorders>
                    <w:top w:val="single" w:sz="4" w:space="0" w:color="000000"/>
                    <w:left w:val="single" w:sz="4" w:space="0" w:color="000000"/>
                    <w:bottom w:val="single" w:sz="4" w:space="0" w:color="000000"/>
                    <w:right w:val="single" w:sz="4" w:space="0" w:color="000000"/>
                  </w:tcBorders>
                  <w:hideMark/>
                </w:tcPr>
                <w:p w14:paraId="5DC0A69A"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2 180 293</w:t>
                  </w:r>
                </w:p>
              </w:tc>
            </w:tr>
            <w:tr w:rsidR="00561530" w:rsidRPr="001C702F" w14:paraId="2BA3F904" w14:textId="77777777" w:rsidTr="00561530">
              <w:trPr>
                <w:jc w:val="center"/>
              </w:trPr>
              <w:tc>
                <w:tcPr>
                  <w:tcW w:w="1077" w:type="dxa"/>
                  <w:tcBorders>
                    <w:top w:val="single" w:sz="4" w:space="0" w:color="000000"/>
                    <w:left w:val="single" w:sz="4" w:space="0" w:color="000000"/>
                    <w:bottom w:val="single" w:sz="4" w:space="0" w:color="000000"/>
                    <w:right w:val="single" w:sz="4" w:space="0" w:color="000000"/>
                  </w:tcBorders>
                  <w:hideMark/>
                </w:tcPr>
                <w:p w14:paraId="7E64321C" w14:textId="77777777" w:rsidR="00561530" w:rsidRPr="001C702F" w:rsidRDefault="00561530" w:rsidP="00204E73">
                  <w:pPr>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2015</w:t>
                  </w:r>
                </w:p>
              </w:tc>
              <w:tc>
                <w:tcPr>
                  <w:tcW w:w="1108" w:type="dxa"/>
                  <w:tcBorders>
                    <w:top w:val="single" w:sz="4" w:space="0" w:color="000000"/>
                    <w:left w:val="single" w:sz="4" w:space="0" w:color="000000"/>
                    <w:bottom w:val="single" w:sz="4" w:space="0" w:color="000000"/>
                    <w:right w:val="single" w:sz="4" w:space="0" w:color="000000"/>
                  </w:tcBorders>
                  <w:hideMark/>
                </w:tcPr>
                <w:p w14:paraId="64E35135"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1 813 466</w:t>
                  </w:r>
                </w:p>
              </w:tc>
              <w:tc>
                <w:tcPr>
                  <w:tcW w:w="1093" w:type="dxa"/>
                  <w:tcBorders>
                    <w:top w:val="single" w:sz="4" w:space="0" w:color="000000"/>
                    <w:left w:val="single" w:sz="4" w:space="0" w:color="000000"/>
                    <w:bottom w:val="single" w:sz="4" w:space="0" w:color="000000"/>
                    <w:right w:val="single" w:sz="4" w:space="0" w:color="000000"/>
                  </w:tcBorders>
                  <w:hideMark/>
                </w:tcPr>
                <w:p w14:paraId="7FAF53F6"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84</w:t>
                  </w:r>
                </w:p>
              </w:tc>
              <w:tc>
                <w:tcPr>
                  <w:tcW w:w="1115" w:type="dxa"/>
                  <w:tcBorders>
                    <w:top w:val="single" w:sz="4" w:space="0" w:color="000000"/>
                    <w:left w:val="single" w:sz="4" w:space="0" w:color="000000"/>
                    <w:bottom w:val="single" w:sz="4" w:space="0" w:color="000000"/>
                    <w:right w:val="single" w:sz="4" w:space="0" w:color="000000"/>
                  </w:tcBorders>
                  <w:hideMark/>
                </w:tcPr>
                <w:p w14:paraId="04351249"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262 622</w:t>
                  </w:r>
                </w:p>
              </w:tc>
              <w:tc>
                <w:tcPr>
                  <w:tcW w:w="1119" w:type="dxa"/>
                  <w:tcBorders>
                    <w:top w:val="single" w:sz="4" w:space="0" w:color="000000"/>
                    <w:left w:val="single" w:sz="4" w:space="0" w:color="000000"/>
                    <w:bottom w:val="single" w:sz="4" w:space="0" w:color="000000"/>
                    <w:right w:val="single" w:sz="4" w:space="0" w:color="000000"/>
                  </w:tcBorders>
                  <w:hideMark/>
                </w:tcPr>
                <w:p w14:paraId="030B2F33"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12.2</w:t>
                  </w:r>
                </w:p>
              </w:tc>
              <w:tc>
                <w:tcPr>
                  <w:tcW w:w="1432" w:type="dxa"/>
                  <w:tcBorders>
                    <w:top w:val="single" w:sz="4" w:space="0" w:color="000000"/>
                    <w:left w:val="single" w:sz="4" w:space="0" w:color="000000"/>
                    <w:bottom w:val="single" w:sz="4" w:space="0" w:color="000000"/>
                    <w:right w:val="single" w:sz="4" w:space="0" w:color="000000"/>
                  </w:tcBorders>
                  <w:hideMark/>
                </w:tcPr>
                <w:p w14:paraId="5F1E5F3D"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180</w:t>
                  </w:r>
                </w:p>
              </w:tc>
              <w:tc>
                <w:tcPr>
                  <w:tcW w:w="1276" w:type="dxa"/>
                  <w:tcBorders>
                    <w:top w:val="single" w:sz="4" w:space="0" w:color="000000"/>
                    <w:left w:val="single" w:sz="4" w:space="0" w:color="000000"/>
                    <w:bottom w:val="single" w:sz="4" w:space="0" w:color="000000"/>
                    <w:right w:val="single" w:sz="4" w:space="0" w:color="000000"/>
                  </w:tcBorders>
                  <w:hideMark/>
                </w:tcPr>
                <w:p w14:paraId="2B388B58"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83 691</w:t>
                  </w:r>
                </w:p>
              </w:tc>
              <w:tc>
                <w:tcPr>
                  <w:tcW w:w="899" w:type="dxa"/>
                  <w:tcBorders>
                    <w:top w:val="single" w:sz="4" w:space="0" w:color="000000"/>
                    <w:left w:val="single" w:sz="4" w:space="0" w:color="000000"/>
                    <w:bottom w:val="single" w:sz="4" w:space="0" w:color="000000"/>
                    <w:right w:val="single" w:sz="4" w:space="0" w:color="000000"/>
                  </w:tcBorders>
                  <w:hideMark/>
                </w:tcPr>
                <w:p w14:paraId="334673D4"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3.8</w:t>
                  </w:r>
                </w:p>
              </w:tc>
              <w:tc>
                <w:tcPr>
                  <w:tcW w:w="1081" w:type="dxa"/>
                  <w:tcBorders>
                    <w:top w:val="single" w:sz="4" w:space="0" w:color="000000"/>
                    <w:left w:val="single" w:sz="4" w:space="0" w:color="000000"/>
                    <w:bottom w:val="single" w:sz="4" w:space="0" w:color="000000"/>
                    <w:right w:val="single" w:sz="4" w:space="0" w:color="000000"/>
                  </w:tcBorders>
                  <w:hideMark/>
                </w:tcPr>
                <w:p w14:paraId="30D66315"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2 160 125</w:t>
                  </w:r>
                </w:p>
              </w:tc>
            </w:tr>
            <w:tr w:rsidR="00561530" w:rsidRPr="001C702F" w14:paraId="024F5F2D" w14:textId="77777777" w:rsidTr="00561530">
              <w:trPr>
                <w:jc w:val="center"/>
              </w:trPr>
              <w:tc>
                <w:tcPr>
                  <w:tcW w:w="1077" w:type="dxa"/>
                  <w:tcBorders>
                    <w:top w:val="single" w:sz="4" w:space="0" w:color="000000"/>
                    <w:left w:val="single" w:sz="4" w:space="0" w:color="000000"/>
                    <w:bottom w:val="single" w:sz="4" w:space="0" w:color="000000"/>
                    <w:right w:val="single" w:sz="4" w:space="0" w:color="000000"/>
                  </w:tcBorders>
                </w:tcPr>
                <w:p w14:paraId="4C94E6DE" w14:textId="77777777" w:rsidR="00561530" w:rsidRPr="001C702F" w:rsidRDefault="00561530" w:rsidP="00204E73">
                  <w:pPr>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2016</w:t>
                  </w:r>
                </w:p>
              </w:tc>
              <w:tc>
                <w:tcPr>
                  <w:tcW w:w="1108" w:type="dxa"/>
                  <w:tcBorders>
                    <w:top w:val="single" w:sz="4" w:space="0" w:color="000000"/>
                    <w:left w:val="single" w:sz="4" w:space="0" w:color="000000"/>
                    <w:bottom w:val="single" w:sz="4" w:space="0" w:color="000000"/>
                    <w:right w:val="single" w:sz="4" w:space="0" w:color="000000"/>
                  </w:tcBorders>
                </w:tcPr>
                <w:p w14:paraId="0769B961"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1 804 392</w:t>
                  </w:r>
                </w:p>
              </w:tc>
              <w:tc>
                <w:tcPr>
                  <w:tcW w:w="1093" w:type="dxa"/>
                  <w:tcBorders>
                    <w:top w:val="single" w:sz="4" w:space="0" w:color="000000"/>
                    <w:left w:val="single" w:sz="4" w:space="0" w:color="000000"/>
                    <w:bottom w:val="single" w:sz="4" w:space="0" w:color="000000"/>
                    <w:right w:val="single" w:sz="4" w:space="0" w:color="000000"/>
                  </w:tcBorders>
                </w:tcPr>
                <w:p w14:paraId="7DF972D6"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84.1</w:t>
                  </w:r>
                </w:p>
              </w:tc>
              <w:tc>
                <w:tcPr>
                  <w:tcW w:w="1115" w:type="dxa"/>
                  <w:tcBorders>
                    <w:top w:val="single" w:sz="4" w:space="0" w:color="000000"/>
                    <w:left w:val="single" w:sz="4" w:space="0" w:color="000000"/>
                    <w:bottom w:val="single" w:sz="4" w:space="0" w:color="000000"/>
                    <w:right w:val="single" w:sz="4" w:space="0" w:color="000000"/>
                  </w:tcBorders>
                </w:tcPr>
                <w:p w14:paraId="65B76936"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252 017</w:t>
                  </w:r>
                </w:p>
              </w:tc>
              <w:tc>
                <w:tcPr>
                  <w:tcW w:w="1119" w:type="dxa"/>
                  <w:tcBorders>
                    <w:top w:val="single" w:sz="4" w:space="0" w:color="000000"/>
                    <w:left w:val="single" w:sz="4" w:space="0" w:color="000000"/>
                    <w:bottom w:val="single" w:sz="4" w:space="0" w:color="000000"/>
                    <w:right w:val="single" w:sz="4" w:space="0" w:color="000000"/>
                  </w:tcBorders>
                </w:tcPr>
                <w:p w14:paraId="484C24FE"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11.8</w:t>
                  </w:r>
                </w:p>
              </w:tc>
              <w:tc>
                <w:tcPr>
                  <w:tcW w:w="1432" w:type="dxa"/>
                  <w:tcBorders>
                    <w:top w:val="single" w:sz="4" w:space="0" w:color="000000"/>
                    <w:left w:val="single" w:sz="4" w:space="0" w:color="000000"/>
                    <w:bottom w:val="single" w:sz="4" w:space="0" w:color="000000"/>
                    <w:right w:val="single" w:sz="4" w:space="0" w:color="000000"/>
                  </w:tcBorders>
                </w:tcPr>
                <w:p w14:paraId="2C33FF17"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178</w:t>
                  </w:r>
                </w:p>
              </w:tc>
              <w:tc>
                <w:tcPr>
                  <w:tcW w:w="1276" w:type="dxa"/>
                  <w:tcBorders>
                    <w:top w:val="single" w:sz="4" w:space="0" w:color="000000"/>
                    <w:left w:val="single" w:sz="4" w:space="0" w:color="000000"/>
                    <w:bottom w:val="single" w:sz="4" w:space="0" w:color="000000"/>
                    <w:right w:val="single" w:sz="4" w:space="0" w:color="000000"/>
                  </w:tcBorders>
                </w:tcPr>
                <w:p w14:paraId="61CDCE86"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87 987</w:t>
                  </w:r>
                </w:p>
              </w:tc>
              <w:tc>
                <w:tcPr>
                  <w:tcW w:w="899" w:type="dxa"/>
                  <w:tcBorders>
                    <w:top w:val="single" w:sz="4" w:space="0" w:color="000000"/>
                    <w:left w:val="single" w:sz="4" w:space="0" w:color="000000"/>
                    <w:bottom w:val="single" w:sz="4" w:space="0" w:color="000000"/>
                    <w:right w:val="single" w:sz="4" w:space="0" w:color="000000"/>
                  </w:tcBorders>
                </w:tcPr>
                <w:p w14:paraId="2F78DB39"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4.1</w:t>
                  </w:r>
                </w:p>
              </w:tc>
              <w:tc>
                <w:tcPr>
                  <w:tcW w:w="1081" w:type="dxa"/>
                  <w:tcBorders>
                    <w:top w:val="single" w:sz="4" w:space="0" w:color="000000"/>
                    <w:left w:val="single" w:sz="4" w:space="0" w:color="000000"/>
                    <w:bottom w:val="single" w:sz="4" w:space="0" w:color="000000"/>
                    <w:right w:val="single" w:sz="4" w:space="0" w:color="000000"/>
                  </w:tcBorders>
                </w:tcPr>
                <w:p w14:paraId="4A7EECCD" w14:textId="77777777" w:rsidR="00561530" w:rsidRPr="001C702F" w:rsidRDefault="00561530"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2 144 763</w:t>
                  </w:r>
                </w:p>
              </w:tc>
            </w:tr>
          </w:tbl>
          <w:p w14:paraId="3A02E7A3" w14:textId="77777777" w:rsidR="00D938B3" w:rsidRPr="001C702F" w:rsidRDefault="00561530" w:rsidP="00204E73">
            <w:pPr>
              <w:spacing w:after="0" w:line="240" w:lineRule="auto"/>
              <w:rPr>
                <w:rFonts w:ascii="Times New Roman" w:eastAsia="Times New Roman" w:hAnsi="Times New Roman" w:cs="Times New Roman"/>
                <w:i/>
                <w:color w:val="000000"/>
                <w:sz w:val="20"/>
                <w:szCs w:val="20"/>
                <w:highlight w:val="yellow"/>
              </w:rPr>
            </w:pPr>
            <w:r w:rsidRPr="001C702F">
              <w:rPr>
                <w:rFonts w:ascii="Times New Roman" w:hAnsi="Times New Roman" w:cs="Times New Roman"/>
                <w:i/>
                <w:color w:val="000000"/>
                <w:sz w:val="20"/>
              </w:rPr>
              <w:t>Source: Office of Citizenship and Migration Affairs</w:t>
            </w:r>
          </w:p>
        </w:tc>
      </w:tr>
    </w:tbl>
    <w:p w14:paraId="08EAD7CB" w14:textId="77777777" w:rsidR="00EA03F2" w:rsidRPr="001C702F" w:rsidRDefault="00EA03F2" w:rsidP="00204E73">
      <w:pPr>
        <w:spacing w:after="0" w:line="240" w:lineRule="auto"/>
        <w:ind w:right="296"/>
        <w:rPr>
          <w:rFonts w:ascii="Times New Roman" w:eastAsia="Times New Roman" w:hAnsi="Times New Roman" w:cs="Times New Roman"/>
          <w:b/>
          <w:color w:val="000000"/>
          <w:sz w:val="20"/>
        </w:rPr>
      </w:pPr>
    </w:p>
    <w:p w14:paraId="34653055" w14:textId="77777777" w:rsidR="00A164C2" w:rsidRPr="001C702F" w:rsidRDefault="00A164C2" w:rsidP="00204E73">
      <w:pPr>
        <w:tabs>
          <w:tab w:val="left" w:pos="4253"/>
        </w:tabs>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b/>
          <w:color w:val="000000"/>
          <w:sz w:val="20"/>
        </w:rPr>
        <w:t xml:space="preserve">Number and proportion of children of citizens and non-citizens, born in 2010 </w:t>
      </w:r>
      <w:r w:rsidR="00AD2B8E"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2016</w:t>
      </w:r>
    </w:p>
    <w:tbl>
      <w:tblPr>
        <w:tblW w:w="80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6"/>
        <w:gridCol w:w="1560"/>
        <w:gridCol w:w="1419"/>
        <w:gridCol w:w="1560"/>
        <w:gridCol w:w="1560"/>
      </w:tblGrid>
      <w:tr w:rsidR="00A164C2" w:rsidRPr="001C702F" w14:paraId="3DEDF393" w14:textId="77777777" w:rsidTr="00491868">
        <w:trPr>
          <w:jc w:val="center"/>
        </w:trPr>
        <w:tc>
          <w:tcPr>
            <w:tcW w:w="1985" w:type="dxa"/>
            <w:tcBorders>
              <w:top w:val="single" w:sz="4" w:space="0" w:color="000000"/>
              <w:left w:val="single" w:sz="4" w:space="0" w:color="000000"/>
              <w:bottom w:val="single" w:sz="4" w:space="0" w:color="000000"/>
              <w:right w:val="single" w:sz="4" w:space="0" w:color="000000"/>
            </w:tcBorders>
            <w:hideMark/>
          </w:tcPr>
          <w:p w14:paraId="28FBFF74"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b/>
                <w:color w:val="000000"/>
                <w:sz w:val="20"/>
              </w:rPr>
              <w:t>Year of birth</w:t>
            </w:r>
          </w:p>
        </w:tc>
        <w:tc>
          <w:tcPr>
            <w:tcW w:w="1559" w:type="dxa"/>
            <w:tcBorders>
              <w:top w:val="single" w:sz="4" w:space="0" w:color="000000"/>
              <w:left w:val="single" w:sz="4" w:space="0" w:color="000000"/>
              <w:bottom w:val="single" w:sz="4" w:space="0" w:color="000000"/>
              <w:right w:val="single" w:sz="4" w:space="0" w:color="000000"/>
            </w:tcBorders>
            <w:hideMark/>
          </w:tcPr>
          <w:p w14:paraId="6683BF0F"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b/>
                <w:color w:val="000000"/>
                <w:sz w:val="20"/>
              </w:rPr>
              <w:t>Number of citizens</w:t>
            </w:r>
          </w:p>
        </w:tc>
        <w:tc>
          <w:tcPr>
            <w:tcW w:w="1418" w:type="dxa"/>
            <w:tcBorders>
              <w:top w:val="single" w:sz="4" w:space="0" w:color="000000"/>
              <w:left w:val="single" w:sz="4" w:space="0" w:color="000000"/>
              <w:bottom w:val="single" w:sz="4" w:space="0" w:color="000000"/>
              <w:right w:val="single" w:sz="4" w:space="0" w:color="000000"/>
            </w:tcBorders>
            <w:hideMark/>
          </w:tcPr>
          <w:p w14:paraId="67458BF2"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b/>
                <w:color w:val="000000"/>
                <w:sz w:val="20"/>
              </w:rPr>
              <w:t>Citizens (%)</w:t>
            </w:r>
          </w:p>
        </w:tc>
        <w:tc>
          <w:tcPr>
            <w:tcW w:w="1559" w:type="dxa"/>
            <w:tcBorders>
              <w:top w:val="single" w:sz="4" w:space="0" w:color="000000"/>
              <w:left w:val="single" w:sz="4" w:space="0" w:color="000000"/>
              <w:bottom w:val="single" w:sz="4" w:space="0" w:color="000000"/>
              <w:right w:val="single" w:sz="4" w:space="0" w:color="000000"/>
            </w:tcBorders>
            <w:hideMark/>
          </w:tcPr>
          <w:p w14:paraId="7216B986"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b/>
                <w:color w:val="000000"/>
                <w:sz w:val="20"/>
              </w:rPr>
              <w:t>Number of non-citizens</w:t>
            </w:r>
          </w:p>
        </w:tc>
        <w:tc>
          <w:tcPr>
            <w:tcW w:w="1559" w:type="dxa"/>
            <w:tcBorders>
              <w:top w:val="single" w:sz="4" w:space="0" w:color="000000"/>
              <w:left w:val="single" w:sz="4" w:space="0" w:color="000000"/>
              <w:bottom w:val="single" w:sz="4" w:space="0" w:color="000000"/>
              <w:right w:val="single" w:sz="4" w:space="0" w:color="000000"/>
            </w:tcBorders>
            <w:hideMark/>
          </w:tcPr>
          <w:p w14:paraId="6CD8381F"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b/>
                <w:color w:val="000000"/>
                <w:sz w:val="20"/>
              </w:rPr>
              <w:t>Non-citizens (%)</w:t>
            </w:r>
          </w:p>
        </w:tc>
      </w:tr>
      <w:tr w:rsidR="00A164C2" w:rsidRPr="001C702F" w14:paraId="712047CA" w14:textId="77777777" w:rsidTr="00491868">
        <w:trPr>
          <w:jc w:val="center"/>
        </w:trPr>
        <w:tc>
          <w:tcPr>
            <w:tcW w:w="1985" w:type="dxa"/>
            <w:tcBorders>
              <w:top w:val="single" w:sz="4" w:space="0" w:color="000000"/>
              <w:left w:val="single" w:sz="4" w:space="0" w:color="000000"/>
              <w:bottom w:val="single" w:sz="4" w:space="0" w:color="000000"/>
              <w:right w:val="single" w:sz="4" w:space="0" w:color="000000"/>
            </w:tcBorders>
            <w:hideMark/>
          </w:tcPr>
          <w:p w14:paraId="6CA6210C" w14:textId="77777777" w:rsidR="00A164C2" w:rsidRPr="001C702F" w:rsidRDefault="00A164C2" w:rsidP="00204E73">
            <w:pPr>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2010</w:t>
            </w:r>
          </w:p>
        </w:tc>
        <w:tc>
          <w:tcPr>
            <w:tcW w:w="1559" w:type="dxa"/>
            <w:tcBorders>
              <w:top w:val="single" w:sz="4" w:space="0" w:color="000000"/>
              <w:left w:val="single" w:sz="4" w:space="0" w:color="000000"/>
              <w:bottom w:val="single" w:sz="4" w:space="0" w:color="000000"/>
              <w:right w:val="single" w:sz="4" w:space="0" w:color="000000"/>
            </w:tcBorders>
            <w:hideMark/>
          </w:tcPr>
          <w:p w14:paraId="3C4EB09C" w14:textId="77777777" w:rsidR="00A164C2" w:rsidRPr="001C702F" w:rsidRDefault="00A164C2"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18395</w:t>
            </w:r>
          </w:p>
        </w:tc>
        <w:tc>
          <w:tcPr>
            <w:tcW w:w="1418" w:type="dxa"/>
            <w:tcBorders>
              <w:top w:val="single" w:sz="4" w:space="0" w:color="000000"/>
              <w:left w:val="single" w:sz="4" w:space="0" w:color="000000"/>
              <w:bottom w:val="single" w:sz="4" w:space="0" w:color="000000"/>
              <w:right w:val="single" w:sz="4" w:space="0" w:color="000000"/>
            </w:tcBorders>
            <w:hideMark/>
          </w:tcPr>
          <w:p w14:paraId="31DA3633" w14:textId="77777777" w:rsidR="00A164C2" w:rsidRPr="001C702F" w:rsidRDefault="00A164C2"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97.17</w:t>
            </w:r>
          </w:p>
        </w:tc>
        <w:tc>
          <w:tcPr>
            <w:tcW w:w="1559" w:type="dxa"/>
            <w:tcBorders>
              <w:top w:val="single" w:sz="4" w:space="0" w:color="000000"/>
              <w:left w:val="single" w:sz="4" w:space="0" w:color="000000"/>
              <w:bottom w:val="single" w:sz="4" w:space="0" w:color="000000"/>
              <w:right w:val="single" w:sz="4" w:space="0" w:color="000000"/>
            </w:tcBorders>
            <w:hideMark/>
          </w:tcPr>
          <w:p w14:paraId="1B5E2117" w14:textId="77777777" w:rsidR="00A164C2" w:rsidRPr="001C702F" w:rsidRDefault="00A164C2"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478</w:t>
            </w:r>
          </w:p>
        </w:tc>
        <w:tc>
          <w:tcPr>
            <w:tcW w:w="1559" w:type="dxa"/>
            <w:tcBorders>
              <w:top w:val="single" w:sz="4" w:space="0" w:color="000000"/>
              <w:left w:val="single" w:sz="4" w:space="0" w:color="000000"/>
              <w:bottom w:val="single" w:sz="4" w:space="0" w:color="000000"/>
              <w:right w:val="single" w:sz="4" w:space="0" w:color="000000"/>
            </w:tcBorders>
            <w:hideMark/>
          </w:tcPr>
          <w:p w14:paraId="05282BAD" w14:textId="77777777" w:rsidR="00A164C2" w:rsidRPr="001C702F" w:rsidRDefault="00A164C2"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2.52</w:t>
            </w:r>
          </w:p>
        </w:tc>
      </w:tr>
      <w:tr w:rsidR="00A164C2" w:rsidRPr="001C702F" w14:paraId="571418AC" w14:textId="77777777" w:rsidTr="00491868">
        <w:trPr>
          <w:jc w:val="center"/>
        </w:trPr>
        <w:tc>
          <w:tcPr>
            <w:tcW w:w="1985" w:type="dxa"/>
            <w:tcBorders>
              <w:top w:val="single" w:sz="4" w:space="0" w:color="000000"/>
              <w:left w:val="single" w:sz="4" w:space="0" w:color="000000"/>
              <w:bottom w:val="single" w:sz="4" w:space="0" w:color="000000"/>
              <w:right w:val="single" w:sz="4" w:space="0" w:color="000000"/>
            </w:tcBorders>
            <w:hideMark/>
          </w:tcPr>
          <w:p w14:paraId="7E6EF635"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b/>
                <w:color w:val="000000"/>
                <w:sz w:val="20"/>
              </w:rPr>
              <w:t>2011</w:t>
            </w:r>
          </w:p>
        </w:tc>
        <w:tc>
          <w:tcPr>
            <w:tcW w:w="1559" w:type="dxa"/>
            <w:tcBorders>
              <w:top w:val="single" w:sz="4" w:space="0" w:color="000000"/>
              <w:left w:val="single" w:sz="4" w:space="0" w:color="000000"/>
              <w:bottom w:val="single" w:sz="4" w:space="0" w:color="000000"/>
              <w:right w:val="single" w:sz="4" w:space="0" w:color="000000"/>
            </w:tcBorders>
            <w:hideMark/>
          </w:tcPr>
          <w:p w14:paraId="01E849C4"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17 919</w:t>
            </w:r>
          </w:p>
        </w:tc>
        <w:tc>
          <w:tcPr>
            <w:tcW w:w="1418" w:type="dxa"/>
            <w:tcBorders>
              <w:top w:val="single" w:sz="4" w:space="0" w:color="000000"/>
              <w:left w:val="single" w:sz="4" w:space="0" w:color="000000"/>
              <w:bottom w:val="single" w:sz="4" w:space="0" w:color="000000"/>
              <w:right w:val="single" w:sz="4" w:space="0" w:color="000000"/>
            </w:tcBorders>
            <w:hideMark/>
          </w:tcPr>
          <w:p w14:paraId="47629714"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97.34</w:t>
            </w:r>
          </w:p>
        </w:tc>
        <w:tc>
          <w:tcPr>
            <w:tcW w:w="1559" w:type="dxa"/>
            <w:tcBorders>
              <w:top w:val="single" w:sz="4" w:space="0" w:color="000000"/>
              <w:left w:val="single" w:sz="4" w:space="0" w:color="000000"/>
              <w:bottom w:val="single" w:sz="4" w:space="0" w:color="000000"/>
              <w:right w:val="single" w:sz="4" w:space="0" w:color="000000"/>
            </w:tcBorders>
            <w:hideMark/>
          </w:tcPr>
          <w:p w14:paraId="2C4AC0EC"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397</w:t>
            </w:r>
          </w:p>
        </w:tc>
        <w:tc>
          <w:tcPr>
            <w:tcW w:w="1559" w:type="dxa"/>
            <w:tcBorders>
              <w:top w:val="single" w:sz="4" w:space="0" w:color="000000"/>
              <w:left w:val="single" w:sz="4" w:space="0" w:color="000000"/>
              <w:bottom w:val="single" w:sz="4" w:space="0" w:color="000000"/>
              <w:right w:val="single" w:sz="4" w:space="0" w:color="000000"/>
            </w:tcBorders>
            <w:hideMark/>
          </w:tcPr>
          <w:p w14:paraId="4AD7E25E"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2.16</w:t>
            </w:r>
          </w:p>
        </w:tc>
      </w:tr>
      <w:tr w:rsidR="00A164C2" w:rsidRPr="001C702F" w14:paraId="7D39B039" w14:textId="77777777" w:rsidTr="00491868">
        <w:trPr>
          <w:jc w:val="center"/>
        </w:trPr>
        <w:tc>
          <w:tcPr>
            <w:tcW w:w="1985" w:type="dxa"/>
            <w:tcBorders>
              <w:top w:val="single" w:sz="4" w:space="0" w:color="000000"/>
              <w:left w:val="single" w:sz="4" w:space="0" w:color="000000"/>
              <w:bottom w:val="single" w:sz="4" w:space="0" w:color="000000"/>
              <w:right w:val="single" w:sz="4" w:space="0" w:color="000000"/>
            </w:tcBorders>
            <w:hideMark/>
          </w:tcPr>
          <w:p w14:paraId="3903673C"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b/>
                <w:color w:val="000000"/>
                <w:sz w:val="20"/>
              </w:rPr>
              <w:t>2012</w:t>
            </w:r>
          </w:p>
        </w:tc>
        <w:tc>
          <w:tcPr>
            <w:tcW w:w="1559" w:type="dxa"/>
            <w:tcBorders>
              <w:top w:val="single" w:sz="4" w:space="0" w:color="000000"/>
              <w:left w:val="single" w:sz="4" w:space="0" w:color="000000"/>
              <w:bottom w:val="single" w:sz="4" w:space="0" w:color="000000"/>
              <w:right w:val="single" w:sz="4" w:space="0" w:color="000000"/>
            </w:tcBorders>
            <w:hideMark/>
          </w:tcPr>
          <w:p w14:paraId="529C4016"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19 032</w:t>
            </w:r>
          </w:p>
        </w:tc>
        <w:tc>
          <w:tcPr>
            <w:tcW w:w="1418" w:type="dxa"/>
            <w:tcBorders>
              <w:top w:val="single" w:sz="4" w:space="0" w:color="000000"/>
              <w:left w:val="single" w:sz="4" w:space="0" w:color="000000"/>
              <w:bottom w:val="single" w:sz="4" w:space="0" w:color="000000"/>
              <w:right w:val="single" w:sz="4" w:space="0" w:color="000000"/>
            </w:tcBorders>
            <w:hideMark/>
          </w:tcPr>
          <w:p w14:paraId="4F537D48"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98.03</w:t>
            </w:r>
          </w:p>
        </w:tc>
        <w:tc>
          <w:tcPr>
            <w:tcW w:w="1559" w:type="dxa"/>
            <w:tcBorders>
              <w:top w:val="single" w:sz="4" w:space="0" w:color="000000"/>
              <w:left w:val="single" w:sz="4" w:space="0" w:color="000000"/>
              <w:bottom w:val="single" w:sz="4" w:space="0" w:color="000000"/>
              <w:right w:val="single" w:sz="4" w:space="0" w:color="000000"/>
            </w:tcBorders>
            <w:hideMark/>
          </w:tcPr>
          <w:p w14:paraId="50FA2592"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260</w:t>
            </w:r>
          </w:p>
        </w:tc>
        <w:tc>
          <w:tcPr>
            <w:tcW w:w="1559" w:type="dxa"/>
            <w:tcBorders>
              <w:top w:val="single" w:sz="4" w:space="0" w:color="000000"/>
              <w:left w:val="single" w:sz="4" w:space="0" w:color="000000"/>
              <w:bottom w:val="single" w:sz="4" w:space="0" w:color="000000"/>
              <w:right w:val="single" w:sz="4" w:space="0" w:color="000000"/>
            </w:tcBorders>
            <w:hideMark/>
          </w:tcPr>
          <w:p w14:paraId="278039E4"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1.34</w:t>
            </w:r>
          </w:p>
        </w:tc>
      </w:tr>
      <w:tr w:rsidR="00A164C2" w:rsidRPr="001C702F" w14:paraId="72F1867B" w14:textId="77777777" w:rsidTr="00491868">
        <w:trPr>
          <w:jc w:val="center"/>
        </w:trPr>
        <w:tc>
          <w:tcPr>
            <w:tcW w:w="1985" w:type="dxa"/>
            <w:tcBorders>
              <w:top w:val="single" w:sz="4" w:space="0" w:color="000000"/>
              <w:left w:val="single" w:sz="4" w:space="0" w:color="000000"/>
              <w:bottom w:val="single" w:sz="4" w:space="0" w:color="000000"/>
              <w:right w:val="single" w:sz="4" w:space="0" w:color="000000"/>
            </w:tcBorders>
            <w:hideMark/>
          </w:tcPr>
          <w:p w14:paraId="292A7717"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b/>
                <w:color w:val="000000"/>
                <w:sz w:val="20"/>
              </w:rPr>
              <w:t>2013</w:t>
            </w:r>
          </w:p>
        </w:tc>
        <w:tc>
          <w:tcPr>
            <w:tcW w:w="1559" w:type="dxa"/>
            <w:tcBorders>
              <w:top w:val="single" w:sz="4" w:space="0" w:color="000000"/>
              <w:left w:val="single" w:sz="4" w:space="0" w:color="000000"/>
              <w:bottom w:val="single" w:sz="4" w:space="0" w:color="000000"/>
              <w:right w:val="single" w:sz="4" w:space="0" w:color="000000"/>
            </w:tcBorders>
            <w:hideMark/>
          </w:tcPr>
          <w:p w14:paraId="5D2774E9"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19 881</w:t>
            </w:r>
          </w:p>
        </w:tc>
        <w:tc>
          <w:tcPr>
            <w:tcW w:w="1418" w:type="dxa"/>
            <w:tcBorders>
              <w:top w:val="single" w:sz="4" w:space="0" w:color="000000"/>
              <w:left w:val="single" w:sz="4" w:space="0" w:color="000000"/>
              <w:bottom w:val="single" w:sz="4" w:space="0" w:color="000000"/>
              <w:right w:val="single" w:sz="4" w:space="0" w:color="000000"/>
            </w:tcBorders>
            <w:hideMark/>
          </w:tcPr>
          <w:p w14:paraId="4DBCFA64"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99.07</w:t>
            </w:r>
          </w:p>
        </w:tc>
        <w:tc>
          <w:tcPr>
            <w:tcW w:w="1559" w:type="dxa"/>
            <w:tcBorders>
              <w:top w:val="single" w:sz="4" w:space="0" w:color="000000"/>
              <w:left w:val="single" w:sz="4" w:space="0" w:color="000000"/>
              <w:bottom w:val="single" w:sz="4" w:space="0" w:color="000000"/>
              <w:right w:val="single" w:sz="4" w:space="0" w:color="000000"/>
            </w:tcBorders>
            <w:hideMark/>
          </w:tcPr>
          <w:p w14:paraId="65DEAFCF"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186</w:t>
            </w:r>
          </w:p>
        </w:tc>
        <w:tc>
          <w:tcPr>
            <w:tcW w:w="1559" w:type="dxa"/>
            <w:tcBorders>
              <w:top w:val="single" w:sz="4" w:space="0" w:color="000000"/>
              <w:left w:val="single" w:sz="4" w:space="0" w:color="000000"/>
              <w:bottom w:val="single" w:sz="4" w:space="0" w:color="000000"/>
              <w:right w:val="single" w:sz="4" w:space="0" w:color="000000"/>
            </w:tcBorders>
            <w:hideMark/>
          </w:tcPr>
          <w:p w14:paraId="2B0B7E1A"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0.93</w:t>
            </w:r>
          </w:p>
        </w:tc>
      </w:tr>
      <w:tr w:rsidR="00A164C2" w:rsidRPr="001C702F" w14:paraId="4B2F0D95" w14:textId="77777777" w:rsidTr="00491868">
        <w:trPr>
          <w:jc w:val="center"/>
        </w:trPr>
        <w:tc>
          <w:tcPr>
            <w:tcW w:w="1985" w:type="dxa"/>
            <w:tcBorders>
              <w:top w:val="single" w:sz="4" w:space="0" w:color="000000"/>
              <w:left w:val="single" w:sz="4" w:space="0" w:color="000000"/>
              <w:bottom w:val="single" w:sz="4" w:space="0" w:color="000000"/>
              <w:right w:val="single" w:sz="4" w:space="0" w:color="000000"/>
            </w:tcBorders>
            <w:hideMark/>
          </w:tcPr>
          <w:p w14:paraId="36C11120"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b/>
                <w:color w:val="000000"/>
                <w:sz w:val="20"/>
              </w:rPr>
              <w:t>2014</w:t>
            </w:r>
          </w:p>
        </w:tc>
        <w:tc>
          <w:tcPr>
            <w:tcW w:w="1559" w:type="dxa"/>
            <w:tcBorders>
              <w:top w:val="single" w:sz="4" w:space="0" w:color="000000"/>
              <w:left w:val="single" w:sz="4" w:space="0" w:color="000000"/>
              <w:bottom w:val="single" w:sz="4" w:space="0" w:color="000000"/>
              <w:right w:val="single" w:sz="4" w:space="0" w:color="000000"/>
            </w:tcBorders>
            <w:hideMark/>
          </w:tcPr>
          <w:p w14:paraId="27BAB698"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21 293</w:t>
            </w:r>
          </w:p>
        </w:tc>
        <w:tc>
          <w:tcPr>
            <w:tcW w:w="1418" w:type="dxa"/>
            <w:tcBorders>
              <w:top w:val="single" w:sz="4" w:space="0" w:color="000000"/>
              <w:left w:val="single" w:sz="4" w:space="0" w:color="000000"/>
              <w:bottom w:val="single" w:sz="4" w:space="0" w:color="000000"/>
              <w:right w:val="single" w:sz="4" w:space="0" w:color="000000"/>
            </w:tcBorders>
            <w:hideMark/>
          </w:tcPr>
          <w:p w14:paraId="40FBA103"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99.61</w:t>
            </w:r>
          </w:p>
        </w:tc>
        <w:tc>
          <w:tcPr>
            <w:tcW w:w="1559" w:type="dxa"/>
            <w:tcBorders>
              <w:top w:val="single" w:sz="4" w:space="0" w:color="000000"/>
              <w:left w:val="single" w:sz="4" w:space="0" w:color="000000"/>
              <w:bottom w:val="single" w:sz="4" w:space="0" w:color="000000"/>
              <w:right w:val="single" w:sz="4" w:space="0" w:color="000000"/>
            </w:tcBorders>
            <w:hideMark/>
          </w:tcPr>
          <w:p w14:paraId="105CC7FC"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83</w:t>
            </w:r>
          </w:p>
        </w:tc>
        <w:tc>
          <w:tcPr>
            <w:tcW w:w="1559" w:type="dxa"/>
            <w:tcBorders>
              <w:top w:val="single" w:sz="4" w:space="0" w:color="000000"/>
              <w:left w:val="single" w:sz="4" w:space="0" w:color="000000"/>
              <w:bottom w:val="single" w:sz="4" w:space="0" w:color="000000"/>
              <w:right w:val="single" w:sz="4" w:space="0" w:color="000000"/>
            </w:tcBorders>
            <w:hideMark/>
          </w:tcPr>
          <w:p w14:paraId="5270C47F" w14:textId="77777777" w:rsidR="00A164C2" w:rsidRPr="001C702F" w:rsidRDefault="00A164C2" w:rsidP="00204E73">
            <w:pPr>
              <w:spacing w:after="0" w:line="240" w:lineRule="auto"/>
              <w:jc w:val="center"/>
              <w:rPr>
                <w:rFonts w:ascii="Times New Roman" w:hAnsi="Times New Roman" w:cs="Times New Roman"/>
                <w:color w:val="000000"/>
                <w:sz w:val="20"/>
                <w:szCs w:val="20"/>
              </w:rPr>
            </w:pPr>
            <w:r w:rsidRPr="001C702F">
              <w:rPr>
                <w:rFonts w:ascii="Times New Roman" w:hAnsi="Times New Roman" w:cs="Times New Roman"/>
                <w:color w:val="000000"/>
                <w:sz w:val="20"/>
              </w:rPr>
              <w:t>0.39</w:t>
            </w:r>
          </w:p>
        </w:tc>
      </w:tr>
      <w:tr w:rsidR="00A164C2" w:rsidRPr="001C702F" w14:paraId="0F181C3C" w14:textId="77777777" w:rsidTr="00491868">
        <w:trPr>
          <w:jc w:val="center"/>
        </w:trPr>
        <w:tc>
          <w:tcPr>
            <w:tcW w:w="1985" w:type="dxa"/>
            <w:tcBorders>
              <w:top w:val="single" w:sz="4" w:space="0" w:color="000000"/>
              <w:left w:val="single" w:sz="4" w:space="0" w:color="000000"/>
              <w:bottom w:val="single" w:sz="4" w:space="0" w:color="000000"/>
              <w:right w:val="single" w:sz="4" w:space="0" w:color="000000"/>
            </w:tcBorders>
            <w:hideMark/>
          </w:tcPr>
          <w:p w14:paraId="6728F7F9" w14:textId="77777777" w:rsidR="00A164C2" w:rsidRPr="001C702F" w:rsidRDefault="00A164C2" w:rsidP="00204E73">
            <w:pPr>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2015</w:t>
            </w:r>
          </w:p>
        </w:tc>
        <w:tc>
          <w:tcPr>
            <w:tcW w:w="1559" w:type="dxa"/>
            <w:tcBorders>
              <w:top w:val="single" w:sz="4" w:space="0" w:color="000000"/>
              <w:left w:val="single" w:sz="4" w:space="0" w:color="000000"/>
              <w:bottom w:val="single" w:sz="4" w:space="0" w:color="000000"/>
              <w:right w:val="single" w:sz="4" w:space="0" w:color="000000"/>
            </w:tcBorders>
            <w:hideMark/>
          </w:tcPr>
          <w:p w14:paraId="29BE0C69" w14:textId="77777777" w:rsidR="00A164C2" w:rsidRPr="001C702F" w:rsidRDefault="00A164C2"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22440</w:t>
            </w:r>
          </w:p>
        </w:tc>
        <w:tc>
          <w:tcPr>
            <w:tcW w:w="1418" w:type="dxa"/>
            <w:tcBorders>
              <w:top w:val="single" w:sz="4" w:space="0" w:color="000000"/>
              <w:left w:val="single" w:sz="4" w:space="0" w:color="000000"/>
              <w:bottom w:val="single" w:sz="4" w:space="0" w:color="000000"/>
              <w:right w:val="single" w:sz="4" w:space="0" w:color="000000"/>
            </w:tcBorders>
            <w:hideMark/>
          </w:tcPr>
          <w:p w14:paraId="7AEEE2C5" w14:textId="77777777" w:rsidR="00A164C2" w:rsidRPr="001C702F" w:rsidRDefault="00A164C2"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99.63</w:t>
            </w:r>
          </w:p>
        </w:tc>
        <w:tc>
          <w:tcPr>
            <w:tcW w:w="1559" w:type="dxa"/>
            <w:tcBorders>
              <w:top w:val="single" w:sz="4" w:space="0" w:color="000000"/>
              <w:left w:val="single" w:sz="4" w:space="0" w:color="000000"/>
              <w:bottom w:val="single" w:sz="4" w:space="0" w:color="000000"/>
              <w:right w:val="single" w:sz="4" w:space="0" w:color="000000"/>
            </w:tcBorders>
            <w:hideMark/>
          </w:tcPr>
          <w:p w14:paraId="397E9C79" w14:textId="77777777" w:rsidR="00A164C2" w:rsidRPr="001C702F" w:rsidRDefault="00A164C2"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83</w:t>
            </w:r>
          </w:p>
        </w:tc>
        <w:tc>
          <w:tcPr>
            <w:tcW w:w="1559" w:type="dxa"/>
            <w:tcBorders>
              <w:top w:val="single" w:sz="4" w:space="0" w:color="000000"/>
              <w:left w:val="single" w:sz="4" w:space="0" w:color="000000"/>
              <w:bottom w:val="single" w:sz="4" w:space="0" w:color="000000"/>
              <w:right w:val="single" w:sz="4" w:space="0" w:color="000000"/>
            </w:tcBorders>
            <w:hideMark/>
          </w:tcPr>
          <w:p w14:paraId="4945A001" w14:textId="77777777" w:rsidR="00A164C2" w:rsidRPr="001C702F" w:rsidRDefault="00A164C2"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0.37</w:t>
            </w:r>
          </w:p>
        </w:tc>
      </w:tr>
      <w:tr w:rsidR="00A164C2" w:rsidRPr="001C702F" w14:paraId="6F10A523" w14:textId="77777777" w:rsidTr="00491868">
        <w:trPr>
          <w:jc w:val="center"/>
        </w:trPr>
        <w:tc>
          <w:tcPr>
            <w:tcW w:w="1985" w:type="dxa"/>
            <w:tcBorders>
              <w:top w:val="single" w:sz="4" w:space="0" w:color="000000"/>
              <w:left w:val="single" w:sz="4" w:space="0" w:color="000000"/>
              <w:bottom w:val="single" w:sz="4" w:space="0" w:color="000000"/>
              <w:right w:val="single" w:sz="4" w:space="0" w:color="000000"/>
            </w:tcBorders>
            <w:hideMark/>
          </w:tcPr>
          <w:p w14:paraId="2AFFE36B" w14:textId="77777777" w:rsidR="00A164C2" w:rsidRPr="001C702F" w:rsidRDefault="00A164C2" w:rsidP="00204E73">
            <w:pPr>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2016</w:t>
            </w:r>
          </w:p>
        </w:tc>
        <w:tc>
          <w:tcPr>
            <w:tcW w:w="1559" w:type="dxa"/>
            <w:tcBorders>
              <w:top w:val="single" w:sz="4" w:space="0" w:color="000000"/>
              <w:left w:val="single" w:sz="4" w:space="0" w:color="000000"/>
              <w:bottom w:val="single" w:sz="4" w:space="0" w:color="000000"/>
              <w:right w:val="single" w:sz="4" w:space="0" w:color="000000"/>
            </w:tcBorders>
            <w:hideMark/>
          </w:tcPr>
          <w:p w14:paraId="35C44D7F" w14:textId="77777777" w:rsidR="00A164C2" w:rsidRPr="001C702F" w:rsidRDefault="00A164C2"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21545</w:t>
            </w:r>
          </w:p>
        </w:tc>
        <w:tc>
          <w:tcPr>
            <w:tcW w:w="1418" w:type="dxa"/>
            <w:tcBorders>
              <w:top w:val="single" w:sz="4" w:space="0" w:color="000000"/>
              <w:left w:val="single" w:sz="4" w:space="0" w:color="000000"/>
              <w:bottom w:val="single" w:sz="4" w:space="0" w:color="000000"/>
              <w:right w:val="single" w:sz="4" w:space="0" w:color="000000"/>
            </w:tcBorders>
            <w:hideMark/>
          </w:tcPr>
          <w:p w14:paraId="46DDE1DE" w14:textId="77777777" w:rsidR="00A164C2" w:rsidRPr="001C702F" w:rsidRDefault="00A164C2"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99.75</w:t>
            </w:r>
          </w:p>
        </w:tc>
        <w:tc>
          <w:tcPr>
            <w:tcW w:w="1559" w:type="dxa"/>
            <w:tcBorders>
              <w:top w:val="single" w:sz="4" w:space="0" w:color="000000"/>
              <w:left w:val="single" w:sz="4" w:space="0" w:color="000000"/>
              <w:bottom w:val="single" w:sz="4" w:space="0" w:color="000000"/>
              <w:right w:val="single" w:sz="4" w:space="0" w:color="000000"/>
            </w:tcBorders>
            <w:hideMark/>
          </w:tcPr>
          <w:p w14:paraId="492EEE98" w14:textId="77777777" w:rsidR="00A164C2" w:rsidRPr="001C702F" w:rsidRDefault="00A164C2"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52</w:t>
            </w:r>
          </w:p>
        </w:tc>
        <w:tc>
          <w:tcPr>
            <w:tcW w:w="1559" w:type="dxa"/>
            <w:tcBorders>
              <w:top w:val="single" w:sz="4" w:space="0" w:color="000000"/>
              <w:left w:val="single" w:sz="4" w:space="0" w:color="000000"/>
              <w:bottom w:val="single" w:sz="4" w:space="0" w:color="000000"/>
              <w:right w:val="single" w:sz="4" w:space="0" w:color="000000"/>
            </w:tcBorders>
            <w:hideMark/>
          </w:tcPr>
          <w:p w14:paraId="28841B1B" w14:textId="77777777" w:rsidR="00A164C2" w:rsidRPr="001C702F" w:rsidRDefault="00A164C2" w:rsidP="00204E73">
            <w:pPr>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0.25</w:t>
            </w:r>
          </w:p>
        </w:tc>
      </w:tr>
    </w:tbl>
    <w:p w14:paraId="6C9C10BF" w14:textId="77777777" w:rsidR="00A164C2" w:rsidRPr="001C702F" w:rsidRDefault="00A164C2" w:rsidP="00204E73">
      <w:pPr>
        <w:spacing w:after="0" w:line="240" w:lineRule="auto"/>
        <w:ind w:left="142"/>
        <w:rPr>
          <w:rFonts w:ascii="Times New Roman" w:hAnsi="Times New Roman" w:cs="Times New Roman"/>
          <w:color w:val="000000"/>
          <w:sz w:val="20"/>
          <w:szCs w:val="20"/>
        </w:rPr>
      </w:pPr>
      <w:r w:rsidRPr="001C702F">
        <w:rPr>
          <w:rFonts w:ascii="Times New Roman" w:hAnsi="Times New Roman" w:cs="Times New Roman"/>
          <w:i/>
          <w:color w:val="000000"/>
          <w:sz w:val="20"/>
        </w:rPr>
        <w:t>Source: Office of Citizenship and Migration Affairs</w:t>
      </w:r>
    </w:p>
    <w:p w14:paraId="3A3B51EB" w14:textId="77777777" w:rsidR="002237D7" w:rsidRPr="001C702F" w:rsidRDefault="002237D7" w:rsidP="00204E73">
      <w:pPr>
        <w:spacing w:after="0" w:line="240" w:lineRule="auto"/>
        <w:ind w:left="284" w:right="296"/>
        <w:jc w:val="center"/>
        <w:rPr>
          <w:rFonts w:ascii="Times New Roman" w:eastAsia="Times New Roman" w:hAnsi="Times New Roman" w:cs="Times New Roman"/>
          <w:b/>
          <w:color w:val="000000"/>
          <w:sz w:val="20"/>
        </w:rPr>
      </w:pPr>
    </w:p>
    <w:p w14:paraId="10C278D2" w14:textId="77777777" w:rsidR="00437446" w:rsidRPr="001C702F" w:rsidRDefault="00437446" w:rsidP="00204E73">
      <w:pPr>
        <w:spacing w:after="0" w:line="240" w:lineRule="auto"/>
        <w:ind w:left="284" w:right="296"/>
        <w:jc w:val="center"/>
        <w:rPr>
          <w:rFonts w:ascii="Times New Roman" w:eastAsia="Times New Roman" w:hAnsi="Times New Roman" w:cs="Times New Roman"/>
          <w:b/>
          <w:color w:val="000000"/>
          <w:sz w:val="20"/>
        </w:rPr>
      </w:pPr>
    </w:p>
    <w:p w14:paraId="0FA1B89B" w14:textId="77777777" w:rsidR="00437446" w:rsidRPr="001C702F" w:rsidRDefault="00437446" w:rsidP="00204E73">
      <w:pPr>
        <w:spacing w:after="0" w:line="240" w:lineRule="auto"/>
        <w:jc w:val="center"/>
        <w:rPr>
          <w:rFonts w:ascii="Times New Roman" w:hAnsi="Times New Roman" w:cs="Times New Roman"/>
          <w:color w:val="000000"/>
          <w:sz w:val="20"/>
        </w:rPr>
      </w:pPr>
      <w:r w:rsidRPr="001C702F">
        <w:rPr>
          <w:rFonts w:ascii="Times New Roman" w:hAnsi="Times New Roman" w:cs="Times New Roman"/>
          <w:b/>
          <w:color w:val="000000"/>
          <w:sz w:val="20"/>
        </w:rPr>
        <w:t>Num</w:t>
      </w:r>
      <w:r w:rsidR="00AD2B8E" w:rsidRPr="001C702F">
        <w:rPr>
          <w:rFonts w:ascii="Times New Roman" w:hAnsi="Times New Roman" w:cs="Times New Roman"/>
          <w:b/>
          <w:color w:val="000000"/>
          <w:sz w:val="20"/>
        </w:rPr>
        <w:t>ber of children of non-citizens to</w:t>
      </w:r>
      <w:r w:rsidRPr="001C702F">
        <w:rPr>
          <w:rFonts w:ascii="Times New Roman" w:hAnsi="Times New Roman" w:cs="Times New Roman"/>
          <w:b/>
          <w:color w:val="000000"/>
          <w:sz w:val="20"/>
        </w:rPr>
        <w:t xml:space="preserve"> whom Latvian citizenship has been granted, 2010 </w:t>
      </w:r>
      <w:r w:rsidR="00AD2B8E"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2016</w:t>
      </w:r>
    </w:p>
    <w:tbl>
      <w:tblPr>
        <w:tblW w:w="10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5"/>
        <w:gridCol w:w="1425"/>
        <w:gridCol w:w="1701"/>
        <w:gridCol w:w="1671"/>
        <w:gridCol w:w="1602"/>
        <w:gridCol w:w="1546"/>
      </w:tblGrid>
      <w:tr w:rsidR="00437446" w:rsidRPr="001C702F" w14:paraId="580BA3BB" w14:textId="77777777" w:rsidTr="00AD2B8E">
        <w:trPr>
          <w:jc w:val="center"/>
        </w:trPr>
        <w:tc>
          <w:tcPr>
            <w:tcW w:w="2405" w:type="dxa"/>
            <w:vMerge w:val="restart"/>
            <w:tcBorders>
              <w:top w:val="single" w:sz="4" w:space="0" w:color="000000"/>
              <w:left w:val="single" w:sz="4" w:space="0" w:color="000000"/>
              <w:bottom w:val="single" w:sz="4" w:space="0" w:color="000000"/>
              <w:right w:val="single" w:sz="4" w:space="0" w:color="000000"/>
            </w:tcBorders>
          </w:tcPr>
          <w:p w14:paraId="4A33BB25" w14:textId="77777777" w:rsidR="00437446" w:rsidRPr="001C702F" w:rsidRDefault="00437446" w:rsidP="00204E73">
            <w:pPr>
              <w:spacing w:after="0" w:line="240" w:lineRule="auto"/>
              <w:jc w:val="center"/>
              <w:rPr>
                <w:rFonts w:ascii="Times New Roman" w:hAnsi="Times New Roman" w:cs="Times New Roman"/>
                <w:color w:val="000000"/>
                <w:sz w:val="20"/>
              </w:rPr>
            </w:pPr>
            <w:r w:rsidRPr="001C702F">
              <w:rPr>
                <w:rFonts w:ascii="Times New Roman" w:hAnsi="Times New Roman" w:cs="Times New Roman"/>
                <w:b/>
                <w:color w:val="000000"/>
                <w:sz w:val="20"/>
              </w:rPr>
              <w:t>Year</w:t>
            </w:r>
          </w:p>
        </w:tc>
        <w:tc>
          <w:tcPr>
            <w:tcW w:w="4797" w:type="dxa"/>
            <w:gridSpan w:val="3"/>
            <w:tcBorders>
              <w:top w:val="single" w:sz="4" w:space="0" w:color="000000"/>
              <w:left w:val="single" w:sz="4" w:space="0" w:color="000000"/>
              <w:bottom w:val="single" w:sz="4" w:space="0" w:color="000000"/>
              <w:right w:val="single" w:sz="4" w:space="0" w:color="000000"/>
            </w:tcBorders>
            <w:hideMark/>
          </w:tcPr>
          <w:p w14:paraId="3D9F540E" w14:textId="77777777" w:rsidR="00437446" w:rsidRPr="001C702F" w:rsidRDefault="00437446" w:rsidP="00204E73">
            <w:pPr>
              <w:spacing w:after="0" w:line="240" w:lineRule="auto"/>
              <w:jc w:val="center"/>
              <w:rPr>
                <w:rFonts w:ascii="Times New Roman" w:hAnsi="Times New Roman" w:cs="Times New Roman"/>
                <w:color w:val="000000"/>
                <w:sz w:val="20"/>
              </w:rPr>
            </w:pPr>
            <w:r w:rsidRPr="001C702F">
              <w:rPr>
                <w:rFonts w:ascii="Times New Roman" w:hAnsi="Times New Roman" w:cs="Times New Roman"/>
                <w:b/>
                <w:color w:val="000000"/>
                <w:sz w:val="20"/>
              </w:rPr>
              <w:t xml:space="preserve">Number of children </w:t>
            </w:r>
            <w:r w:rsidR="007728FF" w:rsidRPr="001C702F">
              <w:rPr>
                <w:rFonts w:ascii="Times New Roman" w:hAnsi="Times New Roman" w:cs="Times New Roman"/>
                <w:b/>
                <w:color w:val="000000"/>
                <w:sz w:val="20"/>
              </w:rPr>
              <w:t>under the</w:t>
            </w:r>
            <w:r w:rsidRPr="001C702F">
              <w:rPr>
                <w:rFonts w:ascii="Times New Roman" w:hAnsi="Times New Roman" w:cs="Times New Roman"/>
                <w:b/>
                <w:color w:val="000000"/>
                <w:sz w:val="20"/>
              </w:rPr>
              <w:t xml:space="preserve"> age </w:t>
            </w:r>
            <w:r w:rsidR="007728FF" w:rsidRPr="001C702F">
              <w:rPr>
                <w:rFonts w:ascii="Times New Roman" w:hAnsi="Times New Roman" w:cs="Times New Roman"/>
                <w:b/>
                <w:color w:val="000000"/>
                <w:sz w:val="20"/>
              </w:rPr>
              <w:t>of</w:t>
            </w:r>
            <w:r w:rsidRPr="001C702F">
              <w:rPr>
                <w:rFonts w:ascii="Times New Roman" w:hAnsi="Times New Roman" w:cs="Times New Roman"/>
                <w:b/>
                <w:color w:val="000000"/>
                <w:sz w:val="20"/>
              </w:rPr>
              <w:t xml:space="preserve"> 15 years</w:t>
            </w:r>
          </w:p>
        </w:tc>
        <w:tc>
          <w:tcPr>
            <w:tcW w:w="3148" w:type="dxa"/>
            <w:gridSpan w:val="2"/>
            <w:tcBorders>
              <w:top w:val="single" w:sz="4" w:space="0" w:color="000000"/>
              <w:left w:val="single" w:sz="4" w:space="0" w:color="000000"/>
              <w:bottom w:val="single" w:sz="4" w:space="0" w:color="000000"/>
              <w:right w:val="single" w:sz="4" w:space="0" w:color="000000"/>
            </w:tcBorders>
            <w:hideMark/>
          </w:tcPr>
          <w:p w14:paraId="24688038" w14:textId="77777777" w:rsidR="00437446" w:rsidRPr="001C702F" w:rsidRDefault="00437446" w:rsidP="00753CC4">
            <w:pPr>
              <w:spacing w:after="0" w:line="240" w:lineRule="auto"/>
              <w:jc w:val="center"/>
              <w:rPr>
                <w:rFonts w:ascii="Times New Roman" w:hAnsi="Times New Roman" w:cs="Times New Roman"/>
                <w:color w:val="000000"/>
                <w:sz w:val="20"/>
              </w:rPr>
            </w:pPr>
            <w:r w:rsidRPr="001C702F">
              <w:rPr>
                <w:rFonts w:ascii="Times New Roman" w:hAnsi="Times New Roman" w:cs="Times New Roman"/>
                <w:b/>
                <w:color w:val="000000"/>
                <w:sz w:val="20"/>
              </w:rPr>
              <w:t xml:space="preserve">Number of children </w:t>
            </w:r>
            <w:r w:rsidR="00753CC4" w:rsidRPr="001C702F">
              <w:rPr>
                <w:rFonts w:ascii="Times New Roman" w:hAnsi="Times New Roman" w:cs="Times New Roman"/>
                <w:b/>
                <w:color w:val="000000"/>
                <w:sz w:val="20"/>
              </w:rPr>
              <w:t>between</w:t>
            </w:r>
            <w:r w:rsidRPr="001C702F">
              <w:rPr>
                <w:rFonts w:ascii="Times New Roman" w:hAnsi="Times New Roman" w:cs="Times New Roman"/>
                <w:b/>
                <w:color w:val="000000"/>
                <w:sz w:val="20"/>
              </w:rPr>
              <w:t xml:space="preserve"> the age </w:t>
            </w:r>
            <w:r w:rsidR="00753CC4" w:rsidRPr="001C702F">
              <w:rPr>
                <w:rFonts w:ascii="Times New Roman" w:hAnsi="Times New Roman" w:cs="Times New Roman"/>
                <w:b/>
                <w:color w:val="000000"/>
                <w:sz w:val="20"/>
              </w:rPr>
              <w:t>of</w:t>
            </w:r>
            <w:r w:rsidRPr="001C702F">
              <w:rPr>
                <w:rFonts w:ascii="Times New Roman" w:hAnsi="Times New Roman" w:cs="Times New Roman"/>
                <w:b/>
                <w:color w:val="000000"/>
                <w:sz w:val="20"/>
              </w:rPr>
              <w:t xml:space="preserve"> 15 </w:t>
            </w:r>
            <w:r w:rsidR="00753CC4" w:rsidRPr="001C702F">
              <w:rPr>
                <w:rFonts w:ascii="Times New Roman" w:hAnsi="Times New Roman" w:cs="Times New Roman"/>
                <w:b/>
                <w:color w:val="000000"/>
                <w:sz w:val="20"/>
              </w:rPr>
              <w:t>and</w:t>
            </w:r>
            <w:r w:rsidRPr="001C702F">
              <w:rPr>
                <w:rFonts w:ascii="Times New Roman" w:hAnsi="Times New Roman" w:cs="Times New Roman"/>
                <w:b/>
                <w:color w:val="000000"/>
                <w:sz w:val="20"/>
              </w:rPr>
              <w:t xml:space="preserve"> 18 </w:t>
            </w:r>
          </w:p>
        </w:tc>
      </w:tr>
      <w:tr w:rsidR="00437446" w:rsidRPr="001C702F" w14:paraId="5079D668" w14:textId="77777777" w:rsidTr="00AD2B8E">
        <w:trPr>
          <w:jc w:val="center"/>
        </w:trPr>
        <w:tc>
          <w:tcPr>
            <w:tcW w:w="2405" w:type="dxa"/>
            <w:vMerge/>
            <w:tcBorders>
              <w:top w:val="single" w:sz="4" w:space="0" w:color="000000"/>
              <w:left w:val="single" w:sz="4" w:space="0" w:color="000000"/>
              <w:bottom w:val="single" w:sz="4" w:space="0" w:color="000000"/>
              <w:right w:val="single" w:sz="4" w:space="0" w:color="000000"/>
            </w:tcBorders>
            <w:vAlign w:val="center"/>
            <w:hideMark/>
          </w:tcPr>
          <w:p w14:paraId="51953066" w14:textId="77777777" w:rsidR="00437446" w:rsidRPr="001C702F" w:rsidRDefault="00437446" w:rsidP="00204E73">
            <w:pPr>
              <w:spacing w:after="0" w:line="240" w:lineRule="auto"/>
              <w:rPr>
                <w:rFonts w:ascii="Times New Roman" w:hAnsi="Times New Roman" w:cs="Times New Roman"/>
                <w:color w:val="000000"/>
                <w:sz w:val="20"/>
              </w:rPr>
            </w:pPr>
          </w:p>
        </w:tc>
        <w:tc>
          <w:tcPr>
            <w:tcW w:w="1425" w:type="dxa"/>
            <w:tcBorders>
              <w:top w:val="single" w:sz="4" w:space="0" w:color="000000"/>
              <w:left w:val="single" w:sz="4" w:space="0" w:color="000000"/>
              <w:bottom w:val="single" w:sz="4" w:space="0" w:color="000000"/>
              <w:right w:val="single" w:sz="4" w:space="0" w:color="000000"/>
            </w:tcBorders>
            <w:hideMark/>
          </w:tcPr>
          <w:p w14:paraId="636E8F5F" w14:textId="77777777" w:rsidR="00437446" w:rsidRPr="001C702F" w:rsidRDefault="00437446" w:rsidP="00204E73">
            <w:pPr>
              <w:spacing w:after="0" w:line="240" w:lineRule="auto"/>
              <w:jc w:val="center"/>
              <w:rPr>
                <w:rFonts w:ascii="Times New Roman" w:eastAsia="Times New Roman" w:hAnsi="Times New Roman" w:cs="Times New Roman"/>
                <w:color w:val="000000"/>
                <w:sz w:val="20"/>
              </w:rPr>
            </w:pPr>
            <w:r w:rsidRPr="001C702F">
              <w:rPr>
                <w:rFonts w:ascii="Times New Roman" w:hAnsi="Times New Roman" w:cs="Times New Roman"/>
                <w:color w:val="000000"/>
                <w:sz w:val="20"/>
              </w:rPr>
              <w:t>Recognized as Latvian citizens</w:t>
            </w:r>
          </w:p>
        </w:tc>
        <w:tc>
          <w:tcPr>
            <w:tcW w:w="1701" w:type="dxa"/>
            <w:tcBorders>
              <w:top w:val="single" w:sz="4" w:space="0" w:color="000000"/>
              <w:left w:val="single" w:sz="4" w:space="0" w:color="000000"/>
              <w:bottom w:val="single" w:sz="4" w:space="0" w:color="000000"/>
              <w:right w:val="single" w:sz="4" w:space="0" w:color="000000"/>
            </w:tcBorders>
            <w:hideMark/>
          </w:tcPr>
          <w:p w14:paraId="237F12F2" w14:textId="77777777" w:rsidR="00437446" w:rsidRPr="001C702F" w:rsidRDefault="00437446" w:rsidP="00AD2B8E">
            <w:pPr>
              <w:spacing w:after="0" w:line="240" w:lineRule="auto"/>
              <w:jc w:val="center"/>
              <w:rPr>
                <w:rFonts w:ascii="Times New Roman" w:hAnsi="Times New Roman" w:cs="Times New Roman"/>
                <w:color w:val="000000"/>
                <w:sz w:val="20"/>
              </w:rPr>
            </w:pPr>
            <w:r w:rsidRPr="001C702F">
              <w:rPr>
                <w:rFonts w:ascii="Times New Roman" w:hAnsi="Times New Roman" w:cs="Times New Roman"/>
                <w:color w:val="000000"/>
                <w:sz w:val="20"/>
              </w:rPr>
              <w:t>Citizenship was acquired</w:t>
            </w:r>
            <w:r w:rsidR="00AD2B8E" w:rsidRPr="001C702F">
              <w:rPr>
                <w:rFonts w:ascii="Times New Roman" w:hAnsi="Times New Roman" w:cs="Times New Roman"/>
                <w:color w:val="000000"/>
                <w:sz w:val="20"/>
              </w:rPr>
              <w:t xml:space="preserve"> with naturalization of one parent</w:t>
            </w:r>
          </w:p>
        </w:tc>
        <w:tc>
          <w:tcPr>
            <w:tcW w:w="1671" w:type="dxa"/>
            <w:tcBorders>
              <w:top w:val="single" w:sz="4" w:space="0" w:color="000000"/>
              <w:left w:val="single" w:sz="4" w:space="0" w:color="000000"/>
              <w:bottom w:val="single" w:sz="4" w:space="0" w:color="000000"/>
              <w:right w:val="single" w:sz="4" w:space="0" w:color="000000"/>
            </w:tcBorders>
            <w:hideMark/>
          </w:tcPr>
          <w:p w14:paraId="5D0682D0" w14:textId="77777777" w:rsidR="00437446" w:rsidRPr="001C702F" w:rsidRDefault="00437446" w:rsidP="00AD2B8E">
            <w:pPr>
              <w:spacing w:after="0" w:line="240" w:lineRule="auto"/>
              <w:jc w:val="center"/>
              <w:rPr>
                <w:rFonts w:ascii="Times New Roman" w:hAnsi="Times New Roman" w:cs="Times New Roman"/>
                <w:color w:val="000000"/>
                <w:sz w:val="20"/>
              </w:rPr>
            </w:pPr>
            <w:r w:rsidRPr="001C702F">
              <w:rPr>
                <w:rFonts w:ascii="Times New Roman" w:hAnsi="Times New Roman" w:cs="Times New Roman"/>
                <w:color w:val="000000"/>
                <w:sz w:val="20"/>
              </w:rPr>
              <w:t>Citizenship was acquired</w:t>
            </w:r>
            <w:r w:rsidR="00AD2B8E" w:rsidRPr="001C702F">
              <w:rPr>
                <w:rFonts w:ascii="Times New Roman" w:hAnsi="Times New Roman" w:cs="Times New Roman"/>
                <w:color w:val="000000"/>
                <w:sz w:val="20"/>
              </w:rPr>
              <w:t xml:space="preserve"> with one parent </w:t>
            </w:r>
            <w:r w:rsidRPr="001C702F">
              <w:rPr>
                <w:rFonts w:ascii="Times New Roman" w:hAnsi="Times New Roman" w:cs="Times New Roman"/>
                <w:color w:val="000000"/>
                <w:sz w:val="20"/>
              </w:rPr>
              <w:t xml:space="preserve">registering </w:t>
            </w:r>
            <w:r w:rsidR="00AD2B8E" w:rsidRPr="001C702F">
              <w:rPr>
                <w:rFonts w:ascii="Times New Roman" w:hAnsi="Times New Roman" w:cs="Times New Roman"/>
                <w:color w:val="000000"/>
                <w:sz w:val="20"/>
              </w:rPr>
              <w:t>as</w:t>
            </w:r>
            <w:r w:rsidRPr="001C702F">
              <w:rPr>
                <w:rFonts w:ascii="Times New Roman" w:hAnsi="Times New Roman" w:cs="Times New Roman"/>
                <w:color w:val="000000"/>
                <w:sz w:val="20"/>
              </w:rPr>
              <w:t xml:space="preserve"> Latvian citizen </w:t>
            </w:r>
          </w:p>
        </w:tc>
        <w:tc>
          <w:tcPr>
            <w:tcW w:w="1602" w:type="dxa"/>
            <w:tcBorders>
              <w:top w:val="single" w:sz="4" w:space="0" w:color="000000"/>
              <w:left w:val="single" w:sz="4" w:space="0" w:color="000000"/>
              <w:bottom w:val="single" w:sz="4" w:space="0" w:color="000000"/>
              <w:right w:val="single" w:sz="4" w:space="0" w:color="000000"/>
            </w:tcBorders>
            <w:hideMark/>
          </w:tcPr>
          <w:p w14:paraId="5DD5488B" w14:textId="77777777" w:rsidR="00437446" w:rsidRPr="001C702F" w:rsidRDefault="00437446" w:rsidP="00753CC4">
            <w:pPr>
              <w:spacing w:after="0" w:line="240" w:lineRule="auto"/>
              <w:jc w:val="center"/>
              <w:rPr>
                <w:rFonts w:ascii="Times New Roman" w:hAnsi="Times New Roman" w:cs="Times New Roman"/>
                <w:color w:val="000000"/>
                <w:sz w:val="20"/>
              </w:rPr>
            </w:pPr>
            <w:r w:rsidRPr="001C702F">
              <w:rPr>
                <w:rFonts w:ascii="Times New Roman" w:hAnsi="Times New Roman" w:cs="Times New Roman"/>
                <w:color w:val="000000"/>
                <w:sz w:val="20"/>
              </w:rPr>
              <w:t xml:space="preserve">Citizenship was acquired </w:t>
            </w:r>
            <w:r w:rsidR="00753CC4" w:rsidRPr="001C702F">
              <w:rPr>
                <w:rFonts w:ascii="Times New Roman" w:hAnsi="Times New Roman" w:cs="Times New Roman"/>
                <w:color w:val="000000"/>
                <w:sz w:val="20"/>
              </w:rPr>
              <w:t>through</w:t>
            </w:r>
            <w:r w:rsidRPr="001C702F">
              <w:rPr>
                <w:rFonts w:ascii="Times New Roman" w:hAnsi="Times New Roman" w:cs="Times New Roman"/>
                <w:color w:val="000000"/>
                <w:sz w:val="20"/>
              </w:rPr>
              <w:t xml:space="preserve"> naturalisation and </w:t>
            </w:r>
            <w:r w:rsidR="00753CC4" w:rsidRPr="001C702F">
              <w:rPr>
                <w:rFonts w:ascii="Times New Roman" w:hAnsi="Times New Roman" w:cs="Times New Roman"/>
                <w:color w:val="000000"/>
                <w:sz w:val="20"/>
              </w:rPr>
              <w:t>recognized as citizens</w:t>
            </w:r>
            <w:r w:rsidRPr="001C702F">
              <w:rPr>
                <w:rFonts w:ascii="Times New Roman" w:hAnsi="Times New Roman" w:cs="Times New Roman"/>
                <w:color w:val="000000"/>
                <w:sz w:val="20"/>
              </w:rPr>
              <w:t xml:space="preserve"> </w:t>
            </w:r>
          </w:p>
        </w:tc>
        <w:tc>
          <w:tcPr>
            <w:tcW w:w="1546" w:type="dxa"/>
            <w:tcBorders>
              <w:top w:val="single" w:sz="4" w:space="0" w:color="000000"/>
              <w:left w:val="single" w:sz="4" w:space="0" w:color="000000"/>
              <w:bottom w:val="single" w:sz="4" w:space="0" w:color="000000"/>
              <w:right w:val="single" w:sz="4" w:space="0" w:color="000000"/>
            </w:tcBorders>
            <w:hideMark/>
          </w:tcPr>
          <w:p w14:paraId="5A4CD450" w14:textId="77777777" w:rsidR="00437446" w:rsidRPr="001C702F" w:rsidRDefault="00437446" w:rsidP="00753CC4">
            <w:pPr>
              <w:spacing w:after="0" w:line="240" w:lineRule="auto"/>
              <w:jc w:val="center"/>
              <w:rPr>
                <w:rFonts w:ascii="Times New Roman" w:hAnsi="Times New Roman" w:cs="Times New Roman"/>
                <w:color w:val="000000"/>
                <w:sz w:val="20"/>
              </w:rPr>
            </w:pPr>
            <w:r w:rsidRPr="001C702F">
              <w:rPr>
                <w:rFonts w:ascii="Times New Roman" w:hAnsi="Times New Roman" w:cs="Times New Roman"/>
                <w:color w:val="000000"/>
                <w:sz w:val="20"/>
              </w:rPr>
              <w:t xml:space="preserve">Citizenship was acquired </w:t>
            </w:r>
            <w:r w:rsidR="00753CC4" w:rsidRPr="001C702F">
              <w:rPr>
                <w:rFonts w:ascii="Times New Roman" w:hAnsi="Times New Roman" w:cs="Times New Roman"/>
                <w:color w:val="000000"/>
                <w:sz w:val="20"/>
              </w:rPr>
              <w:t>through</w:t>
            </w:r>
            <w:r w:rsidRPr="001C702F">
              <w:rPr>
                <w:rFonts w:ascii="Times New Roman" w:hAnsi="Times New Roman" w:cs="Times New Roman"/>
                <w:color w:val="000000"/>
                <w:sz w:val="20"/>
              </w:rPr>
              <w:t xml:space="preserve"> registration </w:t>
            </w:r>
          </w:p>
        </w:tc>
      </w:tr>
      <w:tr w:rsidR="00437446" w:rsidRPr="001C702F" w14:paraId="733D0B8A" w14:textId="77777777" w:rsidTr="00AD2B8E">
        <w:trPr>
          <w:trHeight w:val="60"/>
          <w:jc w:val="center"/>
        </w:trPr>
        <w:tc>
          <w:tcPr>
            <w:tcW w:w="2405" w:type="dxa"/>
            <w:tcBorders>
              <w:top w:val="single" w:sz="4" w:space="0" w:color="000000"/>
              <w:left w:val="single" w:sz="4" w:space="0" w:color="000000"/>
              <w:bottom w:val="single" w:sz="4" w:space="0" w:color="000000"/>
              <w:right w:val="single" w:sz="4" w:space="0" w:color="000000"/>
            </w:tcBorders>
            <w:vAlign w:val="center"/>
            <w:hideMark/>
          </w:tcPr>
          <w:p w14:paraId="6D232959" w14:textId="77777777" w:rsidR="00437446" w:rsidRPr="001C702F" w:rsidRDefault="00437446" w:rsidP="00204E73">
            <w:pPr>
              <w:spacing w:after="0" w:line="240" w:lineRule="auto"/>
              <w:jc w:val="center"/>
              <w:rPr>
                <w:rFonts w:ascii="Times New Roman" w:eastAsia="Times New Roman" w:hAnsi="Times New Roman" w:cs="Times New Roman"/>
                <w:color w:val="000000"/>
                <w:sz w:val="20"/>
              </w:rPr>
            </w:pPr>
            <w:r w:rsidRPr="001C702F">
              <w:rPr>
                <w:rFonts w:ascii="Times New Roman" w:hAnsi="Times New Roman" w:cs="Times New Roman"/>
                <w:color w:val="000000"/>
                <w:sz w:val="20"/>
              </w:rPr>
              <w:t>2010</w:t>
            </w:r>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78F625CD" w14:textId="77777777" w:rsidR="00437446" w:rsidRPr="001C702F" w:rsidRDefault="00437446" w:rsidP="00204E73">
            <w:pPr>
              <w:spacing w:after="0" w:line="240" w:lineRule="auto"/>
              <w:jc w:val="center"/>
              <w:rPr>
                <w:rFonts w:ascii="Times New Roman" w:eastAsia="Times New Roman" w:hAnsi="Times New Roman" w:cs="Times New Roman"/>
                <w:color w:val="000000"/>
                <w:sz w:val="20"/>
              </w:rPr>
            </w:pPr>
            <w:r w:rsidRPr="001C702F">
              <w:rPr>
                <w:rFonts w:ascii="Times New Roman" w:hAnsi="Times New Roman" w:cs="Times New Roman"/>
                <w:color w:val="000000"/>
                <w:sz w:val="20"/>
              </w:rPr>
              <w:t>445</w:t>
            </w:r>
          </w:p>
        </w:tc>
        <w:tc>
          <w:tcPr>
            <w:tcW w:w="1701" w:type="dxa"/>
            <w:vMerge w:val="restart"/>
            <w:tcBorders>
              <w:top w:val="single" w:sz="4" w:space="0" w:color="000000"/>
              <w:left w:val="single" w:sz="4" w:space="0" w:color="000000"/>
              <w:right w:val="single" w:sz="4" w:space="0" w:color="000000"/>
            </w:tcBorders>
            <w:vAlign w:val="center"/>
          </w:tcPr>
          <w:p w14:paraId="16152E06" w14:textId="77777777" w:rsidR="00437446" w:rsidRPr="001C702F" w:rsidRDefault="00437446" w:rsidP="00204E73">
            <w:pPr>
              <w:spacing w:after="0" w:line="240" w:lineRule="auto"/>
              <w:jc w:val="center"/>
              <w:rPr>
                <w:rFonts w:ascii="Times New Roman" w:hAnsi="Times New Roman" w:cs="Times New Roman"/>
                <w:sz w:val="20"/>
              </w:rPr>
            </w:pPr>
            <w:r w:rsidRPr="001C702F">
              <w:rPr>
                <w:rFonts w:ascii="Times New Roman" w:hAnsi="Times New Roman" w:cs="Times New Roman"/>
                <w:sz w:val="20"/>
              </w:rPr>
              <w:t>655</w:t>
            </w:r>
          </w:p>
        </w:tc>
        <w:tc>
          <w:tcPr>
            <w:tcW w:w="1671" w:type="dxa"/>
            <w:vMerge w:val="restart"/>
            <w:tcBorders>
              <w:top w:val="single" w:sz="4" w:space="0" w:color="000000"/>
              <w:left w:val="single" w:sz="4" w:space="0" w:color="000000"/>
              <w:right w:val="single" w:sz="4" w:space="0" w:color="000000"/>
            </w:tcBorders>
            <w:vAlign w:val="center"/>
          </w:tcPr>
          <w:p w14:paraId="45935C18" w14:textId="77777777" w:rsidR="00437446" w:rsidRPr="001C702F" w:rsidRDefault="00437446" w:rsidP="00204E73">
            <w:pPr>
              <w:spacing w:after="0" w:line="240" w:lineRule="auto"/>
              <w:jc w:val="center"/>
              <w:rPr>
                <w:rFonts w:ascii="Times New Roman" w:eastAsia="Times New Roman" w:hAnsi="Times New Roman" w:cs="Times New Roman"/>
                <w:color w:val="000000"/>
                <w:sz w:val="20"/>
              </w:rPr>
            </w:pPr>
            <w:r w:rsidRPr="001C702F">
              <w:rPr>
                <w:rFonts w:ascii="Times New Roman" w:hAnsi="Times New Roman" w:cs="Times New Roman"/>
                <w:color w:val="000000"/>
                <w:sz w:val="20"/>
              </w:rPr>
              <w:t>154</w:t>
            </w:r>
          </w:p>
        </w:tc>
        <w:tc>
          <w:tcPr>
            <w:tcW w:w="1602" w:type="dxa"/>
            <w:vMerge w:val="restart"/>
            <w:tcBorders>
              <w:top w:val="single" w:sz="4" w:space="0" w:color="000000"/>
              <w:left w:val="single" w:sz="4" w:space="0" w:color="000000"/>
              <w:right w:val="single" w:sz="4" w:space="0" w:color="000000"/>
            </w:tcBorders>
            <w:vAlign w:val="center"/>
            <w:hideMark/>
          </w:tcPr>
          <w:p w14:paraId="4140DC3C" w14:textId="77777777" w:rsidR="00437446" w:rsidRPr="001C702F" w:rsidRDefault="00437446" w:rsidP="00204E73">
            <w:pPr>
              <w:spacing w:after="0" w:line="240" w:lineRule="auto"/>
              <w:jc w:val="center"/>
              <w:rPr>
                <w:rFonts w:ascii="Times New Roman" w:eastAsia="Times New Roman" w:hAnsi="Times New Roman" w:cs="Times New Roman"/>
                <w:color w:val="000000"/>
                <w:sz w:val="20"/>
              </w:rPr>
            </w:pPr>
            <w:r w:rsidRPr="001C702F">
              <w:rPr>
                <w:rFonts w:ascii="Times New Roman" w:hAnsi="Times New Roman" w:cs="Times New Roman"/>
                <w:color w:val="000000"/>
                <w:sz w:val="20"/>
              </w:rPr>
              <w:t>450</w:t>
            </w:r>
          </w:p>
        </w:tc>
        <w:tc>
          <w:tcPr>
            <w:tcW w:w="1546" w:type="dxa"/>
            <w:vMerge w:val="restart"/>
            <w:tcBorders>
              <w:top w:val="single" w:sz="4" w:space="0" w:color="000000"/>
              <w:left w:val="single" w:sz="4" w:space="0" w:color="000000"/>
              <w:right w:val="single" w:sz="4" w:space="0" w:color="000000"/>
            </w:tcBorders>
            <w:vAlign w:val="center"/>
          </w:tcPr>
          <w:p w14:paraId="704DC9A1" w14:textId="77777777" w:rsidR="00437446" w:rsidRPr="001C702F" w:rsidRDefault="00437446" w:rsidP="00204E73">
            <w:pPr>
              <w:spacing w:after="0" w:line="240" w:lineRule="auto"/>
              <w:jc w:val="center"/>
              <w:rPr>
                <w:rFonts w:ascii="Times New Roman" w:eastAsia="Times New Roman" w:hAnsi="Times New Roman" w:cs="Times New Roman"/>
                <w:color w:val="000000"/>
                <w:sz w:val="20"/>
              </w:rPr>
            </w:pPr>
            <w:r w:rsidRPr="001C702F">
              <w:rPr>
                <w:rFonts w:ascii="Times New Roman" w:hAnsi="Times New Roman" w:cs="Times New Roman"/>
                <w:color w:val="000000"/>
                <w:sz w:val="20"/>
              </w:rPr>
              <w:t>749</w:t>
            </w:r>
          </w:p>
        </w:tc>
      </w:tr>
      <w:tr w:rsidR="00437446" w:rsidRPr="001C702F" w14:paraId="4846E8FA" w14:textId="77777777" w:rsidTr="00AD2B8E">
        <w:trPr>
          <w:trHeight w:val="60"/>
          <w:jc w:val="center"/>
        </w:trPr>
        <w:tc>
          <w:tcPr>
            <w:tcW w:w="2405" w:type="dxa"/>
            <w:tcBorders>
              <w:top w:val="single" w:sz="4" w:space="0" w:color="000000"/>
              <w:left w:val="single" w:sz="4" w:space="0" w:color="000000"/>
              <w:bottom w:val="single" w:sz="4" w:space="0" w:color="000000"/>
              <w:right w:val="single" w:sz="4" w:space="0" w:color="000000"/>
            </w:tcBorders>
            <w:hideMark/>
          </w:tcPr>
          <w:p w14:paraId="07F09643" w14:textId="77777777" w:rsidR="00437446" w:rsidRPr="001C702F" w:rsidRDefault="00437446" w:rsidP="00204E73">
            <w:pPr>
              <w:spacing w:after="0" w:line="240" w:lineRule="auto"/>
              <w:jc w:val="center"/>
              <w:rPr>
                <w:rFonts w:ascii="Times New Roman" w:hAnsi="Times New Roman" w:cs="Times New Roman"/>
                <w:color w:val="000000"/>
                <w:sz w:val="20"/>
              </w:rPr>
            </w:pPr>
            <w:r w:rsidRPr="001C702F">
              <w:rPr>
                <w:rFonts w:ascii="Times New Roman" w:hAnsi="Times New Roman" w:cs="Times New Roman"/>
                <w:color w:val="000000"/>
                <w:sz w:val="20"/>
              </w:rPr>
              <w:t>2011</w:t>
            </w:r>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33C135D3" w14:textId="77777777" w:rsidR="00437446" w:rsidRPr="001C702F" w:rsidRDefault="00437446" w:rsidP="00204E73">
            <w:pPr>
              <w:spacing w:after="0" w:line="240" w:lineRule="auto"/>
              <w:jc w:val="center"/>
              <w:rPr>
                <w:rFonts w:ascii="Times New Roman" w:hAnsi="Times New Roman" w:cs="Times New Roman"/>
                <w:color w:val="000000"/>
                <w:sz w:val="20"/>
              </w:rPr>
            </w:pPr>
            <w:r w:rsidRPr="001C702F">
              <w:rPr>
                <w:rFonts w:ascii="Times New Roman" w:hAnsi="Times New Roman" w:cs="Times New Roman"/>
                <w:color w:val="000000"/>
                <w:sz w:val="20"/>
              </w:rPr>
              <w:t>637</w:t>
            </w:r>
          </w:p>
        </w:tc>
        <w:tc>
          <w:tcPr>
            <w:tcW w:w="1701" w:type="dxa"/>
            <w:vMerge/>
            <w:tcBorders>
              <w:left w:val="single" w:sz="4" w:space="0" w:color="000000"/>
              <w:right w:val="single" w:sz="4" w:space="0" w:color="000000"/>
            </w:tcBorders>
            <w:vAlign w:val="center"/>
          </w:tcPr>
          <w:p w14:paraId="163A9CF2" w14:textId="77777777" w:rsidR="00437446" w:rsidRPr="001C702F" w:rsidRDefault="00437446" w:rsidP="00204E73">
            <w:pPr>
              <w:spacing w:after="0" w:line="240" w:lineRule="auto"/>
              <w:jc w:val="center"/>
              <w:rPr>
                <w:rFonts w:ascii="Times New Roman" w:hAnsi="Times New Roman" w:cs="Times New Roman"/>
                <w:color w:val="FF0000"/>
                <w:sz w:val="20"/>
              </w:rPr>
            </w:pPr>
          </w:p>
        </w:tc>
        <w:tc>
          <w:tcPr>
            <w:tcW w:w="1671" w:type="dxa"/>
            <w:vMerge/>
            <w:tcBorders>
              <w:left w:val="single" w:sz="4" w:space="0" w:color="000000"/>
              <w:right w:val="single" w:sz="4" w:space="0" w:color="000000"/>
            </w:tcBorders>
            <w:vAlign w:val="center"/>
          </w:tcPr>
          <w:p w14:paraId="61A3B9B7" w14:textId="77777777" w:rsidR="00437446" w:rsidRPr="001C702F" w:rsidRDefault="00437446" w:rsidP="00204E73">
            <w:pPr>
              <w:spacing w:after="0" w:line="240" w:lineRule="auto"/>
              <w:jc w:val="both"/>
              <w:rPr>
                <w:rFonts w:ascii="Times New Roman" w:hAnsi="Times New Roman" w:cs="Times New Roman"/>
                <w:color w:val="000000"/>
                <w:sz w:val="20"/>
              </w:rPr>
            </w:pPr>
          </w:p>
        </w:tc>
        <w:tc>
          <w:tcPr>
            <w:tcW w:w="1602" w:type="dxa"/>
            <w:vMerge/>
            <w:tcBorders>
              <w:left w:val="single" w:sz="4" w:space="0" w:color="000000"/>
              <w:right w:val="single" w:sz="4" w:space="0" w:color="000000"/>
            </w:tcBorders>
            <w:vAlign w:val="center"/>
            <w:hideMark/>
          </w:tcPr>
          <w:p w14:paraId="61189E76" w14:textId="77777777" w:rsidR="00437446" w:rsidRPr="001C702F" w:rsidRDefault="00437446" w:rsidP="00204E73">
            <w:pPr>
              <w:spacing w:after="0" w:line="240" w:lineRule="auto"/>
              <w:jc w:val="center"/>
              <w:rPr>
                <w:rFonts w:ascii="Times New Roman" w:hAnsi="Times New Roman" w:cs="Times New Roman"/>
                <w:color w:val="000000"/>
                <w:sz w:val="20"/>
              </w:rPr>
            </w:pPr>
          </w:p>
        </w:tc>
        <w:tc>
          <w:tcPr>
            <w:tcW w:w="1546" w:type="dxa"/>
            <w:vMerge/>
            <w:tcBorders>
              <w:left w:val="single" w:sz="4" w:space="0" w:color="000000"/>
              <w:right w:val="single" w:sz="4" w:space="0" w:color="000000"/>
            </w:tcBorders>
            <w:vAlign w:val="center"/>
          </w:tcPr>
          <w:p w14:paraId="0883EDD0" w14:textId="77777777" w:rsidR="00437446" w:rsidRPr="001C702F" w:rsidRDefault="00437446" w:rsidP="00204E73">
            <w:pPr>
              <w:spacing w:after="0" w:line="240" w:lineRule="auto"/>
              <w:jc w:val="center"/>
              <w:rPr>
                <w:rFonts w:ascii="Times New Roman" w:hAnsi="Times New Roman" w:cs="Times New Roman"/>
                <w:color w:val="000000"/>
                <w:sz w:val="20"/>
              </w:rPr>
            </w:pPr>
          </w:p>
        </w:tc>
      </w:tr>
      <w:tr w:rsidR="00437446" w:rsidRPr="001C702F" w14:paraId="61714EFA" w14:textId="77777777" w:rsidTr="00AD2B8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364A34C" w14:textId="77777777" w:rsidR="00437446" w:rsidRPr="001C702F" w:rsidRDefault="00437446" w:rsidP="00204E73">
            <w:pPr>
              <w:spacing w:after="0" w:line="240" w:lineRule="auto"/>
              <w:jc w:val="center"/>
              <w:rPr>
                <w:rFonts w:ascii="Times New Roman" w:hAnsi="Times New Roman" w:cs="Times New Roman"/>
                <w:color w:val="000000"/>
                <w:sz w:val="20"/>
              </w:rPr>
            </w:pPr>
            <w:r w:rsidRPr="001C702F">
              <w:rPr>
                <w:rFonts w:ascii="Times New Roman" w:hAnsi="Times New Roman" w:cs="Times New Roman"/>
                <w:color w:val="000000"/>
                <w:sz w:val="20"/>
              </w:rPr>
              <w:t>2012</w:t>
            </w:r>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26D98AB4" w14:textId="77777777" w:rsidR="00437446" w:rsidRPr="001C702F" w:rsidRDefault="00437446" w:rsidP="00204E73">
            <w:pPr>
              <w:spacing w:after="0" w:line="240" w:lineRule="auto"/>
              <w:jc w:val="center"/>
              <w:rPr>
                <w:rFonts w:ascii="Times New Roman" w:hAnsi="Times New Roman" w:cs="Times New Roman"/>
                <w:color w:val="000000"/>
                <w:sz w:val="20"/>
              </w:rPr>
            </w:pPr>
            <w:r w:rsidRPr="001C702F">
              <w:rPr>
                <w:rFonts w:ascii="Times New Roman" w:hAnsi="Times New Roman" w:cs="Times New Roman"/>
                <w:color w:val="000000"/>
                <w:sz w:val="20"/>
              </w:rPr>
              <w:t>718</w:t>
            </w:r>
          </w:p>
        </w:tc>
        <w:tc>
          <w:tcPr>
            <w:tcW w:w="1701" w:type="dxa"/>
            <w:vMerge/>
            <w:tcBorders>
              <w:left w:val="single" w:sz="4" w:space="0" w:color="000000"/>
              <w:right w:val="single" w:sz="4" w:space="0" w:color="000000"/>
            </w:tcBorders>
            <w:vAlign w:val="center"/>
          </w:tcPr>
          <w:p w14:paraId="02AAEB0B" w14:textId="77777777" w:rsidR="00437446" w:rsidRPr="001C702F" w:rsidRDefault="00437446" w:rsidP="00204E73">
            <w:pPr>
              <w:spacing w:after="0" w:line="240" w:lineRule="auto"/>
              <w:rPr>
                <w:rFonts w:ascii="Times New Roman" w:hAnsi="Times New Roman" w:cs="Times New Roman"/>
                <w:color w:val="FF0000"/>
                <w:sz w:val="20"/>
              </w:rPr>
            </w:pPr>
          </w:p>
        </w:tc>
        <w:tc>
          <w:tcPr>
            <w:tcW w:w="1671" w:type="dxa"/>
            <w:vMerge/>
            <w:tcBorders>
              <w:left w:val="single" w:sz="4" w:space="0" w:color="000000"/>
              <w:right w:val="single" w:sz="4" w:space="0" w:color="000000"/>
            </w:tcBorders>
            <w:vAlign w:val="center"/>
          </w:tcPr>
          <w:p w14:paraId="7207BBB1" w14:textId="77777777" w:rsidR="00437446" w:rsidRPr="001C702F" w:rsidRDefault="00437446" w:rsidP="00204E73">
            <w:pPr>
              <w:spacing w:after="0" w:line="240" w:lineRule="auto"/>
              <w:jc w:val="both"/>
              <w:rPr>
                <w:rFonts w:ascii="Times New Roman" w:hAnsi="Times New Roman" w:cs="Times New Roman"/>
                <w:color w:val="000000"/>
                <w:sz w:val="20"/>
              </w:rPr>
            </w:pPr>
          </w:p>
        </w:tc>
        <w:tc>
          <w:tcPr>
            <w:tcW w:w="1602" w:type="dxa"/>
            <w:vMerge/>
            <w:tcBorders>
              <w:left w:val="single" w:sz="4" w:space="0" w:color="000000"/>
              <w:right w:val="single" w:sz="4" w:space="0" w:color="000000"/>
            </w:tcBorders>
            <w:vAlign w:val="center"/>
            <w:hideMark/>
          </w:tcPr>
          <w:p w14:paraId="2DB86612" w14:textId="77777777" w:rsidR="00437446" w:rsidRPr="001C702F" w:rsidRDefault="00437446" w:rsidP="00204E73">
            <w:pPr>
              <w:spacing w:after="0" w:line="240" w:lineRule="auto"/>
              <w:rPr>
                <w:rFonts w:ascii="Times New Roman" w:hAnsi="Times New Roman" w:cs="Times New Roman"/>
                <w:color w:val="000000"/>
                <w:sz w:val="20"/>
              </w:rPr>
            </w:pPr>
          </w:p>
        </w:tc>
        <w:tc>
          <w:tcPr>
            <w:tcW w:w="1546" w:type="dxa"/>
            <w:vMerge/>
            <w:tcBorders>
              <w:left w:val="single" w:sz="4" w:space="0" w:color="000000"/>
              <w:right w:val="single" w:sz="4" w:space="0" w:color="000000"/>
            </w:tcBorders>
            <w:vAlign w:val="center"/>
          </w:tcPr>
          <w:p w14:paraId="1630992F" w14:textId="77777777" w:rsidR="00437446" w:rsidRPr="001C702F" w:rsidRDefault="00437446" w:rsidP="00204E73">
            <w:pPr>
              <w:spacing w:after="0" w:line="240" w:lineRule="auto"/>
              <w:jc w:val="both"/>
              <w:rPr>
                <w:rFonts w:ascii="Times New Roman" w:hAnsi="Times New Roman" w:cs="Times New Roman"/>
                <w:color w:val="000000"/>
                <w:sz w:val="20"/>
              </w:rPr>
            </w:pPr>
          </w:p>
        </w:tc>
      </w:tr>
      <w:tr w:rsidR="00437446" w:rsidRPr="001C702F" w14:paraId="26552A72" w14:textId="77777777" w:rsidTr="00AD2B8E">
        <w:trPr>
          <w:trHeight w:val="120"/>
          <w:jc w:val="center"/>
        </w:trPr>
        <w:tc>
          <w:tcPr>
            <w:tcW w:w="2405" w:type="dxa"/>
            <w:tcBorders>
              <w:top w:val="single" w:sz="4" w:space="0" w:color="000000"/>
              <w:left w:val="single" w:sz="4" w:space="0" w:color="000000"/>
              <w:bottom w:val="single" w:sz="4" w:space="0" w:color="000000"/>
              <w:right w:val="single" w:sz="4" w:space="0" w:color="000000"/>
            </w:tcBorders>
            <w:hideMark/>
          </w:tcPr>
          <w:p w14:paraId="52EFC1C8" w14:textId="77777777" w:rsidR="00437446" w:rsidRPr="001C702F" w:rsidRDefault="00437446" w:rsidP="00204E73">
            <w:pPr>
              <w:spacing w:after="0" w:line="240" w:lineRule="auto"/>
              <w:jc w:val="center"/>
              <w:rPr>
                <w:rFonts w:ascii="Times New Roman" w:hAnsi="Times New Roman" w:cs="Times New Roman"/>
                <w:color w:val="000000"/>
                <w:sz w:val="20"/>
              </w:rPr>
            </w:pPr>
            <w:r w:rsidRPr="001C702F">
              <w:rPr>
                <w:rFonts w:ascii="Times New Roman" w:hAnsi="Times New Roman" w:cs="Times New Roman"/>
                <w:color w:val="000000"/>
                <w:sz w:val="20"/>
              </w:rPr>
              <w:t>2013</w:t>
            </w:r>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52EA0440" w14:textId="77777777" w:rsidR="00437446" w:rsidRPr="001C702F" w:rsidRDefault="00437446" w:rsidP="00204E73">
            <w:pPr>
              <w:spacing w:after="0" w:line="240" w:lineRule="auto"/>
              <w:jc w:val="center"/>
              <w:rPr>
                <w:rFonts w:ascii="Times New Roman" w:hAnsi="Times New Roman" w:cs="Times New Roman"/>
                <w:color w:val="000000"/>
                <w:sz w:val="20"/>
              </w:rPr>
            </w:pPr>
            <w:r w:rsidRPr="001C702F">
              <w:rPr>
                <w:rFonts w:ascii="Times New Roman" w:hAnsi="Times New Roman" w:cs="Times New Roman"/>
                <w:color w:val="000000"/>
                <w:sz w:val="20"/>
              </w:rPr>
              <w:t>640</w:t>
            </w:r>
          </w:p>
        </w:tc>
        <w:tc>
          <w:tcPr>
            <w:tcW w:w="1701" w:type="dxa"/>
            <w:vMerge/>
            <w:tcBorders>
              <w:left w:val="single" w:sz="4" w:space="0" w:color="000000"/>
              <w:bottom w:val="single" w:sz="4" w:space="0" w:color="000000"/>
              <w:right w:val="single" w:sz="4" w:space="0" w:color="000000"/>
            </w:tcBorders>
            <w:vAlign w:val="center"/>
          </w:tcPr>
          <w:p w14:paraId="76B1E8FB" w14:textId="77777777" w:rsidR="00437446" w:rsidRPr="001C702F" w:rsidRDefault="00437446" w:rsidP="00204E73">
            <w:pPr>
              <w:spacing w:after="0" w:line="240" w:lineRule="auto"/>
              <w:rPr>
                <w:rFonts w:ascii="Times New Roman" w:hAnsi="Times New Roman" w:cs="Times New Roman"/>
                <w:color w:val="FF0000"/>
                <w:sz w:val="20"/>
              </w:rPr>
            </w:pPr>
          </w:p>
        </w:tc>
        <w:tc>
          <w:tcPr>
            <w:tcW w:w="1671" w:type="dxa"/>
            <w:vMerge/>
            <w:tcBorders>
              <w:left w:val="single" w:sz="4" w:space="0" w:color="000000"/>
              <w:right w:val="single" w:sz="4" w:space="0" w:color="000000"/>
            </w:tcBorders>
            <w:vAlign w:val="center"/>
          </w:tcPr>
          <w:p w14:paraId="2243EE4E" w14:textId="77777777" w:rsidR="00437446" w:rsidRPr="001C702F" w:rsidRDefault="00437446" w:rsidP="00204E73">
            <w:pPr>
              <w:spacing w:after="0" w:line="240" w:lineRule="auto"/>
              <w:jc w:val="both"/>
              <w:rPr>
                <w:rFonts w:ascii="Times New Roman" w:hAnsi="Times New Roman" w:cs="Times New Roman"/>
                <w:color w:val="000000"/>
                <w:sz w:val="20"/>
              </w:rPr>
            </w:pPr>
          </w:p>
        </w:tc>
        <w:tc>
          <w:tcPr>
            <w:tcW w:w="1602" w:type="dxa"/>
            <w:vMerge/>
            <w:tcBorders>
              <w:left w:val="single" w:sz="4" w:space="0" w:color="000000"/>
              <w:right w:val="single" w:sz="4" w:space="0" w:color="000000"/>
            </w:tcBorders>
            <w:vAlign w:val="center"/>
          </w:tcPr>
          <w:p w14:paraId="2319E966" w14:textId="77777777" w:rsidR="00437446" w:rsidRPr="001C702F" w:rsidRDefault="00437446" w:rsidP="00204E73">
            <w:pPr>
              <w:spacing w:after="0" w:line="240" w:lineRule="auto"/>
              <w:rPr>
                <w:rFonts w:ascii="Times New Roman" w:hAnsi="Times New Roman" w:cs="Times New Roman"/>
                <w:color w:val="000000"/>
                <w:sz w:val="20"/>
              </w:rPr>
            </w:pPr>
          </w:p>
        </w:tc>
        <w:tc>
          <w:tcPr>
            <w:tcW w:w="1546" w:type="dxa"/>
            <w:vMerge/>
            <w:tcBorders>
              <w:left w:val="single" w:sz="4" w:space="0" w:color="000000"/>
              <w:right w:val="single" w:sz="4" w:space="0" w:color="000000"/>
            </w:tcBorders>
            <w:vAlign w:val="center"/>
          </w:tcPr>
          <w:p w14:paraId="341BB756" w14:textId="77777777" w:rsidR="00437446" w:rsidRPr="001C702F" w:rsidRDefault="00437446" w:rsidP="00204E73">
            <w:pPr>
              <w:spacing w:after="0" w:line="240" w:lineRule="auto"/>
              <w:jc w:val="both"/>
              <w:rPr>
                <w:rFonts w:ascii="Times New Roman" w:hAnsi="Times New Roman" w:cs="Times New Roman"/>
                <w:color w:val="000000"/>
                <w:sz w:val="20"/>
              </w:rPr>
            </w:pPr>
          </w:p>
        </w:tc>
      </w:tr>
      <w:tr w:rsidR="00437446" w:rsidRPr="001C702F" w14:paraId="5597521F" w14:textId="77777777" w:rsidTr="00AD2B8E">
        <w:trPr>
          <w:trHeight w:val="120"/>
          <w:jc w:val="center"/>
        </w:trPr>
        <w:tc>
          <w:tcPr>
            <w:tcW w:w="2405" w:type="dxa"/>
            <w:tcBorders>
              <w:top w:val="single" w:sz="4" w:space="0" w:color="000000"/>
              <w:left w:val="single" w:sz="4" w:space="0" w:color="000000"/>
              <w:bottom w:val="single" w:sz="4" w:space="0" w:color="000000"/>
              <w:right w:val="single" w:sz="4" w:space="0" w:color="000000"/>
            </w:tcBorders>
            <w:hideMark/>
          </w:tcPr>
          <w:p w14:paraId="2C4A26D7" w14:textId="77777777" w:rsidR="00437446" w:rsidRPr="001C702F" w:rsidRDefault="00437446" w:rsidP="00204E73">
            <w:pPr>
              <w:spacing w:after="0" w:line="240" w:lineRule="auto"/>
              <w:jc w:val="center"/>
              <w:rPr>
                <w:rFonts w:ascii="Times New Roman" w:hAnsi="Times New Roman" w:cs="Times New Roman"/>
                <w:color w:val="000000"/>
                <w:sz w:val="20"/>
              </w:rPr>
            </w:pPr>
            <w:r w:rsidRPr="001C702F">
              <w:rPr>
                <w:rFonts w:ascii="Times New Roman" w:hAnsi="Times New Roman" w:cs="Times New Roman"/>
                <w:color w:val="000000"/>
                <w:sz w:val="20"/>
              </w:rPr>
              <w:t>2014</w:t>
            </w:r>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33C0CE43" w14:textId="77777777" w:rsidR="00437446" w:rsidRPr="001C702F" w:rsidRDefault="00437446" w:rsidP="00204E73">
            <w:pPr>
              <w:spacing w:after="0" w:line="240" w:lineRule="auto"/>
              <w:jc w:val="center"/>
              <w:rPr>
                <w:rFonts w:ascii="Times New Roman" w:hAnsi="Times New Roman" w:cs="Times New Roman"/>
                <w:color w:val="000000"/>
                <w:sz w:val="20"/>
              </w:rPr>
            </w:pPr>
            <w:r w:rsidRPr="001C702F">
              <w:rPr>
                <w:rFonts w:ascii="Times New Roman" w:hAnsi="Times New Roman" w:cs="Times New Roman"/>
                <w:color w:val="000000"/>
                <w:sz w:val="20"/>
              </w:rPr>
              <w:t>616</w:t>
            </w:r>
          </w:p>
        </w:tc>
        <w:tc>
          <w:tcPr>
            <w:tcW w:w="1701" w:type="dxa"/>
            <w:vMerge w:val="restart"/>
            <w:tcBorders>
              <w:top w:val="nil"/>
              <w:left w:val="single" w:sz="4" w:space="0" w:color="000000"/>
              <w:right w:val="single" w:sz="4" w:space="0" w:color="000000"/>
            </w:tcBorders>
            <w:vAlign w:val="center"/>
            <w:hideMark/>
          </w:tcPr>
          <w:p w14:paraId="06B5B71C" w14:textId="77777777" w:rsidR="00437446" w:rsidRPr="001C702F" w:rsidRDefault="00437446" w:rsidP="00204E73">
            <w:pPr>
              <w:spacing w:after="0" w:line="240" w:lineRule="auto"/>
              <w:jc w:val="both"/>
              <w:rPr>
                <w:rFonts w:ascii="Times New Roman" w:hAnsi="Times New Roman" w:cs="Times New Roman"/>
                <w:color w:val="000000"/>
                <w:sz w:val="20"/>
              </w:rPr>
            </w:pPr>
          </w:p>
        </w:tc>
        <w:tc>
          <w:tcPr>
            <w:tcW w:w="1671" w:type="dxa"/>
            <w:vMerge/>
            <w:tcBorders>
              <w:left w:val="single" w:sz="4" w:space="0" w:color="000000"/>
              <w:right w:val="single" w:sz="4" w:space="0" w:color="000000"/>
            </w:tcBorders>
            <w:vAlign w:val="center"/>
          </w:tcPr>
          <w:p w14:paraId="043E6DB0" w14:textId="77777777" w:rsidR="00437446" w:rsidRPr="001C702F" w:rsidRDefault="00437446" w:rsidP="00204E73">
            <w:pPr>
              <w:spacing w:after="0" w:line="240" w:lineRule="auto"/>
              <w:jc w:val="both"/>
              <w:rPr>
                <w:rFonts w:ascii="Times New Roman" w:hAnsi="Times New Roman" w:cs="Times New Roman"/>
                <w:color w:val="000000"/>
                <w:sz w:val="20"/>
              </w:rPr>
            </w:pPr>
          </w:p>
        </w:tc>
        <w:tc>
          <w:tcPr>
            <w:tcW w:w="1602" w:type="dxa"/>
            <w:vMerge/>
            <w:tcBorders>
              <w:left w:val="single" w:sz="4" w:space="0" w:color="000000"/>
              <w:right w:val="single" w:sz="4" w:space="0" w:color="000000"/>
            </w:tcBorders>
            <w:vAlign w:val="center"/>
          </w:tcPr>
          <w:p w14:paraId="6A02BB79" w14:textId="77777777" w:rsidR="00437446" w:rsidRPr="001C702F" w:rsidRDefault="00437446" w:rsidP="00204E73">
            <w:pPr>
              <w:spacing w:after="0" w:line="240" w:lineRule="auto"/>
              <w:jc w:val="both"/>
              <w:rPr>
                <w:rFonts w:ascii="Times New Roman" w:hAnsi="Times New Roman" w:cs="Times New Roman"/>
                <w:color w:val="000000"/>
                <w:sz w:val="20"/>
              </w:rPr>
            </w:pPr>
          </w:p>
        </w:tc>
        <w:tc>
          <w:tcPr>
            <w:tcW w:w="1546" w:type="dxa"/>
            <w:vMerge/>
            <w:tcBorders>
              <w:left w:val="single" w:sz="4" w:space="0" w:color="000000"/>
              <w:right w:val="single" w:sz="4" w:space="0" w:color="000000"/>
            </w:tcBorders>
            <w:vAlign w:val="center"/>
          </w:tcPr>
          <w:p w14:paraId="05DEF630" w14:textId="77777777" w:rsidR="00437446" w:rsidRPr="001C702F" w:rsidRDefault="00437446" w:rsidP="00204E73">
            <w:pPr>
              <w:spacing w:after="0" w:line="240" w:lineRule="auto"/>
              <w:jc w:val="center"/>
              <w:rPr>
                <w:rFonts w:ascii="Times New Roman" w:hAnsi="Times New Roman" w:cs="Times New Roman"/>
                <w:color w:val="000000"/>
                <w:sz w:val="20"/>
              </w:rPr>
            </w:pPr>
          </w:p>
        </w:tc>
      </w:tr>
      <w:tr w:rsidR="00437446" w:rsidRPr="001C702F" w14:paraId="5DF9D3EC" w14:textId="77777777" w:rsidTr="00AD2B8E">
        <w:trPr>
          <w:trHeight w:val="120"/>
          <w:jc w:val="center"/>
        </w:trPr>
        <w:tc>
          <w:tcPr>
            <w:tcW w:w="2405" w:type="dxa"/>
            <w:tcBorders>
              <w:top w:val="single" w:sz="4" w:space="0" w:color="000000"/>
              <w:left w:val="single" w:sz="4" w:space="0" w:color="000000"/>
              <w:bottom w:val="single" w:sz="4" w:space="0" w:color="000000"/>
              <w:right w:val="single" w:sz="4" w:space="0" w:color="000000"/>
            </w:tcBorders>
            <w:hideMark/>
          </w:tcPr>
          <w:p w14:paraId="2936626E" w14:textId="77777777" w:rsidR="00437446" w:rsidRPr="001C702F" w:rsidRDefault="00437446" w:rsidP="00204E73">
            <w:pPr>
              <w:spacing w:after="0" w:line="240" w:lineRule="auto"/>
              <w:jc w:val="center"/>
              <w:rPr>
                <w:rFonts w:ascii="Times New Roman" w:eastAsia="Times New Roman" w:hAnsi="Times New Roman" w:cs="Times New Roman"/>
                <w:color w:val="000000"/>
                <w:sz w:val="20"/>
              </w:rPr>
            </w:pPr>
            <w:r w:rsidRPr="001C702F">
              <w:rPr>
                <w:rFonts w:ascii="Times New Roman" w:hAnsi="Times New Roman" w:cs="Times New Roman"/>
                <w:color w:val="000000"/>
                <w:sz w:val="20"/>
              </w:rPr>
              <w:t>2015</w:t>
            </w:r>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266AD068" w14:textId="77777777" w:rsidR="00437446" w:rsidRPr="001C702F" w:rsidRDefault="00437446" w:rsidP="00204E73">
            <w:pPr>
              <w:spacing w:after="0" w:line="240" w:lineRule="auto"/>
              <w:jc w:val="center"/>
              <w:rPr>
                <w:rFonts w:ascii="Times New Roman" w:eastAsia="Times New Roman" w:hAnsi="Times New Roman" w:cs="Times New Roman"/>
                <w:sz w:val="20"/>
              </w:rPr>
            </w:pPr>
            <w:r w:rsidRPr="001C702F">
              <w:rPr>
                <w:rFonts w:ascii="Times New Roman" w:hAnsi="Times New Roman" w:cs="Times New Roman"/>
                <w:sz w:val="20"/>
              </w:rPr>
              <w:t xml:space="preserve">506 </w:t>
            </w:r>
          </w:p>
        </w:tc>
        <w:tc>
          <w:tcPr>
            <w:tcW w:w="1701" w:type="dxa"/>
            <w:vMerge/>
            <w:tcBorders>
              <w:top w:val="nil"/>
              <w:left w:val="single" w:sz="4" w:space="0" w:color="000000"/>
              <w:right w:val="single" w:sz="4" w:space="0" w:color="000000"/>
            </w:tcBorders>
            <w:vAlign w:val="center"/>
            <w:hideMark/>
          </w:tcPr>
          <w:p w14:paraId="6AC9F354" w14:textId="77777777" w:rsidR="00437446" w:rsidRPr="001C702F" w:rsidRDefault="00437446" w:rsidP="00204E73">
            <w:pPr>
              <w:spacing w:after="0" w:line="240" w:lineRule="auto"/>
              <w:jc w:val="both"/>
              <w:rPr>
                <w:rFonts w:ascii="Times New Roman" w:hAnsi="Times New Roman" w:cs="Times New Roman"/>
                <w:color w:val="000000"/>
                <w:sz w:val="20"/>
              </w:rPr>
            </w:pPr>
          </w:p>
        </w:tc>
        <w:tc>
          <w:tcPr>
            <w:tcW w:w="1671" w:type="dxa"/>
            <w:vMerge/>
            <w:tcBorders>
              <w:left w:val="single" w:sz="4" w:space="0" w:color="000000"/>
              <w:right w:val="single" w:sz="4" w:space="0" w:color="000000"/>
            </w:tcBorders>
            <w:vAlign w:val="center"/>
          </w:tcPr>
          <w:p w14:paraId="6088DDA4" w14:textId="77777777" w:rsidR="00437446" w:rsidRPr="001C702F" w:rsidRDefault="00437446" w:rsidP="00204E73">
            <w:pPr>
              <w:spacing w:after="0" w:line="240" w:lineRule="auto"/>
              <w:jc w:val="both"/>
              <w:rPr>
                <w:rFonts w:ascii="Times New Roman" w:hAnsi="Times New Roman" w:cs="Times New Roman"/>
                <w:color w:val="000000"/>
                <w:sz w:val="20"/>
              </w:rPr>
            </w:pPr>
          </w:p>
        </w:tc>
        <w:tc>
          <w:tcPr>
            <w:tcW w:w="1602" w:type="dxa"/>
            <w:vMerge/>
            <w:tcBorders>
              <w:left w:val="single" w:sz="4" w:space="0" w:color="000000"/>
              <w:right w:val="single" w:sz="4" w:space="0" w:color="000000"/>
            </w:tcBorders>
            <w:vAlign w:val="center"/>
          </w:tcPr>
          <w:p w14:paraId="7DABCDCB" w14:textId="77777777" w:rsidR="00437446" w:rsidRPr="001C702F" w:rsidRDefault="00437446" w:rsidP="00204E73">
            <w:pPr>
              <w:spacing w:after="0" w:line="240" w:lineRule="auto"/>
              <w:jc w:val="both"/>
              <w:rPr>
                <w:rFonts w:ascii="Times New Roman" w:hAnsi="Times New Roman" w:cs="Times New Roman"/>
                <w:color w:val="000000"/>
                <w:sz w:val="20"/>
              </w:rPr>
            </w:pPr>
          </w:p>
        </w:tc>
        <w:tc>
          <w:tcPr>
            <w:tcW w:w="1546" w:type="dxa"/>
            <w:vMerge/>
            <w:tcBorders>
              <w:left w:val="single" w:sz="4" w:space="0" w:color="000000"/>
              <w:right w:val="single" w:sz="4" w:space="0" w:color="000000"/>
            </w:tcBorders>
            <w:vAlign w:val="center"/>
          </w:tcPr>
          <w:p w14:paraId="4302D032" w14:textId="77777777" w:rsidR="00437446" w:rsidRPr="001C702F" w:rsidRDefault="00437446" w:rsidP="00204E73">
            <w:pPr>
              <w:spacing w:after="0" w:line="240" w:lineRule="auto"/>
              <w:jc w:val="center"/>
              <w:rPr>
                <w:rFonts w:ascii="Times New Roman" w:hAnsi="Times New Roman" w:cs="Times New Roman"/>
                <w:color w:val="000000"/>
                <w:sz w:val="20"/>
              </w:rPr>
            </w:pPr>
          </w:p>
        </w:tc>
      </w:tr>
      <w:tr w:rsidR="00437446" w:rsidRPr="001C702F" w14:paraId="431F7D19" w14:textId="77777777" w:rsidTr="00AD2B8E">
        <w:trPr>
          <w:trHeight w:val="120"/>
          <w:jc w:val="center"/>
        </w:trPr>
        <w:tc>
          <w:tcPr>
            <w:tcW w:w="2405" w:type="dxa"/>
            <w:tcBorders>
              <w:top w:val="single" w:sz="4" w:space="0" w:color="000000"/>
              <w:left w:val="single" w:sz="4" w:space="0" w:color="000000"/>
              <w:bottom w:val="single" w:sz="4" w:space="0" w:color="000000"/>
              <w:right w:val="single" w:sz="4" w:space="0" w:color="000000"/>
            </w:tcBorders>
            <w:hideMark/>
          </w:tcPr>
          <w:p w14:paraId="5443E2B2" w14:textId="77777777" w:rsidR="00437446" w:rsidRPr="001C702F" w:rsidRDefault="00437446" w:rsidP="00204E73">
            <w:pPr>
              <w:spacing w:after="0" w:line="240" w:lineRule="auto"/>
              <w:jc w:val="center"/>
              <w:rPr>
                <w:rFonts w:ascii="Times New Roman" w:eastAsia="Times New Roman" w:hAnsi="Times New Roman" w:cs="Times New Roman"/>
                <w:color w:val="000000"/>
                <w:sz w:val="20"/>
              </w:rPr>
            </w:pPr>
            <w:r w:rsidRPr="001C702F">
              <w:rPr>
                <w:rFonts w:ascii="Times New Roman" w:hAnsi="Times New Roman" w:cs="Times New Roman"/>
                <w:color w:val="000000"/>
                <w:sz w:val="20"/>
              </w:rPr>
              <w:t>2016</w:t>
            </w:r>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4B5C97F6" w14:textId="77777777" w:rsidR="00437446" w:rsidRPr="001C702F" w:rsidRDefault="00437446" w:rsidP="00204E73">
            <w:pPr>
              <w:spacing w:after="0" w:line="240" w:lineRule="auto"/>
              <w:jc w:val="center"/>
              <w:rPr>
                <w:rFonts w:ascii="Times New Roman" w:eastAsia="Times New Roman" w:hAnsi="Times New Roman" w:cs="Times New Roman"/>
                <w:sz w:val="20"/>
              </w:rPr>
            </w:pPr>
            <w:r w:rsidRPr="001C702F">
              <w:rPr>
                <w:rFonts w:ascii="Times New Roman" w:hAnsi="Times New Roman" w:cs="Times New Roman"/>
                <w:sz w:val="20"/>
              </w:rPr>
              <w:t xml:space="preserve">433 </w:t>
            </w:r>
          </w:p>
        </w:tc>
        <w:tc>
          <w:tcPr>
            <w:tcW w:w="1701" w:type="dxa"/>
            <w:vMerge/>
            <w:tcBorders>
              <w:top w:val="nil"/>
              <w:left w:val="single" w:sz="4" w:space="0" w:color="000000"/>
              <w:bottom w:val="single" w:sz="4" w:space="0" w:color="000000"/>
              <w:right w:val="single" w:sz="4" w:space="0" w:color="000000"/>
            </w:tcBorders>
            <w:vAlign w:val="center"/>
            <w:hideMark/>
          </w:tcPr>
          <w:p w14:paraId="3A3E9547" w14:textId="77777777" w:rsidR="00437446" w:rsidRPr="001C702F" w:rsidRDefault="00437446" w:rsidP="00204E73">
            <w:pPr>
              <w:spacing w:after="0" w:line="240" w:lineRule="auto"/>
              <w:jc w:val="both"/>
              <w:rPr>
                <w:rFonts w:ascii="Times New Roman" w:hAnsi="Times New Roman" w:cs="Times New Roman"/>
                <w:color w:val="000000"/>
                <w:sz w:val="20"/>
              </w:rPr>
            </w:pPr>
          </w:p>
        </w:tc>
        <w:tc>
          <w:tcPr>
            <w:tcW w:w="1671" w:type="dxa"/>
            <w:vMerge/>
            <w:tcBorders>
              <w:left w:val="single" w:sz="4" w:space="0" w:color="000000"/>
              <w:bottom w:val="single" w:sz="4" w:space="0" w:color="000000"/>
              <w:right w:val="single" w:sz="4" w:space="0" w:color="000000"/>
            </w:tcBorders>
            <w:vAlign w:val="center"/>
          </w:tcPr>
          <w:p w14:paraId="0DF1A7A0" w14:textId="77777777" w:rsidR="00437446" w:rsidRPr="001C702F" w:rsidRDefault="00437446" w:rsidP="00204E73">
            <w:pPr>
              <w:spacing w:after="0" w:line="240" w:lineRule="auto"/>
              <w:jc w:val="both"/>
              <w:rPr>
                <w:rFonts w:ascii="Times New Roman" w:hAnsi="Times New Roman" w:cs="Times New Roman"/>
                <w:color w:val="000000"/>
                <w:sz w:val="20"/>
              </w:rPr>
            </w:pPr>
          </w:p>
        </w:tc>
        <w:tc>
          <w:tcPr>
            <w:tcW w:w="1602" w:type="dxa"/>
            <w:vMerge/>
            <w:tcBorders>
              <w:left w:val="single" w:sz="4" w:space="0" w:color="000000"/>
              <w:bottom w:val="single" w:sz="4" w:space="0" w:color="000000"/>
              <w:right w:val="single" w:sz="4" w:space="0" w:color="000000"/>
            </w:tcBorders>
            <w:vAlign w:val="center"/>
          </w:tcPr>
          <w:p w14:paraId="0AB86F02" w14:textId="77777777" w:rsidR="00437446" w:rsidRPr="001C702F" w:rsidRDefault="00437446" w:rsidP="00204E73">
            <w:pPr>
              <w:spacing w:after="0" w:line="240" w:lineRule="auto"/>
              <w:jc w:val="both"/>
              <w:rPr>
                <w:rFonts w:ascii="Times New Roman" w:hAnsi="Times New Roman" w:cs="Times New Roman"/>
                <w:color w:val="000000"/>
                <w:sz w:val="20"/>
              </w:rPr>
            </w:pPr>
          </w:p>
        </w:tc>
        <w:tc>
          <w:tcPr>
            <w:tcW w:w="1546" w:type="dxa"/>
            <w:vMerge/>
            <w:tcBorders>
              <w:left w:val="single" w:sz="4" w:space="0" w:color="000000"/>
              <w:bottom w:val="single" w:sz="4" w:space="0" w:color="000000"/>
              <w:right w:val="single" w:sz="4" w:space="0" w:color="000000"/>
            </w:tcBorders>
            <w:vAlign w:val="center"/>
          </w:tcPr>
          <w:p w14:paraId="608756F2" w14:textId="77777777" w:rsidR="00437446" w:rsidRPr="001C702F" w:rsidRDefault="00437446" w:rsidP="00204E73">
            <w:pPr>
              <w:spacing w:after="0" w:line="240" w:lineRule="auto"/>
              <w:jc w:val="center"/>
              <w:rPr>
                <w:rFonts w:ascii="Times New Roman" w:hAnsi="Times New Roman" w:cs="Times New Roman"/>
                <w:color w:val="000000"/>
                <w:sz w:val="20"/>
              </w:rPr>
            </w:pPr>
          </w:p>
        </w:tc>
      </w:tr>
      <w:tr w:rsidR="00437446" w:rsidRPr="001C702F" w14:paraId="40B5F00C" w14:textId="77777777" w:rsidTr="00AD2B8E">
        <w:trPr>
          <w:trHeight w:val="640"/>
          <w:jc w:val="center"/>
        </w:trPr>
        <w:tc>
          <w:tcPr>
            <w:tcW w:w="2405" w:type="dxa"/>
            <w:tcBorders>
              <w:top w:val="single" w:sz="4" w:space="0" w:color="000000"/>
              <w:left w:val="single" w:sz="4" w:space="0" w:color="000000"/>
              <w:bottom w:val="single" w:sz="4" w:space="0" w:color="000000"/>
              <w:right w:val="single" w:sz="4" w:space="0" w:color="000000"/>
            </w:tcBorders>
            <w:hideMark/>
          </w:tcPr>
          <w:p w14:paraId="2A0EF33D" w14:textId="77777777" w:rsidR="00437446" w:rsidRPr="001C702F" w:rsidRDefault="00437446" w:rsidP="00753CC4">
            <w:pPr>
              <w:spacing w:after="0" w:line="240" w:lineRule="auto"/>
              <w:rPr>
                <w:rFonts w:ascii="Times New Roman" w:hAnsi="Times New Roman" w:cs="Times New Roman"/>
                <w:color w:val="000000"/>
                <w:sz w:val="20"/>
              </w:rPr>
            </w:pPr>
            <w:r w:rsidRPr="001C702F">
              <w:rPr>
                <w:rFonts w:ascii="Times New Roman" w:hAnsi="Times New Roman" w:cs="Times New Roman"/>
                <w:color w:val="000000"/>
                <w:sz w:val="20"/>
              </w:rPr>
              <w:t xml:space="preserve">Total number of children </w:t>
            </w:r>
            <w:r w:rsidR="007728FF" w:rsidRPr="001C702F">
              <w:rPr>
                <w:rFonts w:ascii="Times New Roman" w:hAnsi="Times New Roman" w:cs="Times New Roman"/>
                <w:color w:val="000000"/>
                <w:sz w:val="20"/>
              </w:rPr>
              <w:t xml:space="preserve">under </w:t>
            </w:r>
            <w:r w:rsidRPr="001C702F">
              <w:rPr>
                <w:rFonts w:ascii="Times New Roman" w:hAnsi="Times New Roman" w:cs="Times New Roman"/>
                <w:color w:val="000000"/>
                <w:sz w:val="20"/>
              </w:rPr>
              <w:t xml:space="preserve">the age </w:t>
            </w:r>
            <w:r w:rsidR="007728FF" w:rsidRPr="001C702F">
              <w:rPr>
                <w:rFonts w:ascii="Times New Roman" w:hAnsi="Times New Roman" w:cs="Times New Roman"/>
                <w:color w:val="000000"/>
                <w:sz w:val="20"/>
              </w:rPr>
              <w:t>of</w:t>
            </w:r>
            <w:r w:rsidRPr="001C702F">
              <w:rPr>
                <w:rFonts w:ascii="Times New Roman" w:hAnsi="Times New Roman" w:cs="Times New Roman"/>
                <w:color w:val="000000"/>
                <w:sz w:val="20"/>
              </w:rPr>
              <w:t xml:space="preserve"> 15, acquiring citizenship </w:t>
            </w:r>
          </w:p>
        </w:tc>
        <w:tc>
          <w:tcPr>
            <w:tcW w:w="4797" w:type="dxa"/>
            <w:gridSpan w:val="3"/>
            <w:tcBorders>
              <w:top w:val="single" w:sz="4" w:space="0" w:color="000000"/>
              <w:left w:val="single" w:sz="4" w:space="0" w:color="000000"/>
              <w:bottom w:val="single" w:sz="4" w:space="0" w:color="000000"/>
              <w:right w:val="single" w:sz="4" w:space="0" w:color="000000"/>
            </w:tcBorders>
            <w:vAlign w:val="center"/>
            <w:hideMark/>
          </w:tcPr>
          <w:p w14:paraId="1A9625C2" w14:textId="77777777" w:rsidR="00437446" w:rsidRPr="001C702F" w:rsidRDefault="00437446" w:rsidP="00204E73">
            <w:pPr>
              <w:spacing w:after="0" w:line="240" w:lineRule="auto"/>
              <w:jc w:val="center"/>
              <w:rPr>
                <w:rFonts w:ascii="Times New Roman" w:hAnsi="Times New Roman" w:cs="Times New Roman"/>
                <w:color w:val="FFFFFF"/>
                <w:sz w:val="20"/>
              </w:rPr>
            </w:pPr>
            <w:r w:rsidRPr="001C702F">
              <w:rPr>
                <w:rFonts w:ascii="Times New Roman" w:hAnsi="Times New Roman" w:cs="Times New Roman"/>
                <w:b/>
                <w:i/>
                <w:sz w:val="20"/>
              </w:rPr>
              <w:t>4359</w:t>
            </w:r>
            <w:r w:rsidRPr="001C702F">
              <w:rPr>
                <w:rFonts w:ascii="Times New Roman" w:hAnsi="Times New Roman" w:cs="Times New Roman"/>
                <w:b/>
                <w:i/>
                <w:color w:val="FFFFFF"/>
                <w:sz w:val="20"/>
              </w:rPr>
              <w:t>4359</w:t>
            </w:r>
          </w:p>
        </w:tc>
        <w:tc>
          <w:tcPr>
            <w:tcW w:w="1602" w:type="dxa"/>
            <w:tcBorders>
              <w:top w:val="single" w:sz="4" w:space="0" w:color="000000"/>
              <w:left w:val="single" w:sz="4" w:space="0" w:color="000000"/>
              <w:bottom w:val="single" w:sz="4" w:space="0" w:color="000000"/>
              <w:right w:val="single" w:sz="4" w:space="0" w:color="000000"/>
            </w:tcBorders>
            <w:vAlign w:val="center"/>
          </w:tcPr>
          <w:p w14:paraId="0D33389B" w14:textId="77777777" w:rsidR="00437446" w:rsidRPr="001C702F" w:rsidRDefault="00437446" w:rsidP="00204E73">
            <w:pPr>
              <w:spacing w:after="0" w:line="240" w:lineRule="auto"/>
              <w:jc w:val="both"/>
              <w:rPr>
                <w:rFonts w:ascii="Times New Roman" w:hAnsi="Times New Roman" w:cs="Times New Roman"/>
                <w:color w:val="000000"/>
                <w:sz w:val="20"/>
              </w:rPr>
            </w:pPr>
          </w:p>
        </w:tc>
        <w:tc>
          <w:tcPr>
            <w:tcW w:w="1546" w:type="dxa"/>
            <w:tcBorders>
              <w:top w:val="single" w:sz="4" w:space="0" w:color="000000"/>
              <w:left w:val="single" w:sz="4" w:space="0" w:color="000000"/>
              <w:bottom w:val="single" w:sz="4" w:space="0" w:color="000000"/>
              <w:right w:val="single" w:sz="4" w:space="0" w:color="000000"/>
            </w:tcBorders>
            <w:vAlign w:val="center"/>
          </w:tcPr>
          <w:p w14:paraId="010F3D79" w14:textId="77777777" w:rsidR="00437446" w:rsidRPr="001C702F" w:rsidRDefault="00437446" w:rsidP="00204E73">
            <w:pPr>
              <w:spacing w:after="0" w:line="240" w:lineRule="auto"/>
              <w:jc w:val="both"/>
              <w:rPr>
                <w:rFonts w:ascii="Times New Roman" w:hAnsi="Times New Roman" w:cs="Times New Roman"/>
                <w:color w:val="000000"/>
                <w:sz w:val="20"/>
              </w:rPr>
            </w:pPr>
          </w:p>
        </w:tc>
      </w:tr>
      <w:tr w:rsidR="00437446" w:rsidRPr="001C702F" w14:paraId="3A7A910D" w14:textId="77777777" w:rsidTr="00AD2B8E">
        <w:trPr>
          <w:trHeight w:val="760"/>
          <w:jc w:val="center"/>
        </w:trPr>
        <w:tc>
          <w:tcPr>
            <w:tcW w:w="2405" w:type="dxa"/>
            <w:tcBorders>
              <w:top w:val="single" w:sz="4" w:space="0" w:color="000000"/>
              <w:left w:val="single" w:sz="4" w:space="0" w:color="000000"/>
              <w:bottom w:val="single" w:sz="4" w:space="0" w:color="000000"/>
              <w:right w:val="single" w:sz="4" w:space="0" w:color="000000"/>
            </w:tcBorders>
            <w:hideMark/>
          </w:tcPr>
          <w:p w14:paraId="1EC6D2D5" w14:textId="77777777" w:rsidR="00437446" w:rsidRPr="001C702F" w:rsidRDefault="00437446" w:rsidP="00753CC4">
            <w:pPr>
              <w:spacing w:after="0" w:line="240" w:lineRule="auto"/>
              <w:rPr>
                <w:rFonts w:ascii="Times New Roman" w:hAnsi="Times New Roman" w:cs="Times New Roman"/>
                <w:color w:val="000000"/>
                <w:sz w:val="20"/>
              </w:rPr>
            </w:pPr>
            <w:r w:rsidRPr="001C702F">
              <w:rPr>
                <w:rFonts w:ascii="Times New Roman" w:hAnsi="Times New Roman" w:cs="Times New Roman"/>
                <w:color w:val="000000"/>
                <w:sz w:val="20"/>
              </w:rPr>
              <w:t xml:space="preserve">Total number of children </w:t>
            </w:r>
            <w:r w:rsidR="007728FF" w:rsidRPr="001C702F">
              <w:rPr>
                <w:rFonts w:ascii="Times New Roman" w:hAnsi="Times New Roman" w:cs="Times New Roman"/>
                <w:color w:val="000000"/>
                <w:sz w:val="20"/>
              </w:rPr>
              <w:t xml:space="preserve">under </w:t>
            </w:r>
            <w:r w:rsidRPr="001C702F">
              <w:rPr>
                <w:rFonts w:ascii="Times New Roman" w:hAnsi="Times New Roman" w:cs="Times New Roman"/>
                <w:color w:val="000000"/>
                <w:sz w:val="20"/>
              </w:rPr>
              <w:t xml:space="preserve">the age </w:t>
            </w:r>
            <w:r w:rsidR="007728FF" w:rsidRPr="001C702F">
              <w:rPr>
                <w:rFonts w:ascii="Times New Roman" w:hAnsi="Times New Roman" w:cs="Times New Roman"/>
                <w:color w:val="000000"/>
                <w:sz w:val="20"/>
              </w:rPr>
              <w:t>of</w:t>
            </w:r>
            <w:r w:rsidRPr="001C702F">
              <w:rPr>
                <w:rFonts w:ascii="Times New Roman" w:hAnsi="Times New Roman" w:cs="Times New Roman"/>
                <w:color w:val="000000"/>
                <w:sz w:val="20"/>
              </w:rPr>
              <w:t xml:space="preserve"> 18, acquiring citizenship </w:t>
            </w:r>
          </w:p>
        </w:tc>
        <w:tc>
          <w:tcPr>
            <w:tcW w:w="7945" w:type="dxa"/>
            <w:gridSpan w:val="5"/>
            <w:tcBorders>
              <w:top w:val="single" w:sz="4" w:space="0" w:color="000000"/>
              <w:left w:val="single" w:sz="4" w:space="0" w:color="000000"/>
              <w:bottom w:val="single" w:sz="4" w:space="0" w:color="000000"/>
              <w:right w:val="single" w:sz="4" w:space="0" w:color="000000"/>
            </w:tcBorders>
            <w:vAlign w:val="center"/>
            <w:hideMark/>
          </w:tcPr>
          <w:p w14:paraId="4C92E57C" w14:textId="77777777" w:rsidR="00437446" w:rsidRPr="001C702F" w:rsidRDefault="00437446" w:rsidP="00204E73">
            <w:pPr>
              <w:spacing w:after="0" w:line="240" w:lineRule="auto"/>
              <w:jc w:val="center"/>
              <w:rPr>
                <w:rFonts w:ascii="Times New Roman" w:hAnsi="Times New Roman" w:cs="Times New Roman"/>
                <w:b/>
                <w:i/>
                <w:color w:val="000000"/>
                <w:sz w:val="20"/>
              </w:rPr>
            </w:pPr>
            <w:r w:rsidRPr="001C702F">
              <w:rPr>
                <w:rFonts w:ascii="Times New Roman" w:hAnsi="Times New Roman" w:cs="Times New Roman"/>
                <w:b/>
                <w:i/>
                <w:color w:val="000000"/>
                <w:sz w:val="20"/>
              </w:rPr>
              <w:t>5558</w:t>
            </w:r>
          </w:p>
        </w:tc>
      </w:tr>
    </w:tbl>
    <w:p w14:paraId="0B1B72BF" w14:textId="77777777" w:rsidR="00437446" w:rsidRPr="001C702F" w:rsidRDefault="00437446" w:rsidP="00204E73">
      <w:pPr>
        <w:widowControl w:val="0"/>
        <w:spacing w:after="0" w:line="240" w:lineRule="auto"/>
        <w:ind w:left="-851"/>
        <w:rPr>
          <w:rFonts w:ascii="Times New Roman" w:eastAsia="Times New Roman" w:hAnsi="Times New Roman" w:cs="Times New Roman"/>
          <w:b/>
          <w:sz w:val="20"/>
          <w:szCs w:val="20"/>
        </w:rPr>
      </w:pPr>
      <w:r w:rsidRPr="001C702F">
        <w:rPr>
          <w:rFonts w:ascii="Times New Roman" w:hAnsi="Times New Roman" w:cs="Times New Roman"/>
          <w:i/>
          <w:color w:val="000000"/>
          <w:sz w:val="20"/>
        </w:rPr>
        <w:t>Source: Office of Citizenship and Migration Affairs</w:t>
      </w:r>
    </w:p>
    <w:p w14:paraId="370DC6C1" w14:textId="77777777" w:rsidR="00FC08FD" w:rsidRPr="001C702F" w:rsidRDefault="00FC08FD" w:rsidP="00204E73">
      <w:pPr>
        <w:widowControl w:val="0"/>
        <w:spacing w:after="0" w:line="240" w:lineRule="auto"/>
        <w:ind w:right="295"/>
        <w:rPr>
          <w:rFonts w:ascii="Times New Roman" w:eastAsia="Calibri" w:hAnsi="Times New Roman" w:cs="Times New Roman"/>
          <w:color w:val="000000"/>
          <w:highlight w:val="yellow"/>
        </w:rPr>
      </w:pPr>
    </w:p>
    <w:p w14:paraId="268EAAE3" w14:textId="77777777" w:rsidR="00753CC4" w:rsidRPr="001C702F" w:rsidRDefault="00753CC4">
      <w:pPr>
        <w:rPr>
          <w:rFonts w:ascii="Times New Roman" w:hAnsi="Times New Roman" w:cs="Times New Roman"/>
          <w:b/>
          <w:color w:val="000000"/>
          <w:sz w:val="20"/>
          <w:highlight w:val="yellow"/>
        </w:rPr>
      </w:pPr>
      <w:r w:rsidRPr="001C702F">
        <w:rPr>
          <w:rFonts w:ascii="Times New Roman" w:hAnsi="Times New Roman" w:cs="Times New Roman"/>
          <w:b/>
          <w:color w:val="000000"/>
          <w:sz w:val="20"/>
          <w:highlight w:val="yellow"/>
        </w:rPr>
        <w:br w:type="page"/>
      </w:r>
    </w:p>
    <w:p w14:paraId="4A3E98F6" w14:textId="77777777" w:rsidR="00FC08FD" w:rsidRPr="001C702F" w:rsidRDefault="00FC08FD" w:rsidP="00204E73">
      <w:pPr>
        <w:spacing w:after="0" w:line="240" w:lineRule="auto"/>
        <w:ind w:right="295"/>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 xml:space="preserve">Data on asylum seekers in Latvia, 2002 </w:t>
      </w:r>
      <w:r w:rsidR="00753CC4"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2016</w:t>
      </w:r>
    </w:p>
    <w:tbl>
      <w:tblPr>
        <w:tblW w:w="9780" w:type="dxa"/>
        <w:jc w:val="center"/>
        <w:tblLayout w:type="fixed"/>
        <w:tblLook w:val="04A0" w:firstRow="1" w:lastRow="0" w:firstColumn="1" w:lastColumn="0" w:noHBand="0" w:noVBand="1"/>
      </w:tblPr>
      <w:tblGrid>
        <w:gridCol w:w="1410"/>
        <w:gridCol w:w="1984"/>
        <w:gridCol w:w="1560"/>
        <w:gridCol w:w="1701"/>
        <w:gridCol w:w="3125"/>
      </w:tblGrid>
      <w:tr w:rsidR="00FC08FD" w:rsidRPr="001C702F" w14:paraId="22EE0863" w14:textId="77777777" w:rsidTr="00753CC4">
        <w:trPr>
          <w:trHeight w:val="752"/>
          <w:jc w:val="center"/>
        </w:trPr>
        <w:tc>
          <w:tcPr>
            <w:tcW w:w="1410" w:type="dxa"/>
            <w:tcBorders>
              <w:top w:val="single" w:sz="6" w:space="0" w:color="000000"/>
              <w:left w:val="single" w:sz="6" w:space="0" w:color="000000"/>
              <w:bottom w:val="nil"/>
              <w:right w:val="single" w:sz="6" w:space="0" w:color="000000"/>
            </w:tcBorders>
          </w:tcPr>
          <w:p w14:paraId="5E7EEEAE" w14:textId="77777777" w:rsidR="00FC08FD" w:rsidRPr="001C702F" w:rsidRDefault="00FC08FD" w:rsidP="00204E73">
            <w:pPr>
              <w:spacing w:after="0" w:line="240" w:lineRule="auto"/>
              <w:ind w:left="284" w:right="295"/>
              <w:jc w:val="center"/>
              <w:rPr>
                <w:rFonts w:ascii="Times New Roman" w:hAnsi="Times New Roman" w:cs="Times New Roman"/>
                <w:color w:val="000000"/>
                <w:sz w:val="20"/>
                <w:szCs w:val="20"/>
              </w:rPr>
            </w:pPr>
          </w:p>
        </w:tc>
        <w:tc>
          <w:tcPr>
            <w:tcW w:w="1984" w:type="dxa"/>
            <w:tcBorders>
              <w:top w:val="single" w:sz="6" w:space="0" w:color="000000"/>
              <w:left w:val="nil"/>
              <w:bottom w:val="nil"/>
              <w:right w:val="nil"/>
            </w:tcBorders>
            <w:hideMark/>
          </w:tcPr>
          <w:p w14:paraId="469776D5" w14:textId="77777777" w:rsidR="00FC08FD" w:rsidRPr="001C702F" w:rsidRDefault="00FC08FD" w:rsidP="00204E73">
            <w:pPr>
              <w:spacing w:after="0" w:line="240" w:lineRule="auto"/>
              <w:ind w:left="284" w:right="295"/>
              <w:jc w:val="center"/>
              <w:rPr>
                <w:rFonts w:ascii="Times New Roman" w:hAnsi="Times New Roman" w:cs="Times New Roman"/>
                <w:color w:val="000000"/>
                <w:sz w:val="20"/>
                <w:szCs w:val="20"/>
              </w:rPr>
            </w:pPr>
            <w:r w:rsidRPr="001C702F">
              <w:rPr>
                <w:rFonts w:ascii="Times New Roman" w:hAnsi="Times New Roman" w:cs="Times New Roman"/>
                <w:b/>
                <w:color w:val="000000"/>
                <w:sz w:val="20"/>
              </w:rPr>
              <w:t>Number of initial submissions</w:t>
            </w:r>
          </w:p>
        </w:tc>
        <w:tc>
          <w:tcPr>
            <w:tcW w:w="3261" w:type="dxa"/>
            <w:gridSpan w:val="2"/>
            <w:tcBorders>
              <w:top w:val="single" w:sz="6" w:space="0" w:color="000000"/>
              <w:left w:val="single" w:sz="6" w:space="0" w:color="000000"/>
              <w:bottom w:val="single" w:sz="6" w:space="0" w:color="000000"/>
              <w:right w:val="single" w:sz="6" w:space="0" w:color="000000"/>
            </w:tcBorders>
            <w:hideMark/>
          </w:tcPr>
          <w:p w14:paraId="3BB69941" w14:textId="77777777" w:rsidR="00FC08FD" w:rsidRPr="001C702F" w:rsidRDefault="00FC08FD" w:rsidP="00204E73">
            <w:pPr>
              <w:spacing w:after="0" w:line="240" w:lineRule="auto"/>
              <w:ind w:left="284" w:right="295"/>
              <w:jc w:val="center"/>
              <w:rPr>
                <w:rFonts w:ascii="Times New Roman" w:hAnsi="Times New Roman" w:cs="Times New Roman"/>
                <w:color w:val="000000"/>
                <w:sz w:val="20"/>
                <w:szCs w:val="20"/>
              </w:rPr>
            </w:pPr>
            <w:r w:rsidRPr="001C702F">
              <w:rPr>
                <w:rFonts w:ascii="Times New Roman" w:hAnsi="Times New Roman" w:cs="Times New Roman"/>
                <w:b/>
                <w:color w:val="000000"/>
                <w:sz w:val="20"/>
              </w:rPr>
              <w:t>Persons</w:t>
            </w:r>
          </w:p>
        </w:tc>
        <w:tc>
          <w:tcPr>
            <w:tcW w:w="3125" w:type="dxa"/>
            <w:tcBorders>
              <w:top w:val="single" w:sz="6" w:space="0" w:color="000000"/>
              <w:left w:val="single" w:sz="6" w:space="0" w:color="000000"/>
              <w:bottom w:val="single" w:sz="6" w:space="0" w:color="000000"/>
              <w:right w:val="single" w:sz="6" w:space="0" w:color="000000"/>
            </w:tcBorders>
            <w:hideMark/>
          </w:tcPr>
          <w:p w14:paraId="67221E37" w14:textId="77777777" w:rsidR="00FC08FD" w:rsidRPr="001C702F" w:rsidRDefault="00FC08FD" w:rsidP="00204E73">
            <w:pPr>
              <w:spacing w:after="0" w:line="240" w:lineRule="auto"/>
              <w:ind w:left="284" w:right="295"/>
              <w:jc w:val="center"/>
              <w:rPr>
                <w:rFonts w:ascii="Times New Roman" w:hAnsi="Times New Roman" w:cs="Times New Roman"/>
                <w:color w:val="000000"/>
                <w:sz w:val="20"/>
                <w:szCs w:val="20"/>
              </w:rPr>
            </w:pPr>
            <w:r w:rsidRPr="001C702F">
              <w:rPr>
                <w:rFonts w:ascii="Times New Roman" w:hAnsi="Times New Roman" w:cs="Times New Roman"/>
                <w:b/>
                <w:color w:val="000000"/>
                <w:sz w:val="20"/>
              </w:rPr>
              <w:t>The biggest number of asylum seekers from:</w:t>
            </w:r>
          </w:p>
        </w:tc>
      </w:tr>
      <w:tr w:rsidR="00FC08FD" w:rsidRPr="001C702F" w14:paraId="73D34787" w14:textId="77777777" w:rsidTr="00753CC4">
        <w:trPr>
          <w:trHeight w:val="320"/>
          <w:jc w:val="center"/>
        </w:trPr>
        <w:tc>
          <w:tcPr>
            <w:tcW w:w="1410" w:type="dxa"/>
            <w:tcBorders>
              <w:top w:val="nil"/>
              <w:left w:val="single" w:sz="6" w:space="0" w:color="000000"/>
              <w:bottom w:val="single" w:sz="4" w:space="0" w:color="auto"/>
              <w:right w:val="single" w:sz="6" w:space="0" w:color="000000"/>
            </w:tcBorders>
          </w:tcPr>
          <w:p w14:paraId="20C480BA" w14:textId="77777777" w:rsidR="00FC08FD" w:rsidRPr="001C702F" w:rsidRDefault="00FC08FD" w:rsidP="00204E73">
            <w:pPr>
              <w:spacing w:after="0" w:line="240" w:lineRule="auto"/>
              <w:ind w:left="284" w:right="296"/>
              <w:jc w:val="center"/>
              <w:rPr>
                <w:rFonts w:ascii="Times New Roman" w:hAnsi="Times New Roman" w:cs="Times New Roman"/>
                <w:color w:val="000000"/>
                <w:sz w:val="20"/>
                <w:szCs w:val="20"/>
              </w:rPr>
            </w:pPr>
          </w:p>
        </w:tc>
        <w:tc>
          <w:tcPr>
            <w:tcW w:w="1984" w:type="dxa"/>
            <w:tcBorders>
              <w:top w:val="nil"/>
              <w:left w:val="nil"/>
              <w:bottom w:val="single" w:sz="6" w:space="0" w:color="000000"/>
              <w:right w:val="nil"/>
            </w:tcBorders>
          </w:tcPr>
          <w:p w14:paraId="2D8B3357" w14:textId="77777777" w:rsidR="00FC08FD" w:rsidRPr="001C702F" w:rsidRDefault="00FC08FD" w:rsidP="00204E73">
            <w:pPr>
              <w:spacing w:after="0" w:line="240" w:lineRule="auto"/>
              <w:ind w:left="284" w:right="296"/>
              <w:jc w:val="center"/>
              <w:rPr>
                <w:rFonts w:ascii="Times New Roman" w:hAnsi="Times New Roman" w:cs="Times New Roman"/>
                <w:color w:val="000000"/>
                <w:sz w:val="20"/>
                <w:szCs w:val="20"/>
              </w:rPr>
            </w:pPr>
          </w:p>
        </w:tc>
        <w:tc>
          <w:tcPr>
            <w:tcW w:w="1560" w:type="dxa"/>
            <w:tcBorders>
              <w:top w:val="single" w:sz="6" w:space="0" w:color="000000"/>
              <w:left w:val="single" w:sz="6" w:space="0" w:color="000000"/>
              <w:bottom w:val="nil"/>
              <w:right w:val="single" w:sz="6" w:space="0" w:color="000000"/>
            </w:tcBorders>
            <w:hideMark/>
          </w:tcPr>
          <w:p w14:paraId="503D6D4B" w14:textId="77777777" w:rsidR="00FC08FD" w:rsidRPr="001C702F" w:rsidRDefault="00FC08FD" w:rsidP="00204E73">
            <w:pPr>
              <w:spacing w:after="0" w:line="240" w:lineRule="auto"/>
              <w:ind w:left="284" w:right="296"/>
              <w:jc w:val="center"/>
              <w:rPr>
                <w:rFonts w:ascii="Times New Roman" w:hAnsi="Times New Roman" w:cs="Times New Roman"/>
                <w:color w:val="000000"/>
                <w:sz w:val="20"/>
                <w:szCs w:val="20"/>
              </w:rPr>
            </w:pPr>
            <w:r w:rsidRPr="001C702F">
              <w:rPr>
                <w:rFonts w:ascii="Times New Roman" w:hAnsi="Times New Roman" w:cs="Times New Roman"/>
                <w:color w:val="000000"/>
                <w:sz w:val="20"/>
              </w:rPr>
              <w:t>Adults</w:t>
            </w:r>
          </w:p>
        </w:tc>
        <w:tc>
          <w:tcPr>
            <w:tcW w:w="1701" w:type="dxa"/>
            <w:tcBorders>
              <w:top w:val="single" w:sz="6" w:space="0" w:color="000000"/>
              <w:left w:val="single" w:sz="6" w:space="0" w:color="000000"/>
              <w:bottom w:val="nil"/>
              <w:right w:val="single" w:sz="6" w:space="0" w:color="000000"/>
            </w:tcBorders>
            <w:hideMark/>
          </w:tcPr>
          <w:p w14:paraId="5F96A42B" w14:textId="77777777" w:rsidR="00FC08FD" w:rsidRPr="001C702F" w:rsidRDefault="00FC08FD" w:rsidP="00204E73">
            <w:pPr>
              <w:spacing w:after="0" w:line="240" w:lineRule="auto"/>
              <w:ind w:left="284" w:right="296"/>
              <w:jc w:val="center"/>
              <w:rPr>
                <w:rFonts w:ascii="Times New Roman" w:hAnsi="Times New Roman" w:cs="Times New Roman"/>
                <w:color w:val="000000"/>
                <w:sz w:val="20"/>
                <w:szCs w:val="20"/>
              </w:rPr>
            </w:pPr>
            <w:r w:rsidRPr="001C702F">
              <w:rPr>
                <w:rFonts w:ascii="Times New Roman" w:hAnsi="Times New Roman" w:cs="Times New Roman"/>
                <w:color w:val="000000"/>
                <w:sz w:val="20"/>
              </w:rPr>
              <w:t>Children</w:t>
            </w:r>
          </w:p>
        </w:tc>
        <w:tc>
          <w:tcPr>
            <w:tcW w:w="3125" w:type="dxa"/>
            <w:tcBorders>
              <w:top w:val="single" w:sz="6" w:space="0" w:color="000000"/>
              <w:left w:val="single" w:sz="6" w:space="0" w:color="000000"/>
              <w:bottom w:val="nil"/>
              <w:right w:val="single" w:sz="6" w:space="0" w:color="000000"/>
            </w:tcBorders>
          </w:tcPr>
          <w:p w14:paraId="3125023A" w14:textId="77777777" w:rsidR="00FC08FD" w:rsidRPr="001C702F" w:rsidRDefault="00FC08FD" w:rsidP="00204E73">
            <w:pPr>
              <w:spacing w:after="0" w:line="240" w:lineRule="auto"/>
              <w:ind w:left="284" w:right="296"/>
              <w:jc w:val="center"/>
              <w:rPr>
                <w:rFonts w:ascii="Times New Roman" w:hAnsi="Times New Roman" w:cs="Times New Roman"/>
                <w:color w:val="000000"/>
                <w:sz w:val="20"/>
                <w:szCs w:val="20"/>
              </w:rPr>
            </w:pPr>
          </w:p>
        </w:tc>
      </w:tr>
      <w:tr w:rsidR="00FC08FD" w:rsidRPr="001C702F" w14:paraId="76F62FEC" w14:textId="77777777" w:rsidTr="00753CC4">
        <w:trPr>
          <w:trHeight w:val="320"/>
          <w:jc w:val="center"/>
        </w:trPr>
        <w:tc>
          <w:tcPr>
            <w:tcW w:w="1410" w:type="dxa"/>
            <w:tcBorders>
              <w:top w:val="single" w:sz="4" w:space="0" w:color="auto"/>
              <w:left w:val="single" w:sz="6" w:space="0" w:color="000000"/>
              <w:bottom w:val="single" w:sz="4" w:space="0" w:color="auto"/>
              <w:right w:val="single" w:sz="6" w:space="0" w:color="000000"/>
            </w:tcBorders>
          </w:tcPr>
          <w:p w14:paraId="0B6C0BCB" w14:textId="77777777" w:rsidR="00FC08FD" w:rsidRPr="001C702F" w:rsidRDefault="00FC08FD" w:rsidP="00204E73">
            <w:pPr>
              <w:spacing w:after="0" w:line="240" w:lineRule="auto"/>
              <w:ind w:right="296"/>
              <w:jc w:val="center"/>
              <w:rPr>
                <w:rFonts w:ascii="Times New Roman" w:hAnsi="Times New Roman" w:cs="Times New Roman"/>
                <w:b/>
                <w:color w:val="000000"/>
                <w:sz w:val="20"/>
                <w:szCs w:val="20"/>
              </w:rPr>
            </w:pPr>
            <w:r w:rsidRPr="001C702F">
              <w:rPr>
                <w:rFonts w:ascii="Times New Roman" w:hAnsi="Times New Roman" w:cs="Times New Roman"/>
                <w:b/>
                <w:color w:val="000000"/>
                <w:sz w:val="20"/>
              </w:rPr>
              <w:t>2002</w:t>
            </w:r>
          </w:p>
        </w:tc>
        <w:tc>
          <w:tcPr>
            <w:tcW w:w="1984" w:type="dxa"/>
            <w:tcBorders>
              <w:top w:val="nil"/>
              <w:left w:val="nil"/>
              <w:bottom w:val="single" w:sz="6" w:space="0" w:color="000000"/>
              <w:right w:val="nil"/>
            </w:tcBorders>
          </w:tcPr>
          <w:p w14:paraId="4B0D2710" w14:textId="77777777" w:rsidR="00FC08FD" w:rsidRPr="001C702F" w:rsidRDefault="00FC08FD" w:rsidP="00204E73">
            <w:pPr>
              <w:spacing w:after="0" w:line="240" w:lineRule="auto"/>
              <w:ind w:left="132" w:right="296"/>
              <w:jc w:val="center"/>
              <w:rPr>
                <w:rFonts w:ascii="Times New Roman" w:hAnsi="Times New Roman" w:cs="Times New Roman"/>
                <w:color w:val="000000"/>
                <w:sz w:val="20"/>
                <w:szCs w:val="20"/>
              </w:rPr>
            </w:pPr>
            <w:r w:rsidRPr="001C702F">
              <w:rPr>
                <w:rFonts w:ascii="Times New Roman" w:hAnsi="Times New Roman" w:cs="Times New Roman"/>
                <w:color w:val="000000"/>
                <w:sz w:val="20"/>
              </w:rPr>
              <w:t>30</w:t>
            </w:r>
          </w:p>
        </w:tc>
        <w:tc>
          <w:tcPr>
            <w:tcW w:w="1560" w:type="dxa"/>
            <w:tcBorders>
              <w:top w:val="single" w:sz="6" w:space="0" w:color="000000"/>
              <w:left w:val="single" w:sz="6" w:space="0" w:color="000000"/>
              <w:bottom w:val="nil"/>
              <w:right w:val="single" w:sz="6" w:space="0" w:color="000000"/>
            </w:tcBorders>
          </w:tcPr>
          <w:p w14:paraId="52A0731E" w14:textId="77777777" w:rsidR="00FC08FD" w:rsidRPr="001C702F" w:rsidRDefault="00FC08FD" w:rsidP="00204E73">
            <w:pPr>
              <w:spacing w:after="0" w:line="240" w:lineRule="auto"/>
              <w:ind w:left="132" w:right="296"/>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22</w:t>
            </w:r>
          </w:p>
        </w:tc>
        <w:tc>
          <w:tcPr>
            <w:tcW w:w="1701" w:type="dxa"/>
            <w:tcBorders>
              <w:top w:val="single" w:sz="6" w:space="0" w:color="000000"/>
              <w:left w:val="single" w:sz="6" w:space="0" w:color="000000"/>
              <w:bottom w:val="nil"/>
              <w:right w:val="single" w:sz="6" w:space="0" w:color="000000"/>
            </w:tcBorders>
          </w:tcPr>
          <w:p w14:paraId="706D2BB9" w14:textId="77777777" w:rsidR="00FC08FD" w:rsidRPr="001C702F" w:rsidRDefault="00FC08FD" w:rsidP="00204E73">
            <w:pPr>
              <w:spacing w:after="0" w:line="240" w:lineRule="auto"/>
              <w:ind w:left="132" w:right="296"/>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8</w:t>
            </w:r>
          </w:p>
        </w:tc>
        <w:tc>
          <w:tcPr>
            <w:tcW w:w="3125" w:type="dxa"/>
            <w:tcBorders>
              <w:top w:val="single" w:sz="6" w:space="0" w:color="000000"/>
              <w:left w:val="single" w:sz="6" w:space="0" w:color="000000"/>
              <w:bottom w:val="nil"/>
              <w:right w:val="single" w:sz="6" w:space="0" w:color="000000"/>
            </w:tcBorders>
          </w:tcPr>
          <w:p w14:paraId="273352A4" w14:textId="77777777" w:rsidR="00FC08FD" w:rsidRPr="001C702F" w:rsidRDefault="00FC08FD" w:rsidP="00753CC4">
            <w:pPr>
              <w:spacing w:after="0" w:line="240" w:lineRule="auto"/>
              <w:ind w:left="182" w:right="296"/>
              <w:jc w:val="center"/>
              <w:rPr>
                <w:rFonts w:ascii="Times New Roman" w:hAnsi="Times New Roman" w:cs="Times New Roman"/>
                <w:color w:val="000000"/>
                <w:sz w:val="20"/>
                <w:szCs w:val="20"/>
              </w:rPr>
            </w:pPr>
            <w:r w:rsidRPr="001C702F">
              <w:rPr>
                <w:rFonts w:ascii="Times New Roman" w:hAnsi="Times New Roman" w:cs="Times New Roman"/>
                <w:color w:val="000000"/>
                <w:sz w:val="20"/>
              </w:rPr>
              <w:t>Russia (6)</w:t>
            </w:r>
          </w:p>
        </w:tc>
      </w:tr>
      <w:tr w:rsidR="00FC08FD" w:rsidRPr="001C702F" w14:paraId="5EA5E0DB" w14:textId="77777777" w:rsidTr="00753CC4">
        <w:trPr>
          <w:trHeight w:val="320"/>
          <w:jc w:val="center"/>
        </w:trPr>
        <w:tc>
          <w:tcPr>
            <w:tcW w:w="1410" w:type="dxa"/>
            <w:tcBorders>
              <w:top w:val="single" w:sz="4" w:space="0" w:color="auto"/>
              <w:left w:val="single" w:sz="6" w:space="0" w:color="000000"/>
              <w:bottom w:val="nil"/>
              <w:right w:val="single" w:sz="6" w:space="0" w:color="000000"/>
            </w:tcBorders>
          </w:tcPr>
          <w:p w14:paraId="5D996279" w14:textId="77777777" w:rsidR="00FC08FD" w:rsidRPr="001C702F" w:rsidRDefault="00FC08FD" w:rsidP="00204E73">
            <w:pPr>
              <w:spacing w:after="0" w:line="240" w:lineRule="auto"/>
              <w:ind w:right="296"/>
              <w:jc w:val="center"/>
              <w:rPr>
                <w:rFonts w:ascii="Times New Roman" w:hAnsi="Times New Roman" w:cs="Times New Roman"/>
                <w:b/>
                <w:color w:val="000000"/>
                <w:sz w:val="20"/>
                <w:szCs w:val="20"/>
              </w:rPr>
            </w:pPr>
            <w:r w:rsidRPr="001C702F">
              <w:rPr>
                <w:rFonts w:ascii="Times New Roman" w:hAnsi="Times New Roman" w:cs="Times New Roman"/>
                <w:b/>
                <w:color w:val="000000"/>
                <w:sz w:val="20"/>
              </w:rPr>
              <w:t>2003</w:t>
            </w:r>
          </w:p>
        </w:tc>
        <w:tc>
          <w:tcPr>
            <w:tcW w:w="1984" w:type="dxa"/>
            <w:tcBorders>
              <w:top w:val="nil"/>
              <w:left w:val="nil"/>
              <w:bottom w:val="single" w:sz="6" w:space="0" w:color="000000"/>
              <w:right w:val="nil"/>
            </w:tcBorders>
          </w:tcPr>
          <w:p w14:paraId="6063B1F8" w14:textId="77777777" w:rsidR="00FC08FD" w:rsidRPr="001C702F" w:rsidRDefault="00FC08FD" w:rsidP="00204E73">
            <w:pPr>
              <w:spacing w:after="0" w:line="240" w:lineRule="auto"/>
              <w:ind w:left="132" w:right="296"/>
              <w:jc w:val="center"/>
              <w:rPr>
                <w:rFonts w:ascii="Times New Roman" w:hAnsi="Times New Roman" w:cs="Times New Roman"/>
                <w:color w:val="000000"/>
                <w:sz w:val="20"/>
                <w:szCs w:val="20"/>
              </w:rPr>
            </w:pPr>
            <w:r w:rsidRPr="001C702F">
              <w:rPr>
                <w:rFonts w:ascii="Times New Roman" w:hAnsi="Times New Roman" w:cs="Times New Roman"/>
                <w:color w:val="000000"/>
                <w:sz w:val="20"/>
              </w:rPr>
              <w:t>5</w:t>
            </w:r>
          </w:p>
        </w:tc>
        <w:tc>
          <w:tcPr>
            <w:tcW w:w="1560" w:type="dxa"/>
            <w:tcBorders>
              <w:top w:val="single" w:sz="6" w:space="0" w:color="000000"/>
              <w:left w:val="single" w:sz="6" w:space="0" w:color="000000"/>
              <w:bottom w:val="nil"/>
              <w:right w:val="single" w:sz="6" w:space="0" w:color="000000"/>
            </w:tcBorders>
          </w:tcPr>
          <w:p w14:paraId="6BAF5427" w14:textId="77777777" w:rsidR="00FC08FD" w:rsidRPr="001C702F" w:rsidRDefault="00FC08FD" w:rsidP="00204E73">
            <w:pPr>
              <w:spacing w:after="0" w:line="240" w:lineRule="auto"/>
              <w:ind w:left="132" w:right="296"/>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5</w:t>
            </w:r>
          </w:p>
        </w:tc>
        <w:tc>
          <w:tcPr>
            <w:tcW w:w="1701" w:type="dxa"/>
            <w:tcBorders>
              <w:top w:val="single" w:sz="6" w:space="0" w:color="000000"/>
              <w:left w:val="single" w:sz="6" w:space="0" w:color="000000"/>
              <w:bottom w:val="nil"/>
              <w:right w:val="single" w:sz="6" w:space="0" w:color="000000"/>
            </w:tcBorders>
          </w:tcPr>
          <w:p w14:paraId="403C4CEF" w14:textId="77777777" w:rsidR="00FC08FD" w:rsidRPr="001C702F" w:rsidRDefault="00FC08FD" w:rsidP="00204E73">
            <w:pPr>
              <w:spacing w:after="0" w:line="240" w:lineRule="auto"/>
              <w:ind w:left="132" w:right="296"/>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0</w:t>
            </w:r>
          </w:p>
        </w:tc>
        <w:tc>
          <w:tcPr>
            <w:tcW w:w="3125" w:type="dxa"/>
            <w:tcBorders>
              <w:top w:val="single" w:sz="6" w:space="0" w:color="000000"/>
              <w:left w:val="single" w:sz="6" w:space="0" w:color="000000"/>
              <w:bottom w:val="nil"/>
              <w:right w:val="single" w:sz="6" w:space="0" w:color="000000"/>
            </w:tcBorders>
          </w:tcPr>
          <w:p w14:paraId="646054E6" w14:textId="77777777" w:rsidR="00FC08FD" w:rsidRPr="001C702F" w:rsidRDefault="00FC08FD" w:rsidP="00753CC4">
            <w:pPr>
              <w:spacing w:after="0" w:line="240" w:lineRule="auto"/>
              <w:ind w:left="182" w:right="296"/>
              <w:jc w:val="center"/>
              <w:rPr>
                <w:rFonts w:ascii="Times New Roman" w:hAnsi="Times New Roman" w:cs="Times New Roman"/>
                <w:color w:val="000000"/>
                <w:sz w:val="20"/>
                <w:szCs w:val="20"/>
              </w:rPr>
            </w:pPr>
          </w:p>
        </w:tc>
      </w:tr>
      <w:tr w:rsidR="00FC08FD" w:rsidRPr="001C702F" w14:paraId="1046C6D2" w14:textId="77777777" w:rsidTr="00753CC4">
        <w:trPr>
          <w:trHeight w:val="320"/>
          <w:jc w:val="center"/>
        </w:trPr>
        <w:tc>
          <w:tcPr>
            <w:tcW w:w="1410" w:type="dxa"/>
            <w:tcBorders>
              <w:top w:val="single" w:sz="4" w:space="0" w:color="auto"/>
              <w:left w:val="single" w:sz="6" w:space="0" w:color="000000"/>
              <w:bottom w:val="nil"/>
              <w:right w:val="single" w:sz="6" w:space="0" w:color="000000"/>
            </w:tcBorders>
          </w:tcPr>
          <w:p w14:paraId="1CB02194" w14:textId="77777777" w:rsidR="00FC08FD" w:rsidRPr="001C702F" w:rsidRDefault="00FC08FD" w:rsidP="00204E73">
            <w:pPr>
              <w:spacing w:after="0" w:line="240" w:lineRule="auto"/>
              <w:ind w:right="296"/>
              <w:jc w:val="center"/>
              <w:rPr>
                <w:rFonts w:ascii="Times New Roman" w:hAnsi="Times New Roman" w:cs="Times New Roman"/>
                <w:b/>
                <w:color w:val="000000"/>
                <w:sz w:val="20"/>
                <w:szCs w:val="20"/>
              </w:rPr>
            </w:pPr>
            <w:r w:rsidRPr="001C702F">
              <w:rPr>
                <w:rFonts w:ascii="Times New Roman" w:hAnsi="Times New Roman" w:cs="Times New Roman"/>
                <w:b/>
                <w:color w:val="000000"/>
                <w:sz w:val="20"/>
              </w:rPr>
              <w:t>2004</w:t>
            </w:r>
          </w:p>
        </w:tc>
        <w:tc>
          <w:tcPr>
            <w:tcW w:w="1984" w:type="dxa"/>
            <w:tcBorders>
              <w:top w:val="nil"/>
              <w:left w:val="nil"/>
              <w:bottom w:val="single" w:sz="6" w:space="0" w:color="000000"/>
              <w:right w:val="nil"/>
            </w:tcBorders>
          </w:tcPr>
          <w:p w14:paraId="2C04F373" w14:textId="77777777" w:rsidR="00FC08FD" w:rsidRPr="001C702F" w:rsidRDefault="00FC08FD" w:rsidP="00204E73">
            <w:pPr>
              <w:spacing w:after="0" w:line="240" w:lineRule="auto"/>
              <w:ind w:left="132" w:right="296"/>
              <w:jc w:val="center"/>
              <w:rPr>
                <w:rFonts w:ascii="Times New Roman" w:hAnsi="Times New Roman" w:cs="Times New Roman"/>
                <w:color w:val="000000"/>
                <w:sz w:val="20"/>
                <w:szCs w:val="20"/>
              </w:rPr>
            </w:pPr>
            <w:r w:rsidRPr="001C702F">
              <w:rPr>
                <w:rFonts w:ascii="Times New Roman" w:hAnsi="Times New Roman" w:cs="Times New Roman"/>
                <w:color w:val="000000"/>
                <w:sz w:val="20"/>
              </w:rPr>
              <w:t>7</w:t>
            </w:r>
          </w:p>
        </w:tc>
        <w:tc>
          <w:tcPr>
            <w:tcW w:w="1560" w:type="dxa"/>
            <w:tcBorders>
              <w:top w:val="single" w:sz="6" w:space="0" w:color="000000"/>
              <w:left w:val="single" w:sz="6" w:space="0" w:color="000000"/>
              <w:bottom w:val="nil"/>
              <w:right w:val="single" w:sz="6" w:space="0" w:color="000000"/>
            </w:tcBorders>
          </w:tcPr>
          <w:p w14:paraId="54FC3D98" w14:textId="77777777" w:rsidR="00FC08FD" w:rsidRPr="001C702F" w:rsidRDefault="00FC08FD" w:rsidP="00204E73">
            <w:pPr>
              <w:spacing w:after="0" w:line="240" w:lineRule="auto"/>
              <w:ind w:left="132" w:right="296"/>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7</w:t>
            </w:r>
          </w:p>
        </w:tc>
        <w:tc>
          <w:tcPr>
            <w:tcW w:w="1701" w:type="dxa"/>
            <w:tcBorders>
              <w:top w:val="single" w:sz="6" w:space="0" w:color="000000"/>
              <w:left w:val="single" w:sz="6" w:space="0" w:color="000000"/>
              <w:bottom w:val="nil"/>
              <w:right w:val="single" w:sz="6" w:space="0" w:color="000000"/>
            </w:tcBorders>
          </w:tcPr>
          <w:p w14:paraId="6BD3E09C" w14:textId="77777777" w:rsidR="00FC08FD" w:rsidRPr="001C702F" w:rsidRDefault="00FC08FD" w:rsidP="00204E73">
            <w:pPr>
              <w:spacing w:after="0" w:line="240" w:lineRule="auto"/>
              <w:ind w:left="132" w:right="296"/>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0</w:t>
            </w:r>
          </w:p>
        </w:tc>
        <w:tc>
          <w:tcPr>
            <w:tcW w:w="3125" w:type="dxa"/>
            <w:tcBorders>
              <w:top w:val="single" w:sz="6" w:space="0" w:color="000000"/>
              <w:left w:val="single" w:sz="6" w:space="0" w:color="000000"/>
              <w:bottom w:val="nil"/>
              <w:right w:val="single" w:sz="6" w:space="0" w:color="000000"/>
            </w:tcBorders>
          </w:tcPr>
          <w:p w14:paraId="3A5CAC32" w14:textId="77777777" w:rsidR="00FC08FD" w:rsidRPr="001C702F" w:rsidRDefault="00FC08FD" w:rsidP="00753CC4">
            <w:pPr>
              <w:spacing w:after="0" w:line="240" w:lineRule="auto"/>
              <w:ind w:left="182" w:right="296"/>
              <w:jc w:val="center"/>
              <w:rPr>
                <w:rFonts w:ascii="Times New Roman" w:hAnsi="Times New Roman" w:cs="Times New Roman"/>
                <w:color w:val="000000"/>
                <w:sz w:val="20"/>
                <w:szCs w:val="20"/>
              </w:rPr>
            </w:pPr>
          </w:p>
        </w:tc>
      </w:tr>
      <w:tr w:rsidR="00FC08FD" w:rsidRPr="001C702F" w14:paraId="213F7CB3" w14:textId="77777777" w:rsidTr="00753CC4">
        <w:trPr>
          <w:trHeight w:val="320"/>
          <w:jc w:val="center"/>
        </w:trPr>
        <w:tc>
          <w:tcPr>
            <w:tcW w:w="1410" w:type="dxa"/>
            <w:tcBorders>
              <w:top w:val="single" w:sz="4" w:space="0" w:color="auto"/>
              <w:left w:val="single" w:sz="6" w:space="0" w:color="000000"/>
              <w:bottom w:val="nil"/>
              <w:right w:val="single" w:sz="6" w:space="0" w:color="000000"/>
            </w:tcBorders>
          </w:tcPr>
          <w:p w14:paraId="064612CD" w14:textId="77777777" w:rsidR="00FC08FD" w:rsidRPr="001C702F" w:rsidRDefault="00FC08FD" w:rsidP="00204E73">
            <w:pPr>
              <w:spacing w:after="0" w:line="240" w:lineRule="auto"/>
              <w:ind w:right="296"/>
              <w:jc w:val="center"/>
              <w:rPr>
                <w:rFonts w:ascii="Times New Roman" w:hAnsi="Times New Roman" w:cs="Times New Roman"/>
                <w:b/>
                <w:color w:val="000000"/>
                <w:sz w:val="20"/>
                <w:szCs w:val="20"/>
              </w:rPr>
            </w:pPr>
            <w:r w:rsidRPr="001C702F">
              <w:rPr>
                <w:rFonts w:ascii="Times New Roman" w:hAnsi="Times New Roman" w:cs="Times New Roman"/>
                <w:b/>
                <w:color w:val="000000"/>
                <w:sz w:val="20"/>
              </w:rPr>
              <w:t>2005</w:t>
            </w:r>
          </w:p>
        </w:tc>
        <w:tc>
          <w:tcPr>
            <w:tcW w:w="1984" w:type="dxa"/>
            <w:tcBorders>
              <w:top w:val="nil"/>
              <w:left w:val="nil"/>
              <w:bottom w:val="single" w:sz="6" w:space="0" w:color="000000"/>
              <w:right w:val="nil"/>
            </w:tcBorders>
          </w:tcPr>
          <w:p w14:paraId="494BF1E7" w14:textId="77777777" w:rsidR="00FC08FD" w:rsidRPr="001C702F" w:rsidRDefault="00FC08FD" w:rsidP="00204E73">
            <w:pPr>
              <w:spacing w:after="0" w:line="240" w:lineRule="auto"/>
              <w:ind w:left="132" w:right="296"/>
              <w:jc w:val="center"/>
              <w:rPr>
                <w:rFonts w:ascii="Times New Roman" w:hAnsi="Times New Roman" w:cs="Times New Roman"/>
                <w:color w:val="000000"/>
                <w:sz w:val="20"/>
                <w:szCs w:val="20"/>
              </w:rPr>
            </w:pPr>
            <w:r w:rsidRPr="001C702F">
              <w:rPr>
                <w:rFonts w:ascii="Times New Roman" w:hAnsi="Times New Roman" w:cs="Times New Roman"/>
                <w:color w:val="000000"/>
                <w:sz w:val="20"/>
              </w:rPr>
              <w:t>20</w:t>
            </w:r>
          </w:p>
        </w:tc>
        <w:tc>
          <w:tcPr>
            <w:tcW w:w="1560" w:type="dxa"/>
            <w:tcBorders>
              <w:top w:val="single" w:sz="6" w:space="0" w:color="000000"/>
              <w:left w:val="single" w:sz="6" w:space="0" w:color="000000"/>
              <w:bottom w:val="nil"/>
              <w:right w:val="single" w:sz="6" w:space="0" w:color="000000"/>
            </w:tcBorders>
          </w:tcPr>
          <w:p w14:paraId="018C03F0" w14:textId="77777777" w:rsidR="00FC08FD" w:rsidRPr="001C702F" w:rsidRDefault="00FC08FD" w:rsidP="00204E73">
            <w:pPr>
              <w:spacing w:after="0" w:line="240" w:lineRule="auto"/>
              <w:ind w:left="132" w:right="296"/>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13</w:t>
            </w:r>
          </w:p>
        </w:tc>
        <w:tc>
          <w:tcPr>
            <w:tcW w:w="1701" w:type="dxa"/>
            <w:tcBorders>
              <w:top w:val="single" w:sz="6" w:space="0" w:color="000000"/>
              <w:left w:val="single" w:sz="6" w:space="0" w:color="000000"/>
              <w:bottom w:val="nil"/>
              <w:right w:val="single" w:sz="6" w:space="0" w:color="000000"/>
            </w:tcBorders>
          </w:tcPr>
          <w:p w14:paraId="737FB991" w14:textId="77777777" w:rsidR="00FC08FD" w:rsidRPr="001C702F" w:rsidRDefault="00FC08FD" w:rsidP="00204E73">
            <w:pPr>
              <w:spacing w:after="0" w:line="240" w:lineRule="auto"/>
              <w:ind w:left="132" w:right="296"/>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7</w:t>
            </w:r>
          </w:p>
        </w:tc>
        <w:tc>
          <w:tcPr>
            <w:tcW w:w="3125" w:type="dxa"/>
            <w:tcBorders>
              <w:top w:val="single" w:sz="6" w:space="0" w:color="000000"/>
              <w:left w:val="single" w:sz="6" w:space="0" w:color="000000"/>
              <w:bottom w:val="nil"/>
              <w:right w:val="single" w:sz="6" w:space="0" w:color="000000"/>
            </w:tcBorders>
          </w:tcPr>
          <w:p w14:paraId="05FEF667" w14:textId="77777777" w:rsidR="00FC08FD" w:rsidRPr="001C702F" w:rsidRDefault="00FC08FD" w:rsidP="00753CC4">
            <w:pPr>
              <w:spacing w:after="0" w:line="240" w:lineRule="auto"/>
              <w:ind w:left="182" w:right="296"/>
              <w:jc w:val="center"/>
              <w:rPr>
                <w:rFonts w:ascii="Times New Roman" w:hAnsi="Times New Roman" w:cs="Times New Roman"/>
                <w:color w:val="000000"/>
                <w:sz w:val="20"/>
                <w:szCs w:val="20"/>
              </w:rPr>
            </w:pPr>
            <w:r w:rsidRPr="001C702F">
              <w:rPr>
                <w:rFonts w:ascii="Times New Roman" w:hAnsi="Times New Roman" w:cs="Times New Roman"/>
                <w:color w:val="000000"/>
                <w:sz w:val="20"/>
              </w:rPr>
              <w:t>Somalia (7)</w:t>
            </w:r>
          </w:p>
        </w:tc>
      </w:tr>
      <w:tr w:rsidR="00FC08FD" w:rsidRPr="001C702F" w14:paraId="0A2FA5F6" w14:textId="77777777" w:rsidTr="00753CC4">
        <w:trPr>
          <w:trHeight w:val="320"/>
          <w:jc w:val="center"/>
        </w:trPr>
        <w:tc>
          <w:tcPr>
            <w:tcW w:w="1410" w:type="dxa"/>
            <w:tcBorders>
              <w:top w:val="single" w:sz="4" w:space="0" w:color="auto"/>
              <w:left w:val="single" w:sz="6" w:space="0" w:color="000000"/>
              <w:bottom w:val="nil"/>
              <w:right w:val="single" w:sz="6" w:space="0" w:color="000000"/>
            </w:tcBorders>
          </w:tcPr>
          <w:p w14:paraId="1B9FAA1C" w14:textId="77777777" w:rsidR="00FC08FD" w:rsidRPr="001C702F" w:rsidRDefault="00FC08FD" w:rsidP="00204E73">
            <w:pPr>
              <w:spacing w:after="0" w:line="240" w:lineRule="auto"/>
              <w:ind w:right="296"/>
              <w:jc w:val="center"/>
              <w:rPr>
                <w:rFonts w:ascii="Times New Roman" w:hAnsi="Times New Roman" w:cs="Times New Roman"/>
                <w:b/>
                <w:color w:val="000000"/>
                <w:sz w:val="20"/>
                <w:szCs w:val="20"/>
              </w:rPr>
            </w:pPr>
            <w:r w:rsidRPr="001C702F">
              <w:rPr>
                <w:rFonts w:ascii="Times New Roman" w:hAnsi="Times New Roman" w:cs="Times New Roman"/>
                <w:b/>
                <w:color w:val="000000"/>
                <w:sz w:val="20"/>
              </w:rPr>
              <w:t>2006</w:t>
            </w:r>
          </w:p>
        </w:tc>
        <w:tc>
          <w:tcPr>
            <w:tcW w:w="1984" w:type="dxa"/>
            <w:tcBorders>
              <w:top w:val="nil"/>
              <w:left w:val="nil"/>
              <w:bottom w:val="single" w:sz="6" w:space="0" w:color="000000"/>
              <w:right w:val="nil"/>
            </w:tcBorders>
          </w:tcPr>
          <w:p w14:paraId="574DA7CC" w14:textId="77777777" w:rsidR="00FC08FD" w:rsidRPr="001C702F" w:rsidRDefault="00FC08FD" w:rsidP="00204E73">
            <w:pPr>
              <w:spacing w:after="0" w:line="240" w:lineRule="auto"/>
              <w:ind w:left="132" w:right="296"/>
              <w:jc w:val="center"/>
              <w:rPr>
                <w:rFonts w:ascii="Times New Roman" w:hAnsi="Times New Roman" w:cs="Times New Roman"/>
                <w:color w:val="000000"/>
                <w:sz w:val="20"/>
                <w:szCs w:val="20"/>
              </w:rPr>
            </w:pPr>
            <w:r w:rsidRPr="001C702F">
              <w:rPr>
                <w:rFonts w:ascii="Times New Roman" w:hAnsi="Times New Roman" w:cs="Times New Roman"/>
                <w:color w:val="000000"/>
                <w:sz w:val="20"/>
              </w:rPr>
              <w:t>8</w:t>
            </w:r>
          </w:p>
        </w:tc>
        <w:tc>
          <w:tcPr>
            <w:tcW w:w="1560" w:type="dxa"/>
            <w:tcBorders>
              <w:top w:val="single" w:sz="6" w:space="0" w:color="000000"/>
              <w:left w:val="single" w:sz="6" w:space="0" w:color="000000"/>
              <w:bottom w:val="nil"/>
              <w:right w:val="single" w:sz="6" w:space="0" w:color="000000"/>
            </w:tcBorders>
          </w:tcPr>
          <w:p w14:paraId="592B1CB7" w14:textId="77777777" w:rsidR="00FC08FD" w:rsidRPr="001C702F" w:rsidRDefault="00FC08FD" w:rsidP="00204E73">
            <w:pPr>
              <w:spacing w:after="0" w:line="240" w:lineRule="auto"/>
              <w:ind w:left="132" w:right="296"/>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6</w:t>
            </w:r>
          </w:p>
        </w:tc>
        <w:tc>
          <w:tcPr>
            <w:tcW w:w="1701" w:type="dxa"/>
            <w:tcBorders>
              <w:top w:val="single" w:sz="6" w:space="0" w:color="000000"/>
              <w:left w:val="single" w:sz="6" w:space="0" w:color="000000"/>
              <w:bottom w:val="nil"/>
              <w:right w:val="single" w:sz="6" w:space="0" w:color="000000"/>
            </w:tcBorders>
          </w:tcPr>
          <w:p w14:paraId="65F98FFD" w14:textId="77777777" w:rsidR="00FC08FD" w:rsidRPr="001C702F" w:rsidRDefault="00FC08FD" w:rsidP="00204E73">
            <w:pPr>
              <w:spacing w:after="0" w:line="240" w:lineRule="auto"/>
              <w:ind w:left="132" w:right="296"/>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w:t>
            </w:r>
          </w:p>
        </w:tc>
        <w:tc>
          <w:tcPr>
            <w:tcW w:w="3125" w:type="dxa"/>
            <w:tcBorders>
              <w:top w:val="single" w:sz="6" w:space="0" w:color="000000"/>
              <w:left w:val="single" w:sz="6" w:space="0" w:color="000000"/>
              <w:bottom w:val="nil"/>
              <w:right w:val="single" w:sz="6" w:space="0" w:color="000000"/>
            </w:tcBorders>
          </w:tcPr>
          <w:p w14:paraId="3215D240" w14:textId="77777777" w:rsidR="00FC08FD" w:rsidRPr="001C702F" w:rsidRDefault="00FC08FD" w:rsidP="00753CC4">
            <w:pPr>
              <w:spacing w:after="0" w:line="240" w:lineRule="auto"/>
              <w:ind w:left="182" w:right="296"/>
              <w:jc w:val="center"/>
              <w:rPr>
                <w:rFonts w:ascii="Times New Roman" w:hAnsi="Times New Roman" w:cs="Times New Roman"/>
                <w:color w:val="000000"/>
                <w:sz w:val="20"/>
                <w:szCs w:val="20"/>
              </w:rPr>
            </w:pPr>
          </w:p>
        </w:tc>
      </w:tr>
      <w:tr w:rsidR="00FC08FD" w:rsidRPr="001C702F" w14:paraId="649931E1" w14:textId="77777777" w:rsidTr="00753CC4">
        <w:trPr>
          <w:trHeight w:val="320"/>
          <w:jc w:val="center"/>
        </w:trPr>
        <w:tc>
          <w:tcPr>
            <w:tcW w:w="1410" w:type="dxa"/>
            <w:tcBorders>
              <w:top w:val="single" w:sz="4" w:space="0" w:color="auto"/>
              <w:left w:val="single" w:sz="6" w:space="0" w:color="000000"/>
              <w:bottom w:val="nil"/>
              <w:right w:val="single" w:sz="6" w:space="0" w:color="000000"/>
            </w:tcBorders>
          </w:tcPr>
          <w:p w14:paraId="60FE977F" w14:textId="77777777" w:rsidR="00FC08FD" w:rsidRPr="001C702F" w:rsidRDefault="00FC08FD" w:rsidP="00204E73">
            <w:pPr>
              <w:spacing w:after="0" w:line="240" w:lineRule="auto"/>
              <w:ind w:right="296"/>
              <w:jc w:val="center"/>
              <w:rPr>
                <w:rFonts w:ascii="Times New Roman" w:hAnsi="Times New Roman" w:cs="Times New Roman"/>
                <w:b/>
                <w:color w:val="000000"/>
                <w:sz w:val="20"/>
                <w:szCs w:val="20"/>
              </w:rPr>
            </w:pPr>
            <w:r w:rsidRPr="001C702F">
              <w:rPr>
                <w:rFonts w:ascii="Times New Roman" w:hAnsi="Times New Roman" w:cs="Times New Roman"/>
                <w:b/>
                <w:color w:val="000000"/>
                <w:sz w:val="20"/>
              </w:rPr>
              <w:t>2007</w:t>
            </w:r>
          </w:p>
        </w:tc>
        <w:tc>
          <w:tcPr>
            <w:tcW w:w="1984" w:type="dxa"/>
            <w:tcBorders>
              <w:top w:val="nil"/>
              <w:left w:val="nil"/>
              <w:bottom w:val="single" w:sz="6" w:space="0" w:color="000000"/>
              <w:right w:val="nil"/>
            </w:tcBorders>
          </w:tcPr>
          <w:p w14:paraId="2206C7C4" w14:textId="77777777" w:rsidR="00FC08FD" w:rsidRPr="001C702F" w:rsidRDefault="00FC08FD" w:rsidP="00204E73">
            <w:pPr>
              <w:spacing w:after="0" w:line="240" w:lineRule="auto"/>
              <w:ind w:left="132" w:right="296"/>
              <w:jc w:val="center"/>
              <w:rPr>
                <w:rFonts w:ascii="Times New Roman" w:hAnsi="Times New Roman" w:cs="Times New Roman"/>
                <w:color w:val="000000"/>
                <w:sz w:val="20"/>
                <w:szCs w:val="20"/>
              </w:rPr>
            </w:pPr>
            <w:r w:rsidRPr="001C702F">
              <w:rPr>
                <w:rFonts w:ascii="Times New Roman" w:hAnsi="Times New Roman" w:cs="Times New Roman"/>
                <w:color w:val="000000"/>
                <w:sz w:val="20"/>
              </w:rPr>
              <w:t>34</w:t>
            </w:r>
          </w:p>
        </w:tc>
        <w:tc>
          <w:tcPr>
            <w:tcW w:w="1560" w:type="dxa"/>
            <w:tcBorders>
              <w:top w:val="single" w:sz="6" w:space="0" w:color="000000"/>
              <w:left w:val="single" w:sz="6" w:space="0" w:color="000000"/>
              <w:bottom w:val="nil"/>
              <w:right w:val="single" w:sz="6" w:space="0" w:color="000000"/>
            </w:tcBorders>
          </w:tcPr>
          <w:p w14:paraId="792A81DE" w14:textId="77777777" w:rsidR="00FC08FD" w:rsidRPr="001C702F" w:rsidRDefault="00FC08FD" w:rsidP="00204E73">
            <w:pPr>
              <w:spacing w:after="0" w:line="240" w:lineRule="auto"/>
              <w:ind w:left="132" w:right="296"/>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31</w:t>
            </w:r>
          </w:p>
        </w:tc>
        <w:tc>
          <w:tcPr>
            <w:tcW w:w="1701" w:type="dxa"/>
            <w:tcBorders>
              <w:top w:val="single" w:sz="6" w:space="0" w:color="000000"/>
              <w:left w:val="single" w:sz="6" w:space="0" w:color="000000"/>
              <w:bottom w:val="nil"/>
              <w:right w:val="single" w:sz="6" w:space="0" w:color="000000"/>
            </w:tcBorders>
          </w:tcPr>
          <w:p w14:paraId="6EC50F6A" w14:textId="77777777" w:rsidR="00FC08FD" w:rsidRPr="001C702F" w:rsidRDefault="00FC08FD" w:rsidP="00204E73">
            <w:pPr>
              <w:spacing w:after="0" w:line="240" w:lineRule="auto"/>
              <w:ind w:left="132" w:right="296"/>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w:t>
            </w:r>
          </w:p>
        </w:tc>
        <w:tc>
          <w:tcPr>
            <w:tcW w:w="3125" w:type="dxa"/>
            <w:tcBorders>
              <w:top w:val="single" w:sz="6" w:space="0" w:color="000000"/>
              <w:left w:val="single" w:sz="6" w:space="0" w:color="000000"/>
              <w:bottom w:val="nil"/>
              <w:right w:val="single" w:sz="6" w:space="0" w:color="000000"/>
            </w:tcBorders>
          </w:tcPr>
          <w:p w14:paraId="18ED59C2" w14:textId="77777777" w:rsidR="00FC08FD" w:rsidRPr="001C702F" w:rsidRDefault="00FC08FD" w:rsidP="00753CC4">
            <w:pPr>
              <w:spacing w:after="0" w:line="240" w:lineRule="auto"/>
              <w:ind w:left="182" w:right="296"/>
              <w:jc w:val="center"/>
              <w:rPr>
                <w:rFonts w:ascii="Times New Roman" w:hAnsi="Times New Roman" w:cs="Times New Roman"/>
                <w:color w:val="000000"/>
                <w:sz w:val="20"/>
                <w:szCs w:val="20"/>
              </w:rPr>
            </w:pPr>
            <w:r w:rsidRPr="001C702F">
              <w:rPr>
                <w:rFonts w:ascii="Times New Roman" w:hAnsi="Times New Roman" w:cs="Times New Roman"/>
                <w:color w:val="000000"/>
                <w:sz w:val="20"/>
              </w:rPr>
              <w:t>Bangladesh (6)</w:t>
            </w:r>
          </w:p>
        </w:tc>
      </w:tr>
      <w:tr w:rsidR="00FC08FD" w:rsidRPr="001C702F" w14:paraId="743EB06A" w14:textId="77777777" w:rsidTr="00753CC4">
        <w:trPr>
          <w:trHeight w:val="220"/>
          <w:jc w:val="center"/>
        </w:trPr>
        <w:tc>
          <w:tcPr>
            <w:tcW w:w="1410" w:type="dxa"/>
            <w:tcBorders>
              <w:top w:val="single" w:sz="6" w:space="0" w:color="000000"/>
              <w:left w:val="single" w:sz="6" w:space="0" w:color="000000"/>
              <w:bottom w:val="single" w:sz="6" w:space="0" w:color="000000"/>
              <w:right w:val="single" w:sz="6" w:space="0" w:color="000000"/>
            </w:tcBorders>
            <w:hideMark/>
          </w:tcPr>
          <w:p w14:paraId="641B6CBD" w14:textId="77777777" w:rsidR="00FC08FD" w:rsidRPr="001C702F" w:rsidRDefault="00FC08FD" w:rsidP="00204E73">
            <w:pPr>
              <w:spacing w:after="0" w:line="240" w:lineRule="auto"/>
              <w:ind w:right="295"/>
              <w:jc w:val="center"/>
              <w:rPr>
                <w:rFonts w:ascii="Times New Roman" w:hAnsi="Times New Roman" w:cs="Times New Roman"/>
                <w:b/>
                <w:color w:val="000000"/>
                <w:sz w:val="20"/>
                <w:szCs w:val="20"/>
              </w:rPr>
            </w:pPr>
            <w:r w:rsidRPr="001C702F">
              <w:rPr>
                <w:rFonts w:ascii="Times New Roman" w:hAnsi="Times New Roman" w:cs="Times New Roman"/>
                <w:b/>
                <w:color w:val="000000"/>
                <w:sz w:val="20"/>
              </w:rPr>
              <w:t>2008</w:t>
            </w:r>
          </w:p>
        </w:tc>
        <w:tc>
          <w:tcPr>
            <w:tcW w:w="1984" w:type="dxa"/>
            <w:tcBorders>
              <w:top w:val="single" w:sz="6" w:space="0" w:color="000000"/>
              <w:left w:val="single" w:sz="6" w:space="0" w:color="000000"/>
              <w:bottom w:val="single" w:sz="4" w:space="0" w:color="000000"/>
              <w:right w:val="single" w:sz="6" w:space="0" w:color="000000"/>
            </w:tcBorders>
            <w:vAlign w:val="center"/>
            <w:hideMark/>
          </w:tcPr>
          <w:p w14:paraId="0B276D00" w14:textId="77777777" w:rsidR="00FC08FD" w:rsidRPr="001C702F" w:rsidRDefault="00FC08FD" w:rsidP="00204E73">
            <w:pPr>
              <w:spacing w:after="0" w:line="240" w:lineRule="auto"/>
              <w:ind w:left="13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51</w:t>
            </w:r>
          </w:p>
        </w:tc>
        <w:tc>
          <w:tcPr>
            <w:tcW w:w="1560" w:type="dxa"/>
            <w:tcBorders>
              <w:top w:val="single" w:sz="6" w:space="0" w:color="000000"/>
              <w:left w:val="single" w:sz="6" w:space="0" w:color="000000"/>
              <w:bottom w:val="single" w:sz="4" w:space="0" w:color="000000"/>
              <w:right w:val="single" w:sz="6" w:space="0" w:color="000000"/>
            </w:tcBorders>
            <w:vAlign w:val="center"/>
            <w:hideMark/>
          </w:tcPr>
          <w:p w14:paraId="028D406B" w14:textId="77777777" w:rsidR="00FC08FD" w:rsidRPr="001C702F" w:rsidRDefault="00FC08FD" w:rsidP="00204E73">
            <w:pPr>
              <w:spacing w:after="0" w:line="240" w:lineRule="auto"/>
              <w:ind w:left="13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35</w:t>
            </w:r>
          </w:p>
        </w:tc>
        <w:tc>
          <w:tcPr>
            <w:tcW w:w="1701" w:type="dxa"/>
            <w:tcBorders>
              <w:top w:val="single" w:sz="6" w:space="0" w:color="000000"/>
              <w:left w:val="single" w:sz="6" w:space="0" w:color="000000"/>
              <w:bottom w:val="single" w:sz="4" w:space="0" w:color="000000"/>
              <w:right w:val="single" w:sz="6" w:space="0" w:color="000000"/>
            </w:tcBorders>
            <w:vAlign w:val="center"/>
            <w:hideMark/>
          </w:tcPr>
          <w:p w14:paraId="7FECEACF" w14:textId="77777777" w:rsidR="00FC08FD" w:rsidRPr="001C702F" w:rsidRDefault="00FC08FD" w:rsidP="00204E73">
            <w:pPr>
              <w:spacing w:after="0" w:line="240" w:lineRule="auto"/>
              <w:ind w:left="13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16</w:t>
            </w:r>
          </w:p>
        </w:tc>
        <w:tc>
          <w:tcPr>
            <w:tcW w:w="3125" w:type="dxa"/>
            <w:tcBorders>
              <w:top w:val="single" w:sz="6" w:space="0" w:color="000000"/>
              <w:left w:val="single" w:sz="6" w:space="0" w:color="000000"/>
              <w:bottom w:val="single" w:sz="4" w:space="0" w:color="000000"/>
              <w:right w:val="single" w:sz="6" w:space="0" w:color="000000"/>
            </w:tcBorders>
            <w:hideMark/>
          </w:tcPr>
          <w:p w14:paraId="3EF91245" w14:textId="77777777" w:rsidR="00FC08FD" w:rsidRPr="001C702F" w:rsidRDefault="00FC08FD" w:rsidP="00753CC4">
            <w:pPr>
              <w:spacing w:after="0" w:line="240" w:lineRule="auto"/>
              <w:ind w:left="18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Georgia (7)</w:t>
            </w:r>
          </w:p>
        </w:tc>
      </w:tr>
      <w:tr w:rsidR="00FC08FD" w:rsidRPr="001C702F" w14:paraId="5EFD0F17" w14:textId="77777777" w:rsidTr="00753CC4">
        <w:trPr>
          <w:trHeight w:val="220"/>
          <w:jc w:val="center"/>
        </w:trPr>
        <w:tc>
          <w:tcPr>
            <w:tcW w:w="1410" w:type="dxa"/>
            <w:tcBorders>
              <w:top w:val="single" w:sz="6" w:space="0" w:color="000000"/>
              <w:left w:val="single" w:sz="6" w:space="0" w:color="000000"/>
              <w:bottom w:val="single" w:sz="6" w:space="0" w:color="000000"/>
              <w:right w:val="single" w:sz="6" w:space="0" w:color="000000"/>
            </w:tcBorders>
            <w:hideMark/>
          </w:tcPr>
          <w:p w14:paraId="2402BA10" w14:textId="77777777" w:rsidR="00FC08FD" w:rsidRPr="001C702F" w:rsidRDefault="00FC08FD" w:rsidP="00204E73">
            <w:pPr>
              <w:spacing w:after="0" w:line="240" w:lineRule="auto"/>
              <w:ind w:right="295"/>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2009</w:t>
            </w:r>
          </w:p>
        </w:tc>
        <w:tc>
          <w:tcPr>
            <w:tcW w:w="1984" w:type="dxa"/>
            <w:tcBorders>
              <w:top w:val="single" w:sz="6" w:space="0" w:color="000000"/>
              <w:left w:val="single" w:sz="6" w:space="0" w:color="000000"/>
              <w:bottom w:val="single" w:sz="4" w:space="0" w:color="000000"/>
              <w:right w:val="single" w:sz="6" w:space="0" w:color="000000"/>
            </w:tcBorders>
            <w:vAlign w:val="center"/>
            <w:hideMark/>
          </w:tcPr>
          <w:p w14:paraId="17A8AC7D" w14:textId="77777777" w:rsidR="00FC08FD" w:rsidRPr="001C702F" w:rsidRDefault="00FC08FD" w:rsidP="00204E73">
            <w:pPr>
              <w:spacing w:after="0" w:line="240" w:lineRule="auto"/>
              <w:ind w:left="13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52</w:t>
            </w:r>
          </w:p>
        </w:tc>
        <w:tc>
          <w:tcPr>
            <w:tcW w:w="1560" w:type="dxa"/>
            <w:tcBorders>
              <w:top w:val="single" w:sz="6" w:space="0" w:color="000000"/>
              <w:left w:val="single" w:sz="6" w:space="0" w:color="000000"/>
              <w:bottom w:val="single" w:sz="4" w:space="0" w:color="000000"/>
              <w:right w:val="single" w:sz="6" w:space="0" w:color="000000"/>
            </w:tcBorders>
            <w:vAlign w:val="center"/>
            <w:hideMark/>
          </w:tcPr>
          <w:p w14:paraId="3CEE057C" w14:textId="77777777" w:rsidR="00FC08FD" w:rsidRPr="001C702F" w:rsidRDefault="00FC08FD" w:rsidP="00204E73">
            <w:pPr>
              <w:spacing w:after="0" w:line="240" w:lineRule="auto"/>
              <w:ind w:left="13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34</w:t>
            </w:r>
          </w:p>
        </w:tc>
        <w:tc>
          <w:tcPr>
            <w:tcW w:w="1701" w:type="dxa"/>
            <w:tcBorders>
              <w:top w:val="single" w:sz="6" w:space="0" w:color="000000"/>
              <w:left w:val="single" w:sz="6" w:space="0" w:color="000000"/>
              <w:bottom w:val="single" w:sz="4" w:space="0" w:color="000000"/>
              <w:right w:val="single" w:sz="6" w:space="0" w:color="000000"/>
            </w:tcBorders>
            <w:vAlign w:val="center"/>
            <w:hideMark/>
          </w:tcPr>
          <w:p w14:paraId="12554A3B" w14:textId="77777777" w:rsidR="00FC08FD" w:rsidRPr="001C702F" w:rsidRDefault="00FC08FD" w:rsidP="00204E73">
            <w:pPr>
              <w:spacing w:after="0" w:line="240" w:lineRule="auto"/>
              <w:ind w:left="13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18</w:t>
            </w:r>
          </w:p>
        </w:tc>
        <w:tc>
          <w:tcPr>
            <w:tcW w:w="3125" w:type="dxa"/>
            <w:tcBorders>
              <w:top w:val="single" w:sz="6" w:space="0" w:color="000000"/>
              <w:left w:val="single" w:sz="6" w:space="0" w:color="000000"/>
              <w:bottom w:val="single" w:sz="4" w:space="0" w:color="000000"/>
              <w:right w:val="single" w:sz="6" w:space="0" w:color="000000"/>
            </w:tcBorders>
            <w:hideMark/>
          </w:tcPr>
          <w:p w14:paraId="6D0D674A" w14:textId="77777777" w:rsidR="00FC08FD" w:rsidRPr="001C702F" w:rsidRDefault="00FC08FD" w:rsidP="00753CC4">
            <w:pPr>
              <w:spacing w:after="0" w:line="240" w:lineRule="auto"/>
              <w:ind w:left="18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Afghanistan (6)</w:t>
            </w:r>
          </w:p>
          <w:p w14:paraId="36406204" w14:textId="77777777" w:rsidR="00FC08FD" w:rsidRPr="001C702F" w:rsidRDefault="00FC08FD" w:rsidP="00753CC4">
            <w:pPr>
              <w:spacing w:after="0" w:line="240" w:lineRule="auto"/>
              <w:ind w:left="18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Uzbekistan (6)</w:t>
            </w:r>
          </w:p>
        </w:tc>
      </w:tr>
      <w:tr w:rsidR="00FC08FD" w:rsidRPr="001C702F" w14:paraId="433F486D" w14:textId="77777777" w:rsidTr="00753CC4">
        <w:trPr>
          <w:trHeight w:val="220"/>
          <w:jc w:val="center"/>
        </w:trPr>
        <w:tc>
          <w:tcPr>
            <w:tcW w:w="1410" w:type="dxa"/>
            <w:tcBorders>
              <w:top w:val="single" w:sz="6" w:space="0" w:color="000000"/>
              <w:left w:val="single" w:sz="6" w:space="0" w:color="000000"/>
              <w:bottom w:val="single" w:sz="6" w:space="0" w:color="000000"/>
              <w:right w:val="single" w:sz="6" w:space="0" w:color="000000"/>
            </w:tcBorders>
            <w:hideMark/>
          </w:tcPr>
          <w:p w14:paraId="2D38C4D1" w14:textId="77777777" w:rsidR="00FC08FD" w:rsidRPr="001C702F" w:rsidRDefault="00FC08FD" w:rsidP="00204E73">
            <w:pPr>
              <w:spacing w:after="0" w:line="240" w:lineRule="auto"/>
              <w:ind w:right="295"/>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2010</w:t>
            </w:r>
          </w:p>
        </w:tc>
        <w:tc>
          <w:tcPr>
            <w:tcW w:w="1984" w:type="dxa"/>
            <w:tcBorders>
              <w:top w:val="single" w:sz="6" w:space="0" w:color="000000"/>
              <w:left w:val="single" w:sz="6" w:space="0" w:color="000000"/>
              <w:bottom w:val="single" w:sz="4" w:space="0" w:color="000000"/>
              <w:right w:val="single" w:sz="6" w:space="0" w:color="000000"/>
            </w:tcBorders>
            <w:vAlign w:val="center"/>
            <w:hideMark/>
          </w:tcPr>
          <w:p w14:paraId="75E34922" w14:textId="77777777" w:rsidR="00FC08FD" w:rsidRPr="001C702F" w:rsidRDefault="00FC08FD" w:rsidP="00204E73">
            <w:pPr>
              <w:spacing w:after="0" w:line="240" w:lineRule="auto"/>
              <w:ind w:left="13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61</w:t>
            </w:r>
          </w:p>
        </w:tc>
        <w:tc>
          <w:tcPr>
            <w:tcW w:w="1560" w:type="dxa"/>
            <w:tcBorders>
              <w:top w:val="single" w:sz="6" w:space="0" w:color="000000"/>
              <w:left w:val="single" w:sz="6" w:space="0" w:color="000000"/>
              <w:bottom w:val="single" w:sz="4" w:space="0" w:color="000000"/>
              <w:right w:val="single" w:sz="6" w:space="0" w:color="000000"/>
            </w:tcBorders>
            <w:vAlign w:val="center"/>
            <w:hideMark/>
          </w:tcPr>
          <w:p w14:paraId="2B799AEF" w14:textId="77777777" w:rsidR="00FC08FD" w:rsidRPr="001C702F" w:rsidRDefault="00FC08FD" w:rsidP="00204E73">
            <w:pPr>
              <w:spacing w:after="0" w:line="240" w:lineRule="auto"/>
              <w:ind w:left="13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47</w:t>
            </w:r>
          </w:p>
        </w:tc>
        <w:tc>
          <w:tcPr>
            <w:tcW w:w="1701" w:type="dxa"/>
            <w:tcBorders>
              <w:top w:val="single" w:sz="6" w:space="0" w:color="000000"/>
              <w:left w:val="single" w:sz="6" w:space="0" w:color="000000"/>
              <w:bottom w:val="single" w:sz="4" w:space="0" w:color="000000"/>
              <w:right w:val="single" w:sz="6" w:space="0" w:color="000000"/>
            </w:tcBorders>
            <w:vAlign w:val="center"/>
            <w:hideMark/>
          </w:tcPr>
          <w:p w14:paraId="733986C8" w14:textId="77777777" w:rsidR="00FC08FD" w:rsidRPr="001C702F" w:rsidRDefault="00FC08FD" w:rsidP="00204E73">
            <w:pPr>
              <w:spacing w:after="0" w:line="240" w:lineRule="auto"/>
              <w:ind w:left="13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14</w:t>
            </w:r>
          </w:p>
        </w:tc>
        <w:tc>
          <w:tcPr>
            <w:tcW w:w="3125" w:type="dxa"/>
            <w:tcBorders>
              <w:top w:val="single" w:sz="6" w:space="0" w:color="000000"/>
              <w:left w:val="single" w:sz="6" w:space="0" w:color="000000"/>
              <w:bottom w:val="single" w:sz="4" w:space="0" w:color="000000"/>
              <w:right w:val="single" w:sz="6" w:space="0" w:color="000000"/>
            </w:tcBorders>
          </w:tcPr>
          <w:p w14:paraId="00F49D32" w14:textId="77777777" w:rsidR="00FC08FD" w:rsidRPr="001C702F" w:rsidRDefault="00FC08FD" w:rsidP="00753CC4">
            <w:pPr>
              <w:spacing w:after="0" w:line="240" w:lineRule="auto"/>
              <w:ind w:left="18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Afghanistan (23)</w:t>
            </w:r>
          </w:p>
        </w:tc>
      </w:tr>
      <w:tr w:rsidR="00FC08FD" w:rsidRPr="001C702F" w14:paraId="19696211" w14:textId="77777777" w:rsidTr="00753CC4">
        <w:trPr>
          <w:trHeight w:val="220"/>
          <w:jc w:val="center"/>
        </w:trPr>
        <w:tc>
          <w:tcPr>
            <w:tcW w:w="1410" w:type="dxa"/>
            <w:tcBorders>
              <w:top w:val="single" w:sz="6" w:space="0" w:color="000000"/>
              <w:left w:val="single" w:sz="6" w:space="0" w:color="000000"/>
              <w:bottom w:val="single" w:sz="6" w:space="0" w:color="000000"/>
              <w:right w:val="single" w:sz="6" w:space="0" w:color="000000"/>
            </w:tcBorders>
            <w:hideMark/>
          </w:tcPr>
          <w:p w14:paraId="6DCA5F74" w14:textId="77777777" w:rsidR="00FC08FD" w:rsidRPr="001C702F" w:rsidRDefault="00FC08FD" w:rsidP="00204E73">
            <w:pPr>
              <w:spacing w:after="0" w:line="240" w:lineRule="auto"/>
              <w:ind w:right="295"/>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2011</w:t>
            </w:r>
          </w:p>
        </w:tc>
        <w:tc>
          <w:tcPr>
            <w:tcW w:w="1984" w:type="dxa"/>
            <w:tcBorders>
              <w:top w:val="single" w:sz="6" w:space="0" w:color="000000"/>
              <w:left w:val="single" w:sz="6" w:space="0" w:color="000000"/>
              <w:bottom w:val="single" w:sz="4" w:space="0" w:color="000000"/>
              <w:right w:val="single" w:sz="6" w:space="0" w:color="000000"/>
            </w:tcBorders>
            <w:vAlign w:val="center"/>
            <w:hideMark/>
          </w:tcPr>
          <w:p w14:paraId="07BCD2FD" w14:textId="77777777" w:rsidR="00FC08FD" w:rsidRPr="001C702F" w:rsidRDefault="00FC08FD" w:rsidP="00204E73">
            <w:pPr>
              <w:spacing w:after="0" w:line="240" w:lineRule="auto"/>
              <w:ind w:left="13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335</w:t>
            </w:r>
          </w:p>
        </w:tc>
        <w:tc>
          <w:tcPr>
            <w:tcW w:w="1560" w:type="dxa"/>
            <w:tcBorders>
              <w:top w:val="single" w:sz="6" w:space="0" w:color="000000"/>
              <w:left w:val="single" w:sz="6" w:space="0" w:color="000000"/>
              <w:bottom w:val="single" w:sz="4" w:space="0" w:color="000000"/>
              <w:right w:val="single" w:sz="6" w:space="0" w:color="000000"/>
            </w:tcBorders>
            <w:vAlign w:val="center"/>
            <w:hideMark/>
          </w:tcPr>
          <w:p w14:paraId="71F6F279" w14:textId="77777777" w:rsidR="00FC08FD" w:rsidRPr="001C702F" w:rsidRDefault="00FC08FD" w:rsidP="00204E73">
            <w:pPr>
              <w:spacing w:after="0" w:line="240" w:lineRule="auto"/>
              <w:ind w:left="13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286</w:t>
            </w:r>
          </w:p>
        </w:tc>
        <w:tc>
          <w:tcPr>
            <w:tcW w:w="1701" w:type="dxa"/>
            <w:tcBorders>
              <w:top w:val="single" w:sz="6" w:space="0" w:color="000000"/>
              <w:left w:val="single" w:sz="6" w:space="0" w:color="000000"/>
              <w:bottom w:val="single" w:sz="4" w:space="0" w:color="000000"/>
              <w:right w:val="single" w:sz="6" w:space="0" w:color="000000"/>
            </w:tcBorders>
            <w:vAlign w:val="center"/>
            <w:hideMark/>
          </w:tcPr>
          <w:p w14:paraId="29C0FF80" w14:textId="77777777" w:rsidR="00FC08FD" w:rsidRPr="001C702F" w:rsidRDefault="00FC08FD" w:rsidP="00204E73">
            <w:pPr>
              <w:spacing w:after="0" w:line="240" w:lineRule="auto"/>
              <w:ind w:left="13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49</w:t>
            </w:r>
          </w:p>
        </w:tc>
        <w:tc>
          <w:tcPr>
            <w:tcW w:w="3125" w:type="dxa"/>
            <w:tcBorders>
              <w:top w:val="single" w:sz="6" w:space="0" w:color="000000"/>
              <w:left w:val="single" w:sz="6" w:space="0" w:color="000000"/>
              <w:bottom w:val="single" w:sz="4" w:space="0" w:color="000000"/>
              <w:right w:val="single" w:sz="6" w:space="0" w:color="000000"/>
            </w:tcBorders>
            <w:hideMark/>
          </w:tcPr>
          <w:p w14:paraId="6C168892" w14:textId="77777777" w:rsidR="00753CC4" w:rsidRPr="001C702F" w:rsidRDefault="00753CC4" w:rsidP="00753CC4">
            <w:pPr>
              <w:spacing w:after="0" w:line="240" w:lineRule="auto"/>
              <w:ind w:left="182" w:right="295"/>
              <w:jc w:val="center"/>
              <w:rPr>
                <w:rFonts w:ascii="Times New Roman" w:hAnsi="Times New Roman" w:cs="Times New Roman"/>
                <w:color w:val="000000"/>
                <w:sz w:val="20"/>
              </w:rPr>
            </w:pPr>
            <w:r w:rsidRPr="001C702F">
              <w:rPr>
                <w:rFonts w:ascii="Times New Roman" w:hAnsi="Times New Roman" w:cs="Times New Roman"/>
                <w:color w:val="000000"/>
                <w:sz w:val="20"/>
              </w:rPr>
              <w:t>Georgia (176)</w:t>
            </w:r>
          </w:p>
          <w:p w14:paraId="37823649" w14:textId="77777777" w:rsidR="00FC08FD" w:rsidRPr="001C702F" w:rsidRDefault="00FC08FD" w:rsidP="00753CC4">
            <w:pPr>
              <w:spacing w:after="0" w:line="240" w:lineRule="auto"/>
              <w:ind w:left="18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DR of Congo (39)</w:t>
            </w:r>
          </w:p>
        </w:tc>
      </w:tr>
      <w:tr w:rsidR="00FC08FD" w:rsidRPr="001C702F" w14:paraId="7D904C36" w14:textId="77777777" w:rsidTr="00753CC4">
        <w:trPr>
          <w:trHeight w:val="220"/>
          <w:jc w:val="center"/>
        </w:trPr>
        <w:tc>
          <w:tcPr>
            <w:tcW w:w="1410" w:type="dxa"/>
            <w:tcBorders>
              <w:top w:val="single" w:sz="6" w:space="0" w:color="000000"/>
              <w:left w:val="single" w:sz="6" w:space="0" w:color="000000"/>
              <w:bottom w:val="single" w:sz="6" w:space="0" w:color="000000"/>
              <w:right w:val="single" w:sz="6" w:space="0" w:color="000000"/>
            </w:tcBorders>
          </w:tcPr>
          <w:p w14:paraId="7AE3EDF4" w14:textId="77777777" w:rsidR="00FC08FD" w:rsidRPr="001C702F" w:rsidRDefault="00FC08FD" w:rsidP="00204E73">
            <w:pPr>
              <w:spacing w:after="0" w:line="240" w:lineRule="auto"/>
              <w:ind w:right="295"/>
              <w:jc w:val="center"/>
              <w:rPr>
                <w:rFonts w:ascii="Times New Roman" w:hAnsi="Times New Roman" w:cs="Times New Roman"/>
                <w:b/>
                <w:color w:val="000000"/>
                <w:sz w:val="20"/>
                <w:szCs w:val="20"/>
              </w:rPr>
            </w:pPr>
            <w:r w:rsidRPr="001C702F">
              <w:rPr>
                <w:rFonts w:ascii="Times New Roman" w:hAnsi="Times New Roman" w:cs="Times New Roman"/>
                <w:b/>
                <w:color w:val="000000"/>
                <w:sz w:val="20"/>
              </w:rPr>
              <w:t>2012</w:t>
            </w:r>
          </w:p>
        </w:tc>
        <w:tc>
          <w:tcPr>
            <w:tcW w:w="1984" w:type="dxa"/>
            <w:tcBorders>
              <w:top w:val="single" w:sz="6" w:space="0" w:color="000000"/>
              <w:left w:val="single" w:sz="6" w:space="0" w:color="000000"/>
              <w:bottom w:val="single" w:sz="4" w:space="0" w:color="000000"/>
              <w:right w:val="single" w:sz="6" w:space="0" w:color="000000"/>
            </w:tcBorders>
            <w:vAlign w:val="center"/>
            <w:hideMark/>
          </w:tcPr>
          <w:p w14:paraId="152CAA4C" w14:textId="77777777" w:rsidR="00FC08FD" w:rsidRPr="001C702F" w:rsidRDefault="00FC08FD" w:rsidP="00204E73">
            <w:pPr>
              <w:spacing w:after="0" w:line="240" w:lineRule="auto"/>
              <w:ind w:left="13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189</w:t>
            </w:r>
          </w:p>
        </w:tc>
        <w:tc>
          <w:tcPr>
            <w:tcW w:w="1560" w:type="dxa"/>
            <w:tcBorders>
              <w:top w:val="single" w:sz="6" w:space="0" w:color="000000"/>
              <w:left w:val="single" w:sz="6" w:space="0" w:color="000000"/>
              <w:bottom w:val="single" w:sz="4" w:space="0" w:color="000000"/>
              <w:right w:val="single" w:sz="6" w:space="0" w:color="000000"/>
            </w:tcBorders>
            <w:vAlign w:val="center"/>
            <w:hideMark/>
          </w:tcPr>
          <w:p w14:paraId="6D8DD470" w14:textId="77777777" w:rsidR="00FC08FD" w:rsidRPr="001C702F" w:rsidRDefault="00FC08FD" w:rsidP="00204E73">
            <w:pPr>
              <w:spacing w:after="0" w:line="240" w:lineRule="auto"/>
              <w:ind w:left="13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163</w:t>
            </w:r>
          </w:p>
        </w:tc>
        <w:tc>
          <w:tcPr>
            <w:tcW w:w="1701" w:type="dxa"/>
            <w:tcBorders>
              <w:top w:val="single" w:sz="6" w:space="0" w:color="000000"/>
              <w:left w:val="single" w:sz="6" w:space="0" w:color="000000"/>
              <w:bottom w:val="single" w:sz="4" w:space="0" w:color="000000"/>
              <w:right w:val="single" w:sz="6" w:space="0" w:color="000000"/>
            </w:tcBorders>
            <w:vAlign w:val="center"/>
            <w:hideMark/>
          </w:tcPr>
          <w:p w14:paraId="751BBAAE" w14:textId="77777777" w:rsidR="00FC08FD" w:rsidRPr="001C702F" w:rsidRDefault="00FC08FD" w:rsidP="00204E73">
            <w:pPr>
              <w:spacing w:after="0" w:line="240" w:lineRule="auto"/>
              <w:ind w:left="13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26</w:t>
            </w:r>
          </w:p>
        </w:tc>
        <w:tc>
          <w:tcPr>
            <w:tcW w:w="3125" w:type="dxa"/>
            <w:tcBorders>
              <w:top w:val="single" w:sz="6" w:space="0" w:color="000000"/>
              <w:left w:val="single" w:sz="6" w:space="0" w:color="000000"/>
              <w:bottom w:val="single" w:sz="4" w:space="0" w:color="000000"/>
              <w:right w:val="single" w:sz="6" w:space="0" w:color="000000"/>
            </w:tcBorders>
            <w:hideMark/>
          </w:tcPr>
          <w:p w14:paraId="43D597ED" w14:textId="77777777" w:rsidR="00753CC4" w:rsidRPr="001C702F" w:rsidRDefault="00753CC4" w:rsidP="00753CC4">
            <w:pPr>
              <w:spacing w:after="0" w:line="240" w:lineRule="auto"/>
              <w:ind w:left="182" w:right="295"/>
              <w:jc w:val="center"/>
              <w:rPr>
                <w:rFonts w:ascii="Times New Roman" w:hAnsi="Times New Roman" w:cs="Times New Roman"/>
                <w:color w:val="000000"/>
                <w:sz w:val="20"/>
              </w:rPr>
            </w:pPr>
            <w:r w:rsidRPr="001C702F">
              <w:rPr>
                <w:rFonts w:ascii="Times New Roman" w:hAnsi="Times New Roman" w:cs="Times New Roman"/>
                <w:color w:val="000000"/>
                <w:sz w:val="20"/>
              </w:rPr>
              <w:t>Georgia (106)</w:t>
            </w:r>
          </w:p>
          <w:p w14:paraId="74323C88" w14:textId="77777777" w:rsidR="00753CC4" w:rsidRPr="001C702F" w:rsidRDefault="00FC08FD" w:rsidP="00753CC4">
            <w:pPr>
              <w:spacing w:after="0" w:line="240" w:lineRule="auto"/>
              <w:ind w:left="182" w:right="295"/>
              <w:jc w:val="center"/>
              <w:rPr>
                <w:rFonts w:ascii="Times New Roman" w:hAnsi="Times New Roman" w:cs="Times New Roman"/>
                <w:color w:val="000000"/>
                <w:sz w:val="20"/>
              </w:rPr>
            </w:pPr>
            <w:r w:rsidRPr="001C702F">
              <w:rPr>
                <w:rFonts w:ascii="Times New Roman" w:hAnsi="Times New Roman" w:cs="Times New Roman"/>
                <w:color w:val="000000"/>
                <w:sz w:val="20"/>
              </w:rPr>
              <w:t>DR of Congo (2</w:t>
            </w:r>
            <w:r w:rsidR="00753CC4" w:rsidRPr="001C702F">
              <w:rPr>
                <w:rFonts w:ascii="Times New Roman" w:hAnsi="Times New Roman" w:cs="Times New Roman"/>
                <w:color w:val="000000"/>
                <w:sz w:val="20"/>
              </w:rPr>
              <w:t>3)</w:t>
            </w:r>
          </w:p>
          <w:p w14:paraId="46491AA7" w14:textId="77777777" w:rsidR="00FC08FD" w:rsidRPr="001C702F" w:rsidRDefault="00FC08FD" w:rsidP="00753CC4">
            <w:pPr>
              <w:spacing w:after="0" w:line="240" w:lineRule="auto"/>
              <w:ind w:left="18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Syria (18)</w:t>
            </w:r>
          </w:p>
        </w:tc>
      </w:tr>
      <w:tr w:rsidR="00FC08FD" w:rsidRPr="001C702F" w14:paraId="51F158B4" w14:textId="77777777" w:rsidTr="00753CC4">
        <w:trPr>
          <w:trHeight w:val="220"/>
          <w:jc w:val="center"/>
        </w:trPr>
        <w:tc>
          <w:tcPr>
            <w:tcW w:w="1410" w:type="dxa"/>
            <w:tcBorders>
              <w:top w:val="single" w:sz="6" w:space="0" w:color="000000"/>
              <w:left w:val="single" w:sz="6" w:space="0" w:color="000000"/>
              <w:bottom w:val="single" w:sz="6" w:space="0" w:color="000000"/>
              <w:right w:val="single" w:sz="6" w:space="0" w:color="000000"/>
            </w:tcBorders>
            <w:hideMark/>
          </w:tcPr>
          <w:p w14:paraId="23C8A1C4" w14:textId="77777777" w:rsidR="00FC08FD" w:rsidRPr="001C702F" w:rsidRDefault="00FC08FD" w:rsidP="00204E73">
            <w:pPr>
              <w:spacing w:after="0" w:line="240" w:lineRule="auto"/>
              <w:ind w:right="295"/>
              <w:jc w:val="center"/>
              <w:rPr>
                <w:rFonts w:ascii="Times New Roman" w:hAnsi="Times New Roman" w:cs="Times New Roman"/>
                <w:b/>
                <w:color w:val="000000"/>
                <w:sz w:val="20"/>
                <w:szCs w:val="20"/>
              </w:rPr>
            </w:pPr>
            <w:r w:rsidRPr="001C702F">
              <w:rPr>
                <w:rFonts w:ascii="Times New Roman" w:hAnsi="Times New Roman" w:cs="Times New Roman"/>
                <w:b/>
                <w:color w:val="000000"/>
                <w:sz w:val="20"/>
              </w:rPr>
              <w:t>2013</w:t>
            </w:r>
          </w:p>
        </w:tc>
        <w:tc>
          <w:tcPr>
            <w:tcW w:w="1984" w:type="dxa"/>
            <w:tcBorders>
              <w:top w:val="single" w:sz="6" w:space="0" w:color="000000"/>
              <w:left w:val="single" w:sz="6" w:space="0" w:color="000000"/>
              <w:bottom w:val="single" w:sz="4" w:space="0" w:color="000000"/>
              <w:right w:val="single" w:sz="6" w:space="0" w:color="000000"/>
            </w:tcBorders>
            <w:vAlign w:val="center"/>
            <w:hideMark/>
          </w:tcPr>
          <w:p w14:paraId="62F29047" w14:textId="77777777" w:rsidR="00FC08FD" w:rsidRPr="001C702F" w:rsidRDefault="00FC08FD" w:rsidP="00204E73">
            <w:pPr>
              <w:spacing w:after="0" w:line="240" w:lineRule="auto"/>
              <w:ind w:left="13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185</w:t>
            </w:r>
          </w:p>
        </w:tc>
        <w:tc>
          <w:tcPr>
            <w:tcW w:w="1560" w:type="dxa"/>
            <w:tcBorders>
              <w:top w:val="single" w:sz="6" w:space="0" w:color="000000"/>
              <w:left w:val="single" w:sz="6" w:space="0" w:color="000000"/>
              <w:bottom w:val="single" w:sz="4" w:space="0" w:color="000000"/>
              <w:right w:val="single" w:sz="6" w:space="0" w:color="000000"/>
            </w:tcBorders>
            <w:vAlign w:val="center"/>
            <w:hideMark/>
          </w:tcPr>
          <w:p w14:paraId="0E95D6DA" w14:textId="77777777" w:rsidR="00FC08FD" w:rsidRPr="001C702F" w:rsidRDefault="00FC08FD" w:rsidP="00204E73">
            <w:pPr>
              <w:spacing w:after="0" w:line="240" w:lineRule="auto"/>
              <w:ind w:left="13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158</w:t>
            </w:r>
          </w:p>
        </w:tc>
        <w:tc>
          <w:tcPr>
            <w:tcW w:w="1701" w:type="dxa"/>
            <w:tcBorders>
              <w:top w:val="single" w:sz="6" w:space="0" w:color="000000"/>
              <w:left w:val="single" w:sz="6" w:space="0" w:color="000000"/>
              <w:bottom w:val="single" w:sz="4" w:space="0" w:color="000000"/>
              <w:right w:val="single" w:sz="6" w:space="0" w:color="000000"/>
            </w:tcBorders>
            <w:vAlign w:val="center"/>
            <w:hideMark/>
          </w:tcPr>
          <w:p w14:paraId="2560219E" w14:textId="77777777" w:rsidR="00FC08FD" w:rsidRPr="001C702F" w:rsidRDefault="00FC08FD" w:rsidP="00204E73">
            <w:pPr>
              <w:spacing w:after="0" w:line="240" w:lineRule="auto"/>
              <w:ind w:left="13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27</w:t>
            </w:r>
          </w:p>
        </w:tc>
        <w:tc>
          <w:tcPr>
            <w:tcW w:w="3125" w:type="dxa"/>
            <w:tcBorders>
              <w:top w:val="single" w:sz="6" w:space="0" w:color="000000"/>
              <w:left w:val="single" w:sz="6" w:space="0" w:color="000000"/>
              <w:bottom w:val="single" w:sz="4" w:space="0" w:color="000000"/>
              <w:right w:val="single" w:sz="6" w:space="0" w:color="000000"/>
            </w:tcBorders>
            <w:hideMark/>
          </w:tcPr>
          <w:p w14:paraId="73F67B9E" w14:textId="77777777" w:rsidR="00FC08FD" w:rsidRPr="001C702F" w:rsidRDefault="00FC08FD" w:rsidP="00753CC4">
            <w:pPr>
              <w:spacing w:after="0" w:line="240" w:lineRule="auto"/>
              <w:ind w:left="18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Georgia (144) Syria (15)</w:t>
            </w:r>
          </w:p>
        </w:tc>
      </w:tr>
      <w:tr w:rsidR="00FC08FD" w:rsidRPr="001C702F" w14:paraId="4CB2F0B6" w14:textId="77777777" w:rsidTr="00753CC4">
        <w:trPr>
          <w:trHeight w:val="220"/>
          <w:jc w:val="center"/>
        </w:trPr>
        <w:tc>
          <w:tcPr>
            <w:tcW w:w="1410" w:type="dxa"/>
            <w:tcBorders>
              <w:top w:val="single" w:sz="6" w:space="0" w:color="000000"/>
              <w:left w:val="single" w:sz="6" w:space="0" w:color="000000"/>
              <w:bottom w:val="single" w:sz="6" w:space="0" w:color="000000"/>
              <w:right w:val="single" w:sz="6" w:space="0" w:color="000000"/>
            </w:tcBorders>
          </w:tcPr>
          <w:p w14:paraId="32E4D86B" w14:textId="77777777" w:rsidR="00FC08FD" w:rsidRPr="001C702F" w:rsidRDefault="00FC08FD" w:rsidP="00204E73">
            <w:pPr>
              <w:spacing w:after="0" w:line="240" w:lineRule="auto"/>
              <w:ind w:right="295"/>
              <w:jc w:val="center"/>
              <w:rPr>
                <w:rFonts w:ascii="Times New Roman" w:hAnsi="Times New Roman" w:cs="Times New Roman"/>
                <w:b/>
                <w:color w:val="000000"/>
                <w:sz w:val="20"/>
                <w:szCs w:val="20"/>
              </w:rPr>
            </w:pPr>
            <w:r w:rsidRPr="001C702F">
              <w:rPr>
                <w:rFonts w:ascii="Times New Roman" w:hAnsi="Times New Roman" w:cs="Times New Roman"/>
                <w:b/>
                <w:color w:val="000000"/>
                <w:sz w:val="20"/>
              </w:rPr>
              <w:t>2014</w:t>
            </w:r>
          </w:p>
        </w:tc>
        <w:tc>
          <w:tcPr>
            <w:tcW w:w="1984" w:type="dxa"/>
            <w:tcBorders>
              <w:top w:val="single" w:sz="6" w:space="0" w:color="000000"/>
              <w:left w:val="single" w:sz="6" w:space="0" w:color="000000"/>
              <w:bottom w:val="single" w:sz="4" w:space="0" w:color="000000"/>
              <w:right w:val="single" w:sz="6" w:space="0" w:color="000000"/>
            </w:tcBorders>
            <w:vAlign w:val="center"/>
            <w:hideMark/>
          </w:tcPr>
          <w:p w14:paraId="104F5159" w14:textId="77777777" w:rsidR="00FC08FD" w:rsidRPr="001C702F" w:rsidRDefault="00FC08FD" w:rsidP="00204E73">
            <w:pPr>
              <w:spacing w:after="0" w:line="240" w:lineRule="auto"/>
              <w:ind w:left="13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364</w:t>
            </w:r>
          </w:p>
        </w:tc>
        <w:tc>
          <w:tcPr>
            <w:tcW w:w="1560" w:type="dxa"/>
            <w:tcBorders>
              <w:top w:val="single" w:sz="6" w:space="0" w:color="000000"/>
              <w:left w:val="single" w:sz="6" w:space="0" w:color="000000"/>
              <w:bottom w:val="single" w:sz="4" w:space="0" w:color="000000"/>
              <w:right w:val="single" w:sz="6" w:space="0" w:color="000000"/>
            </w:tcBorders>
            <w:vAlign w:val="center"/>
            <w:hideMark/>
          </w:tcPr>
          <w:p w14:paraId="4DF079F4" w14:textId="77777777" w:rsidR="00FC08FD" w:rsidRPr="001C702F" w:rsidRDefault="00FC08FD" w:rsidP="00204E73">
            <w:pPr>
              <w:spacing w:after="0" w:line="240" w:lineRule="auto"/>
              <w:ind w:left="13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308</w:t>
            </w:r>
          </w:p>
        </w:tc>
        <w:tc>
          <w:tcPr>
            <w:tcW w:w="1701" w:type="dxa"/>
            <w:tcBorders>
              <w:top w:val="single" w:sz="6" w:space="0" w:color="000000"/>
              <w:left w:val="single" w:sz="6" w:space="0" w:color="000000"/>
              <w:bottom w:val="single" w:sz="4" w:space="0" w:color="000000"/>
              <w:right w:val="single" w:sz="6" w:space="0" w:color="000000"/>
            </w:tcBorders>
            <w:vAlign w:val="center"/>
            <w:hideMark/>
          </w:tcPr>
          <w:p w14:paraId="1D836F71" w14:textId="77777777" w:rsidR="00FC08FD" w:rsidRPr="001C702F" w:rsidRDefault="00FC08FD" w:rsidP="00204E73">
            <w:pPr>
              <w:spacing w:after="0" w:line="240" w:lineRule="auto"/>
              <w:ind w:left="13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56</w:t>
            </w:r>
          </w:p>
        </w:tc>
        <w:tc>
          <w:tcPr>
            <w:tcW w:w="3125" w:type="dxa"/>
            <w:tcBorders>
              <w:top w:val="single" w:sz="6" w:space="0" w:color="000000"/>
              <w:left w:val="single" w:sz="6" w:space="0" w:color="000000"/>
              <w:bottom w:val="single" w:sz="4" w:space="0" w:color="000000"/>
              <w:right w:val="single" w:sz="6" w:space="0" w:color="000000"/>
            </w:tcBorders>
            <w:hideMark/>
          </w:tcPr>
          <w:p w14:paraId="565707CF" w14:textId="77777777" w:rsidR="00753CC4" w:rsidRPr="001C702F" w:rsidRDefault="00753CC4" w:rsidP="00753CC4">
            <w:pPr>
              <w:spacing w:after="0" w:line="240" w:lineRule="auto"/>
              <w:ind w:left="182" w:right="295"/>
              <w:jc w:val="center"/>
              <w:rPr>
                <w:rFonts w:ascii="Times New Roman" w:hAnsi="Times New Roman" w:cs="Times New Roman"/>
                <w:color w:val="000000"/>
                <w:sz w:val="20"/>
              </w:rPr>
            </w:pPr>
            <w:r w:rsidRPr="001C702F">
              <w:rPr>
                <w:rFonts w:ascii="Times New Roman" w:hAnsi="Times New Roman" w:cs="Times New Roman"/>
                <w:color w:val="000000"/>
                <w:sz w:val="20"/>
              </w:rPr>
              <w:t>Georgia (166)</w:t>
            </w:r>
          </w:p>
          <w:p w14:paraId="63D36E28" w14:textId="77777777" w:rsidR="00753CC4" w:rsidRPr="001C702F" w:rsidRDefault="00753CC4" w:rsidP="00753CC4">
            <w:pPr>
              <w:spacing w:after="0" w:line="240" w:lineRule="auto"/>
              <w:ind w:left="182" w:right="295"/>
              <w:jc w:val="center"/>
              <w:rPr>
                <w:rFonts w:ascii="Times New Roman" w:hAnsi="Times New Roman" w:cs="Times New Roman"/>
                <w:color w:val="000000"/>
                <w:sz w:val="20"/>
              </w:rPr>
            </w:pPr>
            <w:r w:rsidRPr="001C702F">
              <w:rPr>
                <w:rFonts w:ascii="Times New Roman" w:hAnsi="Times New Roman" w:cs="Times New Roman"/>
                <w:color w:val="000000"/>
                <w:sz w:val="20"/>
              </w:rPr>
              <w:t>Ukraine (75)</w:t>
            </w:r>
          </w:p>
          <w:p w14:paraId="4135EC31" w14:textId="77777777" w:rsidR="00FC08FD" w:rsidRPr="001C702F" w:rsidRDefault="00FC08FD" w:rsidP="00753CC4">
            <w:pPr>
              <w:spacing w:after="0" w:line="240" w:lineRule="auto"/>
              <w:ind w:left="182" w:right="295"/>
              <w:jc w:val="center"/>
              <w:rPr>
                <w:rFonts w:ascii="Times New Roman" w:hAnsi="Times New Roman" w:cs="Times New Roman"/>
                <w:color w:val="000000"/>
                <w:sz w:val="20"/>
                <w:szCs w:val="20"/>
              </w:rPr>
            </w:pPr>
            <w:r w:rsidRPr="001C702F">
              <w:rPr>
                <w:rFonts w:ascii="Times New Roman" w:hAnsi="Times New Roman" w:cs="Times New Roman"/>
                <w:color w:val="000000"/>
                <w:sz w:val="20"/>
              </w:rPr>
              <w:t>Syria (34)</w:t>
            </w:r>
          </w:p>
        </w:tc>
      </w:tr>
      <w:tr w:rsidR="00FC08FD" w:rsidRPr="001C702F" w14:paraId="03F96648" w14:textId="77777777" w:rsidTr="00753CC4">
        <w:trPr>
          <w:trHeight w:val="220"/>
          <w:jc w:val="center"/>
        </w:trPr>
        <w:tc>
          <w:tcPr>
            <w:tcW w:w="1410" w:type="dxa"/>
            <w:tcBorders>
              <w:top w:val="single" w:sz="6" w:space="0" w:color="000000"/>
              <w:left w:val="single" w:sz="6" w:space="0" w:color="000000"/>
              <w:bottom w:val="single" w:sz="6" w:space="0" w:color="000000"/>
              <w:right w:val="single" w:sz="6" w:space="0" w:color="000000"/>
            </w:tcBorders>
            <w:hideMark/>
          </w:tcPr>
          <w:p w14:paraId="07C958F4" w14:textId="77777777" w:rsidR="00FC08FD" w:rsidRPr="001C702F" w:rsidRDefault="00FC08FD" w:rsidP="00204E73">
            <w:pPr>
              <w:spacing w:after="0" w:line="240" w:lineRule="auto"/>
              <w:ind w:right="295"/>
              <w:jc w:val="center"/>
              <w:rPr>
                <w:rFonts w:ascii="Times New Roman" w:hAnsi="Times New Roman" w:cs="Times New Roman"/>
                <w:b/>
                <w:color w:val="000000"/>
                <w:sz w:val="20"/>
                <w:szCs w:val="20"/>
              </w:rPr>
            </w:pPr>
            <w:r w:rsidRPr="001C702F">
              <w:rPr>
                <w:rFonts w:ascii="Times New Roman" w:hAnsi="Times New Roman" w:cs="Times New Roman"/>
                <w:b/>
                <w:color w:val="000000"/>
                <w:sz w:val="20"/>
              </w:rPr>
              <w:t>2015</w:t>
            </w:r>
          </w:p>
        </w:tc>
        <w:tc>
          <w:tcPr>
            <w:tcW w:w="1984" w:type="dxa"/>
            <w:tcBorders>
              <w:top w:val="single" w:sz="6" w:space="0" w:color="000000"/>
              <w:left w:val="single" w:sz="6" w:space="0" w:color="000000"/>
              <w:bottom w:val="single" w:sz="4" w:space="0" w:color="000000"/>
              <w:right w:val="single" w:sz="6" w:space="0" w:color="000000"/>
            </w:tcBorders>
            <w:vAlign w:val="center"/>
            <w:hideMark/>
          </w:tcPr>
          <w:p w14:paraId="52662C28" w14:textId="77777777" w:rsidR="00FC08FD" w:rsidRPr="001C702F" w:rsidRDefault="00FC08FD" w:rsidP="00204E73">
            <w:pPr>
              <w:spacing w:after="0" w:line="240" w:lineRule="auto"/>
              <w:ind w:left="13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328</w:t>
            </w:r>
          </w:p>
        </w:tc>
        <w:tc>
          <w:tcPr>
            <w:tcW w:w="1560" w:type="dxa"/>
            <w:tcBorders>
              <w:top w:val="single" w:sz="6" w:space="0" w:color="000000"/>
              <w:left w:val="single" w:sz="6" w:space="0" w:color="000000"/>
              <w:bottom w:val="single" w:sz="4" w:space="0" w:color="000000"/>
              <w:right w:val="single" w:sz="6" w:space="0" w:color="000000"/>
            </w:tcBorders>
            <w:vAlign w:val="center"/>
            <w:hideMark/>
          </w:tcPr>
          <w:p w14:paraId="34B8D81E" w14:textId="77777777" w:rsidR="00FC08FD" w:rsidRPr="001C702F" w:rsidRDefault="00FC08FD" w:rsidP="00204E73">
            <w:pPr>
              <w:spacing w:after="0" w:line="240" w:lineRule="auto"/>
              <w:ind w:left="13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238</w:t>
            </w:r>
          </w:p>
        </w:tc>
        <w:tc>
          <w:tcPr>
            <w:tcW w:w="1701" w:type="dxa"/>
            <w:tcBorders>
              <w:top w:val="single" w:sz="6" w:space="0" w:color="000000"/>
              <w:left w:val="single" w:sz="6" w:space="0" w:color="000000"/>
              <w:bottom w:val="single" w:sz="4" w:space="0" w:color="000000"/>
              <w:right w:val="single" w:sz="6" w:space="0" w:color="000000"/>
            </w:tcBorders>
            <w:vAlign w:val="center"/>
            <w:hideMark/>
          </w:tcPr>
          <w:p w14:paraId="3247CBB8" w14:textId="77777777" w:rsidR="00FC08FD" w:rsidRPr="001C702F" w:rsidRDefault="00FC08FD" w:rsidP="00204E73">
            <w:pPr>
              <w:spacing w:after="0" w:line="240" w:lineRule="auto"/>
              <w:ind w:left="13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90</w:t>
            </w:r>
          </w:p>
        </w:tc>
        <w:tc>
          <w:tcPr>
            <w:tcW w:w="3125" w:type="dxa"/>
            <w:tcBorders>
              <w:top w:val="single" w:sz="6" w:space="0" w:color="000000"/>
              <w:left w:val="single" w:sz="6" w:space="0" w:color="000000"/>
              <w:bottom w:val="single" w:sz="4" w:space="0" w:color="000000"/>
              <w:right w:val="single" w:sz="6" w:space="0" w:color="000000"/>
            </w:tcBorders>
            <w:hideMark/>
          </w:tcPr>
          <w:p w14:paraId="075F1D00" w14:textId="77777777" w:rsidR="00FC08FD" w:rsidRPr="001C702F" w:rsidRDefault="00FC08FD" w:rsidP="00753CC4">
            <w:pPr>
              <w:spacing w:after="0" w:line="240" w:lineRule="auto"/>
              <w:ind w:left="18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Iraq (86)</w:t>
            </w:r>
          </w:p>
          <w:p w14:paraId="66E84398" w14:textId="77777777" w:rsidR="00FC08FD" w:rsidRPr="001C702F" w:rsidRDefault="00FC08FD" w:rsidP="00753CC4">
            <w:pPr>
              <w:spacing w:after="0" w:line="240" w:lineRule="auto"/>
              <w:ind w:left="18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Vietnam (82)</w:t>
            </w:r>
          </w:p>
          <w:p w14:paraId="7775F9B4" w14:textId="77777777" w:rsidR="00FC08FD" w:rsidRPr="001C702F" w:rsidRDefault="00FC08FD" w:rsidP="00753CC4">
            <w:pPr>
              <w:spacing w:after="0" w:line="240" w:lineRule="auto"/>
              <w:ind w:left="18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Ukraine (47)</w:t>
            </w:r>
          </w:p>
        </w:tc>
      </w:tr>
      <w:tr w:rsidR="00FC08FD" w:rsidRPr="001C702F" w14:paraId="2DC9EE89" w14:textId="77777777" w:rsidTr="00753CC4">
        <w:trPr>
          <w:trHeight w:val="220"/>
          <w:jc w:val="center"/>
        </w:trPr>
        <w:tc>
          <w:tcPr>
            <w:tcW w:w="1410" w:type="dxa"/>
            <w:tcBorders>
              <w:top w:val="single" w:sz="6" w:space="0" w:color="000000"/>
              <w:left w:val="single" w:sz="6" w:space="0" w:color="000000"/>
              <w:bottom w:val="single" w:sz="6" w:space="0" w:color="000000"/>
              <w:right w:val="single" w:sz="6" w:space="0" w:color="000000"/>
            </w:tcBorders>
            <w:hideMark/>
          </w:tcPr>
          <w:p w14:paraId="11D57D40" w14:textId="77777777" w:rsidR="00FC08FD" w:rsidRPr="001C702F" w:rsidRDefault="00FC08FD" w:rsidP="00204E73">
            <w:pPr>
              <w:spacing w:after="0" w:line="240" w:lineRule="auto"/>
              <w:ind w:right="295"/>
              <w:jc w:val="center"/>
              <w:rPr>
                <w:rFonts w:ascii="Times New Roman" w:hAnsi="Times New Roman" w:cs="Times New Roman"/>
                <w:b/>
                <w:color w:val="000000"/>
                <w:sz w:val="20"/>
                <w:szCs w:val="20"/>
              </w:rPr>
            </w:pPr>
            <w:r w:rsidRPr="001C702F">
              <w:rPr>
                <w:rFonts w:ascii="Times New Roman" w:hAnsi="Times New Roman" w:cs="Times New Roman"/>
                <w:b/>
                <w:color w:val="000000"/>
                <w:sz w:val="20"/>
              </w:rPr>
              <w:t>2016</w:t>
            </w:r>
          </w:p>
        </w:tc>
        <w:tc>
          <w:tcPr>
            <w:tcW w:w="1984" w:type="dxa"/>
            <w:tcBorders>
              <w:top w:val="single" w:sz="6" w:space="0" w:color="000000"/>
              <w:left w:val="single" w:sz="6" w:space="0" w:color="000000"/>
              <w:bottom w:val="single" w:sz="4" w:space="0" w:color="000000"/>
              <w:right w:val="single" w:sz="6" w:space="0" w:color="000000"/>
            </w:tcBorders>
            <w:vAlign w:val="center"/>
            <w:hideMark/>
          </w:tcPr>
          <w:p w14:paraId="4632B05B" w14:textId="77777777" w:rsidR="00FC08FD" w:rsidRPr="001C702F" w:rsidRDefault="00FC08FD" w:rsidP="00204E73">
            <w:pPr>
              <w:spacing w:after="0" w:line="240" w:lineRule="auto"/>
              <w:ind w:left="13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344</w:t>
            </w:r>
          </w:p>
        </w:tc>
        <w:tc>
          <w:tcPr>
            <w:tcW w:w="1560" w:type="dxa"/>
            <w:tcBorders>
              <w:top w:val="single" w:sz="6" w:space="0" w:color="000000"/>
              <w:left w:val="single" w:sz="6" w:space="0" w:color="000000"/>
              <w:bottom w:val="single" w:sz="4" w:space="0" w:color="000000"/>
              <w:right w:val="single" w:sz="6" w:space="0" w:color="000000"/>
            </w:tcBorders>
            <w:vAlign w:val="center"/>
            <w:hideMark/>
          </w:tcPr>
          <w:p w14:paraId="21A45E10" w14:textId="77777777" w:rsidR="00FC08FD" w:rsidRPr="001C702F" w:rsidRDefault="00FC08FD" w:rsidP="00204E73">
            <w:pPr>
              <w:spacing w:after="0" w:line="240" w:lineRule="auto"/>
              <w:ind w:left="13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222</w:t>
            </w:r>
          </w:p>
        </w:tc>
        <w:tc>
          <w:tcPr>
            <w:tcW w:w="1701" w:type="dxa"/>
            <w:tcBorders>
              <w:top w:val="single" w:sz="6" w:space="0" w:color="000000"/>
              <w:left w:val="single" w:sz="6" w:space="0" w:color="000000"/>
              <w:bottom w:val="single" w:sz="4" w:space="0" w:color="000000"/>
              <w:right w:val="single" w:sz="6" w:space="0" w:color="000000"/>
            </w:tcBorders>
            <w:vAlign w:val="center"/>
            <w:hideMark/>
          </w:tcPr>
          <w:p w14:paraId="39B95ED5" w14:textId="77777777" w:rsidR="00FC08FD" w:rsidRPr="001C702F" w:rsidRDefault="00FC08FD" w:rsidP="00204E73">
            <w:pPr>
              <w:spacing w:after="0" w:line="240" w:lineRule="auto"/>
              <w:ind w:left="13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122</w:t>
            </w:r>
          </w:p>
        </w:tc>
        <w:tc>
          <w:tcPr>
            <w:tcW w:w="3125" w:type="dxa"/>
            <w:tcBorders>
              <w:top w:val="single" w:sz="6" w:space="0" w:color="000000"/>
              <w:left w:val="single" w:sz="6" w:space="0" w:color="000000"/>
              <w:bottom w:val="single" w:sz="4" w:space="0" w:color="000000"/>
              <w:right w:val="single" w:sz="6" w:space="0" w:color="000000"/>
            </w:tcBorders>
            <w:hideMark/>
          </w:tcPr>
          <w:p w14:paraId="1777F51C" w14:textId="77777777" w:rsidR="00FC08FD" w:rsidRPr="001C702F" w:rsidRDefault="00FC08FD" w:rsidP="00753CC4">
            <w:pPr>
              <w:spacing w:after="0" w:line="240" w:lineRule="auto"/>
              <w:ind w:left="18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Syria (149)</w:t>
            </w:r>
          </w:p>
          <w:p w14:paraId="700303F1" w14:textId="77777777" w:rsidR="00FC08FD" w:rsidRPr="001C702F" w:rsidRDefault="00FC08FD" w:rsidP="00753CC4">
            <w:pPr>
              <w:spacing w:after="0" w:line="240" w:lineRule="auto"/>
              <w:ind w:left="18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Afghanistan (35)</w:t>
            </w:r>
          </w:p>
          <w:p w14:paraId="3EBB2D69" w14:textId="77777777" w:rsidR="00FC08FD" w:rsidRPr="001C702F" w:rsidRDefault="00FC08FD" w:rsidP="00753CC4">
            <w:pPr>
              <w:spacing w:after="0" w:line="240" w:lineRule="auto"/>
              <w:ind w:left="182" w:right="295"/>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Russia (26)</w:t>
            </w:r>
          </w:p>
        </w:tc>
      </w:tr>
      <w:tr w:rsidR="00FC08FD" w:rsidRPr="001C702F" w14:paraId="509A1639" w14:textId="77777777" w:rsidTr="00753CC4">
        <w:trPr>
          <w:trHeight w:val="320"/>
          <w:jc w:val="center"/>
        </w:trPr>
        <w:tc>
          <w:tcPr>
            <w:tcW w:w="1410" w:type="dxa"/>
            <w:tcBorders>
              <w:top w:val="single" w:sz="6" w:space="0" w:color="000000"/>
              <w:left w:val="single" w:sz="6" w:space="0" w:color="000000"/>
              <w:bottom w:val="single" w:sz="6" w:space="0" w:color="000000"/>
              <w:right w:val="single" w:sz="6" w:space="0" w:color="000000"/>
            </w:tcBorders>
            <w:hideMark/>
          </w:tcPr>
          <w:p w14:paraId="36D0CBFF" w14:textId="77777777" w:rsidR="00FC08FD" w:rsidRPr="001C702F" w:rsidRDefault="00FC08FD" w:rsidP="00204E73">
            <w:pPr>
              <w:spacing w:after="0" w:line="240" w:lineRule="auto"/>
              <w:ind w:right="296"/>
              <w:jc w:val="center"/>
              <w:rPr>
                <w:rFonts w:ascii="Times New Roman" w:hAnsi="Times New Roman" w:cs="Times New Roman"/>
                <w:color w:val="000000"/>
                <w:sz w:val="20"/>
                <w:szCs w:val="20"/>
              </w:rPr>
            </w:pPr>
            <w:r w:rsidRPr="001C702F">
              <w:rPr>
                <w:rFonts w:ascii="Times New Roman" w:hAnsi="Times New Roman" w:cs="Times New Roman"/>
                <w:b/>
                <w:color w:val="000000"/>
                <w:sz w:val="20"/>
              </w:rPr>
              <w:t>Total:</w:t>
            </w:r>
          </w:p>
        </w:tc>
        <w:tc>
          <w:tcPr>
            <w:tcW w:w="1984" w:type="dxa"/>
            <w:tcBorders>
              <w:top w:val="single" w:sz="6" w:space="0" w:color="000000"/>
              <w:left w:val="single" w:sz="6" w:space="0" w:color="000000"/>
              <w:bottom w:val="single" w:sz="6" w:space="0" w:color="000000"/>
              <w:right w:val="single" w:sz="6" w:space="0" w:color="000000"/>
            </w:tcBorders>
            <w:vAlign w:val="center"/>
            <w:hideMark/>
          </w:tcPr>
          <w:p w14:paraId="032EC165" w14:textId="77777777" w:rsidR="00FC08FD" w:rsidRPr="001C702F" w:rsidRDefault="00FC08FD" w:rsidP="00204E73">
            <w:pPr>
              <w:spacing w:after="0" w:line="240" w:lineRule="auto"/>
              <w:ind w:left="132" w:right="296"/>
              <w:jc w:val="center"/>
              <w:rPr>
                <w:rFonts w:ascii="Times New Roman" w:hAnsi="Times New Roman" w:cs="Times New Roman"/>
                <w:color w:val="000000"/>
                <w:sz w:val="20"/>
                <w:szCs w:val="20"/>
              </w:rPr>
            </w:pPr>
            <w:r w:rsidRPr="001C702F">
              <w:rPr>
                <w:rFonts w:ascii="Times New Roman" w:hAnsi="Times New Roman" w:cs="Times New Roman"/>
                <w:color w:val="000000"/>
                <w:sz w:val="20"/>
              </w:rPr>
              <w:t>2013</w:t>
            </w:r>
          </w:p>
        </w:tc>
        <w:tc>
          <w:tcPr>
            <w:tcW w:w="1560" w:type="dxa"/>
            <w:tcBorders>
              <w:top w:val="single" w:sz="6" w:space="0" w:color="000000"/>
              <w:left w:val="single" w:sz="6" w:space="0" w:color="000000"/>
              <w:bottom w:val="single" w:sz="4" w:space="0" w:color="000000"/>
              <w:right w:val="single" w:sz="6" w:space="0" w:color="000000"/>
            </w:tcBorders>
            <w:vAlign w:val="center"/>
            <w:hideMark/>
          </w:tcPr>
          <w:p w14:paraId="33BDE54E" w14:textId="77777777" w:rsidR="00FC08FD" w:rsidRPr="001C702F" w:rsidRDefault="00FC08FD" w:rsidP="00204E73">
            <w:pPr>
              <w:spacing w:after="0" w:line="240" w:lineRule="auto"/>
              <w:ind w:left="132" w:right="296"/>
              <w:jc w:val="center"/>
              <w:rPr>
                <w:rFonts w:ascii="Times New Roman" w:hAnsi="Times New Roman" w:cs="Times New Roman"/>
                <w:color w:val="000000"/>
                <w:sz w:val="20"/>
                <w:szCs w:val="20"/>
              </w:rPr>
            </w:pPr>
            <w:r w:rsidRPr="001C702F">
              <w:rPr>
                <w:rFonts w:ascii="Times New Roman" w:hAnsi="Times New Roman" w:cs="Times New Roman"/>
                <w:color w:val="000000"/>
                <w:sz w:val="20"/>
              </w:rPr>
              <w:t>1571</w:t>
            </w:r>
          </w:p>
        </w:tc>
        <w:tc>
          <w:tcPr>
            <w:tcW w:w="1701" w:type="dxa"/>
            <w:tcBorders>
              <w:top w:val="single" w:sz="6" w:space="0" w:color="000000"/>
              <w:left w:val="single" w:sz="6" w:space="0" w:color="000000"/>
              <w:bottom w:val="single" w:sz="4" w:space="0" w:color="000000"/>
              <w:right w:val="single" w:sz="6" w:space="0" w:color="000000"/>
            </w:tcBorders>
            <w:vAlign w:val="center"/>
            <w:hideMark/>
          </w:tcPr>
          <w:p w14:paraId="1712C239" w14:textId="77777777" w:rsidR="00FC08FD" w:rsidRPr="001C702F" w:rsidRDefault="00FC08FD" w:rsidP="00204E73">
            <w:pPr>
              <w:spacing w:after="0" w:line="240" w:lineRule="auto"/>
              <w:ind w:left="132" w:right="296"/>
              <w:jc w:val="center"/>
              <w:rPr>
                <w:rFonts w:ascii="Times New Roman" w:hAnsi="Times New Roman" w:cs="Times New Roman"/>
                <w:color w:val="000000"/>
                <w:sz w:val="20"/>
                <w:szCs w:val="20"/>
              </w:rPr>
            </w:pPr>
            <w:r w:rsidRPr="001C702F">
              <w:rPr>
                <w:rFonts w:ascii="Times New Roman" w:hAnsi="Times New Roman" w:cs="Times New Roman"/>
                <w:color w:val="000000"/>
                <w:sz w:val="20"/>
              </w:rPr>
              <w:t>438</w:t>
            </w:r>
          </w:p>
        </w:tc>
        <w:tc>
          <w:tcPr>
            <w:tcW w:w="3125" w:type="dxa"/>
            <w:tcBorders>
              <w:top w:val="single" w:sz="6" w:space="0" w:color="000000"/>
              <w:left w:val="single" w:sz="6" w:space="0" w:color="000000"/>
              <w:bottom w:val="single" w:sz="4" w:space="0" w:color="000000"/>
              <w:right w:val="single" w:sz="6" w:space="0" w:color="000000"/>
            </w:tcBorders>
          </w:tcPr>
          <w:p w14:paraId="45B1C9DE" w14:textId="77777777" w:rsidR="00FC08FD" w:rsidRPr="001C702F" w:rsidRDefault="00FC08FD" w:rsidP="00204E73">
            <w:pPr>
              <w:spacing w:after="0" w:line="240" w:lineRule="auto"/>
              <w:ind w:left="284" w:right="296"/>
              <w:jc w:val="center"/>
              <w:rPr>
                <w:rFonts w:ascii="Times New Roman" w:hAnsi="Times New Roman" w:cs="Times New Roman"/>
                <w:color w:val="000000"/>
                <w:sz w:val="20"/>
                <w:szCs w:val="20"/>
              </w:rPr>
            </w:pPr>
          </w:p>
        </w:tc>
      </w:tr>
    </w:tbl>
    <w:p w14:paraId="42537AF9" w14:textId="77777777" w:rsidR="00753CC4" w:rsidRPr="001C702F" w:rsidRDefault="00753CC4" w:rsidP="00204E73">
      <w:pPr>
        <w:spacing w:after="0" w:line="240" w:lineRule="auto"/>
        <w:ind w:left="-567" w:right="296"/>
        <w:rPr>
          <w:rFonts w:ascii="Times New Roman" w:hAnsi="Times New Roman" w:cs="Times New Roman"/>
          <w:i/>
          <w:color w:val="000000"/>
          <w:sz w:val="20"/>
        </w:rPr>
      </w:pPr>
    </w:p>
    <w:p w14:paraId="3A4E341D" w14:textId="77777777" w:rsidR="00D938B3" w:rsidRPr="001C702F" w:rsidRDefault="00FC08FD" w:rsidP="00204E73">
      <w:pPr>
        <w:spacing w:after="0" w:line="240" w:lineRule="auto"/>
        <w:ind w:left="-567" w:right="296"/>
        <w:rPr>
          <w:rFonts w:ascii="Times New Roman" w:hAnsi="Times New Roman" w:cs="Times New Roman"/>
          <w:color w:val="000000"/>
          <w:sz w:val="20"/>
          <w:szCs w:val="20"/>
        </w:rPr>
        <w:sectPr w:rsidR="00D938B3" w:rsidRPr="001C702F" w:rsidSect="00AD2B8E">
          <w:footerReference w:type="default" r:id="rId11"/>
          <w:pgSz w:w="11906" w:h="16838"/>
          <w:pgMar w:top="1135" w:right="1560" w:bottom="1440" w:left="1797" w:header="0" w:footer="720" w:gutter="0"/>
          <w:pgNumType w:start="1"/>
          <w:cols w:space="720"/>
          <w:docGrid w:linePitch="299"/>
        </w:sectPr>
      </w:pPr>
      <w:r w:rsidRPr="001C702F">
        <w:rPr>
          <w:rFonts w:ascii="Times New Roman" w:hAnsi="Times New Roman" w:cs="Times New Roman"/>
          <w:i/>
          <w:color w:val="000000"/>
          <w:sz w:val="20"/>
        </w:rPr>
        <w:t>Source: Office of Citizenship and Migration Affairs</w:t>
      </w:r>
    </w:p>
    <w:p w14:paraId="65321A45" w14:textId="77777777" w:rsidR="0027326A" w:rsidRPr="001C702F" w:rsidRDefault="0027326A"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color w:val="000000"/>
          <w:sz w:val="20"/>
        </w:rPr>
        <w:t xml:space="preserve">Age groups </w:t>
      </w:r>
      <w:r w:rsidR="007F596F" w:rsidRPr="001C702F">
        <w:rPr>
          <w:rFonts w:ascii="Times New Roman" w:hAnsi="Times New Roman" w:cs="Times New Roman"/>
          <w:b/>
          <w:color w:val="000000"/>
          <w:sz w:val="20"/>
        </w:rPr>
        <w:t>of inhabitants and</w:t>
      </w:r>
      <w:r w:rsidRPr="001C702F">
        <w:rPr>
          <w:rFonts w:ascii="Times New Roman" w:hAnsi="Times New Roman" w:cs="Times New Roman"/>
          <w:b/>
          <w:color w:val="000000"/>
          <w:sz w:val="20"/>
        </w:rPr>
        <w:t xml:space="preserve"> demographic load in Latvia (in the beginning of the year), 2002 </w:t>
      </w:r>
      <w:r w:rsidR="007F596F"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2017</w:t>
      </w:r>
    </w:p>
    <w:tbl>
      <w:tblPr>
        <w:tblW w:w="136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19"/>
        <w:gridCol w:w="858"/>
        <w:gridCol w:w="845"/>
        <w:gridCol w:w="723"/>
        <w:gridCol w:w="747"/>
        <w:gridCol w:w="742"/>
        <w:gridCol w:w="775"/>
        <w:gridCol w:w="729"/>
        <w:gridCol w:w="723"/>
        <w:gridCol w:w="769"/>
        <w:gridCol w:w="746"/>
        <w:gridCol w:w="817"/>
        <w:gridCol w:w="780"/>
        <w:gridCol w:w="826"/>
        <w:gridCol w:w="785"/>
        <w:gridCol w:w="831"/>
        <w:gridCol w:w="831"/>
      </w:tblGrid>
      <w:tr w:rsidR="001D45C7" w:rsidRPr="001C702F" w14:paraId="2D72B3BD" w14:textId="77777777" w:rsidTr="00F65649">
        <w:trPr>
          <w:trHeight w:val="245"/>
          <w:jc w:val="center"/>
        </w:trPr>
        <w:tc>
          <w:tcPr>
            <w:tcW w:w="1119" w:type="dxa"/>
            <w:vAlign w:val="center"/>
          </w:tcPr>
          <w:p w14:paraId="4E26ABD2"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Age</w:t>
            </w:r>
          </w:p>
        </w:tc>
        <w:tc>
          <w:tcPr>
            <w:tcW w:w="858" w:type="dxa"/>
            <w:vAlign w:val="center"/>
          </w:tcPr>
          <w:p w14:paraId="3C9A8090"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2002</w:t>
            </w:r>
          </w:p>
        </w:tc>
        <w:tc>
          <w:tcPr>
            <w:tcW w:w="845" w:type="dxa"/>
            <w:vAlign w:val="center"/>
          </w:tcPr>
          <w:p w14:paraId="0E42F606"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2003</w:t>
            </w:r>
          </w:p>
        </w:tc>
        <w:tc>
          <w:tcPr>
            <w:tcW w:w="723" w:type="dxa"/>
            <w:vAlign w:val="center"/>
          </w:tcPr>
          <w:p w14:paraId="39E4F243"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2004</w:t>
            </w:r>
          </w:p>
        </w:tc>
        <w:tc>
          <w:tcPr>
            <w:tcW w:w="747" w:type="dxa"/>
            <w:vAlign w:val="center"/>
          </w:tcPr>
          <w:p w14:paraId="1F2EC304"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2005</w:t>
            </w:r>
          </w:p>
        </w:tc>
        <w:tc>
          <w:tcPr>
            <w:tcW w:w="742" w:type="dxa"/>
            <w:vAlign w:val="center"/>
          </w:tcPr>
          <w:p w14:paraId="5FFC3FA7"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2006</w:t>
            </w:r>
          </w:p>
        </w:tc>
        <w:tc>
          <w:tcPr>
            <w:tcW w:w="775" w:type="dxa"/>
            <w:vAlign w:val="center"/>
          </w:tcPr>
          <w:p w14:paraId="6B22C348"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2007</w:t>
            </w:r>
          </w:p>
        </w:tc>
        <w:tc>
          <w:tcPr>
            <w:tcW w:w="729" w:type="dxa"/>
            <w:vAlign w:val="center"/>
          </w:tcPr>
          <w:p w14:paraId="2FAA844A"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2008</w:t>
            </w:r>
          </w:p>
        </w:tc>
        <w:tc>
          <w:tcPr>
            <w:tcW w:w="723" w:type="dxa"/>
            <w:vAlign w:val="center"/>
          </w:tcPr>
          <w:p w14:paraId="3BA1CA59"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2009</w:t>
            </w:r>
          </w:p>
        </w:tc>
        <w:tc>
          <w:tcPr>
            <w:tcW w:w="769" w:type="dxa"/>
            <w:vAlign w:val="center"/>
          </w:tcPr>
          <w:p w14:paraId="48DC8C67"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2010</w:t>
            </w:r>
          </w:p>
        </w:tc>
        <w:tc>
          <w:tcPr>
            <w:tcW w:w="746" w:type="dxa"/>
            <w:vAlign w:val="center"/>
          </w:tcPr>
          <w:p w14:paraId="50031D9D"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2011</w:t>
            </w:r>
          </w:p>
        </w:tc>
        <w:tc>
          <w:tcPr>
            <w:tcW w:w="817" w:type="dxa"/>
            <w:vAlign w:val="center"/>
          </w:tcPr>
          <w:p w14:paraId="2293F3D7"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2012</w:t>
            </w:r>
          </w:p>
        </w:tc>
        <w:tc>
          <w:tcPr>
            <w:tcW w:w="780" w:type="dxa"/>
            <w:vAlign w:val="center"/>
          </w:tcPr>
          <w:p w14:paraId="20FE56D9"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2013</w:t>
            </w:r>
          </w:p>
        </w:tc>
        <w:tc>
          <w:tcPr>
            <w:tcW w:w="826" w:type="dxa"/>
            <w:vAlign w:val="center"/>
          </w:tcPr>
          <w:p w14:paraId="58569135"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2014</w:t>
            </w:r>
          </w:p>
        </w:tc>
        <w:tc>
          <w:tcPr>
            <w:tcW w:w="785" w:type="dxa"/>
            <w:vAlign w:val="center"/>
          </w:tcPr>
          <w:p w14:paraId="0C0D77F2"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2015</w:t>
            </w:r>
          </w:p>
        </w:tc>
        <w:tc>
          <w:tcPr>
            <w:tcW w:w="831" w:type="dxa"/>
            <w:vAlign w:val="center"/>
          </w:tcPr>
          <w:p w14:paraId="7BBF42A5"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2016</w:t>
            </w:r>
          </w:p>
        </w:tc>
        <w:tc>
          <w:tcPr>
            <w:tcW w:w="831" w:type="dxa"/>
            <w:vAlign w:val="center"/>
          </w:tcPr>
          <w:p w14:paraId="736CBBEF"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2017</w:t>
            </w:r>
          </w:p>
        </w:tc>
      </w:tr>
      <w:tr w:rsidR="001D45C7" w:rsidRPr="001C702F" w14:paraId="2D73E9BA" w14:textId="77777777" w:rsidTr="00F65649">
        <w:trPr>
          <w:trHeight w:val="255"/>
          <w:jc w:val="center"/>
        </w:trPr>
        <w:tc>
          <w:tcPr>
            <w:tcW w:w="1119" w:type="dxa"/>
            <w:vAlign w:val="center"/>
          </w:tcPr>
          <w:p w14:paraId="24663380"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Total</w:t>
            </w:r>
          </w:p>
        </w:tc>
        <w:tc>
          <w:tcPr>
            <w:tcW w:w="858" w:type="dxa"/>
            <w:vAlign w:val="center"/>
          </w:tcPr>
          <w:p w14:paraId="7FD2872B"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2320956</w:t>
            </w:r>
          </w:p>
        </w:tc>
        <w:tc>
          <w:tcPr>
            <w:tcW w:w="845" w:type="dxa"/>
            <w:vAlign w:val="center"/>
          </w:tcPr>
          <w:p w14:paraId="4A987C60"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2299390</w:t>
            </w:r>
          </w:p>
        </w:tc>
        <w:tc>
          <w:tcPr>
            <w:tcW w:w="723" w:type="dxa"/>
            <w:vAlign w:val="center"/>
          </w:tcPr>
          <w:p w14:paraId="56E83D2D"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2276520</w:t>
            </w:r>
          </w:p>
        </w:tc>
        <w:tc>
          <w:tcPr>
            <w:tcW w:w="747" w:type="dxa"/>
            <w:vAlign w:val="center"/>
          </w:tcPr>
          <w:p w14:paraId="267FBA12"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2249724</w:t>
            </w:r>
          </w:p>
        </w:tc>
        <w:tc>
          <w:tcPr>
            <w:tcW w:w="742" w:type="dxa"/>
            <w:vAlign w:val="center"/>
          </w:tcPr>
          <w:p w14:paraId="0D120C66"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2227874</w:t>
            </w:r>
          </w:p>
        </w:tc>
        <w:tc>
          <w:tcPr>
            <w:tcW w:w="775" w:type="dxa"/>
            <w:vAlign w:val="center"/>
          </w:tcPr>
          <w:p w14:paraId="08725FF4"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2208840</w:t>
            </w:r>
          </w:p>
        </w:tc>
        <w:tc>
          <w:tcPr>
            <w:tcW w:w="729" w:type="dxa"/>
            <w:vAlign w:val="center"/>
          </w:tcPr>
          <w:p w14:paraId="26D7BE47"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2191810</w:t>
            </w:r>
          </w:p>
        </w:tc>
        <w:tc>
          <w:tcPr>
            <w:tcW w:w="723" w:type="dxa"/>
            <w:vAlign w:val="center"/>
          </w:tcPr>
          <w:p w14:paraId="3DAB6AD5"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2162834</w:t>
            </w:r>
          </w:p>
        </w:tc>
        <w:tc>
          <w:tcPr>
            <w:tcW w:w="769" w:type="dxa"/>
            <w:vAlign w:val="center"/>
          </w:tcPr>
          <w:p w14:paraId="742E3A54"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2120504</w:t>
            </w:r>
          </w:p>
        </w:tc>
        <w:tc>
          <w:tcPr>
            <w:tcW w:w="746" w:type="dxa"/>
            <w:vAlign w:val="center"/>
          </w:tcPr>
          <w:p w14:paraId="2C809743"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2074605</w:t>
            </w:r>
          </w:p>
        </w:tc>
        <w:tc>
          <w:tcPr>
            <w:tcW w:w="817" w:type="dxa"/>
            <w:vAlign w:val="center"/>
          </w:tcPr>
          <w:p w14:paraId="5C37AACC"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2044813</w:t>
            </w:r>
          </w:p>
        </w:tc>
        <w:tc>
          <w:tcPr>
            <w:tcW w:w="780" w:type="dxa"/>
            <w:vAlign w:val="center"/>
          </w:tcPr>
          <w:p w14:paraId="5EA03C8F"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2023825</w:t>
            </w:r>
          </w:p>
        </w:tc>
        <w:tc>
          <w:tcPr>
            <w:tcW w:w="826" w:type="dxa"/>
            <w:vAlign w:val="center"/>
          </w:tcPr>
          <w:p w14:paraId="44401BBB"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2001468</w:t>
            </w:r>
          </w:p>
        </w:tc>
        <w:tc>
          <w:tcPr>
            <w:tcW w:w="785" w:type="dxa"/>
            <w:vAlign w:val="center"/>
          </w:tcPr>
          <w:p w14:paraId="6A74B058"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1986096</w:t>
            </w:r>
          </w:p>
        </w:tc>
        <w:tc>
          <w:tcPr>
            <w:tcW w:w="831" w:type="dxa"/>
            <w:vAlign w:val="center"/>
          </w:tcPr>
          <w:p w14:paraId="199E10E3"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1968957</w:t>
            </w:r>
          </w:p>
        </w:tc>
        <w:tc>
          <w:tcPr>
            <w:tcW w:w="831" w:type="dxa"/>
            <w:vAlign w:val="center"/>
          </w:tcPr>
          <w:p w14:paraId="5FFAA409"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1950116</w:t>
            </w:r>
          </w:p>
        </w:tc>
      </w:tr>
      <w:tr w:rsidR="001D45C7" w:rsidRPr="001C702F" w14:paraId="48DC16FA" w14:textId="77777777" w:rsidTr="00F65649">
        <w:trPr>
          <w:trHeight w:val="245"/>
          <w:jc w:val="center"/>
        </w:trPr>
        <w:tc>
          <w:tcPr>
            <w:tcW w:w="1119" w:type="dxa"/>
            <w:vAlign w:val="center"/>
          </w:tcPr>
          <w:p w14:paraId="52DA5318" w14:textId="77777777" w:rsidR="001D45C7" w:rsidRPr="001C702F" w:rsidRDefault="007F596F"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0-</w:t>
            </w:r>
            <w:r w:rsidR="001D45C7" w:rsidRPr="001C702F">
              <w:rPr>
                <w:rFonts w:ascii="Times New Roman" w:hAnsi="Times New Roman" w:cs="Times New Roman"/>
                <w:sz w:val="20"/>
              </w:rPr>
              <w:t>14</w:t>
            </w:r>
          </w:p>
        </w:tc>
        <w:tc>
          <w:tcPr>
            <w:tcW w:w="858" w:type="dxa"/>
            <w:vAlign w:val="center"/>
          </w:tcPr>
          <w:p w14:paraId="1CB2A759"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387897</w:t>
            </w:r>
          </w:p>
        </w:tc>
        <w:tc>
          <w:tcPr>
            <w:tcW w:w="845" w:type="dxa"/>
            <w:vAlign w:val="center"/>
          </w:tcPr>
          <w:p w14:paraId="0CCABCD4"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369323</w:t>
            </w:r>
          </w:p>
        </w:tc>
        <w:tc>
          <w:tcPr>
            <w:tcW w:w="723" w:type="dxa"/>
            <w:vAlign w:val="center"/>
          </w:tcPr>
          <w:p w14:paraId="58BACD08"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352642</w:t>
            </w:r>
          </w:p>
        </w:tc>
        <w:tc>
          <w:tcPr>
            <w:tcW w:w="747" w:type="dxa"/>
            <w:vAlign w:val="center"/>
          </w:tcPr>
          <w:p w14:paraId="115898B5"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336757</w:t>
            </w:r>
          </w:p>
        </w:tc>
        <w:tc>
          <w:tcPr>
            <w:tcW w:w="742" w:type="dxa"/>
            <w:vAlign w:val="center"/>
          </w:tcPr>
          <w:p w14:paraId="0EE70158"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323582</w:t>
            </w:r>
          </w:p>
        </w:tc>
        <w:tc>
          <w:tcPr>
            <w:tcW w:w="775" w:type="dxa"/>
            <w:vAlign w:val="center"/>
          </w:tcPr>
          <w:p w14:paraId="4F2B392D"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313812</w:t>
            </w:r>
          </w:p>
        </w:tc>
        <w:tc>
          <w:tcPr>
            <w:tcW w:w="729" w:type="dxa"/>
            <w:vAlign w:val="center"/>
          </w:tcPr>
          <w:p w14:paraId="483D53A1"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307074</w:t>
            </w:r>
          </w:p>
        </w:tc>
        <w:tc>
          <w:tcPr>
            <w:tcW w:w="723" w:type="dxa"/>
            <w:vAlign w:val="center"/>
          </w:tcPr>
          <w:p w14:paraId="73BE30FC"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304583</w:t>
            </w:r>
          </w:p>
        </w:tc>
        <w:tc>
          <w:tcPr>
            <w:tcW w:w="769" w:type="dxa"/>
            <w:vAlign w:val="center"/>
          </w:tcPr>
          <w:p w14:paraId="626A2A28"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300294</w:t>
            </w:r>
          </w:p>
        </w:tc>
        <w:tc>
          <w:tcPr>
            <w:tcW w:w="746" w:type="dxa"/>
            <w:vAlign w:val="center"/>
          </w:tcPr>
          <w:p w14:paraId="1DE02F0E"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294543</w:t>
            </w:r>
          </w:p>
        </w:tc>
        <w:tc>
          <w:tcPr>
            <w:tcW w:w="817" w:type="dxa"/>
            <w:vAlign w:val="center"/>
          </w:tcPr>
          <w:p w14:paraId="3C79DC7D"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292162</w:t>
            </w:r>
          </w:p>
        </w:tc>
        <w:tc>
          <w:tcPr>
            <w:tcW w:w="780" w:type="dxa"/>
            <w:vAlign w:val="center"/>
          </w:tcPr>
          <w:p w14:paraId="2A0C8E4A"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292316</w:t>
            </w:r>
          </w:p>
        </w:tc>
        <w:tc>
          <w:tcPr>
            <w:tcW w:w="826" w:type="dxa"/>
            <w:vAlign w:val="center"/>
          </w:tcPr>
          <w:p w14:paraId="3EBB6F6B"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294384</w:t>
            </w:r>
          </w:p>
        </w:tc>
        <w:tc>
          <w:tcPr>
            <w:tcW w:w="785" w:type="dxa"/>
            <w:vAlign w:val="center"/>
          </w:tcPr>
          <w:p w14:paraId="37AE411A"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297720</w:t>
            </w:r>
          </w:p>
        </w:tc>
        <w:tc>
          <w:tcPr>
            <w:tcW w:w="831" w:type="dxa"/>
            <w:vAlign w:val="center"/>
          </w:tcPr>
          <w:p w14:paraId="33044522"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300260</w:t>
            </w:r>
          </w:p>
        </w:tc>
        <w:tc>
          <w:tcPr>
            <w:tcW w:w="831" w:type="dxa"/>
            <w:vAlign w:val="center"/>
          </w:tcPr>
          <w:p w14:paraId="45DCF627"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303587</w:t>
            </w:r>
          </w:p>
        </w:tc>
      </w:tr>
      <w:tr w:rsidR="001D45C7" w:rsidRPr="001C702F" w14:paraId="127A47FD" w14:textId="77777777" w:rsidTr="00F65649">
        <w:trPr>
          <w:trHeight w:val="324"/>
          <w:jc w:val="center"/>
        </w:trPr>
        <w:tc>
          <w:tcPr>
            <w:tcW w:w="1119" w:type="dxa"/>
            <w:vAlign w:val="center"/>
          </w:tcPr>
          <w:p w14:paraId="3E6A425F"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15-64</w:t>
            </w:r>
          </w:p>
        </w:tc>
        <w:tc>
          <w:tcPr>
            <w:tcW w:w="858" w:type="dxa"/>
            <w:vAlign w:val="center"/>
          </w:tcPr>
          <w:p w14:paraId="0D811047"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1575125</w:t>
            </w:r>
          </w:p>
        </w:tc>
        <w:tc>
          <w:tcPr>
            <w:tcW w:w="845" w:type="dxa"/>
            <w:vAlign w:val="center"/>
          </w:tcPr>
          <w:p w14:paraId="2B5A3E80"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1565880</w:t>
            </w:r>
          </w:p>
        </w:tc>
        <w:tc>
          <w:tcPr>
            <w:tcW w:w="723" w:type="dxa"/>
            <w:vAlign w:val="center"/>
          </w:tcPr>
          <w:p w14:paraId="401C6BA6"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1554128</w:t>
            </w:r>
          </w:p>
        </w:tc>
        <w:tc>
          <w:tcPr>
            <w:tcW w:w="747" w:type="dxa"/>
            <w:vAlign w:val="center"/>
          </w:tcPr>
          <w:p w14:paraId="1D5A8D28"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1538628</w:t>
            </w:r>
          </w:p>
        </w:tc>
        <w:tc>
          <w:tcPr>
            <w:tcW w:w="742" w:type="dxa"/>
            <w:vAlign w:val="center"/>
          </w:tcPr>
          <w:p w14:paraId="35E606CE"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1525552</w:t>
            </w:r>
          </w:p>
        </w:tc>
        <w:tc>
          <w:tcPr>
            <w:tcW w:w="775" w:type="dxa"/>
            <w:vAlign w:val="center"/>
          </w:tcPr>
          <w:p w14:paraId="549FED6B"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1510810</w:t>
            </w:r>
          </w:p>
        </w:tc>
        <w:tc>
          <w:tcPr>
            <w:tcW w:w="729" w:type="dxa"/>
            <w:vAlign w:val="center"/>
          </w:tcPr>
          <w:p w14:paraId="166400E2"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1499061</w:t>
            </w:r>
          </w:p>
        </w:tc>
        <w:tc>
          <w:tcPr>
            <w:tcW w:w="723" w:type="dxa"/>
            <w:vAlign w:val="center"/>
          </w:tcPr>
          <w:p w14:paraId="15829DDE"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1472780</w:t>
            </w:r>
          </w:p>
        </w:tc>
        <w:tc>
          <w:tcPr>
            <w:tcW w:w="769" w:type="dxa"/>
            <w:vAlign w:val="center"/>
          </w:tcPr>
          <w:p w14:paraId="4EEF173A"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1436033</w:t>
            </w:r>
          </w:p>
        </w:tc>
        <w:tc>
          <w:tcPr>
            <w:tcW w:w="746" w:type="dxa"/>
            <w:vAlign w:val="center"/>
          </w:tcPr>
          <w:p w14:paraId="455AF425"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1398922</w:t>
            </w:r>
          </w:p>
        </w:tc>
        <w:tc>
          <w:tcPr>
            <w:tcW w:w="817" w:type="dxa"/>
            <w:vAlign w:val="center"/>
          </w:tcPr>
          <w:p w14:paraId="4D5514BE"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1373105</w:t>
            </w:r>
          </w:p>
        </w:tc>
        <w:tc>
          <w:tcPr>
            <w:tcW w:w="780" w:type="dxa"/>
            <w:vAlign w:val="center"/>
          </w:tcPr>
          <w:p w14:paraId="5409AD0A"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1351725</w:t>
            </w:r>
          </w:p>
        </w:tc>
        <w:tc>
          <w:tcPr>
            <w:tcW w:w="826" w:type="dxa"/>
            <w:vAlign w:val="center"/>
          </w:tcPr>
          <w:p w14:paraId="124047AE"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1325469</w:t>
            </w:r>
          </w:p>
        </w:tc>
        <w:tc>
          <w:tcPr>
            <w:tcW w:w="785" w:type="dxa"/>
            <w:vAlign w:val="center"/>
          </w:tcPr>
          <w:p w14:paraId="470A9908"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1303300</w:t>
            </w:r>
          </w:p>
        </w:tc>
        <w:tc>
          <w:tcPr>
            <w:tcW w:w="831" w:type="dxa"/>
            <w:vAlign w:val="center"/>
          </w:tcPr>
          <w:p w14:paraId="7C9D91EF"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1282112</w:t>
            </w:r>
          </w:p>
        </w:tc>
        <w:tc>
          <w:tcPr>
            <w:tcW w:w="831" w:type="dxa"/>
            <w:vAlign w:val="center"/>
          </w:tcPr>
          <w:p w14:paraId="43F46959"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1258620</w:t>
            </w:r>
          </w:p>
        </w:tc>
      </w:tr>
      <w:tr w:rsidR="001D45C7" w:rsidRPr="001C702F" w14:paraId="7EC94106" w14:textId="77777777" w:rsidTr="00F65649">
        <w:trPr>
          <w:trHeight w:val="245"/>
          <w:jc w:val="center"/>
        </w:trPr>
        <w:tc>
          <w:tcPr>
            <w:tcW w:w="1119" w:type="dxa"/>
            <w:vAlign w:val="center"/>
          </w:tcPr>
          <w:p w14:paraId="7828616A"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65+</w:t>
            </w:r>
          </w:p>
        </w:tc>
        <w:tc>
          <w:tcPr>
            <w:tcW w:w="858" w:type="dxa"/>
            <w:vAlign w:val="center"/>
          </w:tcPr>
          <w:p w14:paraId="402E1BAA"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357934</w:t>
            </w:r>
          </w:p>
        </w:tc>
        <w:tc>
          <w:tcPr>
            <w:tcW w:w="845" w:type="dxa"/>
            <w:vAlign w:val="center"/>
          </w:tcPr>
          <w:p w14:paraId="43E821D9"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364187</w:t>
            </w:r>
          </w:p>
        </w:tc>
        <w:tc>
          <w:tcPr>
            <w:tcW w:w="723" w:type="dxa"/>
            <w:vAlign w:val="center"/>
          </w:tcPr>
          <w:p w14:paraId="3B675A8C"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369750</w:t>
            </w:r>
          </w:p>
        </w:tc>
        <w:tc>
          <w:tcPr>
            <w:tcW w:w="747" w:type="dxa"/>
            <w:vAlign w:val="center"/>
          </w:tcPr>
          <w:p w14:paraId="0709891A"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374339</w:t>
            </w:r>
          </w:p>
        </w:tc>
        <w:tc>
          <w:tcPr>
            <w:tcW w:w="742" w:type="dxa"/>
            <w:vAlign w:val="center"/>
          </w:tcPr>
          <w:p w14:paraId="13DD4E90"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378740</w:t>
            </w:r>
          </w:p>
        </w:tc>
        <w:tc>
          <w:tcPr>
            <w:tcW w:w="775" w:type="dxa"/>
            <w:vAlign w:val="center"/>
          </w:tcPr>
          <w:p w14:paraId="2C1BB2EB"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384218</w:t>
            </w:r>
          </w:p>
        </w:tc>
        <w:tc>
          <w:tcPr>
            <w:tcW w:w="729" w:type="dxa"/>
            <w:vAlign w:val="center"/>
          </w:tcPr>
          <w:p w14:paraId="3DABBB96"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385675</w:t>
            </w:r>
          </w:p>
        </w:tc>
        <w:tc>
          <w:tcPr>
            <w:tcW w:w="723" w:type="dxa"/>
            <w:vAlign w:val="center"/>
          </w:tcPr>
          <w:p w14:paraId="004837A6"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385471</w:t>
            </w:r>
          </w:p>
        </w:tc>
        <w:tc>
          <w:tcPr>
            <w:tcW w:w="769" w:type="dxa"/>
            <w:vAlign w:val="center"/>
          </w:tcPr>
          <w:p w14:paraId="6D8B79B9"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384177</w:t>
            </w:r>
          </w:p>
        </w:tc>
        <w:tc>
          <w:tcPr>
            <w:tcW w:w="746" w:type="dxa"/>
            <w:vAlign w:val="center"/>
          </w:tcPr>
          <w:p w14:paraId="1AC9A4AC"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381140</w:t>
            </w:r>
          </w:p>
        </w:tc>
        <w:tc>
          <w:tcPr>
            <w:tcW w:w="817" w:type="dxa"/>
            <w:vAlign w:val="center"/>
          </w:tcPr>
          <w:p w14:paraId="44BF2317"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379546</w:t>
            </w:r>
          </w:p>
        </w:tc>
        <w:tc>
          <w:tcPr>
            <w:tcW w:w="780" w:type="dxa"/>
            <w:vAlign w:val="center"/>
          </w:tcPr>
          <w:p w14:paraId="73B20391"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379784</w:t>
            </w:r>
          </w:p>
        </w:tc>
        <w:tc>
          <w:tcPr>
            <w:tcW w:w="826" w:type="dxa"/>
            <w:vAlign w:val="center"/>
          </w:tcPr>
          <w:p w14:paraId="0F3FC631"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381615</w:t>
            </w:r>
          </w:p>
        </w:tc>
        <w:tc>
          <w:tcPr>
            <w:tcW w:w="785" w:type="dxa"/>
            <w:vAlign w:val="center"/>
          </w:tcPr>
          <w:p w14:paraId="1CA30AAA"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385076</w:t>
            </w:r>
          </w:p>
        </w:tc>
        <w:tc>
          <w:tcPr>
            <w:tcW w:w="831" w:type="dxa"/>
            <w:vAlign w:val="center"/>
          </w:tcPr>
          <w:p w14:paraId="35DCCC76"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386585</w:t>
            </w:r>
          </w:p>
        </w:tc>
        <w:tc>
          <w:tcPr>
            <w:tcW w:w="831" w:type="dxa"/>
            <w:vAlign w:val="center"/>
          </w:tcPr>
          <w:p w14:paraId="729CA740"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387909</w:t>
            </w:r>
          </w:p>
        </w:tc>
      </w:tr>
      <w:tr w:rsidR="001D45C7" w:rsidRPr="001C702F" w14:paraId="06659511" w14:textId="77777777" w:rsidTr="00F65649">
        <w:trPr>
          <w:trHeight w:val="493"/>
          <w:jc w:val="center"/>
        </w:trPr>
        <w:tc>
          <w:tcPr>
            <w:tcW w:w="1119" w:type="dxa"/>
            <w:vAlign w:val="center"/>
          </w:tcPr>
          <w:p w14:paraId="09D09046" w14:textId="77777777" w:rsidR="001D45C7" w:rsidRPr="001C702F" w:rsidRDefault="001D45C7" w:rsidP="00204E73">
            <w:pPr>
              <w:widowControl w:val="0"/>
              <w:spacing w:after="0" w:line="240" w:lineRule="auto"/>
              <w:ind w:left="-57"/>
              <w:jc w:val="center"/>
              <w:rPr>
                <w:rFonts w:ascii="Times New Roman" w:eastAsia="Times New Roman" w:hAnsi="Times New Roman" w:cs="Times New Roman"/>
                <w:sz w:val="28"/>
                <w:szCs w:val="28"/>
              </w:rPr>
            </w:pPr>
            <w:r w:rsidRPr="001C702F">
              <w:rPr>
                <w:rFonts w:ascii="Times New Roman" w:hAnsi="Times New Roman" w:cs="Times New Roman"/>
                <w:b/>
                <w:sz w:val="20"/>
              </w:rPr>
              <w:t>Demographic load % *</w:t>
            </w:r>
          </w:p>
        </w:tc>
        <w:tc>
          <w:tcPr>
            <w:tcW w:w="858" w:type="dxa"/>
            <w:vAlign w:val="center"/>
          </w:tcPr>
          <w:p w14:paraId="213B821B"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47.4</w:t>
            </w:r>
          </w:p>
        </w:tc>
        <w:tc>
          <w:tcPr>
            <w:tcW w:w="845" w:type="dxa"/>
            <w:vAlign w:val="center"/>
          </w:tcPr>
          <w:p w14:paraId="02FB13E3"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46.8</w:t>
            </w:r>
          </w:p>
        </w:tc>
        <w:tc>
          <w:tcPr>
            <w:tcW w:w="723" w:type="dxa"/>
            <w:vAlign w:val="center"/>
          </w:tcPr>
          <w:p w14:paraId="7536A947"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46.5</w:t>
            </w:r>
          </w:p>
        </w:tc>
        <w:tc>
          <w:tcPr>
            <w:tcW w:w="747" w:type="dxa"/>
            <w:vAlign w:val="center"/>
          </w:tcPr>
          <w:p w14:paraId="4D090361"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46.2</w:t>
            </w:r>
          </w:p>
        </w:tc>
        <w:tc>
          <w:tcPr>
            <w:tcW w:w="742" w:type="dxa"/>
            <w:vAlign w:val="center"/>
          </w:tcPr>
          <w:p w14:paraId="6DD37115"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46</w:t>
            </w:r>
          </w:p>
        </w:tc>
        <w:tc>
          <w:tcPr>
            <w:tcW w:w="775" w:type="dxa"/>
            <w:vAlign w:val="center"/>
          </w:tcPr>
          <w:p w14:paraId="63A63274"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46.2</w:t>
            </w:r>
          </w:p>
        </w:tc>
        <w:tc>
          <w:tcPr>
            <w:tcW w:w="729" w:type="dxa"/>
            <w:vAlign w:val="center"/>
          </w:tcPr>
          <w:p w14:paraId="79EA87D8"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46.2</w:t>
            </w:r>
          </w:p>
        </w:tc>
        <w:tc>
          <w:tcPr>
            <w:tcW w:w="723" w:type="dxa"/>
            <w:vAlign w:val="center"/>
          </w:tcPr>
          <w:p w14:paraId="356A6567"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46.9</w:t>
            </w:r>
          </w:p>
        </w:tc>
        <w:tc>
          <w:tcPr>
            <w:tcW w:w="769" w:type="dxa"/>
            <w:vAlign w:val="center"/>
          </w:tcPr>
          <w:p w14:paraId="4DC0E4AD"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47.7</w:t>
            </w:r>
          </w:p>
        </w:tc>
        <w:tc>
          <w:tcPr>
            <w:tcW w:w="746" w:type="dxa"/>
            <w:vAlign w:val="center"/>
          </w:tcPr>
          <w:p w14:paraId="7C11ACE4"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48.3</w:t>
            </w:r>
          </w:p>
        </w:tc>
        <w:tc>
          <w:tcPr>
            <w:tcW w:w="817" w:type="dxa"/>
            <w:vAlign w:val="center"/>
          </w:tcPr>
          <w:p w14:paraId="4D22A42F"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48.9</w:t>
            </w:r>
          </w:p>
        </w:tc>
        <w:tc>
          <w:tcPr>
            <w:tcW w:w="780" w:type="dxa"/>
            <w:vAlign w:val="center"/>
          </w:tcPr>
          <w:p w14:paraId="45017491"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49.7</w:t>
            </w:r>
          </w:p>
        </w:tc>
        <w:tc>
          <w:tcPr>
            <w:tcW w:w="826" w:type="dxa"/>
            <w:vAlign w:val="center"/>
          </w:tcPr>
          <w:p w14:paraId="63E1C22E"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51</w:t>
            </w:r>
          </w:p>
        </w:tc>
        <w:tc>
          <w:tcPr>
            <w:tcW w:w="785" w:type="dxa"/>
            <w:vAlign w:val="center"/>
          </w:tcPr>
          <w:p w14:paraId="66E340F1" w14:textId="77777777" w:rsidR="001D45C7" w:rsidRPr="001C702F" w:rsidRDefault="001D45C7"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52.4</w:t>
            </w:r>
          </w:p>
        </w:tc>
        <w:tc>
          <w:tcPr>
            <w:tcW w:w="831" w:type="dxa"/>
            <w:vAlign w:val="center"/>
          </w:tcPr>
          <w:p w14:paraId="373F3C69"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53.6</w:t>
            </w:r>
          </w:p>
        </w:tc>
        <w:tc>
          <w:tcPr>
            <w:tcW w:w="831" w:type="dxa"/>
            <w:vAlign w:val="center"/>
          </w:tcPr>
          <w:p w14:paraId="0FFD6057"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54.9</w:t>
            </w:r>
          </w:p>
        </w:tc>
      </w:tr>
    </w:tbl>
    <w:p w14:paraId="02146E25" w14:textId="77777777" w:rsidR="0027326A" w:rsidRPr="001C702F" w:rsidRDefault="0027326A" w:rsidP="007F596F">
      <w:pPr>
        <w:widowControl w:val="0"/>
        <w:spacing w:after="0" w:line="240" w:lineRule="auto"/>
        <w:ind w:left="142"/>
        <w:rPr>
          <w:rFonts w:ascii="Times New Roman" w:eastAsia="Calibri" w:hAnsi="Times New Roman" w:cs="Times New Roman"/>
        </w:rPr>
      </w:pPr>
      <w:r w:rsidRPr="001C702F">
        <w:rPr>
          <w:rFonts w:ascii="Times New Roman" w:hAnsi="Times New Roman" w:cs="Times New Roman"/>
          <w:sz w:val="20"/>
        </w:rPr>
        <w:t xml:space="preserve">     * Number of inhabitants in the age of 0-14 and 65+ per 100 inhabitants in the age of 15-64 years</w:t>
      </w:r>
    </w:p>
    <w:p w14:paraId="64D2210F" w14:textId="77777777" w:rsidR="0027326A" w:rsidRPr="001C702F" w:rsidRDefault="0027326A" w:rsidP="007F596F">
      <w:pPr>
        <w:widowControl w:val="0"/>
        <w:spacing w:after="0" w:line="240" w:lineRule="auto"/>
        <w:ind w:left="142"/>
        <w:rPr>
          <w:rFonts w:ascii="Times New Roman" w:eastAsia="Calibri" w:hAnsi="Times New Roman" w:cs="Times New Roman"/>
        </w:rPr>
      </w:pPr>
      <w:r w:rsidRPr="001C702F">
        <w:rPr>
          <w:rFonts w:ascii="Times New Roman" w:hAnsi="Times New Roman" w:cs="Times New Roman"/>
          <w:i/>
          <w:sz w:val="20"/>
        </w:rPr>
        <w:t xml:space="preserve">     Source: Central Statistical Bureau</w:t>
      </w:r>
    </w:p>
    <w:p w14:paraId="6C4B2F50" w14:textId="77777777" w:rsidR="0027326A" w:rsidRPr="001C702F" w:rsidRDefault="0027326A" w:rsidP="00204E73">
      <w:pPr>
        <w:widowControl w:val="0"/>
        <w:tabs>
          <w:tab w:val="left" w:pos="709"/>
        </w:tabs>
        <w:spacing w:after="0" w:line="240" w:lineRule="auto"/>
        <w:ind w:right="-319"/>
        <w:jc w:val="center"/>
        <w:rPr>
          <w:rFonts w:ascii="Times New Roman" w:eastAsia="Calibri" w:hAnsi="Times New Roman" w:cs="Times New Roman"/>
        </w:rPr>
      </w:pPr>
      <w:r w:rsidRPr="001C702F">
        <w:rPr>
          <w:rFonts w:ascii="Times New Roman" w:hAnsi="Times New Roman" w:cs="Times New Roman"/>
          <w:b/>
          <w:sz w:val="20"/>
        </w:rPr>
        <w:t xml:space="preserve">Birth rates in Latvia in 2002 </w:t>
      </w:r>
      <w:r w:rsidR="007F596F" w:rsidRPr="001C702F">
        <w:rPr>
          <w:rFonts w:ascii="Times New Roman" w:hAnsi="Times New Roman" w:cs="Times New Roman"/>
          <w:b/>
          <w:sz w:val="20"/>
        </w:rPr>
        <w:t>–</w:t>
      </w:r>
      <w:r w:rsidRPr="001C702F">
        <w:rPr>
          <w:rFonts w:ascii="Times New Roman" w:hAnsi="Times New Roman" w:cs="Times New Roman"/>
          <w:b/>
          <w:sz w:val="20"/>
        </w:rPr>
        <w:t xml:space="preserve"> 2016</w:t>
      </w:r>
    </w:p>
    <w:tbl>
      <w:tblPr>
        <w:tblW w:w="12144" w:type="dxa"/>
        <w:jc w:val="center"/>
        <w:tblLayout w:type="fixed"/>
        <w:tblLook w:val="0400" w:firstRow="0" w:lastRow="0" w:firstColumn="0" w:lastColumn="0" w:noHBand="0" w:noVBand="1"/>
      </w:tblPr>
      <w:tblGrid>
        <w:gridCol w:w="742"/>
        <w:gridCol w:w="742"/>
        <w:gridCol w:w="949"/>
        <w:gridCol w:w="977"/>
        <w:gridCol w:w="666"/>
        <w:gridCol w:w="929"/>
        <w:gridCol w:w="850"/>
        <w:gridCol w:w="851"/>
        <w:gridCol w:w="850"/>
        <w:gridCol w:w="878"/>
        <w:gridCol w:w="742"/>
        <w:gridCol w:w="742"/>
        <w:gridCol w:w="742"/>
        <w:gridCol w:w="742"/>
        <w:gridCol w:w="742"/>
      </w:tblGrid>
      <w:tr w:rsidR="001D45C7" w:rsidRPr="001C702F" w14:paraId="51D8D0FD" w14:textId="77777777" w:rsidTr="004A71E8">
        <w:trPr>
          <w:trHeight w:val="300"/>
          <w:jc w:val="center"/>
        </w:trPr>
        <w:tc>
          <w:tcPr>
            <w:tcW w:w="7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63125E"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2002</w:t>
            </w:r>
          </w:p>
        </w:tc>
        <w:tc>
          <w:tcPr>
            <w:tcW w:w="742" w:type="dxa"/>
            <w:tcBorders>
              <w:top w:val="single" w:sz="4" w:space="0" w:color="000000"/>
              <w:left w:val="nil"/>
              <w:bottom w:val="single" w:sz="4" w:space="0" w:color="000000"/>
              <w:right w:val="single" w:sz="4" w:space="0" w:color="000000"/>
            </w:tcBorders>
            <w:shd w:val="clear" w:color="auto" w:fill="FFFFFF"/>
            <w:vAlign w:val="center"/>
          </w:tcPr>
          <w:p w14:paraId="42C44ED4"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2003</w:t>
            </w:r>
          </w:p>
        </w:tc>
        <w:tc>
          <w:tcPr>
            <w:tcW w:w="949" w:type="dxa"/>
            <w:tcBorders>
              <w:top w:val="single" w:sz="4" w:space="0" w:color="000000"/>
              <w:left w:val="nil"/>
              <w:bottom w:val="single" w:sz="4" w:space="0" w:color="000000"/>
              <w:right w:val="single" w:sz="4" w:space="0" w:color="000000"/>
            </w:tcBorders>
            <w:shd w:val="clear" w:color="auto" w:fill="FFFFFF"/>
            <w:vAlign w:val="center"/>
          </w:tcPr>
          <w:p w14:paraId="0010FB14"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2004</w:t>
            </w:r>
          </w:p>
        </w:tc>
        <w:tc>
          <w:tcPr>
            <w:tcW w:w="977" w:type="dxa"/>
            <w:tcBorders>
              <w:top w:val="single" w:sz="4" w:space="0" w:color="000000"/>
              <w:left w:val="nil"/>
              <w:bottom w:val="single" w:sz="4" w:space="0" w:color="000000"/>
              <w:right w:val="single" w:sz="4" w:space="0" w:color="000000"/>
            </w:tcBorders>
            <w:shd w:val="clear" w:color="auto" w:fill="FFFFFF"/>
            <w:vAlign w:val="center"/>
          </w:tcPr>
          <w:p w14:paraId="267CDC80"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2005</w:t>
            </w:r>
          </w:p>
        </w:tc>
        <w:tc>
          <w:tcPr>
            <w:tcW w:w="666" w:type="dxa"/>
            <w:tcBorders>
              <w:top w:val="single" w:sz="4" w:space="0" w:color="000000"/>
              <w:left w:val="nil"/>
              <w:bottom w:val="single" w:sz="4" w:space="0" w:color="000000"/>
              <w:right w:val="single" w:sz="4" w:space="0" w:color="000000"/>
            </w:tcBorders>
            <w:shd w:val="clear" w:color="auto" w:fill="FFFFFF"/>
            <w:vAlign w:val="center"/>
          </w:tcPr>
          <w:p w14:paraId="1F23D0C0"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2006</w:t>
            </w:r>
          </w:p>
        </w:tc>
        <w:tc>
          <w:tcPr>
            <w:tcW w:w="929" w:type="dxa"/>
            <w:tcBorders>
              <w:top w:val="single" w:sz="4" w:space="0" w:color="000000"/>
              <w:left w:val="nil"/>
              <w:bottom w:val="single" w:sz="4" w:space="0" w:color="000000"/>
              <w:right w:val="single" w:sz="4" w:space="0" w:color="000000"/>
            </w:tcBorders>
            <w:shd w:val="clear" w:color="auto" w:fill="FFFFFF"/>
            <w:vAlign w:val="center"/>
          </w:tcPr>
          <w:p w14:paraId="3C0C2A58"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2007</w:t>
            </w:r>
          </w:p>
        </w:tc>
        <w:tc>
          <w:tcPr>
            <w:tcW w:w="850" w:type="dxa"/>
            <w:tcBorders>
              <w:top w:val="single" w:sz="4" w:space="0" w:color="000000"/>
              <w:left w:val="nil"/>
              <w:bottom w:val="single" w:sz="4" w:space="0" w:color="000000"/>
              <w:right w:val="single" w:sz="4" w:space="0" w:color="000000"/>
            </w:tcBorders>
            <w:shd w:val="clear" w:color="auto" w:fill="FFFFFF"/>
            <w:vAlign w:val="center"/>
          </w:tcPr>
          <w:p w14:paraId="39C14E95"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2008</w:t>
            </w:r>
          </w:p>
        </w:tc>
        <w:tc>
          <w:tcPr>
            <w:tcW w:w="851" w:type="dxa"/>
            <w:tcBorders>
              <w:top w:val="single" w:sz="4" w:space="0" w:color="000000"/>
              <w:left w:val="nil"/>
              <w:bottom w:val="single" w:sz="4" w:space="0" w:color="000000"/>
              <w:right w:val="single" w:sz="4" w:space="0" w:color="000000"/>
            </w:tcBorders>
            <w:shd w:val="clear" w:color="auto" w:fill="FFFFFF"/>
            <w:vAlign w:val="center"/>
          </w:tcPr>
          <w:p w14:paraId="47F07116"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2009</w:t>
            </w:r>
          </w:p>
        </w:tc>
        <w:tc>
          <w:tcPr>
            <w:tcW w:w="850" w:type="dxa"/>
            <w:tcBorders>
              <w:top w:val="single" w:sz="4" w:space="0" w:color="000000"/>
              <w:left w:val="nil"/>
              <w:bottom w:val="single" w:sz="4" w:space="0" w:color="000000"/>
              <w:right w:val="single" w:sz="4" w:space="0" w:color="000000"/>
            </w:tcBorders>
            <w:shd w:val="clear" w:color="auto" w:fill="FFFFFF"/>
            <w:vAlign w:val="center"/>
          </w:tcPr>
          <w:p w14:paraId="6E2F335A"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2010</w:t>
            </w:r>
          </w:p>
        </w:tc>
        <w:tc>
          <w:tcPr>
            <w:tcW w:w="878" w:type="dxa"/>
            <w:tcBorders>
              <w:top w:val="single" w:sz="4" w:space="0" w:color="000000"/>
              <w:left w:val="nil"/>
              <w:bottom w:val="single" w:sz="4" w:space="0" w:color="000000"/>
              <w:right w:val="single" w:sz="4" w:space="0" w:color="000000"/>
            </w:tcBorders>
            <w:shd w:val="clear" w:color="auto" w:fill="FFFFFF"/>
            <w:vAlign w:val="center"/>
          </w:tcPr>
          <w:p w14:paraId="23D20626"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2011</w:t>
            </w:r>
          </w:p>
        </w:tc>
        <w:tc>
          <w:tcPr>
            <w:tcW w:w="742" w:type="dxa"/>
            <w:tcBorders>
              <w:top w:val="single" w:sz="4" w:space="0" w:color="000000"/>
              <w:left w:val="nil"/>
              <w:bottom w:val="single" w:sz="4" w:space="0" w:color="000000"/>
              <w:right w:val="single" w:sz="4" w:space="0" w:color="000000"/>
            </w:tcBorders>
            <w:shd w:val="clear" w:color="auto" w:fill="FFFFFF"/>
            <w:vAlign w:val="center"/>
          </w:tcPr>
          <w:p w14:paraId="4B429C6C"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2012</w:t>
            </w:r>
          </w:p>
        </w:tc>
        <w:tc>
          <w:tcPr>
            <w:tcW w:w="742" w:type="dxa"/>
            <w:tcBorders>
              <w:top w:val="single" w:sz="4" w:space="0" w:color="000000"/>
              <w:left w:val="nil"/>
              <w:bottom w:val="single" w:sz="4" w:space="0" w:color="000000"/>
              <w:right w:val="single" w:sz="4" w:space="0" w:color="000000"/>
            </w:tcBorders>
            <w:shd w:val="clear" w:color="auto" w:fill="FFFFFF"/>
            <w:vAlign w:val="center"/>
          </w:tcPr>
          <w:p w14:paraId="5577B30D"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2013</w:t>
            </w:r>
          </w:p>
        </w:tc>
        <w:tc>
          <w:tcPr>
            <w:tcW w:w="742" w:type="dxa"/>
            <w:tcBorders>
              <w:top w:val="single" w:sz="4" w:space="0" w:color="000000"/>
              <w:left w:val="nil"/>
              <w:bottom w:val="single" w:sz="4" w:space="0" w:color="000000"/>
              <w:right w:val="single" w:sz="4" w:space="0" w:color="000000"/>
            </w:tcBorders>
            <w:shd w:val="clear" w:color="auto" w:fill="FFFFFF"/>
            <w:vAlign w:val="center"/>
          </w:tcPr>
          <w:p w14:paraId="6C1CCF10"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2014</w:t>
            </w:r>
          </w:p>
        </w:tc>
        <w:tc>
          <w:tcPr>
            <w:tcW w:w="742" w:type="dxa"/>
            <w:tcBorders>
              <w:top w:val="single" w:sz="4" w:space="0" w:color="000000"/>
              <w:left w:val="nil"/>
              <w:bottom w:val="single" w:sz="4" w:space="0" w:color="000000"/>
              <w:right w:val="single" w:sz="4" w:space="0" w:color="000000"/>
            </w:tcBorders>
            <w:shd w:val="clear" w:color="auto" w:fill="FFFFFF"/>
          </w:tcPr>
          <w:p w14:paraId="284094BF" w14:textId="77777777" w:rsidR="001D45C7" w:rsidRPr="001C702F" w:rsidRDefault="001D45C7" w:rsidP="00204E73">
            <w:pPr>
              <w:widowControl w:val="0"/>
              <w:spacing w:after="0" w:line="240" w:lineRule="auto"/>
              <w:rPr>
                <w:rFonts w:ascii="Times New Roman" w:eastAsia="Times New Roman" w:hAnsi="Times New Roman" w:cs="Times New Roman"/>
                <w:b/>
                <w:sz w:val="20"/>
                <w:szCs w:val="20"/>
              </w:rPr>
            </w:pPr>
            <w:r w:rsidRPr="001C702F">
              <w:rPr>
                <w:rFonts w:ascii="Times New Roman" w:hAnsi="Times New Roman" w:cs="Times New Roman"/>
                <w:b/>
                <w:sz w:val="20"/>
              </w:rPr>
              <w:t>2015</w:t>
            </w:r>
          </w:p>
        </w:tc>
        <w:tc>
          <w:tcPr>
            <w:tcW w:w="742" w:type="dxa"/>
            <w:tcBorders>
              <w:top w:val="single" w:sz="4" w:space="0" w:color="000000"/>
              <w:left w:val="nil"/>
              <w:bottom w:val="single" w:sz="4" w:space="0" w:color="000000"/>
              <w:right w:val="single" w:sz="4" w:space="0" w:color="000000"/>
            </w:tcBorders>
            <w:shd w:val="clear" w:color="auto" w:fill="FFFFFF"/>
          </w:tcPr>
          <w:p w14:paraId="509727A5" w14:textId="77777777" w:rsidR="001D45C7" w:rsidRPr="001C702F" w:rsidRDefault="001D45C7" w:rsidP="00204E73">
            <w:pPr>
              <w:widowControl w:val="0"/>
              <w:spacing w:after="0" w:line="240" w:lineRule="auto"/>
              <w:rPr>
                <w:rFonts w:ascii="Times New Roman" w:eastAsia="Times New Roman" w:hAnsi="Times New Roman" w:cs="Times New Roman"/>
                <w:b/>
                <w:sz w:val="20"/>
                <w:szCs w:val="20"/>
              </w:rPr>
            </w:pPr>
            <w:r w:rsidRPr="001C702F">
              <w:rPr>
                <w:rFonts w:ascii="Times New Roman" w:hAnsi="Times New Roman" w:cs="Times New Roman"/>
                <w:b/>
                <w:sz w:val="20"/>
              </w:rPr>
              <w:t>2016</w:t>
            </w:r>
          </w:p>
        </w:tc>
      </w:tr>
      <w:tr w:rsidR="001D45C7" w:rsidRPr="001C702F" w14:paraId="6EB6F6A4" w14:textId="77777777" w:rsidTr="004A71E8">
        <w:trPr>
          <w:trHeight w:val="260"/>
          <w:jc w:val="center"/>
        </w:trPr>
        <w:tc>
          <w:tcPr>
            <w:tcW w:w="10660" w:type="dxa"/>
            <w:gridSpan w:val="13"/>
            <w:tcBorders>
              <w:top w:val="single" w:sz="4" w:space="0" w:color="000000"/>
              <w:left w:val="single" w:sz="4" w:space="0" w:color="000000"/>
              <w:bottom w:val="single" w:sz="4" w:space="0" w:color="000000"/>
              <w:right w:val="single" w:sz="4" w:space="0" w:color="000000"/>
            </w:tcBorders>
            <w:shd w:val="clear" w:color="auto" w:fill="FFFFFF"/>
            <w:vAlign w:val="center"/>
          </w:tcPr>
          <w:p w14:paraId="05D650E8" w14:textId="77777777" w:rsidR="001D45C7" w:rsidRPr="001C702F" w:rsidRDefault="002F1F48"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Number of liv</w:t>
            </w:r>
            <w:r w:rsidR="001D45C7" w:rsidRPr="001C702F">
              <w:rPr>
                <w:rFonts w:ascii="Times New Roman" w:hAnsi="Times New Roman" w:cs="Times New Roman"/>
                <w:b/>
                <w:sz w:val="20"/>
              </w:rPr>
              <w:t>e births per 1000 inhabitants</w:t>
            </w:r>
          </w:p>
        </w:tc>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09EA8357"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p>
        </w:tc>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04BD56C8"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p>
        </w:tc>
      </w:tr>
      <w:tr w:rsidR="001D45C7" w:rsidRPr="001C702F" w14:paraId="47E821F2" w14:textId="77777777" w:rsidTr="004A71E8">
        <w:trPr>
          <w:trHeight w:val="260"/>
          <w:jc w:val="center"/>
        </w:trPr>
        <w:tc>
          <w:tcPr>
            <w:tcW w:w="7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20F66C"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8.7</w:t>
            </w:r>
          </w:p>
        </w:tc>
        <w:tc>
          <w:tcPr>
            <w:tcW w:w="742" w:type="dxa"/>
            <w:tcBorders>
              <w:top w:val="nil"/>
              <w:left w:val="nil"/>
              <w:bottom w:val="single" w:sz="4" w:space="0" w:color="000000"/>
              <w:right w:val="single" w:sz="4" w:space="0" w:color="000000"/>
            </w:tcBorders>
            <w:shd w:val="clear" w:color="auto" w:fill="FFFFFF"/>
            <w:vAlign w:val="center"/>
          </w:tcPr>
          <w:p w14:paraId="179A8F63"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9.2</w:t>
            </w:r>
          </w:p>
        </w:tc>
        <w:tc>
          <w:tcPr>
            <w:tcW w:w="949" w:type="dxa"/>
            <w:tcBorders>
              <w:top w:val="nil"/>
              <w:left w:val="nil"/>
              <w:bottom w:val="single" w:sz="4" w:space="0" w:color="000000"/>
              <w:right w:val="single" w:sz="4" w:space="0" w:color="000000"/>
            </w:tcBorders>
            <w:shd w:val="clear" w:color="auto" w:fill="FFFFFF"/>
            <w:vAlign w:val="center"/>
          </w:tcPr>
          <w:p w14:paraId="1F7B9013"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9.1</w:t>
            </w:r>
          </w:p>
        </w:tc>
        <w:tc>
          <w:tcPr>
            <w:tcW w:w="977" w:type="dxa"/>
            <w:tcBorders>
              <w:top w:val="nil"/>
              <w:left w:val="nil"/>
              <w:bottom w:val="single" w:sz="4" w:space="0" w:color="000000"/>
              <w:right w:val="single" w:sz="4" w:space="0" w:color="000000"/>
            </w:tcBorders>
            <w:shd w:val="clear" w:color="auto" w:fill="FFFFFF"/>
            <w:vAlign w:val="center"/>
          </w:tcPr>
          <w:p w14:paraId="6252EAD6"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9.8</w:t>
            </w:r>
          </w:p>
        </w:tc>
        <w:tc>
          <w:tcPr>
            <w:tcW w:w="666" w:type="dxa"/>
            <w:tcBorders>
              <w:top w:val="nil"/>
              <w:left w:val="nil"/>
              <w:bottom w:val="single" w:sz="4" w:space="0" w:color="000000"/>
              <w:right w:val="single" w:sz="4" w:space="0" w:color="000000"/>
            </w:tcBorders>
            <w:shd w:val="clear" w:color="auto" w:fill="FFFFFF"/>
            <w:vAlign w:val="center"/>
          </w:tcPr>
          <w:p w14:paraId="22080DF4"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10.3</w:t>
            </w:r>
          </w:p>
        </w:tc>
        <w:tc>
          <w:tcPr>
            <w:tcW w:w="929" w:type="dxa"/>
            <w:tcBorders>
              <w:top w:val="nil"/>
              <w:left w:val="nil"/>
              <w:bottom w:val="single" w:sz="4" w:space="0" w:color="000000"/>
              <w:right w:val="single" w:sz="4" w:space="0" w:color="000000"/>
            </w:tcBorders>
            <w:shd w:val="clear" w:color="auto" w:fill="FFFFFF"/>
            <w:vAlign w:val="center"/>
          </w:tcPr>
          <w:p w14:paraId="2A0C06EF"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10.9</w:t>
            </w:r>
          </w:p>
        </w:tc>
        <w:tc>
          <w:tcPr>
            <w:tcW w:w="850" w:type="dxa"/>
            <w:tcBorders>
              <w:top w:val="nil"/>
              <w:left w:val="nil"/>
              <w:bottom w:val="single" w:sz="4" w:space="0" w:color="000000"/>
              <w:right w:val="single" w:sz="4" w:space="0" w:color="000000"/>
            </w:tcBorders>
            <w:shd w:val="clear" w:color="auto" w:fill="FFFFFF"/>
            <w:vAlign w:val="center"/>
          </w:tcPr>
          <w:p w14:paraId="2A72C8A1"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11.2</w:t>
            </w:r>
          </w:p>
        </w:tc>
        <w:tc>
          <w:tcPr>
            <w:tcW w:w="851" w:type="dxa"/>
            <w:tcBorders>
              <w:top w:val="nil"/>
              <w:left w:val="nil"/>
              <w:bottom w:val="single" w:sz="4" w:space="0" w:color="000000"/>
              <w:right w:val="single" w:sz="4" w:space="0" w:color="000000"/>
            </w:tcBorders>
            <w:shd w:val="clear" w:color="auto" w:fill="FFFFFF"/>
            <w:vAlign w:val="center"/>
          </w:tcPr>
          <w:p w14:paraId="10879F1C"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10.3</w:t>
            </w:r>
          </w:p>
        </w:tc>
        <w:tc>
          <w:tcPr>
            <w:tcW w:w="850" w:type="dxa"/>
            <w:tcBorders>
              <w:top w:val="nil"/>
              <w:left w:val="nil"/>
              <w:bottom w:val="single" w:sz="4" w:space="0" w:color="000000"/>
              <w:right w:val="single" w:sz="4" w:space="0" w:color="000000"/>
            </w:tcBorders>
            <w:shd w:val="clear" w:color="auto" w:fill="FFFFFF"/>
            <w:vAlign w:val="center"/>
          </w:tcPr>
          <w:p w14:paraId="3DEFA7C0"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9.4</w:t>
            </w:r>
          </w:p>
        </w:tc>
        <w:tc>
          <w:tcPr>
            <w:tcW w:w="878" w:type="dxa"/>
            <w:tcBorders>
              <w:top w:val="nil"/>
              <w:left w:val="nil"/>
              <w:bottom w:val="single" w:sz="4" w:space="0" w:color="000000"/>
              <w:right w:val="single" w:sz="4" w:space="0" w:color="000000"/>
            </w:tcBorders>
            <w:shd w:val="clear" w:color="auto" w:fill="FFFFFF"/>
            <w:vAlign w:val="center"/>
          </w:tcPr>
          <w:p w14:paraId="2E033B88"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9.1</w:t>
            </w:r>
          </w:p>
        </w:tc>
        <w:tc>
          <w:tcPr>
            <w:tcW w:w="742" w:type="dxa"/>
            <w:tcBorders>
              <w:top w:val="nil"/>
              <w:left w:val="nil"/>
              <w:bottom w:val="single" w:sz="4" w:space="0" w:color="000000"/>
              <w:right w:val="single" w:sz="4" w:space="0" w:color="000000"/>
            </w:tcBorders>
            <w:shd w:val="clear" w:color="auto" w:fill="FFFFFF"/>
            <w:vAlign w:val="center"/>
          </w:tcPr>
          <w:p w14:paraId="4D0F8E85"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9.8</w:t>
            </w:r>
          </w:p>
        </w:tc>
        <w:tc>
          <w:tcPr>
            <w:tcW w:w="742" w:type="dxa"/>
            <w:tcBorders>
              <w:top w:val="nil"/>
              <w:left w:val="nil"/>
              <w:bottom w:val="single" w:sz="4" w:space="0" w:color="000000"/>
              <w:right w:val="single" w:sz="4" w:space="0" w:color="000000"/>
            </w:tcBorders>
            <w:shd w:val="clear" w:color="auto" w:fill="FFFFFF"/>
            <w:vAlign w:val="center"/>
          </w:tcPr>
          <w:p w14:paraId="68DB7468"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10.2</w:t>
            </w:r>
          </w:p>
        </w:tc>
        <w:tc>
          <w:tcPr>
            <w:tcW w:w="742" w:type="dxa"/>
            <w:tcBorders>
              <w:top w:val="nil"/>
              <w:left w:val="nil"/>
              <w:bottom w:val="single" w:sz="4" w:space="0" w:color="000000"/>
              <w:right w:val="single" w:sz="4" w:space="0" w:color="000000"/>
            </w:tcBorders>
            <w:shd w:val="clear" w:color="auto" w:fill="FFFFFF"/>
            <w:vAlign w:val="center"/>
          </w:tcPr>
          <w:p w14:paraId="460DAFCB"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10.9</w:t>
            </w:r>
          </w:p>
        </w:tc>
        <w:tc>
          <w:tcPr>
            <w:tcW w:w="742" w:type="dxa"/>
            <w:tcBorders>
              <w:top w:val="nil"/>
              <w:left w:val="nil"/>
              <w:bottom w:val="single" w:sz="4" w:space="0" w:color="000000"/>
              <w:right w:val="single" w:sz="4" w:space="0" w:color="000000"/>
            </w:tcBorders>
            <w:shd w:val="clear" w:color="auto" w:fill="FFFFFF"/>
          </w:tcPr>
          <w:p w14:paraId="161DDBCF"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11.1</w:t>
            </w:r>
          </w:p>
        </w:tc>
        <w:tc>
          <w:tcPr>
            <w:tcW w:w="742" w:type="dxa"/>
            <w:tcBorders>
              <w:top w:val="nil"/>
              <w:left w:val="nil"/>
              <w:bottom w:val="single" w:sz="4" w:space="0" w:color="000000"/>
              <w:right w:val="single" w:sz="4" w:space="0" w:color="000000"/>
            </w:tcBorders>
            <w:shd w:val="clear" w:color="auto" w:fill="FFFFFF"/>
          </w:tcPr>
          <w:p w14:paraId="12865E9B"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11.2</w:t>
            </w:r>
          </w:p>
        </w:tc>
      </w:tr>
      <w:tr w:rsidR="001D45C7" w:rsidRPr="001C702F" w14:paraId="4F215589" w14:textId="77777777" w:rsidTr="004A71E8">
        <w:trPr>
          <w:trHeight w:val="260"/>
          <w:jc w:val="center"/>
        </w:trPr>
        <w:tc>
          <w:tcPr>
            <w:tcW w:w="10660" w:type="dxa"/>
            <w:gridSpan w:val="13"/>
            <w:tcBorders>
              <w:top w:val="single" w:sz="4" w:space="0" w:color="000000"/>
              <w:left w:val="single" w:sz="4" w:space="0" w:color="000000"/>
              <w:bottom w:val="single" w:sz="4" w:space="0" w:color="000000"/>
              <w:right w:val="single" w:sz="4" w:space="0" w:color="000000"/>
            </w:tcBorders>
            <w:shd w:val="clear" w:color="auto" w:fill="FFFFFF"/>
            <w:vAlign w:val="center"/>
          </w:tcPr>
          <w:p w14:paraId="2F6B1F40" w14:textId="77777777" w:rsidR="001D45C7" w:rsidRPr="001C702F" w:rsidRDefault="002F1F48"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Number of liv</w:t>
            </w:r>
            <w:r w:rsidR="001D45C7" w:rsidRPr="001C702F">
              <w:rPr>
                <w:rFonts w:ascii="Times New Roman" w:hAnsi="Times New Roman" w:cs="Times New Roman"/>
                <w:b/>
                <w:sz w:val="20"/>
              </w:rPr>
              <w:t>e births per 1000 women in the age of 15-49</w:t>
            </w:r>
          </w:p>
        </w:tc>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3B9AA807"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p>
        </w:tc>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372CDCDA"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p>
        </w:tc>
      </w:tr>
      <w:tr w:rsidR="001D45C7" w:rsidRPr="001C702F" w14:paraId="108D1293" w14:textId="77777777" w:rsidTr="004A71E8">
        <w:trPr>
          <w:trHeight w:val="260"/>
          <w:jc w:val="center"/>
        </w:trPr>
        <w:tc>
          <w:tcPr>
            <w:tcW w:w="7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DB4767"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34.43</w:t>
            </w:r>
          </w:p>
        </w:tc>
        <w:tc>
          <w:tcPr>
            <w:tcW w:w="742" w:type="dxa"/>
            <w:tcBorders>
              <w:top w:val="nil"/>
              <w:left w:val="nil"/>
              <w:bottom w:val="single" w:sz="4" w:space="0" w:color="000000"/>
              <w:right w:val="single" w:sz="4" w:space="0" w:color="000000"/>
            </w:tcBorders>
            <w:shd w:val="clear" w:color="auto" w:fill="FFFFFF"/>
            <w:vAlign w:val="center"/>
          </w:tcPr>
          <w:p w14:paraId="134F2412"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36.30</w:t>
            </w:r>
          </w:p>
        </w:tc>
        <w:tc>
          <w:tcPr>
            <w:tcW w:w="949" w:type="dxa"/>
            <w:tcBorders>
              <w:top w:val="nil"/>
              <w:left w:val="nil"/>
              <w:bottom w:val="single" w:sz="4" w:space="0" w:color="000000"/>
              <w:right w:val="single" w:sz="4" w:space="0" w:color="000000"/>
            </w:tcBorders>
            <w:shd w:val="clear" w:color="auto" w:fill="FFFFFF"/>
            <w:vAlign w:val="center"/>
          </w:tcPr>
          <w:p w14:paraId="5E277E5C"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35.56</w:t>
            </w:r>
          </w:p>
        </w:tc>
        <w:tc>
          <w:tcPr>
            <w:tcW w:w="977" w:type="dxa"/>
            <w:tcBorders>
              <w:top w:val="nil"/>
              <w:left w:val="nil"/>
              <w:bottom w:val="single" w:sz="4" w:space="0" w:color="000000"/>
              <w:right w:val="single" w:sz="4" w:space="0" w:color="000000"/>
            </w:tcBorders>
            <w:shd w:val="clear" w:color="auto" w:fill="FFFFFF"/>
            <w:vAlign w:val="center"/>
          </w:tcPr>
          <w:p w14:paraId="2C2775A0"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38.27</w:t>
            </w:r>
          </w:p>
        </w:tc>
        <w:tc>
          <w:tcPr>
            <w:tcW w:w="666" w:type="dxa"/>
            <w:tcBorders>
              <w:top w:val="nil"/>
              <w:left w:val="nil"/>
              <w:bottom w:val="single" w:sz="4" w:space="0" w:color="000000"/>
              <w:right w:val="single" w:sz="4" w:space="0" w:color="000000"/>
            </w:tcBorders>
            <w:shd w:val="clear" w:color="auto" w:fill="FFFFFF"/>
            <w:vAlign w:val="center"/>
          </w:tcPr>
          <w:p w14:paraId="00D84BAD"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40.48</w:t>
            </w:r>
          </w:p>
        </w:tc>
        <w:tc>
          <w:tcPr>
            <w:tcW w:w="929" w:type="dxa"/>
            <w:tcBorders>
              <w:top w:val="nil"/>
              <w:left w:val="nil"/>
              <w:bottom w:val="single" w:sz="4" w:space="0" w:color="000000"/>
              <w:right w:val="single" w:sz="4" w:space="0" w:color="000000"/>
            </w:tcBorders>
            <w:shd w:val="clear" w:color="auto" w:fill="FFFFFF"/>
            <w:vAlign w:val="center"/>
          </w:tcPr>
          <w:p w14:paraId="04DBE971"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42.97</w:t>
            </w:r>
          </w:p>
        </w:tc>
        <w:tc>
          <w:tcPr>
            <w:tcW w:w="850" w:type="dxa"/>
            <w:tcBorders>
              <w:top w:val="nil"/>
              <w:left w:val="nil"/>
              <w:bottom w:val="single" w:sz="4" w:space="0" w:color="000000"/>
              <w:right w:val="single" w:sz="4" w:space="0" w:color="000000"/>
            </w:tcBorders>
            <w:shd w:val="clear" w:color="auto" w:fill="FFFFFF"/>
            <w:vAlign w:val="center"/>
          </w:tcPr>
          <w:p w14:paraId="0397535F"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44.63</w:t>
            </w:r>
          </w:p>
        </w:tc>
        <w:tc>
          <w:tcPr>
            <w:tcW w:w="851" w:type="dxa"/>
            <w:tcBorders>
              <w:top w:val="nil"/>
              <w:left w:val="nil"/>
              <w:bottom w:val="single" w:sz="4" w:space="0" w:color="000000"/>
              <w:right w:val="single" w:sz="4" w:space="0" w:color="000000"/>
            </w:tcBorders>
            <w:shd w:val="clear" w:color="auto" w:fill="FFFFFF"/>
            <w:vAlign w:val="center"/>
          </w:tcPr>
          <w:p w14:paraId="5F660EC7"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41.62</w:t>
            </w:r>
          </w:p>
        </w:tc>
        <w:tc>
          <w:tcPr>
            <w:tcW w:w="850" w:type="dxa"/>
            <w:tcBorders>
              <w:top w:val="nil"/>
              <w:left w:val="nil"/>
              <w:bottom w:val="single" w:sz="4" w:space="0" w:color="000000"/>
              <w:right w:val="single" w:sz="4" w:space="0" w:color="000000"/>
            </w:tcBorders>
            <w:shd w:val="clear" w:color="auto" w:fill="FFFFFF"/>
            <w:vAlign w:val="center"/>
          </w:tcPr>
          <w:p w14:paraId="6951C9C0"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38.84</w:t>
            </w:r>
          </w:p>
        </w:tc>
        <w:tc>
          <w:tcPr>
            <w:tcW w:w="878" w:type="dxa"/>
            <w:tcBorders>
              <w:top w:val="nil"/>
              <w:left w:val="nil"/>
              <w:bottom w:val="single" w:sz="4" w:space="0" w:color="000000"/>
              <w:right w:val="single" w:sz="4" w:space="0" w:color="000000"/>
            </w:tcBorders>
            <w:shd w:val="clear" w:color="auto" w:fill="FFFFFF"/>
            <w:vAlign w:val="center"/>
          </w:tcPr>
          <w:p w14:paraId="01B5B0E2"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38.37</w:t>
            </w:r>
          </w:p>
        </w:tc>
        <w:tc>
          <w:tcPr>
            <w:tcW w:w="742" w:type="dxa"/>
            <w:tcBorders>
              <w:top w:val="nil"/>
              <w:left w:val="nil"/>
              <w:bottom w:val="single" w:sz="4" w:space="0" w:color="000000"/>
              <w:right w:val="single" w:sz="4" w:space="0" w:color="000000"/>
            </w:tcBorders>
            <w:shd w:val="clear" w:color="auto" w:fill="FFFFFF"/>
            <w:vAlign w:val="center"/>
          </w:tcPr>
          <w:p w14:paraId="324F7152"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41.82</w:t>
            </w:r>
          </w:p>
        </w:tc>
        <w:tc>
          <w:tcPr>
            <w:tcW w:w="742" w:type="dxa"/>
            <w:tcBorders>
              <w:top w:val="nil"/>
              <w:left w:val="nil"/>
              <w:bottom w:val="single" w:sz="4" w:space="0" w:color="000000"/>
              <w:right w:val="single" w:sz="4" w:space="0" w:color="000000"/>
            </w:tcBorders>
            <w:shd w:val="clear" w:color="auto" w:fill="FFFFFF"/>
            <w:vAlign w:val="center"/>
          </w:tcPr>
          <w:p w14:paraId="2CBB1881"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44.56</w:t>
            </w:r>
          </w:p>
        </w:tc>
        <w:tc>
          <w:tcPr>
            <w:tcW w:w="742" w:type="dxa"/>
            <w:tcBorders>
              <w:top w:val="nil"/>
              <w:left w:val="nil"/>
              <w:bottom w:val="single" w:sz="4" w:space="0" w:color="000000"/>
              <w:right w:val="single" w:sz="4" w:space="0" w:color="000000"/>
            </w:tcBorders>
            <w:shd w:val="clear" w:color="auto" w:fill="FFFFFF"/>
            <w:vAlign w:val="center"/>
          </w:tcPr>
          <w:p w14:paraId="20A7E2CF"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48.35</w:t>
            </w:r>
          </w:p>
        </w:tc>
        <w:tc>
          <w:tcPr>
            <w:tcW w:w="742" w:type="dxa"/>
            <w:tcBorders>
              <w:top w:val="nil"/>
              <w:left w:val="nil"/>
              <w:bottom w:val="single" w:sz="4" w:space="0" w:color="000000"/>
              <w:right w:val="single" w:sz="4" w:space="0" w:color="000000"/>
            </w:tcBorders>
            <w:shd w:val="clear" w:color="auto" w:fill="FFFFFF"/>
          </w:tcPr>
          <w:p w14:paraId="63B4DFC9"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50.00</w:t>
            </w:r>
          </w:p>
        </w:tc>
        <w:tc>
          <w:tcPr>
            <w:tcW w:w="742" w:type="dxa"/>
            <w:tcBorders>
              <w:top w:val="nil"/>
              <w:left w:val="nil"/>
              <w:bottom w:val="single" w:sz="4" w:space="0" w:color="000000"/>
              <w:right w:val="single" w:sz="4" w:space="0" w:color="000000"/>
            </w:tcBorders>
            <w:shd w:val="clear" w:color="auto" w:fill="FFFFFF"/>
          </w:tcPr>
          <w:p w14:paraId="2CFA11E4"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51.10</w:t>
            </w:r>
          </w:p>
        </w:tc>
      </w:tr>
    </w:tbl>
    <w:p w14:paraId="0F0E5477" w14:textId="77777777" w:rsidR="0027326A" w:rsidRPr="001C702F" w:rsidRDefault="0027326A" w:rsidP="007F596F">
      <w:pPr>
        <w:widowControl w:val="0"/>
        <w:tabs>
          <w:tab w:val="left" w:pos="709"/>
        </w:tabs>
        <w:spacing w:after="0" w:line="240" w:lineRule="auto"/>
        <w:ind w:left="284" w:right="-319"/>
        <w:rPr>
          <w:rFonts w:ascii="Times New Roman" w:eastAsia="Calibri" w:hAnsi="Times New Roman" w:cs="Times New Roman"/>
        </w:rPr>
      </w:pPr>
      <w:r w:rsidRPr="001C702F">
        <w:rPr>
          <w:rFonts w:ascii="Times New Roman" w:hAnsi="Times New Roman" w:cs="Times New Roman"/>
          <w:i/>
          <w:sz w:val="20"/>
        </w:rPr>
        <w:t>Source: Central Statistical Bureau</w:t>
      </w:r>
    </w:p>
    <w:p w14:paraId="33CB2283" w14:textId="77777777" w:rsidR="00D938B3" w:rsidRPr="001C702F" w:rsidRDefault="00D938B3" w:rsidP="00204E73">
      <w:pPr>
        <w:widowControl w:val="0"/>
        <w:tabs>
          <w:tab w:val="left" w:pos="709"/>
        </w:tabs>
        <w:spacing w:after="0" w:line="240" w:lineRule="auto"/>
        <w:ind w:left="-1134" w:right="-319"/>
        <w:jc w:val="center"/>
        <w:rPr>
          <w:rFonts w:ascii="Times New Roman" w:eastAsia="Calibri" w:hAnsi="Times New Roman" w:cs="Times New Roman"/>
          <w:color w:val="000000"/>
        </w:rPr>
      </w:pPr>
    </w:p>
    <w:p w14:paraId="12F7C7CC" w14:textId="77777777" w:rsidR="00143538" w:rsidRPr="001C702F" w:rsidRDefault="00143538" w:rsidP="00204E73">
      <w:pPr>
        <w:widowControl w:val="0"/>
        <w:tabs>
          <w:tab w:val="left" w:pos="709"/>
        </w:tabs>
        <w:spacing w:after="0" w:line="240" w:lineRule="auto"/>
        <w:ind w:right="-319"/>
        <w:jc w:val="center"/>
        <w:rPr>
          <w:rFonts w:ascii="Times New Roman" w:eastAsia="Calibri" w:hAnsi="Times New Roman" w:cs="Times New Roman"/>
        </w:rPr>
      </w:pPr>
      <w:r w:rsidRPr="001C702F">
        <w:rPr>
          <w:rFonts w:ascii="Times New Roman" w:hAnsi="Times New Roman" w:cs="Times New Roman"/>
          <w:b/>
          <w:sz w:val="20"/>
        </w:rPr>
        <w:t xml:space="preserve">Average expected life-span of newborns (in years), 2002 </w:t>
      </w:r>
      <w:r w:rsidR="007F596F" w:rsidRPr="001C702F">
        <w:rPr>
          <w:rFonts w:ascii="Times New Roman" w:hAnsi="Times New Roman" w:cs="Times New Roman"/>
          <w:b/>
          <w:sz w:val="20"/>
        </w:rPr>
        <w:t>–</w:t>
      </w:r>
      <w:r w:rsidRPr="001C702F">
        <w:rPr>
          <w:rFonts w:ascii="Times New Roman" w:hAnsi="Times New Roman" w:cs="Times New Roman"/>
          <w:b/>
          <w:sz w:val="20"/>
        </w:rPr>
        <w:t xml:space="preserve"> 2016</w:t>
      </w:r>
    </w:p>
    <w:tbl>
      <w:tblPr>
        <w:tblW w:w="13102" w:type="dxa"/>
        <w:jc w:val="center"/>
        <w:tblLayout w:type="fixed"/>
        <w:tblLook w:val="0400" w:firstRow="0" w:lastRow="0" w:firstColumn="0" w:lastColumn="0" w:noHBand="0" w:noVBand="1"/>
      </w:tblPr>
      <w:tblGrid>
        <w:gridCol w:w="939"/>
        <w:gridCol w:w="810"/>
        <w:gridCol w:w="810"/>
        <w:gridCol w:w="811"/>
        <w:gridCol w:w="811"/>
        <w:gridCol w:w="811"/>
        <w:gridCol w:w="811"/>
        <w:gridCol w:w="811"/>
        <w:gridCol w:w="811"/>
        <w:gridCol w:w="811"/>
        <w:gridCol w:w="811"/>
        <w:gridCol w:w="811"/>
        <w:gridCol w:w="811"/>
        <w:gridCol w:w="811"/>
        <w:gridCol w:w="811"/>
        <w:gridCol w:w="811"/>
      </w:tblGrid>
      <w:tr w:rsidR="001D45C7" w:rsidRPr="001C702F" w14:paraId="7EAAC21F" w14:textId="77777777" w:rsidTr="001D45C7">
        <w:trPr>
          <w:trHeight w:val="300"/>
          <w:jc w:val="center"/>
        </w:trPr>
        <w:tc>
          <w:tcPr>
            <w:tcW w:w="939" w:type="dxa"/>
            <w:tcBorders>
              <w:top w:val="single" w:sz="4" w:space="0" w:color="000000"/>
              <w:left w:val="single" w:sz="4" w:space="0" w:color="000000"/>
              <w:bottom w:val="single" w:sz="4" w:space="0" w:color="000000"/>
              <w:right w:val="single" w:sz="4" w:space="0" w:color="000000"/>
            </w:tcBorders>
          </w:tcPr>
          <w:p w14:paraId="46B8862C" w14:textId="77777777" w:rsidR="001D45C7" w:rsidRPr="001C702F" w:rsidRDefault="001D45C7" w:rsidP="00204E73">
            <w:pPr>
              <w:widowControl w:val="0"/>
              <w:spacing w:after="0" w:line="240" w:lineRule="auto"/>
              <w:jc w:val="right"/>
              <w:rPr>
                <w:rFonts w:ascii="Times New Roman" w:eastAsia="Calibri" w:hAnsi="Times New Roman" w:cs="Times New Roman"/>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000E24"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2002</w:t>
            </w:r>
          </w:p>
        </w:tc>
        <w:tc>
          <w:tcPr>
            <w:tcW w:w="810" w:type="dxa"/>
            <w:tcBorders>
              <w:top w:val="single" w:sz="4" w:space="0" w:color="000000"/>
              <w:left w:val="nil"/>
              <w:bottom w:val="single" w:sz="4" w:space="0" w:color="000000"/>
              <w:right w:val="single" w:sz="4" w:space="0" w:color="000000"/>
            </w:tcBorders>
            <w:shd w:val="clear" w:color="auto" w:fill="FFFFFF"/>
            <w:vAlign w:val="center"/>
          </w:tcPr>
          <w:p w14:paraId="0D2B51D9"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2003</w:t>
            </w:r>
          </w:p>
        </w:tc>
        <w:tc>
          <w:tcPr>
            <w:tcW w:w="811" w:type="dxa"/>
            <w:tcBorders>
              <w:top w:val="single" w:sz="4" w:space="0" w:color="000000"/>
              <w:left w:val="nil"/>
              <w:bottom w:val="single" w:sz="4" w:space="0" w:color="000000"/>
              <w:right w:val="single" w:sz="4" w:space="0" w:color="000000"/>
            </w:tcBorders>
            <w:shd w:val="clear" w:color="auto" w:fill="FFFFFF"/>
            <w:vAlign w:val="center"/>
          </w:tcPr>
          <w:p w14:paraId="51EFB258"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2004</w:t>
            </w:r>
          </w:p>
        </w:tc>
        <w:tc>
          <w:tcPr>
            <w:tcW w:w="811" w:type="dxa"/>
            <w:tcBorders>
              <w:top w:val="single" w:sz="4" w:space="0" w:color="000000"/>
              <w:left w:val="nil"/>
              <w:bottom w:val="single" w:sz="4" w:space="0" w:color="000000"/>
              <w:right w:val="single" w:sz="4" w:space="0" w:color="000000"/>
            </w:tcBorders>
            <w:shd w:val="clear" w:color="auto" w:fill="FFFFFF"/>
            <w:vAlign w:val="center"/>
          </w:tcPr>
          <w:p w14:paraId="7399C2DE"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2005</w:t>
            </w:r>
          </w:p>
        </w:tc>
        <w:tc>
          <w:tcPr>
            <w:tcW w:w="811" w:type="dxa"/>
            <w:tcBorders>
              <w:top w:val="single" w:sz="4" w:space="0" w:color="000000"/>
              <w:left w:val="nil"/>
              <w:bottom w:val="single" w:sz="4" w:space="0" w:color="000000"/>
              <w:right w:val="single" w:sz="4" w:space="0" w:color="000000"/>
            </w:tcBorders>
            <w:shd w:val="clear" w:color="auto" w:fill="FFFFFF"/>
            <w:vAlign w:val="center"/>
          </w:tcPr>
          <w:p w14:paraId="6CD5A3E0"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2006</w:t>
            </w:r>
          </w:p>
        </w:tc>
        <w:tc>
          <w:tcPr>
            <w:tcW w:w="811" w:type="dxa"/>
            <w:tcBorders>
              <w:top w:val="single" w:sz="4" w:space="0" w:color="000000"/>
              <w:left w:val="nil"/>
              <w:bottom w:val="single" w:sz="4" w:space="0" w:color="000000"/>
              <w:right w:val="single" w:sz="4" w:space="0" w:color="000000"/>
            </w:tcBorders>
            <w:shd w:val="clear" w:color="auto" w:fill="FFFFFF"/>
            <w:vAlign w:val="center"/>
          </w:tcPr>
          <w:p w14:paraId="5AFCB180"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2007</w:t>
            </w:r>
          </w:p>
        </w:tc>
        <w:tc>
          <w:tcPr>
            <w:tcW w:w="811" w:type="dxa"/>
            <w:tcBorders>
              <w:top w:val="single" w:sz="4" w:space="0" w:color="000000"/>
              <w:left w:val="nil"/>
              <w:bottom w:val="single" w:sz="4" w:space="0" w:color="000000"/>
              <w:right w:val="single" w:sz="4" w:space="0" w:color="000000"/>
            </w:tcBorders>
            <w:shd w:val="clear" w:color="auto" w:fill="FFFFFF"/>
            <w:vAlign w:val="center"/>
          </w:tcPr>
          <w:p w14:paraId="2B324F59"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2008</w:t>
            </w:r>
          </w:p>
        </w:tc>
        <w:tc>
          <w:tcPr>
            <w:tcW w:w="811" w:type="dxa"/>
            <w:tcBorders>
              <w:top w:val="single" w:sz="4" w:space="0" w:color="000000"/>
              <w:left w:val="nil"/>
              <w:bottom w:val="single" w:sz="4" w:space="0" w:color="000000"/>
              <w:right w:val="single" w:sz="4" w:space="0" w:color="000000"/>
            </w:tcBorders>
            <w:shd w:val="clear" w:color="auto" w:fill="FFFFFF"/>
            <w:vAlign w:val="center"/>
          </w:tcPr>
          <w:p w14:paraId="441AC6A0"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2009</w:t>
            </w:r>
          </w:p>
        </w:tc>
        <w:tc>
          <w:tcPr>
            <w:tcW w:w="811" w:type="dxa"/>
            <w:tcBorders>
              <w:top w:val="single" w:sz="4" w:space="0" w:color="000000"/>
              <w:left w:val="nil"/>
              <w:bottom w:val="single" w:sz="4" w:space="0" w:color="000000"/>
              <w:right w:val="single" w:sz="4" w:space="0" w:color="000000"/>
            </w:tcBorders>
            <w:shd w:val="clear" w:color="auto" w:fill="FFFFFF"/>
            <w:vAlign w:val="center"/>
          </w:tcPr>
          <w:p w14:paraId="5242B1EE"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2010</w:t>
            </w:r>
          </w:p>
        </w:tc>
        <w:tc>
          <w:tcPr>
            <w:tcW w:w="811" w:type="dxa"/>
            <w:tcBorders>
              <w:top w:val="single" w:sz="4" w:space="0" w:color="000000"/>
              <w:left w:val="nil"/>
              <w:bottom w:val="single" w:sz="4" w:space="0" w:color="000000"/>
              <w:right w:val="single" w:sz="4" w:space="0" w:color="000000"/>
            </w:tcBorders>
            <w:shd w:val="clear" w:color="auto" w:fill="FFFFFF"/>
            <w:vAlign w:val="center"/>
          </w:tcPr>
          <w:p w14:paraId="63B0CE14"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2011</w:t>
            </w:r>
          </w:p>
        </w:tc>
        <w:tc>
          <w:tcPr>
            <w:tcW w:w="811" w:type="dxa"/>
            <w:tcBorders>
              <w:top w:val="single" w:sz="4" w:space="0" w:color="000000"/>
              <w:left w:val="nil"/>
              <w:bottom w:val="single" w:sz="4" w:space="0" w:color="000000"/>
              <w:right w:val="single" w:sz="4" w:space="0" w:color="000000"/>
            </w:tcBorders>
            <w:shd w:val="clear" w:color="auto" w:fill="FFFFFF"/>
            <w:vAlign w:val="center"/>
          </w:tcPr>
          <w:p w14:paraId="10DEAE35"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2012</w:t>
            </w:r>
          </w:p>
        </w:tc>
        <w:tc>
          <w:tcPr>
            <w:tcW w:w="811" w:type="dxa"/>
            <w:tcBorders>
              <w:top w:val="single" w:sz="4" w:space="0" w:color="000000"/>
              <w:left w:val="nil"/>
              <w:bottom w:val="single" w:sz="4" w:space="0" w:color="000000"/>
              <w:right w:val="single" w:sz="4" w:space="0" w:color="000000"/>
            </w:tcBorders>
            <w:shd w:val="clear" w:color="auto" w:fill="FFFFFF"/>
            <w:vAlign w:val="center"/>
          </w:tcPr>
          <w:p w14:paraId="49CDF208"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2013</w:t>
            </w:r>
          </w:p>
        </w:tc>
        <w:tc>
          <w:tcPr>
            <w:tcW w:w="811" w:type="dxa"/>
            <w:tcBorders>
              <w:top w:val="single" w:sz="4" w:space="0" w:color="000000"/>
              <w:left w:val="nil"/>
              <w:bottom w:val="single" w:sz="4" w:space="0" w:color="000000"/>
              <w:right w:val="single" w:sz="4" w:space="0" w:color="000000"/>
            </w:tcBorders>
            <w:shd w:val="clear" w:color="auto" w:fill="FFFFFF"/>
            <w:vAlign w:val="center"/>
          </w:tcPr>
          <w:p w14:paraId="7CCB0162"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2014</w:t>
            </w:r>
          </w:p>
        </w:tc>
        <w:tc>
          <w:tcPr>
            <w:tcW w:w="811" w:type="dxa"/>
            <w:tcBorders>
              <w:top w:val="single" w:sz="4" w:space="0" w:color="000000"/>
              <w:left w:val="nil"/>
              <w:bottom w:val="single" w:sz="4" w:space="0" w:color="000000"/>
              <w:right w:val="single" w:sz="4" w:space="0" w:color="000000"/>
            </w:tcBorders>
            <w:shd w:val="clear" w:color="auto" w:fill="FFFFFF"/>
          </w:tcPr>
          <w:p w14:paraId="1300FCB3"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2015</w:t>
            </w:r>
          </w:p>
        </w:tc>
        <w:tc>
          <w:tcPr>
            <w:tcW w:w="811" w:type="dxa"/>
            <w:tcBorders>
              <w:top w:val="single" w:sz="4" w:space="0" w:color="000000"/>
              <w:left w:val="nil"/>
              <w:bottom w:val="single" w:sz="4" w:space="0" w:color="000000"/>
              <w:right w:val="single" w:sz="4" w:space="0" w:color="000000"/>
            </w:tcBorders>
            <w:shd w:val="clear" w:color="auto" w:fill="FFFFFF"/>
          </w:tcPr>
          <w:p w14:paraId="27EB0851"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2016</w:t>
            </w:r>
          </w:p>
        </w:tc>
      </w:tr>
      <w:tr w:rsidR="001D45C7" w:rsidRPr="001C702F" w14:paraId="64936C28" w14:textId="77777777" w:rsidTr="001D45C7">
        <w:trPr>
          <w:trHeight w:val="260"/>
          <w:jc w:val="center"/>
        </w:trPr>
        <w:tc>
          <w:tcPr>
            <w:tcW w:w="939" w:type="dxa"/>
            <w:tcBorders>
              <w:top w:val="single" w:sz="4" w:space="0" w:color="000000"/>
              <w:left w:val="single" w:sz="4" w:space="0" w:color="000000"/>
              <w:bottom w:val="single" w:sz="4" w:space="0" w:color="000000"/>
              <w:right w:val="single" w:sz="4" w:space="0" w:color="000000"/>
            </w:tcBorders>
          </w:tcPr>
          <w:p w14:paraId="77E61007" w14:textId="77777777" w:rsidR="001D45C7" w:rsidRPr="001C702F" w:rsidRDefault="001D45C7" w:rsidP="00204E73">
            <w:pPr>
              <w:widowControl w:val="0"/>
              <w:spacing w:after="0" w:line="240" w:lineRule="auto"/>
              <w:jc w:val="right"/>
              <w:rPr>
                <w:rFonts w:ascii="Times New Roman" w:eastAsia="Calibri" w:hAnsi="Times New Roman" w:cs="Times New Roman"/>
              </w:rPr>
            </w:pPr>
            <w:r w:rsidRPr="001C702F">
              <w:rPr>
                <w:rFonts w:ascii="Times New Roman" w:hAnsi="Times New Roman" w:cs="Times New Roman"/>
                <w:sz w:val="20"/>
              </w:rPr>
              <w:t>In total</w:t>
            </w:r>
          </w:p>
        </w:tc>
        <w:tc>
          <w:tcPr>
            <w:tcW w:w="8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01C49E"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70.2</w:t>
            </w:r>
          </w:p>
        </w:tc>
        <w:tc>
          <w:tcPr>
            <w:tcW w:w="810" w:type="dxa"/>
            <w:tcBorders>
              <w:top w:val="nil"/>
              <w:left w:val="nil"/>
              <w:bottom w:val="single" w:sz="4" w:space="0" w:color="000000"/>
              <w:right w:val="single" w:sz="4" w:space="0" w:color="000000"/>
            </w:tcBorders>
            <w:shd w:val="clear" w:color="auto" w:fill="FFFFFF"/>
            <w:vAlign w:val="center"/>
          </w:tcPr>
          <w:p w14:paraId="6EE0C6C6"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70.7</w:t>
            </w:r>
          </w:p>
        </w:tc>
        <w:tc>
          <w:tcPr>
            <w:tcW w:w="811" w:type="dxa"/>
            <w:tcBorders>
              <w:top w:val="nil"/>
              <w:left w:val="nil"/>
              <w:bottom w:val="single" w:sz="4" w:space="0" w:color="000000"/>
              <w:right w:val="single" w:sz="4" w:space="0" w:color="000000"/>
            </w:tcBorders>
            <w:shd w:val="clear" w:color="auto" w:fill="FFFFFF"/>
            <w:vAlign w:val="center"/>
          </w:tcPr>
          <w:p w14:paraId="403690EB"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71.0</w:t>
            </w:r>
          </w:p>
        </w:tc>
        <w:tc>
          <w:tcPr>
            <w:tcW w:w="811" w:type="dxa"/>
            <w:tcBorders>
              <w:top w:val="nil"/>
              <w:left w:val="nil"/>
              <w:bottom w:val="single" w:sz="4" w:space="0" w:color="000000"/>
              <w:right w:val="single" w:sz="4" w:space="0" w:color="000000"/>
            </w:tcBorders>
            <w:shd w:val="clear" w:color="auto" w:fill="FFFFFF"/>
            <w:vAlign w:val="center"/>
          </w:tcPr>
          <w:p w14:paraId="08624BEF"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70.7</w:t>
            </w:r>
          </w:p>
        </w:tc>
        <w:tc>
          <w:tcPr>
            <w:tcW w:w="811" w:type="dxa"/>
            <w:tcBorders>
              <w:top w:val="nil"/>
              <w:left w:val="nil"/>
              <w:bottom w:val="single" w:sz="4" w:space="0" w:color="000000"/>
              <w:right w:val="single" w:sz="4" w:space="0" w:color="000000"/>
            </w:tcBorders>
            <w:shd w:val="clear" w:color="auto" w:fill="FFFFFF"/>
            <w:vAlign w:val="center"/>
          </w:tcPr>
          <w:p w14:paraId="3E07CB05"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70.6</w:t>
            </w:r>
          </w:p>
        </w:tc>
        <w:tc>
          <w:tcPr>
            <w:tcW w:w="811" w:type="dxa"/>
            <w:tcBorders>
              <w:top w:val="nil"/>
              <w:left w:val="nil"/>
              <w:bottom w:val="single" w:sz="4" w:space="0" w:color="000000"/>
              <w:right w:val="single" w:sz="4" w:space="0" w:color="000000"/>
            </w:tcBorders>
            <w:shd w:val="clear" w:color="auto" w:fill="FFFFFF"/>
            <w:vAlign w:val="center"/>
          </w:tcPr>
          <w:p w14:paraId="4C044553"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70.8</w:t>
            </w:r>
          </w:p>
        </w:tc>
        <w:tc>
          <w:tcPr>
            <w:tcW w:w="811" w:type="dxa"/>
            <w:tcBorders>
              <w:top w:val="nil"/>
              <w:left w:val="nil"/>
              <w:bottom w:val="single" w:sz="4" w:space="0" w:color="000000"/>
              <w:right w:val="single" w:sz="4" w:space="0" w:color="000000"/>
            </w:tcBorders>
            <w:shd w:val="clear" w:color="auto" w:fill="FFFFFF"/>
            <w:vAlign w:val="center"/>
          </w:tcPr>
          <w:p w14:paraId="5AE45811"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72.0</w:t>
            </w:r>
          </w:p>
        </w:tc>
        <w:tc>
          <w:tcPr>
            <w:tcW w:w="811" w:type="dxa"/>
            <w:tcBorders>
              <w:top w:val="nil"/>
              <w:left w:val="nil"/>
              <w:bottom w:val="single" w:sz="4" w:space="0" w:color="000000"/>
              <w:right w:val="single" w:sz="4" w:space="0" w:color="000000"/>
            </w:tcBorders>
            <w:shd w:val="clear" w:color="auto" w:fill="FFFFFF"/>
            <w:vAlign w:val="center"/>
          </w:tcPr>
          <w:p w14:paraId="051378FE"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72.7</w:t>
            </w:r>
          </w:p>
        </w:tc>
        <w:tc>
          <w:tcPr>
            <w:tcW w:w="811" w:type="dxa"/>
            <w:tcBorders>
              <w:top w:val="nil"/>
              <w:left w:val="nil"/>
              <w:bottom w:val="single" w:sz="4" w:space="0" w:color="000000"/>
              <w:right w:val="single" w:sz="4" w:space="0" w:color="000000"/>
            </w:tcBorders>
            <w:shd w:val="clear" w:color="auto" w:fill="FFFFFF"/>
            <w:vAlign w:val="center"/>
          </w:tcPr>
          <w:p w14:paraId="57156291"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73.1</w:t>
            </w:r>
          </w:p>
        </w:tc>
        <w:tc>
          <w:tcPr>
            <w:tcW w:w="811" w:type="dxa"/>
            <w:tcBorders>
              <w:top w:val="nil"/>
              <w:left w:val="nil"/>
              <w:bottom w:val="single" w:sz="4" w:space="0" w:color="000000"/>
              <w:right w:val="single" w:sz="4" w:space="0" w:color="000000"/>
            </w:tcBorders>
            <w:shd w:val="clear" w:color="auto" w:fill="FFFFFF"/>
            <w:vAlign w:val="center"/>
          </w:tcPr>
          <w:p w14:paraId="6A733AA7"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73.7</w:t>
            </w:r>
          </w:p>
        </w:tc>
        <w:tc>
          <w:tcPr>
            <w:tcW w:w="811" w:type="dxa"/>
            <w:tcBorders>
              <w:top w:val="nil"/>
              <w:left w:val="nil"/>
              <w:bottom w:val="single" w:sz="4" w:space="0" w:color="000000"/>
              <w:right w:val="single" w:sz="4" w:space="0" w:color="000000"/>
            </w:tcBorders>
            <w:shd w:val="clear" w:color="auto" w:fill="FFFFFF"/>
            <w:vAlign w:val="center"/>
          </w:tcPr>
          <w:p w14:paraId="619DFAAC"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74.0</w:t>
            </w:r>
          </w:p>
        </w:tc>
        <w:tc>
          <w:tcPr>
            <w:tcW w:w="811" w:type="dxa"/>
            <w:tcBorders>
              <w:top w:val="nil"/>
              <w:left w:val="nil"/>
              <w:bottom w:val="single" w:sz="4" w:space="0" w:color="000000"/>
              <w:right w:val="single" w:sz="4" w:space="0" w:color="000000"/>
            </w:tcBorders>
            <w:shd w:val="clear" w:color="auto" w:fill="FFFFFF"/>
            <w:vAlign w:val="center"/>
          </w:tcPr>
          <w:p w14:paraId="04A688CE"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74.2</w:t>
            </w:r>
          </w:p>
        </w:tc>
        <w:tc>
          <w:tcPr>
            <w:tcW w:w="811" w:type="dxa"/>
            <w:tcBorders>
              <w:top w:val="nil"/>
              <w:left w:val="nil"/>
              <w:bottom w:val="single" w:sz="4" w:space="0" w:color="000000"/>
              <w:right w:val="single" w:sz="4" w:space="0" w:color="000000"/>
            </w:tcBorders>
            <w:shd w:val="clear" w:color="auto" w:fill="FFFFFF"/>
            <w:vAlign w:val="center"/>
          </w:tcPr>
          <w:p w14:paraId="03DB0508"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74.3</w:t>
            </w:r>
          </w:p>
        </w:tc>
        <w:tc>
          <w:tcPr>
            <w:tcW w:w="811" w:type="dxa"/>
            <w:tcBorders>
              <w:top w:val="nil"/>
              <w:left w:val="nil"/>
              <w:bottom w:val="single" w:sz="4" w:space="0" w:color="000000"/>
              <w:right w:val="single" w:sz="4" w:space="0" w:color="000000"/>
            </w:tcBorders>
            <w:shd w:val="clear" w:color="auto" w:fill="FFFFFF"/>
          </w:tcPr>
          <w:p w14:paraId="045CAE3F"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74.7</w:t>
            </w:r>
          </w:p>
        </w:tc>
        <w:tc>
          <w:tcPr>
            <w:tcW w:w="811" w:type="dxa"/>
            <w:tcBorders>
              <w:top w:val="nil"/>
              <w:left w:val="nil"/>
              <w:bottom w:val="single" w:sz="4" w:space="0" w:color="000000"/>
              <w:right w:val="single" w:sz="4" w:space="0" w:color="000000"/>
            </w:tcBorders>
            <w:shd w:val="clear" w:color="auto" w:fill="FFFFFF"/>
          </w:tcPr>
          <w:p w14:paraId="72954C0C"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74.8</w:t>
            </w:r>
          </w:p>
        </w:tc>
      </w:tr>
      <w:tr w:rsidR="001D45C7" w:rsidRPr="001C702F" w14:paraId="6814CAD3" w14:textId="77777777" w:rsidTr="001D45C7">
        <w:trPr>
          <w:trHeight w:val="260"/>
          <w:jc w:val="center"/>
        </w:trPr>
        <w:tc>
          <w:tcPr>
            <w:tcW w:w="939" w:type="dxa"/>
            <w:tcBorders>
              <w:top w:val="single" w:sz="4" w:space="0" w:color="000000"/>
              <w:left w:val="single" w:sz="4" w:space="0" w:color="000000"/>
              <w:bottom w:val="single" w:sz="4" w:space="0" w:color="000000"/>
              <w:right w:val="single" w:sz="4" w:space="0" w:color="000000"/>
            </w:tcBorders>
          </w:tcPr>
          <w:p w14:paraId="06A927DB"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Men</w:t>
            </w:r>
          </w:p>
        </w:tc>
        <w:tc>
          <w:tcPr>
            <w:tcW w:w="8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6AB090"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64.4</w:t>
            </w:r>
          </w:p>
        </w:tc>
        <w:tc>
          <w:tcPr>
            <w:tcW w:w="810" w:type="dxa"/>
            <w:tcBorders>
              <w:top w:val="nil"/>
              <w:left w:val="nil"/>
              <w:bottom w:val="single" w:sz="4" w:space="0" w:color="000000"/>
              <w:right w:val="single" w:sz="4" w:space="0" w:color="000000"/>
            </w:tcBorders>
            <w:shd w:val="clear" w:color="auto" w:fill="FFFFFF"/>
            <w:vAlign w:val="center"/>
          </w:tcPr>
          <w:p w14:paraId="72043A09"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65.4</w:t>
            </w:r>
          </w:p>
        </w:tc>
        <w:tc>
          <w:tcPr>
            <w:tcW w:w="811" w:type="dxa"/>
            <w:tcBorders>
              <w:top w:val="nil"/>
              <w:left w:val="nil"/>
              <w:bottom w:val="single" w:sz="4" w:space="0" w:color="000000"/>
              <w:right w:val="single" w:sz="4" w:space="0" w:color="000000"/>
            </w:tcBorders>
            <w:shd w:val="clear" w:color="auto" w:fill="FFFFFF"/>
            <w:vAlign w:val="center"/>
          </w:tcPr>
          <w:p w14:paraId="27334E2D"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65.6</w:t>
            </w:r>
          </w:p>
        </w:tc>
        <w:tc>
          <w:tcPr>
            <w:tcW w:w="811" w:type="dxa"/>
            <w:tcBorders>
              <w:top w:val="nil"/>
              <w:left w:val="nil"/>
              <w:bottom w:val="single" w:sz="4" w:space="0" w:color="000000"/>
              <w:right w:val="single" w:sz="4" w:space="0" w:color="000000"/>
            </w:tcBorders>
            <w:shd w:val="clear" w:color="auto" w:fill="FFFFFF"/>
            <w:vAlign w:val="center"/>
          </w:tcPr>
          <w:p w14:paraId="764AE531"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64.9</w:t>
            </w:r>
          </w:p>
        </w:tc>
        <w:tc>
          <w:tcPr>
            <w:tcW w:w="811" w:type="dxa"/>
            <w:tcBorders>
              <w:top w:val="nil"/>
              <w:left w:val="nil"/>
              <w:bottom w:val="single" w:sz="4" w:space="0" w:color="000000"/>
              <w:right w:val="single" w:sz="4" w:space="0" w:color="000000"/>
            </w:tcBorders>
            <w:shd w:val="clear" w:color="auto" w:fill="FFFFFF"/>
            <w:vAlign w:val="center"/>
          </w:tcPr>
          <w:p w14:paraId="324788A1"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65.0</w:t>
            </w:r>
          </w:p>
        </w:tc>
        <w:tc>
          <w:tcPr>
            <w:tcW w:w="811" w:type="dxa"/>
            <w:tcBorders>
              <w:top w:val="nil"/>
              <w:left w:val="nil"/>
              <w:bottom w:val="single" w:sz="4" w:space="0" w:color="000000"/>
              <w:right w:val="single" w:sz="4" w:space="0" w:color="000000"/>
            </w:tcBorders>
            <w:shd w:val="clear" w:color="auto" w:fill="FFFFFF"/>
            <w:vAlign w:val="center"/>
          </w:tcPr>
          <w:p w14:paraId="7D515DD4"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65.3</w:t>
            </w:r>
          </w:p>
        </w:tc>
        <w:tc>
          <w:tcPr>
            <w:tcW w:w="811" w:type="dxa"/>
            <w:tcBorders>
              <w:top w:val="nil"/>
              <w:left w:val="nil"/>
              <w:bottom w:val="single" w:sz="4" w:space="0" w:color="000000"/>
              <w:right w:val="single" w:sz="4" w:space="0" w:color="000000"/>
            </w:tcBorders>
            <w:shd w:val="clear" w:color="auto" w:fill="FFFFFF"/>
            <w:vAlign w:val="center"/>
          </w:tcPr>
          <w:p w14:paraId="358989F3"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66.5</w:t>
            </w:r>
          </w:p>
        </w:tc>
        <w:tc>
          <w:tcPr>
            <w:tcW w:w="811" w:type="dxa"/>
            <w:tcBorders>
              <w:top w:val="nil"/>
              <w:left w:val="nil"/>
              <w:bottom w:val="single" w:sz="4" w:space="0" w:color="000000"/>
              <w:right w:val="single" w:sz="4" w:space="0" w:color="000000"/>
            </w:tcBorders>
            <w:shd w:val="clear" w:color="auto" w:fill="FFFFFF"/>
            <w:vAlign w:val="center"/>
          </w:tcPr>
          <w:p w14:paraId="787DF389"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67.5</w:t>
            </w:r>
          </w:p>
        </w:tc>
        <w:tc>
          <w:tcPr>
            <w:tcW w:w="811" w:type="dxa"/>
            <w:tcBorders>
              <w:top w:val="nil"/>
              <w:left w:val="nil"/>
              <w:bottom w:val="single" w:sz="4" w:space="0" w:color="000000"/>
              <w:right w:val="single" w:sz="4" w:space="0" w:color="000000"/>
            </w:tcBorders>
            <w:shd w:val="clear" w:color="auto" w:fill="FFFFFF"/>
            <w:vAlign w:val="center"/>
          </w:tcPr>
          <w:p w14:paraId="12F4BAD2"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67.9</w:t>
            </w:r>
          </w:p>
        </w:tc>
        <w:tc>
          <w:tcPr>
            <w:tcW w:w="811" w:type="dxa"/>
            <w:tcBorders>
              <w:top w:val="nil"/>
              <w:left w:val="nil"/>
              <w:bottom w:val="single" w:sz="4" w:space="0" w:color="000000"/>
              <w:right w:val="single" w:sz="4" w:space="0" w:color="000000"/>
            </w:tcBorders>
            <w:shd w:val="clear" w:color="auto" w:fill="FFFFFF"/>
            <w:vAlign w:val="center"/>
          </w:tcPr>
          <w:p w14:paraId="51AFBB11"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68.6</w:t>
            </w:r>
          </w:p>
        </w:tc>
        <w:tc>
          <w:tcPr>
            <w:tcW w:w="811" w:type="dxa"/>
            <w:tcBorders>
              <w:top w:val="nil"/>
              <w:left w:val="nil"/>
              <w:bottom w:val="single" w:sz="4" w:space="0" w:color="000000"/>
              <w:right w:val="single" w:sz="4" w:space="0" w:color="000000"/>
            </w:tcBorders>
            <w:shd w:val="clear" w:color="auto" w:fill="FFFFFF"/>
            <w:vAlign w:val="center"/>
          </w:tcPr>
          <w:p w14:paraId="5DA85E87"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68.9</w:t>
            </w:r>
          </w:p>
        </w:tc>
        <w:tc>
          <w:tcPr>
            <w:tcW w:w="811" w:type="dxa"/>
            <w:tcBorders>
              <w:top w:val="nil"/>
              <w:left w:val="nil"/>
              <w:bottom w:val="single" w:sz="4" w:space="0" w:color="000000"/>
              <w:right w:val="single" w:sz="4" w:space="0" w:color="000000"/>
            </w:tcBorders>
            <w:shd w:val="clear" w:color="auto" w:fill="FFFFFF"/>
            <w:vAlign w:val="center"/>
          </w:tcPr>
          <w:p w14:paraId="1F3F5BB4"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69.3</w:t>
            </w:r>
          </w:p>
        </w:tc>
        <w:tc>
          <w:tcPr>
            <w:tcW w:w="811" w:type="dxa"/>
            <w:tcBorders>
              <w:top w:val="nil"/>
              <w:left w:val="nil"/>
              <w:bottom w:val="single" w:sz="4" w:space="0" w:color="000000"/>
              <w:right w:val="single" w:sz="4" w:space="0" w:color="000000"/>
            </w:tcBorders>
            <w:shd w:val="clear" w:color="auto" w:fill="FFFFFF"/>
            <w:vAlign w:val="center"/>
          </w:tcPr>
          <w:p w14:paraId="5CADC921"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69.1</w:t>
            </w:r>
          </w:p>
        </w:tc>
        <w:tc>
          <w:tcPr>
            <w:tcW w:w="811" w:type="dxa"/>
            <w:tcBorders>
              <w:top w:val="nil"/>
              <w:left w:val="nil"/>
              <w:bottom w:val="single" w:sz="4" w:space="0" w:color="000000"/>
              <w:right w:val="single" w:sz="4" w:space="0" w:color="000000"/>
            </w:tcBorders>
            <w:shd w:val="clear" w:color="auto" w:fill="FFFFFF"/>
          </w:tcPr>
          <w:p w14:paraId="1209CE6F"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69.7</w:t>
            </w:r>
          </w:p>
        </w:tc>
        <w:tc>
          <w:tcPr>
            <w:tcW w:w="811" w:type="dxa"/>
            <w:tcBorders>
              <w:top w:val="nil"/>
              <w:left w:val="nil"/>
              <w:bottom w:val="single" w:sz="4" w:space="0" w:color="000000"/>
              <w:right w:val="single" w:sz="4" w:space="0" w:color="000000"/>
            </w:tcBorders>
            <w:shd w:val="clear" w:color="auto" w:fill="FFFFFF"/>
          </w:tcPr>
          <w:p w14:paraId="1D412AD4"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69.8</w:t>
            </w:r>
          </w:p>
        </w:tc>
      </w:tr>
      <w:tr w:rsidR="001D45C7" w:rsidRPr="001C702F" w14:paraId="46756445" w14:textId="77777777" w:rsidTr="001D45C7">
        <w:trPr>
          <w:trHeight w:val="260"/>
          <w:jc w:val="center"/>
        </w:trPr>
        <w:tc>
          <w:tcPr>
            <w:tcW w:w="939" w:type="dxa"/>
            <w:tcBorders>
              <w:top w:val="single" w:sz="4" w:space="0" w:color="000000"/>
              <w:left w:val="single" w:sz="4" w:space="0" w:color="000000"/>
              <w:bottom w:val="single" w:sz="4" w:space="0" w:color="000000"/>
              <w:right w:val="single" w:sz="4" w:space="0" w:color="000000"/>
            </w:tcBorders>
          </w:tcPr>
          <w:p w14:paraId="00B5E942" w14:textId="77777777" w:rsidR="001D45C7" w:rsidRPr="001C702F" w:rsidRDefault="001D45C7" w:rsidP="00204E73">
            <w:pPr>
              <w:widowControl w:val="0"/>
              <w:spacing w:after="0" w:line="240" w:lineRule="auto"/>
              <w:jc w:val="right"/>
              <w:rPr>
                <w:rFonts w:ascii="Times New Roman" w:eastAsia="Calibri" w:hAnsi="Times New Roman" w:cs="Times New Roman"/>
              </w:rPr>
            </w:pPr>
            <w:r w:rsidRPr="001C702F">
              <w:rPr>
                <w:rFonts w:ascii="Times New Roman" w:hAnsi="Times New Roman" w:cs="Times New Roman"/>
                <w:sz w:val="20"/>
              </w:rPr>
              <w:t>Women</w:t>
            </w:r>
          </w:p>
        </w:tc>
        <w:tc>
          <w:tcPr>
            <w:tcW w:w="8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C22BF7"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75.9</w:t>
            </w:r>
          </w:p>
        </w:tc>
        <w:tc>
          <w:tcPr>
            <w:tcW w:w="810" w:type="dxa"/>
            <w:tcBorders>
              <w:top w:val="nil"/>
              <w:left w:val="nil"/>
              <w:bottom w:val="single" w:sz="4" w:space="0" w:color="000000"/>
              <w:right w:val="single" w:sz="4" w:space="0" w:color="000000"/>
            </w:tcBorders>
            <w:shd w:val="clear" w:color="auto" w:fill="FFFFFF"/>
            <w:vAlign w:val="center"/>
          </w:tcPr>
          <w:p w14:paraId="7D1D9C43"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75.7</w:t>
            </w:r>
          </w:p>
        </w:tc>
        <w:tc>
          <w:tcPr>
            <w:tcW w:w="811" w:type="dxa"/>
            <w:tcBorders>
              <w:top w:val="nil"/>
              <w:left w:val="nil"/>
              <w:bottom w:val="single" w:sz="4" w:space="0" w:color="000000"/>
              <w:right w:val="single" w:sz="4" w:space="0" w:color="000000"/>
            </w:tcBorders>
            <w:shd w:val="clear" w:color="auto" w:fill="FFFFFF"/>
            <w:vAlign w:val="center"/>
          </w:tcPr>
          <w:p w14:paraId="7400B378"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76.1</w:t>
            </w:r>
          </w:p>
        </w:tc>
        <w:tc>
          <w:tcPr>
            <w:tcW w:w="811" w:type="dxa"/>
            <w:tcBorders>
              <w:top w:val="nil"/>
              <w:left w:val="nil"/>
              <w:bottom w:val="single" w:sz="4" w:space="0" w:color="000000"/>
              <w:right w:val="single" w:sz="4" w:space="0" w:color="000000"/>
            </w:tcBorders>
            <w:shd w:val="clear" w:color="auto" w:fill="FFFFFF"/>
            <w:vAlign w:val="center"/>
          </w:tcPr>
          <w:p w14:paraId="59F1E99E"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76.3</w:t>
            </w:r>
          </w:p>
        </w:tc>
        <w:tc>
          <w:tcPr>
            <w:tcW w:w="811" w:type="dxa"/>
            <w:tcBorders>
              <w:top w:val="nil"/>
              <w:left w:val="nil"/>
              <w:bottom w:val="single" w:sz="4" w:space="0" w:color="000000"/>
              <w:right w:val="single" w:sz="4" w:space="0" w:color="000000"/>
            </w:tcBorders>
            <w:shd w:val="clear" w:color="auto" w:fill="FFFFFF"/>
            <w:vAlign w:val="center"/>
          </w:tcPr>
          <w:p w14:paraId="309C4950"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76.1</w:t>
            </w:r>
          </w:p>
        </w:tc>
        <w:tc>
          <w:tcPr>
            <w:tcW w:w="811" w:type="dxa"/>
            <w:tcBorders>
              <w:top w:val="nil"/>
              <w:left w:val="nil"/>
              <w:bottom w:val="single" w:sz="4" w:space="0" w:color="000000"/>
              <w:right w:val="single" w:sz="4" w:space="0" w:color="000000"/>
            </w:tcBorders>
            <w:shd w:val="clear" w:color="auto" w:fill="FFFFFF"/>
            <w:vAlign w:val="center"/>
          </w:tcPr>
          <w:p w14:paraId="76B53FA7"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76.2</w:t>
            </w:r>
          </w:p>
        </w:tc>
        <w:tc>
          <w:tcPr>
            <w:tcW w:w="811" w:type="dxa"/>
            <w:tcBorders>
              <w:top w:val="nil"/>
              <w:left w:val="nil"/>
              <w:bottom w:val="single" w:sz="4" w:space="0" w:color="000000"/>
              <w:right w:val="single" w:sz="4" w:space="0" w:color="000000"/>
            </w:tcBorders>
            <w:shd w:val="clear" w:color="auto" w:fill="FFFFFF"/>
            <w:vAlign w:val="center"/>
          </w:tcPr>
          <w:p w14:paraId="2257CF59"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77.4</w:t>
            </w:r>
          </w:p>
        </w:tc>
        <w:tc>
          <w:tcPr>
            <w:tcW w:w="811" w:type="dxa"/>
            <w:tcBorders>
              <w:top w:val="nil"/>
              <w:left w:val="nil"/>
              <w:bottom w:val="single" w:sz="4" w:space="0" w:color="000000"/>
              <w:right w:val="single" w:sz="4" w:space="0" w:color="000000"/>
            </w:tcBorders>
            <w:shd w:val="clear" w:color="auto" w:fill="FFFFFF"/>
            <w:vAlign w:val="center"/>
          </w:tcPr>
          <w:p w14:paraId="1DBA4F8B"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77.6</w:t>
            </w:r>
          </w:p>
        </w:tc>
        <w:tc>
          <w:tcPr>
            <w:tcW w:w="811" w:type="dxa"/>
            <w:tcBorders>
              <w:top w:val="nil"/>
              <w:left w:val="nil"/>
              <w:bottom w:val="single" w:sz="4" w:space="0" w:color="000000"/>
              <w:right w:val="single" w:sz="4" w:space="0" w:color="000000"/>
            </w:tcBorders>
            <w:shd w:val="clear" w:color="auto" w:fill="FFFFFF"/>
            <w:vAlign w:val="center"/>
          </w:tcPr>
          <w:p w14:paraId="0F8A428B"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77.9</w:t>
            </w:r>
          </w:p>
        </w:tc>
        <w:tc>
          <w:tcPr>
            <w:tcW w:w="811" w:type="dxa"/>
            <w:tcBorders>
              <w:top w:val="nil"/>
              <w:left w:val="nil"/>
              <w:bottom w:val="single" w:sz="4" w:space="0" w:color="000000"/>
              <w:right w:val="single" w:sz="4" w:space="0" w:color="000000"/>
            </w:tcBorders>
            <w:shd w:val="clear" w:color="auto" w:fill="FFFFFF"/>
            <w:vAlign w:val="center"/>
          </w:tcPr>
          <w:p w14:paraId="46278711"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78.5</w:t>
            </w:r>
          </w:p>
        </w:tc>
        <w:tc>
          <w:tcPr>
            <w:tcW w:w="811" w:type="dxa"/>
            <w:tcBorders>
              <w:top w:val="nil"/>
              <w:left w:val="nil"/>
              <w:bottom w:val="single" w:sz="4" w:space="0" w:color="000000"/>
              <w:right w:val="single" w:sz="4" w:space="0" w:color="000000"/>
            </w:tcBorders>
            <w:shd w:val="clear" w:color="auto" w:fill="FFFFFF"/>
            <w:vAlign w:val="center"/>
          </w:tcPr>
          <w:p w14:paraId="75757655"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78.7</w:t>
            </w:r>
          </w:p>
        </w:tc>
        <w:tc>
          <w:tcPr>
            <w:tcW w:w="811" w:type="dxa"/>
            <w:tcBorders>
              <w:top w:val="nil"/>
              <w:left w:val="nil"/>
              <w:bottom w:val="single" w:sz="4" w:space="0" w:color="000000"/>
              <w:right w:val="single" w:sz="4" w:space="0" w:color="000000"/>
            </w:tcBorders>
            <w:shd w:val="clear" w:color="auto" w:fill="FFFFFF"/>
            <w:vAlign w:val="center"/>
          </w:tcPr>
          <w:p w14:paraId="36498EF2"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78.8</w:t>
            </w:r>
          </w:p>
        </w:tc>
        <w:tc>
          <w:tcPr>
            <w:tcW w:w="811" w:type="dxa"/>
            <w:tcBorders>
              <w:top w:val="nil"/>
              <w:left w:val="nil"/>
              <w:bottom w:val="single" w:sz="4" w:space="0" w:color="000000"/>
              <w:right w:val="single" w:sz="4" w:space="0" w:color="000000"/>
            </w:tcBorders>
            <w:shd w:val="clear" w:color="auto" w:fill="FFFFFF"/>
            <w:vAlign w:val="center"/>
          </w:tcPr>
          <w:p w14:paraId="3EFD9B54" w14:textId="77777777" w:rsidR="001D45C7" w:rsidRPr="001C702F" w:rsidRDefault="001D45C7"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sz w:val="20"/>
              </w:rPr>
              <w:t>79.3</w:t>
            </w:r>
          </w:p>
        </w:tc>
        <w:tc>
          <w:tcPr>
            <w:tcW w:w="811" w:type="dxa"/>
            <w:tcBorders>
              <w:top w:val="nil"/>
              <w:left w:val="nil"/>
              <w:bottom w:val="single" w:sz="4" w:space="0" w:color="000000"/>
              <w:right w:val="single" w:sz="4" w:space="0" w:color="000000"/>
            </w:tcBorders>
            <w:shd w:val="clear" w:color="auto" w:fill="FFFFFF"/>
          </w:tcPr>
          <w:p w14:paraId="223CAEF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79.3</w:t>
            </w:r>
          </w:p>
        </w:tc>
        <w:tc>
          <w:tcPr>
            <w:tcW w:w="811" w:type="dxa"/>
            <w:tcBorders>
              <w:top w:val="nil"/>
              <w:left w:val="nil"/>
              <w:bottom w:val="single" w:sz="4" w:space="0" w:color="000000"/>
              <w:right w:val="single" w:sz="4" w:space="0" w:color="000000"/>
            </w:tcBorders>
            <w:shd w:val="clear" w:color="auto" w:fill="FFFFFF"/>
          </w:tcPr>
          <w:p w14:paraId="0D10540E"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79.4</w:t>
            </w:r>
          </w:p>
        </w:tc>
      </w:tr>
    </w:tbl>
    <w:p w14:paraId="209473F9" w14:textId="77777777" w:rsidR="00143538" w:rsidRPr="001C702F" w:rsidRDefault="00143538" w:rsidP="00204E73">
      <w:pPr>
        <w:widowControl w:val="0"/>
        <w:tabs>
          <w:tab w:val="left" w:pos="709"/>
        </w:tabs>
        <w:spacing w:after="0" w:line="240" w:lineRule="auto"/>
        <w:ind w:right="-319"/>
        <w:rPr>
          <w:rFonts w:ascii="Times New Roman" w:eastAsia="Calibri" w:hAnsi="Times New Roman" w:cs="Times New Roman"/>
        </w:rPr>
      </w:pPr>
      <w:r w:rsidRPr="001C702F">
        <w:rPr>
          <w:rFonts w:ascii="Times New Roman" w:hAnsi="Times New Roman" w:cs="Times New Roman"/>
          <w:i/>
          <w:sz w:val="20"/>
        </w:rPr>
        <w:t>Source: Central Statistical Bureau</w:t>
      </w:r>
    </w:p>
    <w:p w14:paraId="7A31E72D" w14:textId="77777777" w:rsidR="00D938B3" w:rsidRPr="001C702F" w:rsidRDefault="00D938B3" w:rsidP="00204E73">
      <w:pPr>
        <w:widowControl w:val="0"/>
        <w:tabs>
          <w:tab w:val="left" w:pos="709"/>
        </w:tabs>
        <w:spacing w:after="0" w:line="240" w:lineRule="auto"/>
        <w:ind w:right="-319"/>
        <w:rPr>
          <w:rFonts w:ascii="Times New Roman" w:eastAsia="Calibri" w:hAnsi="Times New Roman" w:cs="Times New Roman"/>
          <w:color w:val="000000"/>
          <w:highlight w:val="yellow"/>
        </w:rPr>
      </w:pPr>
    </w:p>
    <w:p w14:paraId="677EB3BD"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sectPr w:rsidR="00D938B3" w:rsidRPr="001C702F" w:rsidSect="00157608">
          <w:pgSz w:w="16838" w:h="11906"/>
          <w:pgMar w:top="1560" w:right="1440" w:bottom="1797" w:left="1440" w:header="0" w:footer="720" w:gutter="0"/>
          <w:cols w:space="720"/>
        </w:sectPr>
      </w:pPr>
    </w:p>
    <w:p w14:paraId="02C24663"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p w14:paraId="7212E694" w14:textId="77777777" w:rsidR="000264C8" w:rsidRPr="001C702F" w:rsidRDefault="000264C8" w:rsidP="00204E73">
      <w:pPr>
        <w:widowControl w:val="0"/>
        <w:spacing w:after="0" w:line="240" w:lineRule="auto"/>
        <w:rPr>
          <w:rFonts w:ascii="Times New Roman" w:eastAsia="Calibri" w:hAnsi="Times New Roman" w:cs="Times New Roman"/>
          <w:color w:val="000000"/>
          <w:highlight w:val="yellow"/>
        </w:rPr>
      </w:pPr>
    </w:p>
    <w:tbl>
      <w:tblPr>
        <w:tblW w:w="14996" w:type="dxa"/>
        <w:tblInd w:w="-519" w:type="dxa"/>
        <w:tblLayout w:type="fixed"/>
        <w:tblLook w:val="0400" w:firstRow="0" w:lastRow="0" w:firstColumn="0" w:lastColumn="0" w:noHBand="0" w:noVBand="1"/>
      </w:tblPr>
      <w:tblGrid>
        <w:gridCol w:w="14996"/>
      </w:tblGrid>
      <w:tr w:rsidR="00D938B3" w:rsidRPr="001C702F" w14:paraId="1C039432" w14:textId="77777777" w:rsidTr="00D453C7">
        <w:tc>
          <w:tcPr>
            <w:tcW w:w="14996" w:type="dxa"/>
            <w:vAlign w:val="center"/>
          </w:tcPr>
          <w:p w14:paraId="5A24B8D2" w14:textId="77777777" w:rsidR="00D938B3" w:rsidRPr="001C702F" w:rsidRDefault="00D938B3" w:rsidP="00204E73">
            <w:pPr>
              <w:widowControl w:val="0"/>
              <w:tabs>
                <w:tab w:val="left" w:pos="709"/>
              </w:tabs>
              <w:spacing w:after="0" w:line="240" w:lineRule="auto"/>
              <w:ind w:right="-319"/>
              <w:jc w:val="center"/>
              <w:rPr>
                <w:rFonts w:ascii="Times New Roman" w:eastAsia="Calibri" w:hAnsi="Times New Roman" w:cs="Times New Roman"/>
                <w:color w:val="000000"/>
              </w:rPr>
            </w:pPr>
            <w:r w:rsidRPr="001C702F">
              <w:rPr>
                <w:rFonts w:ascii="Times New Roman" w:hAnsi="Times New Roman" w:cs="Times New Roman"/>
                <w:b/>
                <w:color w:val="000000"/>
                <w:sz w:val="20"/>
              </w:rPr>
              <w:t xml:space="preserve">Deceased persons by gender and age, 2002 </w:t>
            </w:r>
            <w:r w:rsidR="007F596F"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2007</w:t>
            </w:r>
          </w:p>
          <w:tbl>
            <w:tblPr>
              <w:tblW w:w="14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4"/>
              <w:gridCol w:w="795"/>
              <w:gridCol w:w="686"/>
              <w:gridCol w:w="824"/>
              <w:gridCol w:w="814"/>
              <w:gridCol w:w="685"/>
              <w:gridCol w:w="823"/>
              <w:gridCol w:w="813"/>
              <w:gridCol w:w="685"/>
              <w:gridCol w:w="823"/>
              <w:gridCol w:w="813"/>
              <w:gridCol w:w="685"/>
              <w:gridCol w:w="823"/>
              <w:gridCol w:w="813"/>
              <w:gridCol w:w="685"/>
              <w:gridCol w:w="823"/>
              <w:gridCol w:w="813"/>
              <w:gridCol w:w="685"/>
              <w:gridCol w:w="823"/>
            </w:tblGrid>
            <w:tr w:rsidR="00D938B3" w:rsidRPr="001C702F" w14:paraId="0384E748" w14:textId="77777777" w:rsidTr="007F596F">
              <w:trPr>
                <w:trHeight w:val="180"/>
              </w:trPr>
              <w:tc>
                <w:tcPr>
                  <w:tcW w:w="984" w:type="dxa"/>
                </w:tcPr>
                <w:p w14:paraId="4DD3473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Age</w:t>
                  </w:r>
                </w:p>
              </w:tc>
              <w:tc>
                <w:tcPr>
                  <w:tcW w:w="2305" w:type="dxa"/>
                  <w:gridSpan w:val="3"/>
                  <w:vAlign w:val="center"/>
                </w:tcPr>
                <w:p w14:paraId="3D5F537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2002</w:t>
                  </w:r>
                </w:p>
              </w:tc>
              <w:tc>
                <w:tcPr>
                  <w:tcW w:w="2322" w:type="dxa"/>
                  <w:gridSpan w:val="3"/>
                  <w:vAlign w:val="center"/>
                </w:tcPr>
                <w:p w14:paraId="0D127B5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2003</w:t>
                  </w:r>
                </w:p>
              </w:tc>
              <w:tc>
                <w:tcPr>
                  <w:tcW w:w="2321" w:type="dxa"/>
                  <w:gridSpan w:val="3"/>
                  <w:vAlign w:val="center"/>
                </w:tcPr>
                <w:p w14:paraId="191364E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2004</w:t>
                  </w:r>
                </w:p>
              </w:tc>
              <w:tc>
                <w:tcPr>
                  <w:tcW w:w="2321" w:type="dxa"/>
                  <w:gridSpan w:val="3"/>
                </w:tcPr>
                <w:p w14:paraId="181365D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2005</w:t>
                  </w:r>
                </w:p>
              </w:tc>
              <w:tc>
                <w:tcPr>
                  <w:tcW w:w="2321" w:type="dxa"/>
                  <w:gridSpan w:val="3"/>
                </w:tcPr>
                <w:p w14:paraId="3B35994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2006</w:t>
                  </w:r>
                </w:p>
              </w:tc>
              <w:tc>
                <w:tcPr>
                  <w:tcW w:w="2321" w:type="dxa"/>
                  <w:gridSpan w:val="3"/>
                </w:tcPr>
                <w:p w14:paraId="1245316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2007</w:t>
                  </w:r>
                </w:p>
              </w:tc>
            </w:tr>
            <w:tr w:rsidR="00D938B3" w:rsidRPr="001C702F" w14:paraId="31D5E405" w14:textId="77777777" w:rsidTr="007F596F">
              <w:trPr>
                <w:trHeight w:val="180"/>
              </w:trPr>
              <w:tc>
                <w:tcPr>
                  <w:tcW w:w="984" w:type="dxa"/>
                </w:tcPr>
                <w:p w14:paraId="1CA964B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p>
              </w:tc>
              <w:tc>
                <w:tcPr>
                  <w:tcW w:w="795" w:type="dxa"/>
                </w:tcPr>
                <w:p w14:paraId="298A674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In total</w:t>
                  </w:r>
                </w:p>
              </w:tc>
              <w:tc>
                <w:tcPr>
                  <w:tcW w:w="686" w:type="dxa"/>
                </w:tcPr>
                <w:p w14:paraId="3DA7CBC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Men</w:t>
                  </w:r>
                </w:p>
              </w:tc>
              <w:tc>
                <w:tcPr>
                  <w:tcW w:w="824" w:type="dxa"/>
                </w:tcPr>
                <w:p w14:paraId="69408C3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Women</w:t>
                  </w:r>
                </w:p>
              </w:tc>
              <w:tc>
                <w:tcPr>
                  <w:tcW w:w="814" w:type="dxa"/>
                </w:tcPr>
                <w:p w14:paraId="6C5029C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In total</w:t>
                  </w:r>
                </w:p>
              </w:tc>
              <w:tc>
                <w:tcPr>
                  <w:tcW w:w="685" w:type="dxa"/>
                </w:tcPr>
                <w:p w14:paraId="5A5F33D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Men</w:t>
                  </w:r>
                </w:p>
              </w:tc>
              <w:tc>
                <w:tcPr>
                  <w:tcW w:w="823" w:type="dxa"/>
                </w:tcPr>
                <w:p w14:paraId="1154D83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Women</w:t>
                  </w:r>
                </w:p>
              </w:tc>
              <w:tc>
                <w:tcPr>
                  <w:tcW w:w="813" w:type="dxa"/>
                </w:tcPr>
                <w:p w14:paraId="7EF6606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In total</w:t>
                  </w:r>
                </w:p>
              </w:tc>
              <w:tc>
                <w:tcPr>
                  <w:tcW w:w="685" w:type="dxa"/>
                </w:tcPr>
                <w:p w14:paraId="4CDE689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Men</w:t>
                  </w:r>
                </w:p>
              </w:tc>
              <w:tc>
                <w:tcPr>
                  <w:tcW w:w="823" w:type="dxa"/>
                </w:tcPr>
                <w:p w14:paraId="0B5FB38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Women</w:t>
                  </w:r>
                </w:p>
              </w:tc>
              <w:tc>
                <w:tcPr>
                  <w:tcW w:w="813" w:type="dxa"/>
                </w:tcPr>
                <w:p w14:paraId="7177759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In total</w:t>
                  </w:r>
                </w:p>
              </w:tc>
              <w:tc>
                <w:tcPr>
                  <w:tcW w:w="685" w:type="dxa"/>
                </w:tcPr>
                <w:p w14:paraId="0EE643F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Men</w:t>
                  </w:r>
                </w:p>
              </w:tc>
              <w:tc>
                <w:tcPr>
                  <w:tcW w:w="823" w:type="dxa"/>
                </w:tcPr>
                <w:p w14:paraId="32CA6A8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Women</w:t>
                  </w:r>
                </w:p>
              </w:tc>
              <w:tc>
                <w:tcPr>
                  <w:tcW w:w="813" w:type="dxa"/>
                </w:tcPr>
                <w:p w14:paraId="1A65399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In total</w:t>
                  </w:r>
                </w:p>
              </w:tc>
              <w:tc>
                <w:tcPr>
                  <w:tcW w:w="685" w:type="dxa"/>
                </w:tcPr>
                <w:p w14:paraId="385F6EC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Men</w:t>
                  </w:r>
                </w:p>
              </w:tc>
              <w:tc>
                <w:tcPr>
                  <w:tcW w:w="823" w:type="dxa"/>
                </w:tcPr>
                <w:p w14:paraId="4029E47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Women</w:t>
                  </w:r>
                </w:p>
              </w:tc>
              <w:tc>
                <w:tcPr>
                  <w:tcW w:w="813" w:type="dxa"/>
                </w:tcPr>
                <w:p w14:paraId="222DB19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In total</w:t>
                  </w:r>
                </w:p>
              </w:tc>
              <w:tc>
                <w:tcPr>
                  <w:tcW w:w="685" w:type="dxa"/>
                </w:tcPr>
                <w:p w14:paraId="4E0204C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Men</w:t>
                  </w:r>
                </w:p>
              </w:tc>
              <w:tc>
                <w:tcPr>
                  <w:tcW w:w="823" w:type="dxa"/>
                </w:tcPr>
                <w:p w14:paraId="3E7F39B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Women</w:t>
                  </w:r>
                </w:p>
              </w:tc>
            </w:tr>
            <w:tr w:rsidR="00D938B3" w:rsidRPr="001C702F" w14:paraId="2670BDDB" w14:textId="77777777" w:rsidTr="007F596F">
              <w:tc>
                <w:tcPr>
                  <w:tcW w:w="984" w:type="dxa"/>
                </w:tcPr>
                <w:p w14:paraId="759952AE"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0-</w:t>
                  </w:r>
                  <w:r w:rsidR="00D938B3" w:rsidRPr="001C702F">
                    <w:rPr>
                      <w:rFonts w:ascii="Times New Roman" w:hAnsi="Times New Roman" w:cs="Times New Roman"/>
                      <w:b/>
                      <w:color w:val="000000"/>
                      <w:sz w:val="16"/>
                    </w:rPr>
                    <w:t>4</w:t>
                  </w:r>
                </w:p>
              </w:tc>
              <w:tc>
                <w:tcPr>
                  <w:tcW w:w="795" w:type="dxa"/>
                </w:tcPr>
                <w:p w14:paraId="1605C64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251</w:t>
                  </w:r>
                </w:p>
              </w:tc>
              <w:tc>
                <w:tcPr>
                  <w:tcW w:w="686" w:type="dxa"/>
                </w:tcPr>
                <w:p w14:paraId="7693C54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142</w:t>
                  </w:r>
                </w:p>
              </w:tc>
              <w:tc>
                <w:tcPr>
                  <w:tcW w:w="824" w:type="dxa"/>
                </w:tcPr>
                <w:p w14:paraId="1E0496A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109</w:t>
                  </w:r>
                </w:p>
              </w:tc>
              <w:tc>
                <w:tcPr>
                  <w:tcW w:w="814" w:type="dxa"/>
                </w:tcPr>
                <w:p w14:paraId="311363F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256</w:t>
                  </w:r>
                </w:p>
              </w:tc>
              <w:tc>
                <w:tcPr>
                  <w:tcW w:w="685" w:type="dxa"/>
                </w:tcPr>
                <w:p w14:paraId="4FEE235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149</w:t>
                  </w:r>
                </w:p>
              </w:tc>
              <w:tc>
                <w:tcPr>
                  <w:tcW w:w="823" w:type="dxa"/>
                </w:tcPr>
                <w:p w14:paraId="7DCF889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107</w:t>
                  </w:r>
                </w:p>
              </w:tc>
              <w:tc>
                <w:tcPr>
                  <w:tcW w:w="813" w:type="dxa"/>
                </w:tcPr>
                <w:p w14:paraId="1DB6FE1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228</w:t>
                  </w:r>
                </w:p>
              </w:tc>
              <w:tc>
                <w:tcPr>
                  <w:tcW w:w="685" w:type="dxa"/>
                </w:tcPr>
                <w:p w14:paraId="103E82E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118</w:t>
                  </w:r>
                </w:p>
              </w:tc>
              <w:tc>
                <w:tcPr>
                  <w:tcW w:w="823" w:type="dxa"/>
                </w:tcPr>
                <w:p w14:paraId="4930F43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110</w:t>
                  </w:r>
                </w:p>
              </w:tc>
              <w:tc>
                <w:tcPr>
                  <w:tcW w:w="813" w:type="dxa"/>
                </w:tcPr>
                <w:p w14:paraId="7615DE6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204</w:t>
                  </w:r>
                </w:p>
              </w:tc>
              <w:tc>
                <w:tcPr>
                  <w:tcW w:w="685" w:type="dxa"/>
                </w:tcPr>
                <w:p w14:paraId="40033D3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109</w:t>
                  </w:r>
                </w:p>
              </w:tc>
              <w:tc>
                <w:tcPr>
                  <w:tcW w:w="823" w:type="dxa"/>
                </w:tcPr>
                <w:p w14:paraId="5750283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95</w:t>
                  </w:r>
                </w:p>
              </w:tc>
              <w:tc>
                <w:tcPr>
                  <w:tcW w:w="813" w:type="dxa"/>
                </w:tcPr>
                <w:p w14:paraId="3924B46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202</w:t>
                  </w:r>
                </w:p>
              </w:tc>
              <w:tc>
                <w:tcPr>
                  <w:tcW w:w="685" w:type="dxa"/>
                </w:tcPr>
                <w:p w14:paraId="5028CF9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112</w:t>
                  </w:r>
                </w:p>
              </w:tc>
              <w:tc>
                <w:tcPr>
                  <w:tcW w:w="823" w:type="dxa"/>
                </w:tcPr>
                <w:p w14:paraId="48B1CD3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90</w:t>
                  </w:r>
                </w:p>
              </w:tc>
              <w:tc>
                <w:tcPr>
                  <w:tcW w:w="813" w:type="dxa"/>
                </w:tcPr>
                <w:p w14:paraId="6819C71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229</w:t>
                  </w:r>
                </w:p>
              </w:tc>
              <w:tc>
                <w:tcPr>
                  <w:tcW w:w="685" w:type="dxa"/>
                </w:tcPr>
                <w:p w14:paraId="3FF8761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114</w:t>
                  </w:r>
                </w:p>
              </w:tc>
              <w:tc>
                <w:tcPr>
                  <w:tcW w:w="823" w:type="dxa"/>
                </w:tcPr>
                <w:p w14:paraId="39D7CA1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115</w:t>
                  </w:r>
                </w:p>
              </w:tc>
            </w:tr>
            <w:tr w:rsidR="00D938B3" w:rsidRPr="001C702F" w14:paraId="77A99714" w14:textId="77777777" w:rsidTr="007F596F">
              <w:tc>
                <w:tcPr>
                  <w:tcW w:w="984" w:type="dxa"/>
                </w:tcPr>
                <w:p w14:paraId="4E304ACE"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5-</w:t>
                  </w:r>
                  <w:r w:rsidR="00D938B3" w:rsidRPr="001C702F">
                    <w:rPr>
                      <w:rFonts w:ascii="Times New Roman" w:hAnsi="Times New Roman" w:cs="Times New Roman"/>
                      <w:b/>
                      <w:color w:val="000000"/>
                      <w:sz w:val="16"/>
                    </w:rPr>
                    <w:t>9</w:t>
                  </w:r>
                </w:p>
              </w:tc>
              <w:tc>
                <w:tcPr>
                  <w:tcW w:w="795" w:type="dxa"/>
                </w:tcPr>
                <w:p w14:paraId="2DB2AF4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55</w:t>
                  </w:r>
                </w:p>
              </w:tc>
              <w:tc>
                <w:tcPr>
                  <w:tcW w:w="686" w:type="dxa"/>
                </w:tcPr>
                <w:p w14:paraId="3AFB2CF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34</w:t>
                  </w:r>
                </w:p>
              </w:tc>
              <w:tc>
                <w:tcPr>
                  <w:tcW w:w="824" w:type="dxa"/>
                </w:tcPr>
                <w:p w14:paraId="50F877A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21</w:t>
                  </w:r>
                </w:p>
              </w:tc>
              <w:tc>
                <w:tcPr>
                  <w:tcW w:w="814" w:type="dxa"/>
                </w:tcPr>
                <w:p w14:paraId="671290B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29</w:t>
                  </w:r>
                </w:p>
              </w:tc>
              <w:tc>
                <w:tcPr>
                  <w:tcW w:w="685" w:type="dxa"/>
                </w:tcPr>
                <w:p w14:paraId="4E478B6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19</w:t>
                  </w:r>
                </w:p>
              </w:tc>
              <w:tc>
                <w:tcPr>
                  <w:tcW w:w="823" w:type="dxa"/>
                </w:tcPr>
                <w:p w14:paraId="29BC127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10</w:t>
                  </w:r>
                </w:p>
              </w:tc>
              <w:tc>
                <w:tcPr>
                  <w:tcW w:w="813" w:type="dxa"/>
                </w:tcPr>
                <w:p w14:paraId="2F1C1D9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38</w:t>
                  </w:r>
                </w:p>
              </w:tc>
              <w:tc>
                <w:tcPr>
                  <w:tcW w:w="685" w:type="dxa"/>
                </w:tcPr>
                <w:p w14:paraId="64A9027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24</w:t>
                  </w:r>
                </w:p>
              </w:tc>
              <w:tc>
                <w:tcPr>
                  <w:tcW w:w="823" w:type="dxa"/>
                </w:tcPr>
                <w:p w14:paraId="42CFDDA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14</w:t>
                  </w:r>
                </w:p>
              </w:tc>
              <w:tc>
                <w:tcPr>
                  <w:tcW w:w="813" w:type="dxa"/>
                </w:tcPr>
                <w:p w14:paraId="3B7639E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30</w:t>
                  </w:r>
                </w:p>
              </w:tc>
              <w:tc>
                <w:tcPr>
                  <w:tcW w:w="685" w:type="dxa"/>
                </w:tcPr>
                <w:p w14:paraId="41978F7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20</w:t>
                  </w:r>
                </w:p>
              </w:tc>
              <w:tc>
                <w:tcPr>
                  <w:tcW w:w="823" w:type="dxa"/>
                </w:tcPr>
                <w:p w14:paraId="6E684F9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10</w:t>
                  </w:r>
                </w:p>
              </w:tc>
              <w:tc>
                <w:tcPr>
                  <w:tcW w:w="813" w:type="dxa"/>
                </w:tcPr>
                <w:p w14:paraId="32C2B2B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33</w:t>
                  </w:r>
                </w:p>
              </w:tc>
              <w:tc>
                <w:tcPr>
                  <w:tcW w:w="685" w:type="dxa"/>
                </w:tcPr>
                <w:p w14:paraId="724E11E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21</w:t>
                  </w:r>
                </w:p>
              </w:tc>
              <w:tc>
                <w:tcPr>
                  <w:tcW w:w="823" w:type="dxa"/>
                </w:tcPr>
                <w:p w14:paraId="3812CB4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12</w:t>
                  </w:r>
                </w:p>
              </w:tc>
              <w:tc>
                <w:tcPr>
                  <w:tcW w:w="813" w:type="dxa"/>
                </w:tcPr>
                <w:p w14:paraId="440E1BE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30</w:t>
                  </w:r>
                </w:p>
              </w:tc>
              <w:tc>
                <w:tcPr>
                  <w:tcW w:w="685" w:type="dxa"/>
                </w:tcPr>
                <w:p w14:paraId="6C51E32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20</w:t>
                  </w:r>
                </w:p>
              </w:tc>
              <w:tc>
                <w:tcPr>
                  <w:tcW w:w="823" w:type="dxa"/>
                </w:tcPr>
                <w:p w14:paraId="1C83643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10</w:t>
                  </w:r>
                </w:p>
              </w:tc>
            </w:tr>
            <w:tr w:rsidR="00D938B3" w:rsidRPr="001C702F" w14:paraId="02F29451" w14:textId="77777777" w:rsidTr="007F596F">
              <w:tc>
                <w:tcPr>
                  <w:tcW w:w="984" w:type="dxa"/>
                </w:tcPr>
                <w:p w14:paraId="4015E46F"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10-</w:t>
                  </w:r>
                  <w:r w:rsidR="00D938B3" w:rsidRPr="001C702F">
                    <w:rPr>
                      <w:rFonts w:ascii="Times New Roman" w:hAnsi="Times New Roman" w:cs="Times New Roman"/>
                      <w:b/>
                      <w:color w:val="000000"/>
                      <w:sz w:val="16"/>
                    </w:rPr>
                    <w:t>14</w:t>
                  </w:r>
                </w:p>
              </w:tc>
              <w:tc>
                <w:tcPr>
                  <w:tcW w:w="795" w:type="dxa"/>
                </w:tcPr>
                <w:p w14:paraId="22E94E1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37</w:t>
                  </w:r>
                </w:p>
              </w:tc>
              <w:tc>
                <w:tcPr>
                  <w:tcW w:w="686" w:type="dxa"/>
                </w:tcPr>
                <w:p w14:paraId="6B64B08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22</w:t>
                  </w:r>
                </w:p>
              </w:tc>
              <w:tc>
                <w:tcPr>
                  <w:tcW w:w="824" w:type="dxa"/>
                </w:tcPr>
                <w:p w14:paraId="10D5EAE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15</w:t>
                  </w:r>
                </w:p>
              </w:tc>
              <w:tc>
                <w:tcPr>
                  <w:tcW w:w="814" w:type="dxa"/>
                </w:tcPr>
                <w:p w14:paraId="79A1D6D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40</w:t>
                  </w:r>
                </w:p>
              </w:tc>
              <w:tc>
                <w:tcPr>
                  <w:tcW w:w="685" w:type="dxa"/>
                </w:tcPr>
                <w:p w14:paraId="50BAF88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27</w:t>
                  </w:r>
                </w:p>
              </w:tc>
              <w:tc>
                <w:tcPr>
                  <w:tcW w:w="823" w:type="dxa"/>
                </w:tcPr>
                <w:p w14:paraId="2FDD1C6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13</w:t>
                  </w:r>
                </w:p>
              </w:tc>
              <w:tc>
                <w:tcPr>
                  <w:tcW w:w="813" w:type="dxa"/>
                </w:tcPr>
                <w:p w14:paraId="5097483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29</w:t>
                  </w:r>
                </w:p>
              </w:tc>
              <w:tc>
                <w:tcPr>
                  <w:tcW w:w="685" w:type="dxa"/>
                </w:tcPr>
                <w:p w14:paraId="56BAA45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24</w:t>
                  </w:r>
                </w:p>
              </w:tc>
              <w:tc>
                <w:tcPr>
                  <w:tcW w:w="823" w:type="dxa"/>
                </w:tcPr>
                <w:p w14:paraId="5140BF6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w:t>
                  </w:r>
                </w:p>
              </w:tc>
              <w:tc>
                <w:tcPr>
                  <w:tcW w:w="813" w:type="dxa"/>
                </w:tcPr>
                <w:p w14:paraId="3BFBCC0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40</w:t>
                  </w:r>
                </w:p>
              </w:tc>
              <w:tc>
                <w:tcPr>
                  <w:tcW w:w="685" w:type="dxa"/>
                </w:tcPr>
                <w:p w14:paraId="45CEFAD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29</w:t>
                  </w:r>
                </w:p>
              </w:tc>
              <w:tc>
                <w:tcPr>
                  <w:tcW w:w="823" w:type="dxa"/>
                </w:tcPr>
                <w:p w14:paraId="3078E85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11</w:t>
                  </w:r>
                </w:p>
              </w:tc>
              <w:tc>
                <w:tcPr>
                  <w:tcW w:w="813" w:type="dxa"/>
                </w:tcPr>
                <w:p w14:paraId="2975FED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27</w:t>
                  </w:r>
                </w:p>
              </w:tc>
              <w:tc>
                <w:tcPr>
                  <w:tcW w:w="685" w:type="dxa"/>
                </w:tcPr>
                <w:p w14:paraId="2EBF330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16</w:t>
                  </w:r>
                </w:p>
              </w:tc>
              <w:tc>
                <w:tcPr>
                  <w:tcW w:w="823" w:type="dxa"/>
                </w:tcPr>
                <w:p w14:paraId="7815B66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11</w:t>
                  </w:r>
                </w:p>
              </w:tc>
              <w:tc>
                <w:tcPr>
                  <w:tcW w:w="813" w:type="dxa"/>
                </w:tcPr>
                <w:p w14:paraId="7404BC2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36</w:t>
                  </w:r>
                </w:p>
              </w:tc>
              <w:tc>
                <w:tcPr>
                  <w:tcW w:w="685" w:type="dxa"/>
                </w:tcPr>
                <w:p w14:paraId="74B4144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23</w:t>
                  </w:r>
                </w:p>
              </w:tc>
              <w:tc>
                <w:tcPr>
                  <w:tcW w:w="823" w:type="dxa"/>
                </w:tcPr>
                <w:p w14:paraId="3B7B442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13</w:t>
                  </w:r>
                </w:p>
              </w:tc>
            </w:tr>
            <w:tr w:rsidR="00D938B3" w:rsidRPr="001C702F" w14:paraId="5D5388DD" w14:textId="77777777" w:rsidTr="007F596F">
              <w:tc>
                <w:tcPr>
                  <w:tcW w:w="984" w:type="dxa"/>
                </w:tcPr>
                <w:p w14:paraId="2F309C7A"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15-</w:t>
                  </w:r>
                  <w:r w:rsidR="00D938B3" w:rsidRPr="001C702F">
                    <w:rPr>
                      <w:rFonts w:ascii="Times New Roman" w:hAnsi="Times New Roman" w:cs="Times New Roman"/>
                      <w:b/>
                      <w:color w:val="000000"/>
                      <w:sz w:val="16"/>
                    </w:rPr>
                    <w:t>19</w:t>
                  </w:r>
                </w:p>
              </w:tc>
              <w:tc>
                <w:tcPr>
                  <w:tcW w:w="795" w:type="dxa"/>
                </w:tcPr>
                <w:p w14:paraId="76EFBEE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134</w:t>
                  </w:r>
                </w:p>
              </w:tc>
              <w:tc>
                <w:tcPr>
                  <w:tcW w:w="686" w:type="dxa"/>
                </w:tcPr>
                <w:p w14:paraId="667A7DF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89</w:t>
                  </w:r>
                </w:p>
              </w:tc>
              <w:tc>
                <w:tcPr>
                  <w:tcW w:w="824" w:type="dxa"/>
                </w:tcPr>
                <w:p w14:paraId="043EC6B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45</w:t>
                  </w:r>
                </w:p>
              </w:tc>
              <w:tc>
                <w:tcPr>
                  <w:tcW w:w="814" w:type="dxa"/>
                </w:tcPr>
                <w:p w14:paraId="775B3D5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124</w:t>
                  </w:r>
                </w:p>
              </w:tc>
              <w:tc>
                <w:tcPr>
                  <w:tcW w:w="685" w:type="dxa"/>
                </w:tcPr>
                <w:p w14:paraId="024D160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81</w:t>
                  </w:r>
                </w:p>
              </w:tc>
              <w:tc>
                <w:tcPr>
                  <w:tcW w:w="823" w:type="dxa"/>
                </w:tcPr>
                <w:p w14:paraId="6253329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43</w:t>
                  </w:r>
                </w:p>
              </w:tc>
              <w:tc>
                <w:tcPr>
                  <w:tcW w:w="813" w:type="dxa"/>
                </w:tcPr>
                <w:p w14:paraId="2CC94E4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125</w:t>
                  </w:r>
                </w:p>
              </w:tc>
              <w:tc>
                <w:tcPr>
                  <w:tcW w:w="685" w:type="dxa"/>
                </w:tcPr>
                <w:p w14:paraId="41CC24A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81</w:t>
                  </w:r>
                </w:p>
              </w:tc>
              <w:tc>
                <w:tcPr>
                  <w:tcW w:w="823" w:type="dxa"/>
                </w:tcPr>
                <w:p w14:paraId="4FA7CD8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44</w:t>
                  </w:r>
                </w:p>
              </w:tc>
              <w:tc>
                <w:tcPr>
                  <w:tcW w:w="813" w:type="dxa"/>
                </w:tcPr>
                <w:p w14:paraId="73837A5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103</w:t>
                  </w:r>
                </w:p>
              </w:tc>
              <w:tc>
                <w:tcPr>
                  <w:tcW w:w="685" w:type="dxa"/>
                </w:tcPr>
                <w:p w14:paraId="15FA644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72</w:t>
                  </w:r>
                </w:p>
              </w:tc>
              <w:tc>
                <w:tcPr>
                  <w:tcW w:w="823" w:type="dxa"/>
                </w:tcPr>
                <w:p w14:paraId="41E6DD6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31</w:t>
                  </w:r>
                </w:p>
              </w:tc>
              <w:tc>
                <w:tcPr>
                  <w:tcW w:w="813" w:type="dxa"/>
                </w:tcPr>
                <w:p w14:paraId="50C9775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102</w:t>
                  </w:r>
                </w:p>
              </w:tc>
              <w:tc>
                <w:tcPr>
                  <w:tcW w:w="685" w:type="dxa"/>
                </w:tcPr>
                <w:p w14:paraId="5BF3144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73</w:t>
                  </w:r>
                </w:p>
              </w:tc>
              <w:tc>
                <w:tcPr>
                  <w:tcW w:w="823" w:type="dxa"/>
                </w:tcPr>
                <w:p w14:paraId="175E987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29</w:t>
                  </w:r>
                </w:p>
              </w:tc>
              <w:tc>
                <w:tcPr>
                  <w:tcW w:w="813" w:type="dxa"/>
                </w:tcPr>
                <w:p w14:paraId="230B62C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108</w:t>
                  </w:r>
                </w:p>
              </w:tc>
              <w:tc>
                <w:tcPr>
                  <w:tcW w:w="685" w:type="dxa"/>
                </w:tcPr>
                <w:p w14:paraId="06D8139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75</w:t>
                  </w:r>
                </w:p>
              </w:tc>
              <w:tc>
                <w:tcPr>
                  <w:tcW w:w="823" w:type="dxa"/>
                </w:tcPr>
                <w:p w14:paraId="2A74C91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33</w:t>
                  </w:r>
                </w:p>
              </w:tc>
            </w:tr>
            <w:tr w:rsidR="00D938B3" w:rsidRPr="001C702F" w14:paraId="1BDED0FD" w14:textId="77777777" w:rsidTr="007F596F">
              <w:tc>
                <w:tcPr>
                  <w:tcW w:w="984" w:type="dxa"/>
                </w:tcPr>
                <w:p w14:paraId="68B67CBF"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w:t>
                  </w:r>
                  <w:r w:rsidR="00D938B3" w:rsidRPr="001C702F">
                    <w:rPr>
                      <w:rFonts w:ascii="Times New Roman" w:hAnsi="Times New Roman" w:cs="Times New Roman"/>
                      <w:b/>
                      <w:color w:val="000000"/>
                      <w:sz w:val="16"/>
                    </w:rPr>
                    <w:t>24</w:t>
                  </w:r>
                </w:p>
              </w:tc>
              <w:tc>
                <w:tcPr>
                  <w:tcW w:w="795" w:type="dxa"/>
                </w:tcPr>
                <w:p w14:paraId="3BDC8BE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238</w:t>
                  </w:r>
                </w:p>
              </w:tc>
              <w:tc>
                <w:tcPr>
                  <w:tcW w:w="686" w:type="dxa"/>
                </w:tcPr>
                <w:p w14:paraId="16EFA83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196</w:t>
                  </w:r>
                </w:p>
              </w:tc>
              <w:tc>
                <w:tcPr>
                  <w:tcW w:w="824" w:type="dxa"/>
                </w:tcPr>
                <w:p w14:paraId="0315C9B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42</w:t>
                  </w:r>
                </w:p>
              </w:tc>
              <w:tc>
                <w:tcPr>
                  <w:tcW w:w="814" w:type="dxa"/>
                </w:tcPr>
                <w:p w14:paraId="75E707C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207</w:t>
                  </w:r>
                </w:p>
              </w:tc>
              <w:tc>
                <w:tcPr>
                  <w:tcW w:w="685" w:type="dxa"/>
                </w:tcPr>
                <w:p w14:paraId="3B2248E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164</w:t>
                  </w:r>
                </w:p>
              </w:tc>
              <w:tc>
                <w:tcPr>
                  <w:tcW w:w="823" w:type="dxa"/>
                </w:tcPr>
                <w:p w14:paraId="2D533D7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43</w:t>
                  </w:r>
                </w:p>
              </w:tc>
              <w:tc>
                <w:tcPr>
                  <w:tcW w:w="813" w:type="dxa"/>
                </w:tcPr>
                <w:p w14:paraId="6D6950D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197</w:t>
                  </w:r>
                </w:p>
              </w:tc>
              <w:tc>
                <w:tcPr>
                  <w:tcW w:w="685" w:type="dxa"/>
                </w:tcPr>
                <w:p w14:paraId="7C4E85A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148</w:t>
                  </w:r>
                </w:p>
              </w:tc>
              <w:tc>
                <w:tcPr>
                  <w:tcW w:w="823" w:type="dxa"/>
                </w:tcPr>
                <w:p w14:paraId="6B69E06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49</w:t>
                  </w:r>
                </w:p>
              </w:tc>
              <w:tc>
                <w:tcPr>
                  <w:tcW w:w="813" w:type="dxa"/>
                </w:tcPr>
                <w:p w14:paraId="57D3E5E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218</w:t>
                  </w:r>
                </w:p>
              </w:tc>
              <w:tc>
                <w:tcPr>
                  <w:tcW w:w="685" w:type="dxa"/>
                </w:tcPr>
                <w:p w14:paraId="7727B83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165</w:t>
                  </w:r>
                </w:p>
              </w:tc>
              <w:tc>
                <w:tcPr>
                  <w:tcW w:w="823" w:type="dxa"/>
                </w:tcPr>
                <w:p w14:paraId="49D2118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53</w:t>
                  </w:r>
                </w:p>
              </w:tc>
              <w:tc>
                <w:tcPr>
                  <w:tcW w:w="813" w:type="dxa"/>
                </w:tcPr>
                <w:p w14:paraId="1AF67CA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183</w:t>
                  </w:r>
                </w:p>
              </w:tc>
              <w:tc>
                <w:tcPr>
                  <w:tcW w:w="685" w:type="dxa"/>
                </w:tcPr>
                <w:p w14:paraId="7D19A12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151</w:t>
                  </w:r>
                </w:p>
              </w:tc>
              <w:tc>
                <w:tcPr>
                  <w:tcW w:w="823" w:type="dxa"/>
                </w:tcPr>
                <w:p w14:paraId="5B48711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32</w:t>
                  </w:r>
                </w:p>
              </w:tc>
              <w:tc>
                <w:tcPr>
                  <w:tcW w:w="813" w:type="dxa"/>
                </w:tcPr>
                <w:p w14:paraId="05277F6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150</w:t>
                  </w:r>
                </w:p>
              </w:tc>
              <w:tc>
                <w:tcPr>
                  <w:tcW w:w="685" w:type="dxa"/>
                </w:tcPr>
                <w:p w14:paraId="574FA2E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130</w:t>
                  </w:r>
                </w:p>
              </w:tc>
              <w:tc>
                <w:tcPr>
                  <w:tcW w:w="823" w:type="dxa"/>
                </w:tcPr>
                <w:p w14:paraId="2528735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20</w:t>
                  </w:r>
                </w:p>
              </w:tc>
            </w:tr>
            <w:tr w:rsidR="00D938B3" w:rsidRPr="001C702F" w14:paraId="512703AE" w14:textId="77777777" w:rsidTr="007F596F">
              <w:tc>
                <w:tcPr>
                  <w:tcW w:w="984" w:type="dxa"/>
                </w:tcPr>
                <w:p w14:paraId="4E044CB5"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25-</w:t>
                  </w:r>
                  <w:r w:rsidR="00D938B3" w:rsidRPr="001C702F">
                    <w:rPr>
                      <w:rFonts w:ascii="Times New Roman" w:hAnsi="Times New Roman" w:cs="Times New Roman"/>
                      <w:b/>
                      <w:color w:val="000000"/>
                      <w:sz w:val="16"/>
                    </w:rPr>
                    <w:t>29</w:t>
                  </w:r>
                </w:p>
              </w:tc>
              <w:tc>
                <w:tcPr>
                  <w:tcW w:w="795" w:type="dxa"/>
                </w:tcPr>
                <w:p w14:paraId="15FF8A9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269</w:t>
                  </w:r>
                </w:p>
              </w:tc>
              <w:tc>
                <w:tcPr>
                  <w:tcW w:w="686" w:type="dxa"/>
                </w:tcPr>
                <w:p w14:paraId="07742CE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233</w:t>
                  </w:r>
                </w:p>
              </w:tc>
              <w:tc>
                <w:tcPr>
                  <w:tcW w:w="824" w:type="dxa"/>
                </w:tcPr>
                <w:p w14:paraId="0EEB6B4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36</w:t>
                  </w:r>
                </w:p>
              </w:tc>
              <w:tc>
                <w:tcPr>
                  <w:tcW w:w="814" w:type="dxa"/>
                </w:tcPr>
                <w:p w14:paraId="787FD9C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257</w:t>
                  </w:r>
                </w:p>
              </w:tc>
              <w:tc>
                <w:tcPr>
                  <w:tcW w:w="685" w:type="dxa"/>
                </w:tcPr>
                <w:p w14:paraId="5BD1EC8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203</w:t>
                  </w:r>
                </w:p>
              </w:tc>
              <w:tc>
                <w:tcPr>
                  <w:tcW w:w="823" w:type="dxa"/>
                </w:tcPr>
                <w:p w14:paraId="1F6CA77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54</w:t>
                  </w:r>
                </w:p>
              </w:tc>
              <w:tc>
                <w:tcPr>
                  <w:tcW w:w="813" w:type="dxa"/>
                </w:tcPr>
                <w:p w14:paraId="2661CD6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215</w:t>
                  </w:r>
                </w:p>
              </w:tc>
              <w:tc>
                <w:tcPr>
                  <w:tcW w:w="685" w:type="dxa"/>
                </w:tcPr>
                <w:p w14:paraId="11110F2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173</w:t>
                  </w:r>
                </w:p>
              </w:tc>
              <w:tc>
                <w:tcPr>
                  <w:tcW w:w="823" w:type="dxa"/>
                </w:tcPr>
                <w:p w14:paraId="568024B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42</w:t>
                  </w:r>
                </w:p>
              </w:tc>
              <w:tc>
                <w:tcPr>
                  <w:tcW w:w="813" w:type="dxa"/>
                </w:tcPr>
                <w:p w14:paraId="0D0E360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243</w:t>
                  </w:r>
                </w:p>
              </w:tc>
              <w:tc>
                <w:tcPr>
                  <w:tcW w:w="685" w:type="dxa"/>
                </w:tcPr>
                <w:p w14:paraId="753AD24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200</w:t>
                  </w:r>
                </w:p>
              </w:tc>
              <w:tc>
                <w:tcPr>
                  <w:tcW w:w="823" w:type="dxa"/>
                </w:tcPr>
                <w:p w14:paraId="6CA1C8A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43</w:t>
                  </w:r>
                </w:p>
              </w:tc>
              <w:tc>
                <w:tcPr>
                  <w:tcW w:w="813" w:type="dxa"/>
                </w:tcPr>
                <w:p w14:paraId="159CA1C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225</w:t>
                  </w:r>
                </w:p>
              </w:tc>
              <w:tc>
                <w:tcPr>
                  <w:tcW w:w="685" w:type="dxa"/>
                </w:tcPr>
                <w:p w14:paraId="34F78F7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173</w:t>
                  </w:r>
                </w:p>
              </w:tc>
              <w:tc>
                <w:tcPr>
                  <w:tcW w:w="823" w:type="dxa"/>
                </w:tcPr>
                <w:p w14:paraId="18485E5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52</w:t>
                  </w:r>
                </w:p>
              </w:tc>
              <w:tc>
                <w:tcPr>
                  <w:tcW w:w="813" w:type="dxa"/>
                </w:tcPr>
                <w:p w14:paraId="2B58F93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264</w:t>
                  </w:r>
                </w:p>
              </w:tc>
              <w:tc>
                <w:tcPr>
                  <w:tcW w:w="685" w:type="dxa"/>
                </w:tcPr>
                <w:p w14:paraId="0F5D8E3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215</w:t>
                  </w:r>
                </w:p>
              </w:tc>
              <w:tc>
                <w:tcPr>
                  <w:tcW w:w="823" w:type="dxa"/>
                </w:tcPr>
                <w:p w14:paraId="1326C38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49</w:t>
                  </w:r>
                </w:p>
              </w:tc>
            </w:tr>
            <w:tr w:rsidR="00D938B3" w:rsidRPr="001C702F" w14:paraId="547FB5ED" w14:textId="77777777" w:rsidTr="007F596F">
              <w:tc>
                <w:tcPr>
                  <w:tcW w:w="984" w:type="dxa"/>
                </w:tcPr>
                <w:p w14:paraId="60C4FF8D"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30-</w:t>
                  </w:r>
                  <w:r w:rsidR="00D938B3" w:rsidRPr="001C702F">
                    <w:rPr>
                      <w:rFonts w:ascii="Times New Roman" w:hAnsi="Times New Roman" w:cs="Times New Roman"/>
                      <w:b/>
                      <w:color w:val="000000"/>
                      <w:sz w:val="16"/>
                    </w:rPr>
                    <w:t>34</w:t>
                  </w:r>
                </w:p>
              </w:tc>
              <w:tc>
                <w:tcPr>
                  <w:tcW w:w="795" w:type="dxa"/>
                </w:tcPr>
                <w:p w14:paraId="008CC02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417</w:t>
                  </w:r>
                </w:p>
              </w:tc>
              <w:tc>
                <w:tcPr>
                  <w:tcW w:w="686" w:type="dxa"/>
                </w:tcPr>
                <w:p w14:paraId="32B482A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335</w:t>
                  </w:r>
                </w:p>
              </w:tc>
              <w:tc>
                <w:tcPr>
                  <w:tcW w:w="824" w:type="dxa"/>
                </w:tcPr>
                <w:p w14:paraId="5204ABB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82</w:t>
                  </w:r>
                </w:p>
              </w:tc>
              <w:tc>
                <w:tcPr>
                  <w:tcW w:w="814" w:type="dxa"/>
                </w:tcPr>
                <w:p w14:paraId="183B69A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324</w:t>
                  </w:r>
                </w:p>
              </w:tc>
              <w:tc>
                <w:tcPr>
                  <w:tcW w:w="685" w:type="dxa"/>
                </w:tcPr>
                <w:p w14:paraId="3A51CED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250</w:t>
                  </w:r>
                </w:p>
              </w:tc>
              <w:tc>
                <w:tcPr>
                  <w:tcW w:w="823" w:type="dxa"/>
                </w:tcPr>
                <w:p w14:paraId="6F78E26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74</w:t>
                  </w:r>
                </w:p>
              </w:tc>
              <w:tc>
                <w:tcPr>
                  <w:tcW w:w="813" w:type="dxa"/>
                </w:tcPr>
                <w:p w14:paraId="0B924A2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370</w:t>
                  </w:r>
                </w:p>
              </w:tc>
              <w:tc>
                <w:tcPr>
                  <w:tcW w:w="685" w:type="dxa"/>
                </w:tcPr>
                <w:p w14:paraId="0633B7F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278</w:t>
                  </w:r>
                </w:p>
              </w:tc>
              <w:tc>
                <w:tcPr>
                  <w:tcW w:w="823" w:type="dxa"/>
                </w:tcPr>
                <w:p w14:paraId="0925A45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92</w:t>
                  </w:r>
                </w:p>
              </w:tc>
              <w:tc>
                <w:tcPr>
                  <w:tcW w:w="813" w:type="dxa"/>
                </w:tcPr>
                <w:p w14:paraId="041DC7F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360</w:t>
                  </w:r>
                </w:p>
              </w:tc>
              <w:tc>
                <w:tcPr>
                  <w:tcW w:w="685" w:type="dxa"/>
                </w:tcPr>
                <w:p w14:paraId="058D10F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278</w:t>
                  </w:r>
                </w:p>
              </w:tc>
              <w:tc>
                <w:tcPr>
                  <w:tcW w:w="823" w:type="dxa"/>
                </w:tcPr>
                <w:p w14:paraId="0FD0C37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82</w:t>
                  </w:r>
                </w:p>
              </w:tc>
              <w:tc>
                <w:tcPr>
                  <w:tcW w:w="813" w:type="dxa"/>
                </w:tcPr>
                <w:p w14:paraId="56E6E5F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350</w:t>
                  </w:r>
                </w:p>
              </w:tc>
              <w:tc>
                <w:tcPr>
                  <w:tcW w:w="685" w:type="dxa"/>
                </w:tcPr>
                <w:p w14:paraId="7310669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284</w:t>
                  </w:r>
                </w:p>
              </w:tc>
              <w:tc>
                <w:tcPr>
                  <w:tcW w:w="823" w:type="dxa"/>
                </w:tcPr>
                <w:p w14:paraId="573C2AA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66</w:t>
                  </w:r>
                </w:p>
              </w:tc>
              <w:tc>
                <w:tcPr>
                  <w:tcW w:w="813" w:type="dxa"/>
                </w:tcPr>
                <w:p w14:paraId="3A3D68A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334</w:t>
                  </w:r>
                </w:p>
              </w:tc>
              <w:tc>
                <w:tcPr>
                  <w:tcW w:w="685" w:type="dxa"/>
                </w:tcPr>
                <w:p w14:paraId="60E42DD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277</w:t>
                  </w:r>
                </w:p>
              </w:tc>
              <w:tc>
                <w:tcPr>
                  <w:tcW w:w="823" w:type="dxa"/>
                </w:tcPr>
                <w:p w14:paraId="2CBFC89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57</w:t>
                  </w:r>
                </w:p>
              </w:tc>
            </w:tr>
            <w:tr w:rsidR="00D938B3" w:rsidRPr="001C702F" w14:paraId="6D6F02BA" w14:textId="77777777" w:rsidTr="007F596F">
              <w:tc>
                <w:tcPr>
                  <w:tcW w:w="984" w:type="dxa"/>
                </w:tcPr>
                <w:p w14:paraId="42733A36"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35-</w:t>
                  </w:r>
                  <w:r w:rsidR="00D938B3" w:rsidRPr="001C702F">
                    <w:rPr>
                      <w:rFonts w:ascii="Times New Roman" w:hAnsi="Times New Roman" w:cs="Times New Roman"/>
                      <w:b/>
                      <w:color w:val="000000"/>
                      <w:sz w:val="16"/>
                    </w:rPr>
                    <w:t>39</w:t>
                  </w:r>
                </w:p>
              </w:tc>
              <w:tc>
                <w:tcPr>
                  <w:tcW w:w="795" w:type="dxa"/>
                </w:tcPr>
                <w:p w14:paraId="598CFFC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558</w:t>
                  </w:r>
                </w:p>
              </w:tc>
              <w:tc>
                <w:tcPr>
                  <w:tcW w:w="686" w:type="dxa"/>
                </w:tcPr>
                <w:p w14:paraId="113D978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430</w:t>
                  </w:r>
                </w:p>
              </w:tc>
              <w:tc>
                <w:tcPr>
                  <w:tcW w:w="824" w:type="dxa"/>
                </w:tcPr>
                <w:p w14:paraId="02EA601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128</w:t>
                  </w:r>
                </w:p>
              </w:tc>
              <w:tc>
                <w:tcPr>
                  <w:tcW w:w="814" w:type="dxa"/>
                </w:tcPr>
                <w:p w14:paraId="74755AF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485</w:t>
                  </w:r>
                </w:p>
              </w:tc>
              <w:tc>
                <w:tcPr>
                  <w:tcW w:w="685" w:type="dxa"/>
                </w:tcPr>
                <w:p w14:paraId="552EFB2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368</w:t>
                  </w:r>
                </w:p>
              </w:tc>
              <w:tc>
                <w:tcPr>
                  <w:tcW w:w="823" w:type="dxa"/>
                </w:tcPr>
                <w:p w14:paraId="06655CF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117</w:t>
                  </w:r>
                </w:p>
              </w:tc>
              <w:tc>
                <w:tcPr>
                  <w:tcW w:w="813" w:type="dxa"/>
                </w:tcPr>
                <w:p w14:paraId="79ACFF4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472</w:t>
                  </w:r>
                </w:p>
              </w:tc>
              <w:tc>
                <w:tcPr>
                  <w:tcW w:w="685" w:type="dxa"/>
                </w:tcPr>
                <w:p w14:paraId="7CC9DE1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358</w:t>
                  </w:r>
                </w:p>
              </w:tc>
              <w:tc>
                <w:tcPr>
                  <w:tcW w:w="823" w:type="dxa"/>
                </w:tcPr>
                <w:p w14:paraId="675A2B7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114</w:t>
                  </w:r>
                </w:p>
              </w:tc>
              <w:tc>
                <w:tcPr>
                  <w:tcW w:w="813" w:type="dxa"/>
                </w:tcPr>
                <w:p w14:paraId="0941571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541</w:t>
                  </w:r>
                </w:p>
              </w:tc>
              <w:tc>
                <w:tcPr>
                  <w:tcW w:w="685" w:type="dxa"/>
                </w:tcPr>
                <w:p w14:paraId="2AB7847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441</w:t>
                  </w:r>
                </w:p>
              </w:tc>
              <w:tc>
                <w:tcPr>
                  <w:tcW w:w="823" w:type="dxa"/>
                </w:tcPr>
                <w:p w14:paraId="5D61CB6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100</w:t>
                  </w:r>
                </w:p>
              </w:tc>
              <w:tc>
                <w:tcPr>
                  <w:tcW w:w="813" w:type="dxa"/>
                </w:tcPr>
                <w:p w14:paraId="0BC435A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564</w:t>
                  </w:r>
                </w:p>
              </w:tc>
              <w:tc>
                <w:tcPr>
                  <w:tcW w:w="685" w:type="dxa"/>
                </w:tcPr>
                <w:p w14:paraId="014A693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422</w:t>
                  </w:r>
                </w:p>
              </w:tc>
              <w:tc>
                <w:tcPr>
                  <w:tcW w:w="823" w:type="dxa"/>
                </w:tcPr>
                <w:p w14:paraId="1EB2080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142</w:t>
                  </w:r>
                </w:p>
              </w:tc>
              <w:tc>
                <w:tcPr>
                  <w:tcW w:w="813" w:type="dxa"/>
                </w:tcPr>
                <w:p w14:paraId="2EEB4AE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539</w:t>
                  </w:r>
                </w:p>
              </w:tc>
              <w:tc>
                <w:tcPr>
                  <w:tcW w:w="685" w:type="dxa"/>
                </w:tcPr>
                <w:p w14:paraId="13A5CBD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393</w:t>
                  </w:r>
                </w:p>
              </w:tc>
              <w:tc>
                <w:tcPr>
                  <w:tcW w:w="823" w:type="dxa"/>
                </w:tcPr>
                <w:p w14:paraId="5A89A44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146</w:t>
                  </w:r>
                </w:p>
              </w:tc>
            </w:tr>
            <w:tr w:rsidR="00D938B3" w:rsidRPr="001C702F" w14:paraId="651DD0E5" w14:textId="77777777" w:rsidTr="007F596F">
              <w:tc>
                <w:tcPr>
                  <w:tcW w:w="984" w:type="dxa"/>
                </w:tcPr>
                <w:p w14:paraId="56C88910"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40-</w:t>
                  </w:r>
                  <w:r w:rsidR="00D938B3" w:rsidRPr="001C702F">
                    <w:rPr>
                      <w:rFonts w:ascii="Times New Roman" w:hAnsi="Times New Roman" w:cs="Times New Roman"/>
                      <w:b/>
                      <w:color w:val="000000"/>
                      <w:sz w:val="16"/>
                    </w:rPr>
                    <w:t>44</w:t>
                  </w:r>
                </w:p>
              </w:tc>
              <w:tc>
                <w:tcPr>
                  <w:tcW w:w="795" w:type="dxa"/>
                </w:tcPr>
                <w:p w14:paraId="663F0F7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883</w:t>
                  </w:r>
                </w:p>
              </w:tc>
              <w:tc>
                <w:tcPr>
                  <w:tcW w:w="686" w:type="dxa"/>
                </w:tcPr>
                <w:p w14:paraId="1C4039B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671</w:t>
                  </w:r>
                </w:p>
              </w:tc>
              <w:tc>
                <w:tcPr>
                  <w:tcW w:w="824" w:type="dxa"/>
                </w:tcPr>
                <w:p w14:paraId="66F30F4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212</w:t>
                  </w:r>
                </w:p>
              </w:tc>
              <w:tc>
                <w:tcPr>
                  <w:tcW w:w="814" w:type="dxa"/>
                </w:tcPr>
                <w:p w14:paraId="159CE81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840</w:t>
                  </w:r>
                </w:p>
              </w:tc>
              <w:tc>
                <w:tcPr>
                  <w:tcW w:w="685" w:type="dxa"/>
                </w:tcPr>
                <w:p w14:paraId="3F7F712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636</w:t>
                  </w:r>
                </w:p>
              </w:tc>
              <w:tc>
                <w:tcPr>
                  <w:tcW w:w="823" w:type="dxa"/>
                </w:tcPr>
                <w:p w14:paraId="17258A2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204</w:t>
                  </w:r>
                </w:p>
              </w:tc>
              <w:tc>
                <w:tcPr>
                  <w:tcW w:w="813" w:type="dxa"/>
                </w:tcPr>
                <w:p w14:paraId="163142C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804</w:t>
                  </w:r>
                </w:p>
              </w:tc>
              <w:tc>
                <w:tcPr>
                  <w:tcW w:w="685" w:type="dxa"/>
                </w:tcPr>
                <w:p w14:paraId="7ADC5D0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583</w:t>
                  </w:r>
                </w:p>
              </w:tc>
              <w:tc>
                <w:tcPr>
                  <w:tcW w:w="823" w:type="dxa"/>
                </w:tcPr>
                <w:p w14:paraId="72E9DC5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221</w:t>
                  </w:r>
                </w:p>
              </w:tc>
              <w:tc>
                <w:tcPr>
                  <w:tcW w:w="813" w:type="dxa"/>
                </w:tcPr>
                <w:p w14:paraId="10B6C6C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848</w:t>
                  </w:r>
                </w:p>
              </w:tc>
              <w:tc>
                <w:tcPr>
                  <w:tcW w:w="685" w:type="dxa"/>
                </w:tcPr>
                <w:p w14:paraId="4EF3A92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632</w:t>
                  </w:r>
                </w:p>
              </w:tc>
              <w:tc>
                <w:tcPr>
                  <w:tcW w:w="823" w:type="dxa"/>
                </w:tcPr>
                <w:p w14:paraId="74AD7BE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216</w:t>
                  </w:r>
                </w:p>
              </w:tc>
              <w:tc>
                <w:tcPr>
                  <w:tcW w:w="813" w:type="dxa"/>
                </w:tcPr>
                <w:p w14:paraId="3E786B3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792</w:t>
                  </w:r>
                </w:p>
              </w:tc>
              <w:tc>
                <w:tcPr>
                  <w:tcW w:w="685" w:type="dxa"/>
                </w:tcPr>
                <w:p w14:paraId="2CB5423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616</w:t>
                  </w:r>
                </w:p>
              </w:tc>
              <w:tc>
                <w:tcPr>
                  <w:tcW w:w="823" w:type="dxa"/>
                </w:tcPr>
                <w:p w14:paraId="40BB1FA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176</w:t>
                  </w:r>
                </w:p>
              </w:tc>
              <w:tc>
                <w:tcPr>
                  <w:tcW w:w="813" w:type="dxa"/>
                </w:tcPr>
                <w:p w14:paraId="65B9854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754</w:t>
                  </w:r>
                </w:p>
              </w:tc>
              <w:tc>
                <w:tcPr>
                  <w:tcW w:w="685" w:type="dxa"/>
                </w:tcPr>
                <w:p w14:paraId="193A150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563</w:t>
                  </w:r>
                </w:p>
              </w:tc>
              <w:tc>
                <w:tcPr>
                  <w:tcW w:w="823" w:type="dxa"/>
                </w:tcPr>
                <w:p w14:paraId="6445CED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191</w:t>
                  </w:r>
                </w:p>
              </w:tc>
            </w:tr>
            <w:tr w:rsidR="00D938B3" w:rsidRPr="001C702F" w14:paraId="1EB23883" w14:textId="77777777" w:rsidTr="007F596F">
              <w:tc>
                <w:tcPr>
                  <w:tcW w:w="984" w:type="dxa"/>
                </w:tcPr>
                <w:p w14:paraId="43E3CE83"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45-</w:t>
                  </w:r>
                  <w:r w:rsidR="00D938B3" w:rsidRPr="001C702F">
                    <w:rPr>
                      <w:rFonts w:ascii="Times New Roman" w:hAnsi="Times New Roman" w:cs="Times New Roman"/>
                      <w:b/>
                      <w:color w:val="000000"/>
                      <w:sz w:val="16"/>
                    </w:rPr>
                    <w:t>49</w:t>
                  </w:r>
                </w:p>
              </w:tc>
              <w:tc>
                <w:tcPr>
                  <w:tcW w:w="795" w:type="dxa"/>
                </w:tcPr>
                <w:p w14:paraId="157651F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1 194</w:t>
                  </w:r>
                </w:p>
              </w:tc>
              <w:tc>
                <w:tcPr>
                  <w:tcW w:w="686" w:type="dxa"/>
                </w:tcPr>
                <w:p w14:paraId="7732D9B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885</w:t>
                  </w:r>
                </w:p>
              </w:tc>
              <w:tc>
                <w:tcPr>
                  <w:tcW w:w="824" w:type="dxa"/>
                </w:tcPr>
                <w:p w14:paraId="74D7977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309</w:t>
                  </w:r>
                </w:p>
              </w:tc>
              <w:tc>
                <w:tcPr>
                  <w:tcW w:w="814" w:type="dxa"/>
                </w:tcPr>
                <w:p w14:paraId="0DDAF42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1 173</w:t>
                  </w:r>
                </w:p>
              </w:tc>
              <w:tc>
                <w:tcPr>
                  <w:tcW w:w="685" w:type="dxa"/>
                </w:tcPr>
                <w:p w14:paraId="23D5EF2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802</w:t>
                  </w:r>
                </w:p>
              </w:tc>
              <w:tc>
                <w:tcPr>
                  <w:tcW w:w="823" w:type="dxa"/>
                </w:tcPr>
                <w:p w14:paraId="6144D40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371</w:t>
                  </w:r>
                </w:p>
              </w:tc>
              <w:tc>
                <w:tcPr>
                  <w:tcW w:w="813" w:type="dxa"/>
                </w:tcPr>
                <w:p w14:paraId="288806F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1 164</w:t>
                  </w:r>
                </w:p>
              </w:tc>
              <w:tc>
                <w:tcPr>
                  <w:tcW w:w="685" w:type="dxa"/>
                </w:tcPr>
                <w:p w14:paraId="057FD81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854</w:t>
                  </w:r>
                </w:p>
              </w:tc>
              <w:tc>
                <w:tcPr>
                  <w:tcW w:w="823" w:type="dxa"/>
                </w:tcPr>
                <w:p w14:paraId="1491EA9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310</w:t>
                  </w:r>
                </w:p>
              </w:tc>
              <w:tc>
                <w:tcPr>
                  <w:tcW w:w="813" w:type="dxa"/>
                </w:tcPr>
                <w:p w14:paraId="3CE0419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1 159</w:t>
                  </w:r>
                </w:p>
              </w:tc>
              <w:tc>
                <w:tcPr>
                  <w:tcW w:w="685" w:type="dxa"/>
                </w:tcPr>
                <w:p w14:paraId="02424A2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851</w:t>
                  </w:r>
                </w:p>
              </w:tc>
              <w:tc>
                <w:tcPr>
                  <w:tcW w:w="823" w:type="dxa"/>
                </w:tcPr>
                <w:p w14:paraId="4423886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308</w:t>
                  </w:r>
                </w:p>
              </w:tc>
              <w:tc>
                <w:tcPr>
                  <w:tcW w:w="813" w:type="dxa"/>
                </w:tcPr>
                <w:p w14:paraId="2234567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1 314</w:t>
                  </w:r>
                </w:p>
              </w:tc>
              <w:tc>
                <w:tcPr>
                  <w:tcW w:w="685" w:type="dxa"/>
                </w:tcPr>
                <w:p w14:paraId="4CE5366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965</w:t>
                  </w:r>
                </w:p>
              </w:tc>
              <w:tc>
                <w:tcPr>
                  <w:tcW w:w="823" w:type="dxa"/>
                </w:tcPr>
                <w:p w14:paraId="1064988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349</w:t>
                  </w:r>
                </w:p>
              </w:tc>
              <w:tc>
                <w:tcPr>
                  <w:tcW w:w="813" w:type="dxa"/>
                </w:tcPr>
                <w:p w14:paraId="7E3B889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1 241</w:t>
                  </w:r>
                </w:p>
              </w:tc>
              <w:tc>
                <w:tcPr>
                  <w:tcW w:w="685" w:type="dxa"/>
                </w:tcPr>
                <w:p w14:paraId="4CF31E9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913</w:t>
                  </w:r>
                </w:p>
              </w:tc>
              <w:tc>
                <w:tcPr>
                  <w:tcW w:w="823" w:type="dxa"/>
                </w:tcPr>
                <w:p w14:paraId="25EA0AE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328</w:t>
                  </w:r>
                </w:p>
              </w:tc>
            </w:tr>
            <w:tr w:rsidR="00D938B3" w:rsidRPr="001C702F" w14:paraId="0847F85F" w14:textId="77777777" w:rsidTr="007F596F">
              <w:tc>
                <w:tcPr>
                  <w:tcW w:w="984" w:type="dxa"/>
                </w:tcPr>
                <w:p w14:paraId="362EAA38"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50-</w:t>
                  </w:r>
                  <w:r w:rsidR="00D938B3" w:rsidRPr="001C702F">
                    <w:rPr>
                      <w:rFonts w:ascii="Times New Roman" w:hAnsi="Times New Roman" w:cs="Times New Roman"/>
                      <w:b/>
                      <w:color w:val="000000"/>
                      <w:sz w:val="16"/>
                    </w:rPr>
                    <w:t>54</w:t>
                  </w:r>
                </w:p>
              </w:tc>
              <w:tc>
                <w:tcPr>
                  <w:tcW w:w="795" w:type="dxa"/>
                </w:tcPr>
                <w:p w14:paraId="3744FBC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1 644</w:t>
                  </w:r>
                </w:p>
              </w:tc>
              <w:tc>
                <w:tcPr>
                  <w:tcW w:w="686" w:type="dxa"/>
                </w:tcPr>
                <w:p w14:paraId="6C7B446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1 187</w:t>
                  </w:r>
                </w:p>
              </w:tc>
              <w:tc>
                <w:tcPr>
                  <w:tcW w:w="824" w:type="dxa"/>
                </w:tcPr>
                <w:p w14:paraId="4FFAFD3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457</w:t>
                  </w:r>
                </w:p>
              </w:tc>
              <w:tc>
                <w:tcPr>
                  <w:tcW w:w="814" w:type="dxa"/>
                </w:tcPr>
                <w:p w14:paraId="6AD178B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1 597</w:t>
                  </w:r>
                </w:p>
              </w:tc>
              <w:tc>
                <w:tcPr>
                  <w:tcW w:w="685" w:type="dxa"/>
                </w:tcPr>
                <w:p w14:paraId="01107B0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1 138</w:t>
                  </w:r>
                </w:p>
              </w:tc>
              <w:tc>
                <w:tcPr>
                  <w:tcW w:w="823" w:type="dxa"/>
                </w:tcPr>
                <w:p w14:paraId="704D0CF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459</w:t>
                  </w:r>
                </w:p>
              </w:tc>
              <w:tc>
                <w:tcPr>
                  <w:tcW w:w="813" w:type="dxa"/>
                </w:tcPr>
                <w:p w14:paraId="56F753D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1 547</w:t>
                  </w:r>
                </w:p>
              </w:tc>
              <w:tc>
                <w:tcPr>
                  <w:tcW w:w="685" w:type="dxa"/>
                </w:tcPr>
                <w:p w14:paraId="695965D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1 099</w:t>
                  </w:r>
                </w:p>
              </w:tc>
              <w:tc>
                <w:tcPr>
                  <w:tcW w:w="823" w:type="dxa"/>
                </w:tcPr>
                <w:p w14:paraId="25A5663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448</w:t>
                  </w:r>
                </w:p>
              </w:tc>
              <w:tc>
                <w:tcPr>
                  <w:tcW w:w="813" w:type="dxa"/>
                </w:tcPr>
                <w:p w14:paraId="554F15C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1 639</w:t>
                  </w:r>
                </w:p>
              </w:tc>
              <w:tc>
                <w:tcPr>
                  <w:tcW w:w="685" w:type="dxa"/>
                </w:tcPr>
                <w:p w14:paraId="560396A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1 199</w:t>
                  </w:r>
                </w:p>
              </w:tc>
              <w:tc>
                <w:tcPr>
                  <w:tcW w:w="823" w:type="dxa"/>
                </w:tcPr>
                <w:p w14:paraId="62B6C42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440</w:t>
                  </w:r>
                </w:p>
              </w:tc>
              <w:tc>
                <w:tcPr>
                  <w:tcW w:w="813" w:type="dxa"/>
                </w:tcPr>
                <w:p w14:paraId="188FFD5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1 728</w:t>
                  </w:r>
                </w:p>
              </w:tc>
              <w:tc>
                <w:tcPr>
                  <w:tcW w:w="685" w:type="dxa"/>
                </w:tcPr>
                <w:p w14:paraId="66F5A42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1 218</w:t>
                  </w:r>
                </w:p>
              </w:tc>
              <w:tc>
                <w:tcPr>
                  <w:tcW w:w="823" w:type="dxa"/>
                </w:tcPr>
                <w:p w14:paraId="78A8427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510</w:t>
                  </w:r>
                </w:p>
              </w:tc>
              <w:tc>
                <w:tcPr>
                  <w:tcW w:w="813" w:type="dxa"/>
                </w:tcPr>
                <w:p w14:paraId="6A09B8B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1 688</w:t>
                  </w:r>
                </w:p>
              </w:tc>
              <w:tc>
                <w:tcPr>
                  <w:tcW w:w="685" w:type="dxa"/>
                </w:tcPr>
                <w:p w14:paraId="11FF882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1 210</w:t>
                  </w:r>
                </w:p>
              </w:tc>
              <w:tc>
                <w:tcPr>
                  <w:tcW w:w="823" w:type="dxa"/>
                </w:tcPr>
                <w:p w14:paraId="131784A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478</w:t>
                  </w:r>
                </w:p>
              </w:tc>
            </w:tr>
            <w:tr w:rsidR="00D938B3" w:rsidRPr="001C702F" w14:paraId="31409725" w14:textId="77777777" w:rsidTr="007F596F">
              <w:tc>
                <w:tcPr>
                  <w:tcW w:w="984" w:type="dxa"/>
                </w:tcPr>
                <w:p w14:paraId="4C100CDB"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55-</w:t>
                  </w:r>
                  <w:r w:rsidR="00D938B3" w:rsidRPr="001C702F">
                    <w:rPr>
                      <w:rFonts w:ascii="Times New Roman" w:hAnsi="Times New Roman" w:cs="Times New Roman"/>
                      <w:b/>
                      <w:color w:val="000000"/>
                      <w:sz w:val="16"/>
                    </w:rPr>
                    <w:t>59</w:t>
                  </w:r>
                </w:p>
              </w:tc>
              <w:tc>
                <w:tcPr>
                  <w:tcW w:w="795" w:type="dxa"/>
                </w:tcPr>
                <w:p w14:paraId="1ECA1E2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1 901</w:t>
                  </w:r>
                </w:p>
              </w:tc>
              <w:tc>
                <w:tcPr>
                  <w:tcW w:w="686" w:type="dxa"/>
                </w:tcPr>
                <w:p w14:paraId="4AF47E6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1 306</w:t>
                  </w:r>
                </w:p>
              </w:tc>
              <w:tc>
                <w:tcPr>
                  <w:tcW w:w="824" w:type="dxa"/>
                </w:tcPr>
                <w:p w14:paraId="20A268B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595</w:t>
                  </w:r>
                </w:p>
              </w:tc>
              <w:tc>
                <w:tcPr>
                  <w:tcW w:w="814" w:type="dxa"/>
                </w:tcPr>
                <w:p w14:paraId="11984E3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1 862</w:t>
                  </w:r>
                </w:p>
              </w:tc>
              <w:tc>
                <w:tcPr>
                  <w:tcW w:w="685" w:type="dxa"/>
                </w:tcPr>
                <w:p w14:paraId="1AFE232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1 277</w:t>
                  </w:r>
                </w:p>
              </w:tc>
              <w:tc>
                <w:tcPr>
                  <w:tcW w:w="823" w:type="dxa"/>
                </w:tcPr>
                <w:p w14:paraId="229729F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585</w:t>
                  </w:r>
                </w:p>
              </w:tc>
              <w:tc>
                <w:tcPr>
                  <w:tcW w:w="813" w:type="dxa"/>
                </w:tcPr>
                <w:p w14:paraId="1C32D02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1 852</w:t>
                  </w:r>
                </w:p>
              </w:tc>
              <w:tc>
                <w:tcPr>
                  <w:tcW w:w="685" w:type="dxa"/>
                </w:tcPr>
                <w:p w14:paraId="64689B6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1 298</w:t>
                  </w:r>
                </w:p>
              </w:tc>
              <w:tc>
                <w:tcPr>
                  <w:tcW w:w="823" w:type="dxa"/>
                </w:tcPr>
                <w:p w14:paraId="1C1E5E1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554</w:t>
                  </w:r>
                </w:p>
              </w:tc>
              <w:tc>
                <w:tcPr>
                  <w:tcW w:w="813" w:type="dxa"/>
                </w:tcPr>
                <w:p w14:paraId="540D520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2 003</w:t>
                  </w:r>
                </w:p>
              </w:tc>
              <w:tc>
                <w:tcPr>
                  <w:tcW w:w="685" w:type="dxa"/>
                </w:tcPr>
                <w:p w14:paraId="1E0FD78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1 393</w:t>
                  </w:r>
                </w:p>
              </w:tc>
              <w:tc>
                <w:tcPr>
                  <w:tcW w:w="823" w:type="dxa"/>
                </w:tcPr>
                <w:p w14:paraId="60CCA78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610</w:t>
                  </w:r>
                </w:p>
              </w:tc>
              <w:tc>
                <w:tcPr>
                  <w:tcW w:w="813" w:type="dxa"/>
                </w:tcPr>
                <w:p w14:paraId="2644543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2 211</w:t>
                  </w:r>
                </w:p>
              </w:tc>
              <w:tc>
                <w:tcPr>
                  <w:tcW w:w="685" w:type="dxa"/>
                </w:tcPr>
                <w:p w14:paraId="266092B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1 520</w:t>
                  </w:r>
                </w:p>
              </w:tc>
              <w:tc>
                <w:tcPr>
                  <w:tcW w:w="823" w:type="dxa"/>
                </w:tcPr>
                <w:p w14:paraId="61E90ED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691</w:t>
                  </w:r>
                </w:p>
              </w:tc>
              <w:tc>
                <w:tcPr>
                  <w:tcW w:w="813" w:type="dxa"/>
                </w:tcPr>
                <w:p w14:paraId="44EADC7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2 031</w:t>
                  </w:r>
                </w:p>
              </w:tc>
              <w:tc>
                <w:tcPr>
                  <w:tcW w:w="685" w:type="dxa"/>
                </w:tcPr>
                <w:p w14:paraId="0119A2D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1 428</w:t>
                  </w:r>
                </w:p>
              </w:tc>
              <w:tc>
                <w:tcPr>
                  <w:tcW w:w="823" w:type="dxa"/>
                </w:tcPr>
                <w:p w14:paraId="4F880BF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603</w:t>
                  </w:r>
                </w:p>
              </w:tc>
            </w:tr>
            <w:tr w:rsidR="00D938B3" w:rsidRPr="001C702F" w14:paraId="1015B901" w14:textId="77777777" w:rsidTr="007F596F">
              <w:tc>
                <w:tcPr>
                  <w:tcW w:w="984" w:type="dxa"/>
                </w:tcPr>
                <w:p w14:paraId="15F32828"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60-</w:t>
                  </w:r>
                  <w:r w:rsidR="00D938B3" w:rsidRPr="001C702F">
                    <w:rPr>
                      <w:rFonts w:ascii="Times New Roman" w:hAnsi="Times New Roman" w:cs="Times New Roman"/>
                      <w:b/>
                      <w:color w:val="000000"/>
                      <w:sz w:val="16"/>
                    </w:rPr>
                    <w:t>64</w:t>
                  </w:r>
                </w:p>
              </w:tc>
              <w:tc>
                <w:tcPr>
                  <w:tcW w:w="795" w:type="dxa"/>
                </w:tcPr>
                <w:p w14:paraId="2C58457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3 028</w:t>
                  </w:r>
                </w:p>
              </w:tc>
              <w:tc>
                <w:tcPr>
                  <w:tcW w:w="686" w:type="dxa"/>
                </w:tcPr>
                <w:p w14:paraId="516DFC9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2 069</w:t>
                  </w:r>
                </w:p>
              </w:tc>
              <w:tc>
                <w:tcPr>
                  <w:tcW w:w="824" w:type="dxa"/>
                </w:tcPr>
                <w:p w14:paraId="0380DBB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959</w:t>
                  </w:r>
                </w:p>
              </w:tc>
              <w:tc>
                <w:tcPr>
                  <w:tcW w:w="814" w:type="dxa"/>
                </w:tcPr>
                <w:p w14:paraId="0179DCA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2 856</w:t>
                  </w:r>
                </w:p>
              </w:tc>
              <w:tc>
                <w:tcPr>
                  <w:tcW w:w="685" w:type="dxa"/>
                </w:tcPr>
                <w:p w14:paraId="3B132FC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1 883</w:t>
                  </w:r>
                </w:p>
              </w:tc>
              <w:tc>
                <w:tcPr>
                  <w:tcW w:w="823" w:type="dxa"/>
                </w:tcPr>
                <w:p w14:paraId="6A1D1D8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973</w:t>
                  </w:r>
                </w:p>
              </w:tc>
              <w:tc>
                <w:tcPr>
                  <w:tcW w:w="813" w:type="dxa"/>
                </w:tcPr>
                <w:p w14:paraId="7A03358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2 663</w:t>
                  </w:r>
                </w:p>
              </w:tc>
              <w:tc>
                <w:tcPr>
                  <w:tcW w:w="685" w:type="dxa"/>
                </w:tcPr>
                <w:p w14:paraId="6829B30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1 735</w:t>
                  </w:r>
                </w:p>
              </w:tc>
              <w:tc>
                <w:tcPr>
                  <w:tcW w:w="823" w:type="dxa"/>
                </w:tcPr>
                <w:p w14:paraId="22C5902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928</w:t>
                  </w:r>
                </w:p>
              </w:tc>
              <w:tc>
                <w:tcPr>
                  <w:tcW w:w="813" w:type="dxa"/>
                </w:tcPr>
                <w:p w14:paraId="1038BB2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2 636</w:t>
                  </w:r>
                </w:p>
              </w:tc>
              <w:tc>
                <w:tcPr>
                  <w:tcW w:w="685" w:type="dxa"/>
                </w:tcPr>
                <w:p w14:paraId="6B70B8D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1 816</w:t>
                  </w:r>
                </w:p>
              </w:tc>
              <w:tc>
                <w:tcPr>
                  <w:tcW w:w="823" w:type="dxa"/>
                </w:tcPr>
                <w:p w14:paraId="5E6FB24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820</w:t>
                  </w:r>
                </w:p>
              </w:tc>
              <w:tc>
                <w:tcPr>
                  <w:tcW w:w="813" w:type="dxa"/>
                </w:tcPr>
                <w:p w14:paraId="7E16FAA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2 571</w:t>
                  </w:r>
                </w:p>
              </w:tc>
              <w:tc>
                <w:tcPr>
                  <w:tcW w:w="685" w:type="dxa"/>
                </w:tcPr>
                <w:p w14:paraId="529B911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1 721</w:t>
                  </w:r>
                </w:p>
              </w:tc>
              <w:tc>
                <w:tcPr>
                  <w:tcW w:w="823" w:type="dxa"/>
                </w:tcPr>
                <w:p w14:paraId="351B16D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850</w:t>
                  </w:r>
                </w:p>
              </w:tc>
              <w:tc>
                <w:tcPr>
                  <w:tcW w:w="813" w:type="dxa"/>
                </w:tcPr>
                <w:p w14:paraId="6B4757D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2 389</w:t>
                  </w:r>
                </w:p>
              </w:tc>
              <w:tc>
                <w:tcPr>
                  <w:tcW w:w="685" w:type="dxa"/>
                </w:tcPr>
                <w:p w14:paraId="2B01E65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1 637</w:t>
                  </w:r>
                </w:p>
              </w:tc>
              <w:tc>
                <w:tcPr>
                  <w:tcW w:w="823" w:type="dxa"/>
                </w:tcPr>
                <w:p w14:paraId="02EE6E9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752</w:t>
                  </w:r>
                </w:p>
              </w:tc>
            </w:tr>
            <w:tr w:rsidR="00D938B3" w:rsidRPr="001C702F" w14:paraId="40C67EA4" w14:textId="77777777" w:rsidTr="007F596F">
              <w:tc>
                <w:tcPr>
                  <w:tcW w:w="984" w:type="dxa"/>
                </w:tcPr>
                <w:p w14:paraId="2C67118A"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65-</w:t>
                  </w:r>
                  <w:r w:rsidR="00D938B3" w:rsidRPr="001C702F">
                    <w:rPr>
                      <w:rFonts w:ascii="Times New Roman" w:hAnsi="Times New Roman" w:cs="Times New Roman"/>
                      <w:b/>
                      <w:color w:val="000000"/>
                      <w:sz w:val="16"/>
                    </w:rPr>
                    <w:t>69</w:t>
                  </w:r>
                </w:p>
              </w:tc>
              <w:tc>
                <w:tcPr>
                  <w:tcW w:w="795" w:type="dxa"/>
                </w:tcPr>
                <w:p w14:paraId="0918B22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3 431</w:t>
                  </w:r>
                </w:p>
              </w:tc>
              <w:tc>
                <w:tcPr>
                  <w:tcW w:w="686" w:type="dxa"/>
                </w:tcPr>
                <w:p w14:paraId="13764B0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2 126</w:t>
                  </w:r>
                </w:p>
              </w:tc>
              <w:tc>
                <w:tcPr>
                  <w:tcW w:w="824" w:type="dxa"/>
                </w:tcPr>
                <w:p w14:paraId="3C29C18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1 305</w:t>
                  </w:r>
                </w:p>
              </w:tc>
              <w:tc>
                <w:tcPr>
                  <w:tcW w:w="814" w:type="dxa"/>
                </w:tcPr>
                <w:p w14:paraId="28F264C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3 467</w:t>
                  </w:r>
                </w:p>
              </w:tc>
              <w:tc>
                <w:tcPr>
                  <w:tcW w:w="685" w:type="dxa"/>
                </w:tcPr>
                <w:p w14:paraId="761044F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2 114</w:t>
                  </w:r>
                </w:p>
              </w:tc>
              <w:tc>
                <w:tcPr>
                  <w:tcW w:w="823" w:type="dxa"/>
                </w:tcPr>
                <w:p w14:paraId="69326D1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1 353</w:t>
                  </w:r>
                </w:p>
              </w:tc>
              <w:tc>
                <w:tcPr>
                  <w:tcW w:w="813" w:type="dxa"/>
                </w:tcPr>
                <w:p w14:paraId="4E8F7EB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3 552</w:t>
                  </w:r>
                </w:p>
              </w:tc>
              <w:tc>
                <w:tcPr>
                  <w:tcW w:w="685" w:type="dxa"/>
                </w:tcPr>
                <w:p w14:paraId="71FC31C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2 258</w:t>
                  </w:r>
                </w:p>
              </w:tc>
              <w:tc>
                <w:tcPr>
                  <w:tcW w:w="823" w:type="dxa"/>
                </w:tcPr>
                <w:p w14:paraId="730D90B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1 294</w:t>
                  </w:r>
                </w:p>
              </w:tc>
              <w:tc>
                <w:tcPr>
                  <w:tcW w:w="813" w:type="dxa"/>
                </w:tcPr>
                <w:p w14:paraId="6A75304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3 568</w:t>
                  </w:r>
                </w:p>
              </w:tc>
              <w:tc>
                <w:tcPr>
                  <w:tcW w:w="685" w:type="dxa"/>
                </w:tcPr>
                <w:p w14:paraId="2CC989A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2 294</w:t>
                  </w:r>
                </w:p>
              </w:tc>
              <w:tc>
                <w:tcPr>
                  <w:tcW w:w="823" w:type="dxa"/>
                </w:tcPr>
                <w:p w14:paraId="4AB39E0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1 274</w:t>
                  </w:r>
                </w:p>
              </w:tc>
              <w:tc>
                <w:tcPr>
                  <w:tcW w:w="813" w:type="dxa"/>
                </w:tcPr>
                <w:p w14:paraId="67C2F0E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3 581</w:t>
                  </w:r>
                </w:p>
              </w:tc>
              <w:tc>
                <w:tcPr>
                  <w:tcW w:w="685" w:type="dxa"/>
                </w:tcPr>
                <w:p w14:paraId="3CA1814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2 236</w:t>
                  </w:r>
                </w:p>
              </w:tc>
              <w:tc>
                <w:tcPr>
                  <w:tcW w:w="823" w:type="dxa"/>
                </w:tcPr>
                <w:p w14:paraId="1AE937B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1 345</w:t>
                  </w:r>
                </w:p>
              </w:tc>
              <w:tc>
                <w:tcPr>
                  <w:tcW w:w="813" w:type="dxa"/>
                </w:tcPr>
                <w:p w14:paraId="000B46C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3 495</w:t>
                  </w:r>
                </w:p>
              </w:tc>
              <w:tc>
                <w:tcPr>
                  <w:tcW w:w="685" w:type="dxa"/>
                </w:tcPr>
                <w:p w14:paraId="4BA78F0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2 160</w:t>
                  </w:r>
                </w:p>
              </w:tc>
              <w:tc>
                <w:tcPr>
                  <w:tcW w:w="823" w:type="dxa"/>
                </w:tcPr>
                <w:p w14:paraId="7626924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1 335</w:t>
                  </w:r>
                </w:p>
              </w:tc>
            </w:tr>
            <w:tr w:rsidR="00D938B3" w:rsidRPr="001C702F" w14:paraId="5300DEC8" w14:textId="77777777" w:rsidTr="007F596F">
              <w:tc>
                <w:tcPr>
                  <w:tcW w:w="984" w:type="dxa"/>
                </w:tcPr>
                <w:p w14:paraId="19F5331F"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70-</w:t>
                  </w:r>
                  <w:r w:rsidR="00D938B3" w:rsidRPr="001C702F">
                    <w:rPr>
                      <w:rFonts w:ascii="Times New Roman" w:hAnsi="Times New Roman" w:cs="Times New Roman"/>
                      <w:b/>
                      <w:color w:val="000000"/>
                      <w:sz w:val="16"/>
                    </w:rPr>
                    <w:t>74</w:t>
                  </w:r>
                </w:p>
              </w:tc>
              <w:tc>
                <w:tcPr>
                  <w:tcW w:w="795" w:type="dxa"/>
                </w:tcPr>
                <w:p w14:paraId="6EB6E20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4 341</w:t>
                  </w:r>
                </w:p>
              </w:tc>
              <w:tc>
                <w:tcPr>
                  <w:tcW w:w="686" w:type="dxa"/>
                </w:tcPr>
                <w:p w14:paraId="790B435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2 380</w:t>
                  </w:r>
                </w:p>
              </w:tc>
              <w:tc>
                <w:tcPr>
                  <w:tcW w:w="824" w:type="dxa"/>
                </w:tcPr>
                <w:p w14:paraId="402293F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1 961</w:t>
                  </w:r>
                </w:p>
              </w:tc>
              <w:tc>
                <w:tcPr>
                  <w:tcW w:w="814" w:type="dxa"/>
                </w:tcPr>
                <w:p w14:paraId="0992D88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4 230</w:t>
                  </w:r>
                </w:p>
              </w:tc>
              <w:tc>
                <w:tcPr>
                  <w:tcW w:w="685" w:type="dxa"/>
                </w:tcPr>
                <w:p w14:paraId="6189613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2 285</w:t>
                  </w:r>
                </w:p>
              </w:tc>
              <w:tc>
                <w:tcPr>
                  <w:tcW w:w="823" w:type="dxa"/>
                </w:tcPr>
                <w:p w14:paraId="6E62B72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1 945</w:t>
                  </w:r>
                </w:p>
              </w:tc>
              <w:tc>
                <w:tcPr>
                  <w:tcW w:w="813" w:type="dxa"/>
                </w:tcPr>
                <w:p w14:paraId="5C19DE1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4 064</w:t>
                  </w:r>
                </w:p>
              </w:tc>
              <w:tc>
                <w:tcPr>
                  <w:tcW w:w="685" w:type="dxa"/>
                </w:tcPr>
                <w:p w14:paraId="6768E5F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2 246</w:t>
                  </w:r>
                </w:p>
              </w:tc>
              <w:tc>
                <w:tcPr>
                  <w:tcW w:w="823" w:type="dxa"/>
                </w:tcPr>
                <w:p w14:paraId="3E4A88D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1 818</w:t>
                  </w:r>
                </w:p>
              </w:tc>
              <w:tc>
                <w:tcPr>
                  <w:tcW w:w="813" w:type="dxa"/>
                </w:tcPr>
                <w:p w14:paraId="4C6FCF8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4 127</w:t>
                  </w:r>
                </w:p>
              </w:tc>
              <w:tc>
                <w:tcPr>
                  <w:tcW w:w="685" w:type="dxa"/>
                </w:tcPr>
                <w:p w14:paraId="787A70A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2 264</w:t>
                  </w:r>
                </w:p>
              </w:tc>
              <w:tc>
                <w:tcPr>
                  <w:tcW w:w="823" w:type="dxa"/>
                </w:tcPr>
                <w:p w14:paraId="0C415A8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1 863</w:t>
                  </w:r>
                </w:p>
              </w:tc>
              <w:tc>
                <w:tcPr>
                  <w:tcW w:w="813" w:type="dxa"/>
                </w:tcPr>
                <w:p w14:paraId="423A405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4 035</w:t>
                  </w:r>
                </w:p>
              </w:tc>
              <w:tc>
                <w:tcPr>
                  <w:tcW w:w="685" w:type="dxa"/>
                </w:tcPr>
                <w:p w14:paraId="4FC2060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2 223</w:t>
                  </w:r>
                </w:p>
              </w:tc>
              <w:tc>
                <w:tcPr>
                  <w:tcW w:w="823" w:type="dxa"/>
                </w:tcPr>
                <w:p w14:paraId="616EAAB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1 812</w:t>
                  </w:r>
                </w:p>
              </w:tc>
              <w:tc>
                <w:tcPr>
                  <w:tcW w:w="813" w:type="dxa"/>
                </w:tcPr>
                <w:p w14:paraId="6D9701D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3 876</w:t>
                  </w:r>
                </w:p>
              </w:tc>
              <w:tc>
                <w:tcPr>
                  <w:tcW w:w="685" w:type="dxa"/>
                </w:tcPr>
                <w:p w14:paraId="552EA87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2 118</w:t>
                  </w:r>
                </w:p>
              </w:tc>
              <w:tc>
                <w:tcPr>
                  <w:tcW w:w="823" w:type="dxa"/>
                </w:tcPr>
                <w:p w14:paraId="7A02A85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1 758</w:t>
                  </w:r>
                </w:p>
              </w:tc>
            </w:tr>
            <w:tr w:rsidR="00D938B3" w:rsidRPr="001C702F" w14:paraId="78DA0E13" w14:textId="77777777" w:rsidTr="007F596F">
              <w:tc>
                <w:tcPr>
                  <w:tcW w:w="984" w:type="dxa"/>
                </w:tcPr>
                <w:p w14:paraId="636F7C17"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75-</w:t>
                  </w:r>
                  <w:r w:rsidR="00D938B3" w:rsidRPr="001C702F">
                    <w:rPr>
                      <w:rFonts w:ascii="Times New Roman" w:hAnsi="Times New Roman" w:cs="Times New Roman"/>
                      <w:b/>
                      <w:color w:val="000000"/>
                      <w:sz w:val="16"/>
                    </w:rPr>
                    <w:t>79</w:t>
                  </w:r>
                </w:p>
              </w:tc>
              <w:tc>
                <w:tcPr>
                  <w:tcW w:w="795" w:type="dxa"/>
                </w:tcPr>
                <w:p w14:paraId="46F86B9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4 643</w:t>
                  </w:r>
                </w:p>
              </w:tc>
              <w:tc>
                <w:tcPr>
                  <w:tcW w:w="686" w:type="dxa"/>
                </w:tcPr>
                <w:p w14:paraId="4344C65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1 788</w:t>
                  </w:r>
                </w:p>
              </w:tc>
              <w:tc>
                <w:tcPr>
                  <w:tcW w:w="824" w:type="dxa"/>
                </w:tcPr>
                <w:p w14:paraId="4079D7D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2 855</w:t>
                  </w:r>
                </w:p>
              </w:tc>
              <w:tc>
                <w:tcPr>
                  <w:tcW w:w="814" w:type="dxa"/>
                </w:tcPr>
                <w:p w14:paraId="1D59291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4 848</w:t>
                  </w:r>
                </w:p>
              </w:tc>
              <w:tc>
                <w:tcPr>
                  <w:tcW w:w="685" w:type="dxa"/>
                </w:tcPr>
                <w:p w14:paraId="008A521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1 906</w:t>
                  </w:r>
                </w:p>
              </w:tc>
              <w:tc>
                <w:tcPr>
                  <w:tcW w:w="823" w:type="dxa"/>
                </w:tcPr>
                <w:p w14:paraId="557C041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2 942</w:t>
                  </w:r>
                </w:p>
              </w:tc>
              <w:tc>
                <w:tcPr>
                  <w:tcW w:w="813" w:type="dxa"/>
                </w:tcPr>
                <w:p w14:paraId="11B4AD2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4 933</w:t>
                  </w:r>
                </w:p>
              </w:tc>
              <w:tc>
                <w:tcPr>
                  <w:tcW w:w="685" w:type="dxa"/>
                </w:tcPr>
                <w:p w14:paraId="5B62D60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2 060</w:t>
                  </w:r>
                </w:p>
              </w:tc>
              <w:tc>
                <w:tcPr>
                  <w:tcW w:w="823" w:type="dxa"/>
                </w:tcPr>
                <w:p w14:paraId="79BAB5B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2 873</w:t>
                  </w:r>
                </w:p>
              </w:tc>
              <w:tc>
                <w:tcPr>
                  <w:tcW w:w="813" w:type="dxa"/>
                </w:tcPr>
                <w:p w14:paraId="0ADA3D7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5 013</w:t>
                  </w:r>
                </w:p>
              </w:tc>
              <w:tc>
                <w:tcPr>
                  <w:tcW w:w="685" w:type="dxa"/>
                </w:tcPr>
                <w:p w14:paraId="7175E91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2 252</w:t>
                  </w:r>
                </w:p>
              </w:tc>
              <w:tc>
                <w:tcPr>
                  <w:tcW w:w="823" w:type="dxa"/>
                </w:tcPr>
                <w:p w14:paraId="537CA4F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2 761</w:t>
                  </w:r>
                </w:p>
              </w:tc>
              <w:tc>
                <w:tcPr>
                  <w:tcW w:w="813" w:type="dxa"/>
                </w:tcPr>
                <w:p w14:paraId="6FD0C6B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5 050</w:t>
                  </w:r>
                </w:p>
              </w:tc>
              <w:tc>
                <w:tcPr>
                  <w:tcW w:w="685" w:type="dxa"/>
                </w:tcPr>
                <w:p w14:paraId="3764E69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2 324</w:t>
                  </w:r>
                </w:p>
              </w:tc>
              <w:tc>
                <w:tcPr>
                  <w:tcW w:w="823" w:type="dxa"/>
                </w:tcPr>
                <w:p w14:paraId="34EE6BF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2 726</w:t>
                  </w:r>
                </w:p>
              </w:tc>
              <w:tc>
                <w:tcPr>
                  <w:tcW w:w="813" w:type="dxa"/>
                </w:tcPr>
                <w:p w14:paraId="39AFF4E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5 027</w:t>
                  </w:r>
                </w:p>
              </w:tc>
              <w:tc>
                <w:tcPr>
                  <w:tcW w:w="685" w:type="dxa"/>
                </w:tcPr>
                <w:p w14:paraId="2E52775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2 261</w:t>
                  </w:r>
                </w:p>
              </w:tc>
              <w:tc>
                <w:tcPr>
                  <w:tcW w:w="823" w:type="dxa"/>
                </w:tcPr>
                <w:p w14:paraId="2CBA0EE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2 766</w:t>
                  </w:r>
                </w:p>
              </w:tc>
            </w:tr>
            <w:tr w:rsidR="00D938B3" w:rsidRPr="001C702F" w14:paraId="706D6FC1" w14:textId="77777777" w:rsidTr="007F596F">
              <w:tc>
                <w:tcPr>
                  <w:tcW w:w="984" w:type="dxa"/>
                </w:tcPr>
                <w:p w14:paraId="605AF985" w14:textId="77777777" w:rsidR="00D938B3" w:rsidRPr="001C702F" w:rsidRDefault="00D938B3" w:rsidP="007F596F">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80</w:t>
                  </w:r>
                  <w:r w:rsidR="007F596F" w:rsidRPr="001C702F">
                    <w:rPr>
                      <w:rFonts w:ascii="Times New Roman" w:hAnsi="Times New Roman" w:cs="Times New Roman"/>
                      <w:b/>
                      <w:color w:val="000000"/>
                      <w:sz w:val="16"/>
                    </w:rPr>
                    <w:t>-</w:t>
                  </w:r>
                  <w:r w:rsidRPr="001C702F">
                    <w:rPr>
                      <w:rFonts w:ascii="Times New Roman" w:hAnsi="Times New Roman" w:cs="Times New Roman"/>
                      <w:b/>
                      <w:color w:val="000000"/>
                      <w:sz w:val="16"/>
                    </w:rPr>
                    <w:t>84</w:t>
                  </w:r>
                </w:p>
              </w:tc>
              <w:tc>
                <w:tcPr>
                  <w:tcW w:w="795" w:type="dxa"/>
                </w:tcPr>
                <w:p w14:paraId="1D233EA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3 908</w:t>
                  </w:r>
                </w:p>
              </w:tc>
              <w:tc>
                <w:tcPr>
                  <w:tcW w:w="686" w:type="dxa"/>
                </w:tcPr>
                <w:p w14:paraId="6C27769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1 231</w:t>
                  </w:r>
                </w:p>
              </w:tc>
              <w:tc>
                <w:tcPr>
                  <w:tcW w:w="824" w:type="dxa"/>
                </w:tcPr>
                <w:p w14:paraId="40FE5F1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2 677</w:t>
                  </w:r>
                </w:p>
              </w:tc>
              <w:tc>
                <w:tcPr>
                  <w:tcW w:w="814" w:type="dxa"/>
                </w:tcPr>
                <w:p w14:paraId="7992F18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4 169</w:t>
                  </w:r>
                </w:p>
              </w:tc>
              <w:tc>
                <w:tcPr>
                  <w:tcW w:w="685" w:type="dxa"/>
                </w:tcPr>
                <w:p w14:paraId="1548079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1 261</w:t>
                  </w:r>
                </w:p>
              </w:tc>
              <w:tc>
                <w:tcPr>
                  <w:tcW w:w="823" w:type="dxa"/>
                </w:tcPr>
                <w:p w14:paraId="0758970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2 908</w:t>
                  </w:r>
                </w:p>
              </w:tc>
              <w:tc>
                <w:tcPr>
                  <w:tcW w:w="813" w:type="dxa"/>
                </w:tcPr>
                <w:p w14:paraId="6CA7D47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4 328</w:t>
                  </w:r>
                </w:p>
              </w:tc>
              <w:tc>
                <w:tcPr>
                  <w:tcW w:w="685" w:type="dxa"/>
                </w:tcPr>
                <w:p w14:paraId="7D8DE38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1 252</w:t>
                  </w:r>
                </w:p>
              </w:tc>
              <w:tc>
                <w:tcPr>
                  <w:tcW w:w="823" w:type="dxa"/>
                </w:tcPr>
                <w:p w14:paraId="475E318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3 076</w:t>
                  </w:r>
                </w:p>
              </w:tc>
              <w:tc>
                <w:tcPr>
                  <w:tcW w:w="813" w:type="dxa"/>
                </w:tcPr>
                <w:p w14:paraId="039E8AD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4 717</w:t>
                  </w:r>
                </w:p>
              </w:tc>
              <w:tc>
                <w:tcPr>
                  <w:tcW w:w="685" w:type="dxa"/>
                </w:tcPr>
                <w:p w14:paraId="7440430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1 364</w:t>
                  </w:r>
                </w:p>
              </w:tc>
              <w:tc>
                <w:tcPr>
                  <w:tcW w:w="823" w:type="dxa"/>
                </w:tcPr>
                <w:p w14:paraId="60591C5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3 353</w:t>
                  </w:r>
                </w:p>
              </w:tc>
              <w:tc>
                <w:tcPr>
                  <w:tcW w:w="813" w:type="dxa"/>
                </w:tcPr>
                <w:p w14:paraId="55A2297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4 809</w:t>
                  </w:r>
                </w:p>
              </w:tc>
              <w:tc>
                <w:tcPr>
                  <w:tcW w:w="685" w:type="dxa"/>
                </w:tcPr>
                <w:p w14:paraId="491DF34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1 356</w:t>
                  </w:r>
                </w:p>
              </w:tc>
              <w:tc>
                <w:tcPr>
                  <w:tcW w:w="823" w:type="dxa"/>
                </w:tcPr>
                <w:p w14:paraId="1D0BC3D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3 453</w:t>
                  </w:r>
                </w:p>
              </w:tc>
              <w:tc>
                <w:tcPr>
                  <w:tcW w:w="813" w:type="dxa"/>
                </w:tcPr>
                <w:p w14:paraId="6764D40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5 111</w:t>
                  </w:r>
                </w:p>
              </w:tc>
              <w:tc>
                <w:tcPr>
                  <w:tcW w:w="685" w:type="dxa"/>
                </w:tcPr>
                <w:p w14:paraId="222761A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1 549</w:t>
                  </w:r>
                </w:p>
              </w:tc>
              <w:tc>
                <w:tcPr>
                  <w:tcW w:w="823" w:type="dxa"/>
                </w:tcPr>
                <w:p w14:paraId="5BDAB56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3 562</w:t>
                  </w:r>
                </w:p>
              </w:tc>
            </w:tr>
            <w:tr w:rsidR="00D938B3" w:rsidRPr="001C702F" w14:paraId="0D35F179" w14:textId="77777777" w:rsidTr="007F596F">
              <w:tc>
                <w:tcPr>
                  <w:tcW w:w="984" w:type="dxa"/>
                </w:tcPr>
                <w:p w14:paraId="3165225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85+</w:t>
                  </w:r>
                </w:p>
              </w:tc>
              <w:tc>
                <w:tcPr>
                  <w:tcW w:w="795" w:type="dxa"/>
                </w:tcPr>
                <w:p w14:paraId="0FE26A2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5 559</w:t>
                  </w:r>
                </w:p>
              </w:tc>
              <w:tc>
                <w:tcPr>
                  <w:tcW w:w="686" w:type="dxa"/>
                </w:tcPr>
                <w:p w14:paraId="7C0EFCC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1 293</w:t>
                  </w:r>
                </w:p>
              </w:tc>
              <w:tc>
                <w:tcPr>
                  <w:tcW w:w="824" w:type="dxa"/>
                </w:tcPr>
                <w:p w14:paraId="660481B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4 266</w:t>
                  </w:r>
                </w:p>
              </w:tc>
              <w:tc>
                <w:tcPr>
                  <w:tcW w:w="814" w:type="dxa"/>
                </w:tcPr>
                <w:p w14:paraId="55F1031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5 660</w:t>
                  </w:r>
                </w:p>
              </w:tc>
              <w:tc>
                <w:tcPr>
                  <w:tcW w:w="685" w:type="dxa"/>
                </w:tcPr>
                <w:p w14:paraId="1A10CA1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1 321</w:t>
                  </w:r>
                </w:p>
              </w:tc>
              <w:tc>
                <w:tcPr>
                  <w:tcW w:w="823" w:type="dxa"/>
                </w:tcPr>
                <w:p w14:paraId="1124F54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4 339</w:t>
                  </w:r>
                </w:p>
              </w:tc>
              <w:tc>
                <w:tcPr>
                  <w:tcW w:w="813" w:type="dxa"/>
                </w:tcPr>
                <w:p w14:paraId="51E2450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5 439</w:t>
                  </w:r>
                </w:p>
              </w:tc>
              <w:tc>
                <w:tcPr>
                  <w:tcW w:w="685" w:type="dxa"/>
                </w:tcPr>
                <w:p w14:paraId="707E61F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1 297</w:t>
                  </w:r>
                </w:p>
              </w:tc>
              <w:tc>
                <w:tcPr>
                  <w:tcW w:w="823" w:type="dxa"/>
                </w:tcPr>
                <w:p w14:paraId="3B817E2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4 142</w:t>
                  </w:r>
                </w:p>
              </w:tc>
              <w:tc>
                <w:tcPr>
                  <w:tcW w:w="813" w:type="dxa"/>
                </w:tcPr>
                <w:p w14:paraId="71D158D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5 325</w:t>
                  </w:r>
                </w:p>
              </w:tc>
              <w:tc>
                <w:tcPr>
                  <w:tcW w:w="685" w:type="dxa"/>
                </w:tcPr>
                <w:p w14:paraId="0749EC3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1 220</w:t>
                  </w:r>
                </w:p>
              </w:tc>
              <w:tc>
                <w:tcPr>
                  <w:tcW w:w="823" w:type="dxa"/>
                </w:tcPr>
                <w:p w14:paraId="39F72E1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4 105</w:t>
                  </w:r>
                </w:p>
              </w:tc>
              <w:tc>
                <w:tcPr>
                  <w:tcW w:w="813" w:type="dxa"/>
                </w:tcPr>
                <w:p w14:paraId="5AAF8F0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5 315</w:t>
                  </w:r>
                </w:p>
              </w:tc>
              <w:tc>
                <w:tcPr>
                  <w:tcW w:w="685" w:type="dxa"/>
                </w:tcPr>
                <w:p w14:paraId="1C0EF09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1 185</w:t>
                  </w:r>
                </w:p>
              </w:tc>
              <w:tc>
                <w:tcPr>
                  <w:tcW w:w="823" w:type="dxa"/>
                </w:tcPr>
                <w:p w14:paraId="04316E3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4 130</w:t>
                  </w:r>
                </w:p>
              </w:tc>
              <w:tc>
                <w:tcPr>
                  <w:tcW w:w="813" w:type="dxa"/>
                </w:tcPr>
                <w:p w14:paraId="775CCEE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5 721</w:t>
                  </w:r>
                </w:p>
              </w:tc>
              <w:tc>
                <w:tcPr>
                  <w:tcW w:w="685" w:type="dxa"/>
                </w:tcPr>
                <w:p w14:paraId="3E7B295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1 263</w:t>
                  </w:r>
                </w:p>
              </w:tc>
              <w:tc>
                <w:tcPr>
                  <w:tcW w:w="823" w:type="dxa"/>
                </w:tcPr>
                <w:p w14:paraId="15EF023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4 458</w:t>
                  </w:r>
                </w:p>
              </w:tc>
            </w:tr>
            <w:tr w:rsidR="00D938B3" w:rsidRPr="001C702F" w14:paraId="0CA9E273" w14:textId="77777777" w:rsidTr="007F596F">
              <w:tc>
                <w:tcPr>
                  <w:tcW w:w="984" w:type="dxa"/>
                </w:tcPr>
                <w:p w14:paraId="697D667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Not specified</w:t>
                  </w:r>
                </w:p>
              </w:tc>
              <w:tc>
                <w:tcPr>
                  <w:tcW w:w="795" w:type="dxa"/>
                </w:tcPr>
                <w:p w14:paraId="0AD1470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7</w:t>
                  </w:r>
                </w:p>
              </w:tc>
              <w:tc>
                <w:tcPr>
                  <w:tcW w:w="686" w:type="dxa"/>
                </w:tcPr>
                <w:p w14:paraId="199E1F2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w:t>
                  </w:r>
                </w:p>
              </w:tc>
              <w:tc>
                <w:tcPr>
                  <w:tcW w:w="824" w:type="dxa"/>
                </w:tcPr>
                <w:p w14:paraId="621CCAB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w:t>
                  </w:r>
                </w:p>
              </w:tc>
              <w:tc>
                <w:tcPr>
                  <w:tcW w:w="814" w:type="dxa"/>
                </w:tcPr>
                <w:p w14:paraId="0599C24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13</w:t>
                  </w:r>
                </w:p>
              </w:tc>
              <w:tc>
                <w:tcPr>
                  <w:tcW w:w="685" w:type="dxa"/>
                </w:tcPr>
                <w:p w14:paraId="76BDB6B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9</w:t>
                  </w:r>
                </w:p>
              </w:tc>
              <w:tc>
                <w:tcPr>
                  <w:tcW w:w="823" w:type="dxa"/>
                </w:tcPr>
                <w:p w14:paraId="67175D6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w:t>
                  </w:r>
                </w:p>
              </w:tc>
              <w:tc>
                <w:tcPr>
                  <w:tcW w:w="813" w:type="dxa"/>
                </w:tcPr>
                <w:p w14:paraId="0667FB7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w:t>
                  </w:r>
                </w:p>
              </w:tc>
              <w:tc>
                <w:tcPr>
                  <w:tcW w:w="685" w:type="dxa"/>
                </w:tcPr>
                <w:p w14:paraId="5E25AD2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w:t>
                  </w:r>
                </w:p>
              </w:tc>
              <w:tc>
                <w:tcPr>
                  <w:tcW w:w="823" w:type="dxa"/>
                </w:tcPr>
                <w:p w14:paraId="6671D87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0</w:t>
                  </w:r>
                </w:p>
              </w:tc>
              <w:tc>
                <w:tcPr>
                  <w:tcW w:w="813" w:type="dxa"/>
                </w:tcPr>
                <w:p w14:paraId="38891DE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w:t>
                  </w:r>
                </w:p>
              </w:tc>
              <w:tc>
                <w:tcPr>
                  <w:tcW w:w="685" w:type="dxa"/>
                </w:tcPr>
                <w:p w14:paraId="7F4CD8E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w:t>
                  </w:r>
                </w:p>
              </w:tc>
              <w:tc>
                <w:tcPr>
                  <w:tcW w:w="823" w:type="dxa"/>
                </w:tcPr>
                <w:p w14:paraId="4229A8F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w:t>
                  </w:r>
                </w:p>
              </w:tc>
              <w:tc>
                <w:tcPr>
                  <w:tcW w:w="813" w:type="dxa"/>
                </w:tcPr>
                <w:p w14:paraId="5343518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w:t>
                  </w:r>
                </w:p>
              </w:tc>
              <w:tc>
                <w:tcPr>
                  <w:tcW w:w="685" w:type="dxa"/>
                </w:tcPr>
                <w:p w14:paraId="589AE34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w:t>
                  </w:r>
                </w:p>
              </w:tc>
              <w:tc>
                <w:tcPr>
                  <w:tcW w:w="823" w:type="dxa"/>
                </w:tcPr>
                <w:p w14:paraId="490D3E8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w:t>
                  </w:r>
                </w:p>
              </w:tc>
              <w:tc>
                <w:tcPr>
                  <w:tcW w:w="813" w:type="dxa"/>
                </w:tcPr>
                <w:p w14:paraId="1C25B6C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19</w:t>
                  </w:r>
                </w:p>
              </w:tc>
              <w:tc>
                <w:tcPr>
                  <w:tcW w:w="685" w:type="dxa"/>
                </w:tcPr>
                <w:p w14:paraId="6DE217C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11</w:t>
                  </w:r>
                </w:p>
              </w:tc>
              <w:tc>
                <w:tcPr>
                  <w:tcW w:w="823" w:type="dxa"/>
                </w:tcPr>
                <w:p w14:paraId="15B6460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w:t>
                  </w:r>
                </w:p>
              </w:tc>
            </w:tr>
          </w:tbl>
          <w:p w14:paraId="6C611012" w14:textId="77777777" w:rsidR="00D938B3" w:rsidRPr="001C702F" w:rsidRDefault="00D938B3" w:rsidP="00204E73">
            <w:pPr>
              <w:widowControl w:val="0"/>
              <w:spacing w:after="0" w:line="240" w:lineRule="auto"/>
              <w:rPr>
                <w:rFonts w:ascii="Times New Roman" w:eastAsia="Calibri" w:hAnsi="Times New Roman" w:cs="Times New Roman"/>
                <w:color w:val="000000"/>
                <w:sz w:val="20"/>
                <w:szCs w:val="16"/>
              </w:rPr>
            </w:pPr>
            <w:r w:rsidRPr="001C702F">
              <w:rPr>
                <w:rFonts w:ascii="Times New Roman" w:hAnsi="Times New Roman" w:cs="Times New Roman"/>
                <w:i/>
                <w:color w:val="000000"/>
                <w:sz w:val="20"/>
              </w:rPr>
              <w:t>Source: Central Statistical Bureau</w:t>
            </w:r>
          </w:p>
          <w:p w14:paraId="62B26884"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p w14:paraId="7160720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highlight w:val="yellow"/>
              </w:rPr>
            </w:pPr>
          </w:p>
        </w:tc>
      </w:tr>
    </w:tbl>
    <w:p w14:paraId="5058FC3C" w14:textId="77777777" w:rsidR="00D938B3" w:rsidRPr="001C702F" w:rsidRDefault="00D938B3" w:rsidP="00204E73">
      <w:pPr>
        <w:widowControl w:val="0"/>
        <w:tabs>
          <w:tab w:val="left" w:pos="709"/>
        </w:tabs>
        <w:spacing w:after="0" w:line="240" w:lineRule="auto"/>
        <w:ind w:right="-319"/>
        <w:jc w:val="center"/>
        <w:rPr>
          <w:rFonts w:ascii="Times New Roman" w:eastAsia="Calibri" w:hAnsi="Times New Roman" w:cs="Times New Roman"/>
          <w:color w:val="000000"/>
        </w:rPr>
      </w:pPr>
      <w:r w:rsidRPr="001C702F">
        <w:rPr>
          <w:rFonts w:ascii="Times New Roman" w:hAnsi="Times New Roman" w:cs="Times New Roman"/>
          <w:b/>
          <w:color w:val="000000"/>
          <w:sz w:val="20"/>
        </w:rPr>
        <w:t xml:space="preserve">Deceased persons by gender and age, 2008 </w:t>
      </w:r>
      <w:r w:rsidR="007F596F"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2013</w:t>
      </w:r>
    </w:p>
    <w:tbl>
      <w:tblPr>
        <w:tblW w:w="148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4"/>
        <w:gridCol w:w="795"/>
        <w:gridCol w:w="686"/>
        <w:gridCol w:w="824"/>
        <w:gridCol w:w="814"/>
        <w:gridCol w:w="685"/>
        <w:gridCol w:w="823"/>
        <w:gridCol w:w="813"/>
        <w:gridCol w:w="685"/>
        <w:gridCol w:w="823"/>
        <w:gridCol w:w="813"/>
        <w:gridCol w:w="685"/>
        <w:gridCol w:w="823"/>
        <w:gridCol w:w="813"/>
        <w:gridCol w:w="685"/>
        <w:gridCol w:w="823"/>
        <w:gridCol w:w="813"/>
        <w:gridCol w:w="685"/>
        <w:gridCol w:w="823"/>
      </w:tblGrid>
      <w:tr w:rsidR="00D938B3" w:rsidRPr="001C702F" w14:paraId="23F42D9A" w14:textId="77777777" w:rsidTr="00157608">
        <w:trPr>
          <w:trHeight w:val="180"/>
          <w:jc w:val="center"/>
        </w:trPr>
        <w:tc>
          <w:tcPr>
            <w:tcW w:w="985" w:type="dxa"/>
          </w:tcPr>
          <w:p w14:paraId="00D15AE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Age</w:t>
            </w:r>
          </w:p>
        </w:tc>
        <w:tc>
          <w:tcPr>
            <w:tcW w:w="2305" w:type="dxa"/>
            <w:gridSpan w:val="3"/>
            <w:vAlign w:val="center"/>
          </w:tcPr>
          <w:p w14:paraId="7A97E50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2008</w:t>
            </w:r>
          </w:p>
        </w:tc>
        <w:tc>
          <w:tcPr>
            <w:tcW w:w="2322" w:type="dxa"/>
            <w:gridSpan w:val="3"/>
            <w:vAlign w:val="center"/>
          </w:tcPr>
          <w:p w14:paraId="3039B9A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2009</w:t>
            </w:r>
          </w:p>
        </w:tc>
        <w:tc>
          <w:tcPr>
            <w:tcW w:w="2321" w:type="dxa"/>
            <w:gridSpan w:val="3"/>
            <w:vAlign w:val="center"/>
          </w:tcPr>
          <w:p w14:paraId="3193E99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2010</w:t>
            </w:r>
          </w:p>
        </w:tc>
        <w:tc>
          <w:tcPr>
            <w:tcW w:w="2321" w:type="dxa"/>
            <w:gridSpan w:val="3"/>
          </w:tcPr>
          <w:p w14:paraId="127579B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2011</w:t>
            </w:r>
          </w:p>
        </w:tc>
        <w:tc>
          <w:tcPr>
            <w:tcW w:w="2321" w:type="dxa"/>
            <w:gridSpan w:val="3"/>
          </w:tcPr>
          <w:p w14:paraId="3FCA060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2012</w:t>
            </w:r>
          </w:p>
        </w:tc>
        <w:tc>
          <w:tcPr>
            <w:tcW w:w="2321" w:type="dxa"/>
            <w:gridSpan w:val="3"/>
          </w:tcPr>
          <w:p w14:paraId="4455A05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2013</w:t>
            </w:r>
          </w:p>
        </w:tc>
      </w:tr>
      <w:tr w:rsidR="00D938B3" w:rsidRPr="001C702F" w14:paraId="51D3AC5F" w14:textId="77777777" w:rsidTr="00157608">
        <w:trPr>
          <w:trHeight w:val="180"/>
          <w:jc w:val="center"/>
        </w:trPr>
        <w:tc>
          <w:tcPr>
            <w:tcW w:w="985" w:type="dxa"/>
          </w:tcPr>
          <w:p w14:paraId="69862F2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795" w:type="dxa"/>
          </w:tcPr>
          <w:p w14:paraId="5BCCE76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In total</w:t>
            </w:r>
          </w:p>
        </w:tc>
        <w:tc>
          <w:tcPr>
            <w:tcW w:w="686" w:type="dxa"/>
          </w:tcPr>
          <w:p w14:paraId="5ED73A2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 xml:space="preserve">Men </w:t>
            </w:r>
          </w:p>
        </w:tc>
        <w:tc>
          <w:tcPr>
            <w:tcW w:w="824" w:type="dxa"/>
          </w:tcPr>
          <w:p w14:paraId="01DDF5A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Women</w:t>
            </w:r>
          </w:p>
        </w:tc>
        <w:tc>
          <w:tcPr>
            <w:tcW w:w="814" w:type="dxa"/>
          </w:tcPr>
          <w:p w14:paraId="3B25F69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In total</w:t>
            </w:r>
          </w:p>
        </w:tc>
        <w:tc>
          <w:tcPr>
            <w:tcW w:w="685" w:type="dxa"/>
          </w:tcPr>
          <w:p w14:paraId="3A70C59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 xml:space="preserve">Men </w:t>
            </w:r>
          </w:p>
        </w:tc>
        <w:tc>
          <w:tcPr>
            <w:tcW w:w="823" w:type="dxa"/>
          </w:tcPr>
          <w:p w14:paraId="1357E83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Women</w:t>
            </w:r>
          </w:p>
        </w:tc>
        <w:tc>
          <w:tcPr>
            <w:tcW w:w="813" w:type="dxa"/>
          </w:tcPr>
          <w:p w14:paraId="2E74B46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In total</w:t>
            </w:r>
          </w:p>
        </w:tc>
        <w:tc>
          <w:tcPr>
            <w:tcW w:w="685" w:type="dxa"/>
          </w:tcPr>
          <w:p w14:paraId="4E3A1AF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 xml:space="preserve">Men </w:t>
            </w:r>
          </w:p>
        </w:tc>
        <w:tc>
          <w:tcPr>
            <w:tcW w:w="823" w:type="dxa"/>
          </w:tcPr>
          <w:p w14:paraId="2628D15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Women</w:t>
            </w:r>
          </w:p>
        </w:tc>
        <w:tc>
          <w:tcPr>
            <w:tcW w:w="813" w:type="dxa"/>
          </w:tcPr>
          <w:p w14:paraId="06F2DFA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In total</w:t>
            </w:r>
          </w:p>
        </w:tc>
        <w:tc>
          <w:tcPr>
            <w:tcW w:w="685" w:type="dxa"/>
          </w:tcPr>
          <w:p w14:paraId="2E79D6B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 xml:space="preserve">Men </w:t>
            </w:r>
          </w:p>
        </w:tc>
        <w:tc>
          <w:tcPr>
            <w:tcW w:w="823" w:type="dxa"/>
          </w:tcPr>
          <w:p w14:paraId="132FF3C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Women</w:t>
            </w:r>
          </w:p>
        </w:tc>
        <w:tc>
          <w:tcPr>
            <w:tcW w:w="813" w:type="dxa"/>
          </w:tcPr>
          <w:p w14:paraId="31A8722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In total</w:t>
            </w:r>
          </w:p>
        </w:tc>
        <w:tc>
          <w:tcPr>
            <w:tcW w:w="685" w:type="dxa"/>
          </w:tcPr>
          <w:p w14:paraId="262F75D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 xml:space="preserve">Men </w:t>
            </w:r>
          </w:p>
        </w:tc>
        <w:tc>
          <w:tcPr>
            <w:tcW w:w="823" w:type="dxa"/>
          </w:tcPr>
          <w:p w14:paraId="05C7A93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Women</w:t>
            </w:r>
          </w:p>
        </w:tc>
        <w:tc>
          <w:tcPr>
            <w:tcW w:w="813" w:type="dxa"/>
          </w:tcPr>
          <w:p w14:paraId="57B492F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In total</w:t>
            </w:r>
          </w:p>
        </w:tc>
        <w:tc>
          <w:tcPr>
            <w:tcW w:w="685" w:type="dxa"/>
          </w:tcPr>
          <w:p w14:paraId="457675E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 xml:space="preserve">Men </w:t>
            </w:r>
          </w:p>
        </w:tc>
        <w:tc>
          <w:tcPr>
            <w:tcW w:w="823" w:type="dxa"/>
          </w:tcPr>
          <w:p w14:paraId="6C9601E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Women</w:t>
            </w:r>
          </w:p>
        </w:tc>
      </w:tr>
      <w:tr w:rsidR="00D938B3" w:rsidRPr="001C702F" w14:paraId="293431A8" w14:textId="77777777" w:rsidTr="00157608">
        <w:trPr>
          <w:jc w:val="center"/>
        </w:trPr>
        <w:tc>
          <w:tcPr>
            <w:tcW w:w="985" w:type="dxa"/>
          </w:tcPr>
          <w:p w14:paraId="40888DDB"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0-</w:t>
            </w:r>
            <w:r w:rsidR="00D938B3" w:rsidRPr="001C702F">
              <w:rPr>
                <w:rFonts w:ascii="Times New Roman" w:hAnsi="Times New Roman" w:cs="Times New Roman"/>
                <w:b/>
                <w:color w:val="000000"/>
                <w:sz w:val="16"/>
              </w:rPr>
              <w:t>4</w:t>
            </w:r>
          </w:p>
        </w:tc>
        <w:tc>
          <w:tcPr>
            <w:tcW w:w="795" w:type="dxa"/>
          </w:tcPr>
          <w:p w14:paraId="51B6E02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251</w:t>
            </w:r>
          </w:p>
        </w:tc>
        <w:tc>
          <w:tcPr>
            <w:tcW w:w="686" w:type="dxa"/>
          </w:tcPr>
          <w:p w14:paraId="6FC1161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142</w:t>
            </w:r>
          </w:p>
        </w:tc>
        <w:tc>
          <w:tcPr>
            <w:tcW w:w="824" w:type="dxa"/>
          </w:tcPr>
          <w:p w14:paraId="5D799B3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109</w:t>
            </w:r>
          </w:p>
        </w:tc>
        <w:tc>
          <w:tcPr>
            <w:tcW w:w="814" w:type="dxa"/>
          </w:tcPr>
          <w:p w14:paraId="1D43860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256</w:t>
            </w:r>
          </w:p>
        </w:tc>
        <w:tc>
          <w:tcPr>
            <w:tcW w:w="685" w:type="dxa"/>
          </w:tcPr>
          <w:p w14:paraId="4279DBF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149</w:t>
            </w:r>
          </w:p>
        </w:tc>
        <w:tc>
          <w:tcPr>
            <w:tcW w:w="823" w:type="dxa"/>
          </w:tcPr>
          <w:p w14:paraId="57F769C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107</w:t>
            </w:r>
          </w:p>
        </w:tc>
        <w:tc>
          <w:tcPr>
            <w:tcW w:w="813" w:type="dxa"/>
          </w:tcPr>
          <w:p w14:paraId="49A16D6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228</w:t>
            </w:r>
          </w:p>
        </w:tc>
        <w:tc>
          <w:tcPr>
            <w:tcW w:w="685" w:type="dxa"/>
          </w:tcPr>
          <w:p w14:paraId="50EEE32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118</w:t>
            </w:r>
          </w:p>
        </w:tc>
        <w:tc>
          <w:tcPr>
            <w:tcW w:w="823" w:type="dxa"/>
          </w:tcPr>
          <w:p w14:paraId="778D4E1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110</w:t>
            </w:r>
          </w:p>
        </w:tc>
        <w:tc>
          <w:tcPr>
            <w:tcW w:w="813" w:type="dxa"/>
          </w:tcPr>
          <w:p w14:paraId="02F9E36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204</w:t>
            </w:r>
          </w:p>
        </w:tc>
        <w:tc>
          <w:tcPr>
            <w:tcW w:w="685" w:type="dxa"/>
          </w:tcPr>
          <w:p w14:paraId="4794F96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109</w:t>
            </w:r>
          </w:p>
        </w:tc>
        <w:tc>
          <w:tcPr>
            <w:tcW w:w="823" w:type="dxa"/>
          </w:tcPr>
          <w:p w14:paraId="39308CE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95</w:t>
            </w:r>
          </w:p>
        </w:tc>
        <w:tc>
          <w:tcPr>
            <w:tcW w:w="813" w:type="dxa"/>
          </w:tcPr>
          <w:p w14:paraId="169987E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202</w:t>
            </w:r>
          </w:p>
        </w:tc>
        <w:tc>
          <w:tcPr>
            <w:tcW w:w="685" w:type="dxa"/>
          </w:tcPr>
          <w:p w14:paraId="1AFE8B0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112</w:t>
            </w:r>
          </w:p>
        </w:tc>
        <w:tc>
          <w:tcPr>
            <w:tcW w:w="823" w:type="dxa"/>
          </w:tcPr>
          <w:p w14:paraId="322909B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90</w:t>
            </w:r>
          </w:p>
        </w:tc>
        <w:tc>
          <w:tcPr>
            <w:tcW w:w="813" w:type="dxa"/>
          </w:tcPr>
          <w:p w14:paraId="6B65F6A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229</w:t>
            </w:r>
          </w:p>
        </w:tc>
        <w:tc>
          <w:tcPr>
            <w:tcW w:w="685" w:type="dxa"/>
          </w:tcPr>
          <w:p w14:paraId="41B49B0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114</w:t>
            </w:r>
          </w:p>
        </w:tc>
        <w:tc>
          <w:tcPr>
            <w:tcW w:w="823" w:type="dxa"/>
          </w:tcPr>
          <w:p w14:paraId="48ACD35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115</w:t>
            </w:r>
          </w:p>
        </w:tc>
      </w:tr>
      <w:tr w:rsidR="00D938B3" w:rsidRPr="001C702F" w14:paraId="651A142B" w14:textId="77777777" w:rsidTr="00157608">
        <w:trPr>
          <w:jc w:val="center"/>
        </w:trPr>
        <w:tc>
          <w:tcPr>
            <w:tcW w:w="985" w:type="dxa"/>
          </w:tcPr>
          <w:p w14:paraId="5261C256" w14:textId="77777777" w:rsidR="00D938B3" w:rsidRPr="001C702F" w:rsidRDefault="00D938B3" w:rsidP="007F596F">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5</w:t>
            </w:r>
            <w:r w:rsidR="007F596F" w:rsidRPr="001C702F">
              <w:rPr>
                <w:rFonts w:ascii="Times New Roman" w:hAnsi="Times New Roman" w:cs="Times New Roman"/>
                <w:b/>
                <w:color w:val="000000"/>
                <w:sz w:val="16"/>
              </w:rPr>
              <w:t>-</w:t>
            </w:r>
            <w:r w:rsidRPr="001C702F">
              <w:rPr>
                <w:rFonts w:ascii="Times New Roman" w:hAnsi="Times New Roman" w:cs="Times New Roman"/>
                <w:b/>
                <w:color w:val="000000"/>
                <w:sz w:val="16"/>
              </w:rPr>
              <w:t>9</w:t>
            </w:r>
          </w:p>
        </w:tc>
        <w:tc>
          <w:tcPr>
            <w:tcW w:w="795" w:type="dxa"/>
          </w:tcPr>
          <w:p w14:paraId="0B6941F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55</w:t>
            </w:r>
          </w:p>
        </w:tc>
        <w:tc>
          <w:tcPr>
            <w:tcW w:w="686" w:type="dxa"/>
          </w:tcPr>
          <w:p w14:paraId="6013BF8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34</w:t>
            </w:r>
          </w:p>
        </w:tc>
        <w:tc>
          <w:tcPr>
            <w:tcW w:w="824" w:type="dxa"/>
          </w:tcPr>
          <w:p w14:paraId="70A8478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21</w:t>
            </w:r>
          </w:p>
        </w:tc>
        <w:tc>
          <w:tcPr>
            <w:tcW w:w="814" w:type="dxa"/>
          </w:tcPr>
          <w:p w14:paraId="02CC246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29</w:t>
            </w:r>
          </w:p>
        </w:tc>
        <w:tc>
          <w:tcPr>
            <w:tcW w:w="685" w:type="dxa"/>
          </w:tcPr>
          <w:p w14:paraId="6C9DB66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19</w:t>
            </w:r>
          </w:p>
        </w:tc>
        <w:tc>
          <w:tcPr>
            <w:tcW w:w="823" w:type="dxa"/>
          </w:tcPr>
          <w:p w14:paraId="796C24C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10</w:t>
            </w:r>
          </w:p>
        </w:tc>
        <w:tc>
          <w:tcPr>
            <w:tcW w:w="813" w:type="dxa"/>
          </w:tcPr>
          <w:p w14:paraId="44CAD0A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38</w:t>
            </w:r>
          </w:p>
        </w:tc>
        <w:tc>
          <w:tcPr>
            <w:tcW w:w="685" w:type="dxa"/>
          </w:tcPr>
          <w:p w14:paraId="33B3C76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24</w:t>
            </w:r>
          </w:p>
        </w:tc>
        <w:tc>
          <w:tcPr>
            <w:tcW w:w="823" w:type="dxa"/>
          </w:tcPr>
          <w:p w14:paraId="12F666E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14</w:t>
            </w:r>
          </w:p>
        </w:tc>
        <w:tc>
          <w:tcPr>
            <w:tcW w:w="813" w:type="dxa"/>
          </w:tcPr>
          <w:p w14:paraId="11D5AE1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30</w:t>
            </w:r>
          </w:p>
        </w:tc>
        <w:tc>
          <w:tcPr>
            <w:tcW w:w="685" w:type="dxa"/>
          </w:tcPr>
          <w:p w14:paraId="4D85695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20</w:t>
            </w:r>
          </w:p>
        </w:tc>
        <w:tc>
          <w:tcPr>
            <w:tcW w:w="823" w:type="dxa"/>
          </w:tcPr>
          <w:p w14:paraId="12275AD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10</w:t>
            </w:r>
          </w:p>
        </w:tc>
        <w:tc>
          <w:tcPr>
            <w:tcW w:w="813" w:type="dxa"/>
          </w:tcPr>
          <w:p w14:paraId="0AD5C0D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33</w:t>
            </w:r>
          </w:p>
        </w:tc>
        <w:tc>
          <w:tcPr>
            <w:tcW w:w="685" w:type="dxa"/>
          </w:tcPr>
          <w:p w14:paraId="4553581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21</w:t>
            </w:r>
          </w:p>
        </w:tc>
        <w:tc>
          <w:tcPr>
            <w:tcW w:w="823" w:type="dxa"/>
          </w:tcPr>
          <w:p w14:paraId="296814D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12</w:t>
            </w:r>
          </w:p>
        </w:tc>
        <w:tc>
          <w:tcPr>
            <w:tcW w:w="813" w:type="dxa"/>
          </w:tcPr>
          <w:p w14:paraId="18F57BA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30</w:t>
            </w:r>
          </w:p>
        </w:tc>
        <w:tc>
          <w:tcPr>
            <w:tcW w:w="685" w:type="dxa"/>
          </w:tcPr>
          <w:p w14:paraId="1C95FBA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20</w:t>
            </w:r>
          </w:p>
        </w:tc>
        <w:tc>
          <w:tcPr>
            <w:tcW w:w="823" w:type="dxa"/>
          </w:tcPr>
          <w:p w14:paraId="40E3254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10</w:t>
            </w:r>
          </w:p>
        </w:tc>
      </w:tr>
      <w:tr w:rsidR="00D938B3" w:rsidRPr="001C702F" w14:paraId="260F9DF7" w14:textId="77777777" w:rsidTr="00157608">
        <w:trPr>
          <w:jc w:val="center"/>
        </w:trPr>
        <w:tc>
          <w:tcPr>
            <w:tcW w:w="985" w:type="dxa"/>
          </w:tcPr>
          <w:p w14:paraId="3484ADBB"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10-</w:t>
            </w:r>
            <w:r w:rsidR="00D938B3" w:rsidRPr="001C702F">
              <w:rPr>
                <w:rFonts w:ascii="Times New Roman" w:hAnsi="Times New Roman" w:cs="Times New Roman"/>
                <w:b/>
                <w:color w:val="000000"/>
                <w:sz w:val="16"/>
              </w:rPr>
              <w:t>14</w:t>
            </w:r>
          </w:p>
        </w:tc>
        <w:tc>
          <w:tcPr>
            <w:tcW w:w="795" w:type="dxa"/>
          </w:tcPr>
          <w:p w14:paraId="6109BF4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37</w:t>
            </w:r>
          </w:p>
        </w:tc>
        <w:tc>
          <w:tcPr>
            <w:tcW w:w="686" w:type="dxa"/>
          </w:tcPr>
          <w:p w14:paraId="4DFC6A5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22</w:t>
            </w:r>
          </w:p>
        </w:tc>
        <w:tc>
          <w:tcPr>
            <w:tcW w:w="824" w:type="dxa"/>
          </w:tcPr>
          <w:p w14:paraId="6788CAD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15</w:t>
            </w:r>
          </w:p>
        </w:tc>
        <w:tc>
          <w:tcPr>
            <w:tcW w:w="814" w:type="dxa"/>
          </w:tcPr>
          <w:p w14:paraId="05D9C91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40</w:t>
            </w:r>
          </w:p>
        </w:tc>
        <w:tc>
          <w:tcPr>
            <w:tcW w:w="685" w:type="dxa"/>
          </w:tcPr>
          <w:p w14:paraId="0F05037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27</w:t>
            </w:r>
          </w:p>
        </w:tc>
        <w:tc>
          <w:tcPr>
            <w:tcW w:w="823" w:type="dxa"/>
          </w:tcPr>
          <w:p w14:paraId="4E62292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13</w:t>
            </w:r>
          </w:p>
        </w:tc>
        <w:tc>
          <w:tcPr>
            <w:tcW w:w="813" w:type="dxa"/>
          </w:tcPr>
          <w:p w14:paraId="26D2410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29</w:t>
            </w:r>
          </w:p>
        </w:tc>
        <w:tc>
          <w:tcPr>
            <w:tcW w:w="685" w:type="dxa"/>
          </w:tcPr>
          <w:p w14:paraId="6B1533F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24</w:t>
            </w:r>
          </w:p>
        </w:tc>
        <w:tc>
          <w:tcPr>
            <w:tcW w:w="823" w:type="dxa"/>
          </w:tcPr>
          <w:p w14:paraId="2777215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w:t>
            </w:r>
          </w:p>
        </w:tc>
        <w:tc>
          <w:tcPr>
            <w:tcW w:w="813" w:type="dxa"/>
          </w:tcPr>
          <w:p w14:paraId="20479AD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40</w:t>
            </w:r>
          </w:p>
        </w:tc>
        <w:tc>
          <w:tcPr>
            <w:tcW w:w="685" w:type="dxa"/>
          </w:tcPr>
          <w:p w14:paraId="760D055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29</w:t>
            </w:r>
          </w:p>
        </w:tc>
        <w:tc>
          <w:tcPr>
            <w:tcW w:w="823" w:type="dxa"/>
          </w:tcPr>
          <w:p w14:paraId="6C92105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11</w:t>
            </w:r>
          </w:p>
        </w:tc>
        <w:tc>
          <w:tcPr>
            <w:tcW w:w="813" w:type="dxa"/>
          </w:tcPr>
          <w:p w14:paraId="3A8A266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27</w:t>
            </w:r>
          </w:p>
        </w:tc>
        <w:tc>
          <w:tcPr>
            <w:tcW w:w="685" w:type="dxa"/>
          </w:tcPr>
          <w:p w14:paraId="60EF67C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16</w:t>
            </w:r>
          </w:p>
        </w:tc>
        <w:tc>
          <w:tcPr>
            <w:tcW w:w="823" w:type="dxa"/>
          </w:tcPr>
          <w:p w14:paraId="5B6CFF8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11</w:t>
            </w:r>
          </w:p>
        </w:tc>
        <w:tc>
          <w:tcPr>
            <w:tcW w:w="813" w:type="dxa"/>
          </w:tcPr>
          <w:p w14:paraId="7F93CDC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36</w:t>
            </w:r>
          </w:p>
        </w:tc>
        <w:tc>
          <w:tcPr>
            <w:tcW w:w="685" w:type="dxa"/>
          </w:tcPr>
          <w:p w14:paraId="6449850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23</w:t>
            </w:r>
          </w:p>
        </w:tc>
        <w:tc>
          <w:tcPr>
            <w:tcW w:w="823" w:type="dxa"/>
          </w:tcPr>
          <w:p w14:paraId="73808F8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13</w:t>
            </w:r>
          </w:p>
        </w:tc>
      </w:tr>
      <w:tr w:rsidR="00D938B3" w:rsidRPr="001C702F" w14:paraId="4574FDCA" w14:textId="77777777" w:rsidTr="00157608">
        <w:trPr>
          <w:jc w:val="center"/>
        </w:trPr>
        <w:tc>
          <w:tcPr>
            <w:tcW w:w="985" w:type="dxa"/>
          </w:tcPr>
          <w:p w14:paraId="402BD7E2"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15-</w:t>
            </w:r>
            <w:r w:rsidR="00D938B3" w:rsidRPr="001C702F">
              <w:rPr>
                <w:rFonts w:ascii="Times New Roman" w:hAnsi="Times New Roman" w:cs="Times New Roman"/>
                <w:b/>
                <w:color w:val="000000"/>
                <w:sz w:val="16"/>
              </w:rPr>
              <w:t>19</w:t>
            </w:r>
          </w:p>
        </w:tc>
        <w:tc>
          <w:tcPr>
            <w:tcW w:w="795" w:type="dxa"/>
          </w:tcPr>
          <w:p w14:paraId="6D05DA0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134</w:t>
            </w:r>
          </w:p>
        </w:tc>
        <w:tc>
          <w:tcPr>
            <w:tcW w:w="686" w:type="dxa"/>
          </w:tcPr>
          <w:p w14:paraId="148B4CF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89</w:t>
            </w:r>
          </w:p>
        </w:tc>
        <w:tc>
          <w:tcPr>
            <w:tcW w:w="824" w:type="dxa"/>
          </w:tcPr>
          <w:p w14:paraId="3F1364C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45</w:t>
            </w:r>
          </w:p>
        </w:tc>
        <w:tc>
          <w:tcPr>
            <w:tcW w:w="814" w:type="dxa"/>
          </w:tcPr>
          <w:p w14:paraId="660E457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124</w:t>
            </w:r>
          </w:p>
        </w:tc>
        <w:tc>
          <w:tcPr>
            <w:tcW w:w="685" w:type="dxa"/>
          </w:tcPr>
          <w:p w14:paraId="4C8AD26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81</w:t>
            </w:r>
          </w:p>
        </w:tc>
        <w:tc>
          <w:tcPr>
            <w:tcW w:w="823" w:type="dxa"/>
          </w:tcPr>
          <w:p w14:paraId="04B65E7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43</w:t>
            </w:r>
          </w:p>
        </w:tc>
        <w:tc>
          <w:tcPr>
            <w:tcW w:w="813" w:type="dxa"/>
          </w:tcPr>
          <w:p w14:paraId="635197D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125</w:t>
            </w:r>
          </w:p>
        </w:tc>
        <w:tc>
          <w:tcPr>
            <w:tcW w:w="685" w:type="dxa"/>
          </w:tcPr>
          <w:p w14:paraId="4C3A48C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81</w:t>
            </w:r>
          </w:p>
        </w:tc>
        <w:tc>
          <w:tcPr>
            <w:tcW w:w="823" w:type="dxa"/>
          </w:tcPr>
          <w:p w14:paraId="7306CCF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44</w:t>
            </w:r>
          </w:p>
        </w:tc>
        <w:tc>
          <w:tcPr>
            <w:tcW w:w="813" w:type="dxa"/>
          </w:tcPr>
          <w:p w14:paraId="66F0FA7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103</w:t>
            </w:r>
          </w:p>
        </w:tc>
        <w:tc>
          <w:tcPr>
            <w:tcW w:w="685" w:type="dxa"/>
          </w:tcPr>
          <w:p w14:paraId="45C4803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72</w:t>
            </w:r>
          </w:p>
        </w:tc>
        <w:tc>
          <w:tcPr>
            <w:tcW w:w="823" w:type="dxa"/>
          </w:tcPr>
          <w:p w14:paraId="1E779C8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31</w:t>
            </w:r>
          </w:p>
        </w:tc>
        <w:tc>
          <w:tcPr>
            <w:tcW w:w="813" w:type="dxa"/>
          </w:tcPr>
          <w:p w14:paraId="6DBD3CD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102</w:t>
            </w:r>
          </w:p>
        </w:tc>
        <w:tc>
          <w:tcPr>
            <w:tcW w:w="685" w:type="dxa"/>
          </w:tcPr>
          <w:p w14:paraId="0FD2D9D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73</w:t>
            </w:r>
          </w:p>
        </w:tc>
        <w:tc>
          <w:tcPr>
            <w:tcW w:w="823" w:type="dxa"/>
          </w:tcPr>
          <w:p w14:paraId="26FCFF7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29</w:t>
            </w:r>
          </w:p>
        </w:tc>
        <w:tc>
          <w:tcPr>
            <w:tcW w:w="813" w:type="dxa"/>
          </w:tcPr>
          <w:p w14:paraId="52E1BF6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108</w:t>
            </w:r>
          </w:p>
        </w:tc>
        <w:tc>
          <w:tcPr>
            <w:tcW w:w="685" w:type="dxa"/>
          </w:tcPr>
          <w:p w14:paraId="3978318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75</w:t>
            </w:r>
          </w:p>
        </w:tc>
        <w:tc>
          <w:tcPr>
            <w:tcW w:w="823" w:type="dxa"/>
          </w:tcPr>
          <w:p w14:paraId="5310C57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33</w:t>
            </w:r>
          </w:p>
        </w:tc>
      </w:tr>
      <w:tr w:rsidR="00D938B3" w:rsidRPr="001C702F" w14:paraId="0EC1885D" w14:textId="77777777" w:rsidTr="00157608">
        <w:trPr>
          <w:jc w:val="center"/>
        </w:trPr>
        <w:tc>
          <w:tcPr>
            <w:tcW w:w="985" w:type="dxa"/>
          </w:tcPr>
          <w:p w14:paraId="3438FCC2"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20-</w:t>
            </w:r>
            <w:r w:rsidR="00D938B3" w:rsidRPr="001C702F">
              <w:rPr>
                <w:rFonts w:ascii="Times New Roman" w:hAnsi="Times New Roman" w:cs="Times New Roman"/>
                <w:b/>
                <w:color w:val="000000"/>
                <w:sz w:val="16"/>
              </w:rPr>
              <w:t>24</w:t>
            </w:r>
          </w:p>
        </w:tc>
        <w:tc>
          <w:tcPr>
            <w:tcW w:w="795" w:type="dxa"/>
          </w:tcPr>
          <w:p w14:paraId="0945782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238</w:t>
            </w:r>
          </w:p>
        </w:tc>
        <w:tc>
          <w:tcPr>
            <w:tcW w:w="686" w:type="dxa"/>
          </w:tcPr>
          <w:p w14:paraId="491FCD5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196</w:t>
            </w:r>
          </w:p>
        </w:tc>
        <w:tc>
          <w:tcPr>
            <w:tcW w:w="824" w:type="dxa"/>
          </w:tcPr>
          <w:p w14:paraId="6415FDB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42</w:t>
            </w:r>
          </w:p>
        </w:tc>
        <w:tc>
          <w:tcPr>
            <w:tcW w:w="814" w:type="dxa"/>
          </w:tcPr>
          <w:p w14:paraId="3AB23CC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207</w:t>
            </w:r>
          </w:p>
        </w:tc>
        <w:tc>
          <w:tcPr>
            <w:tcW w:w="685" w:type="dxa"/>
          </w:tcPr>
          <w:p w14:paraId="62D2711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164</w:t>
            </w:r>
          </w:p>
        </w:tc>
        <w:tc>
          <w:tcPr>
            <w:tcW w:w="823" w:type="dxa"/>
          </w:tcPr>
          <w:p w14:paraId="3E494E2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43</w:t>
            </w:r>
          </w:p>
        </w:tc>
        <w:tc>
          <w:tcPr>
            <w:tcW w:w="813" w:type="dxa"/>
          </w:tcPr>
          <w:p w14:paraId="1D4917D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197</w:t>
            </w:r>
          </w:p>
        </w:tc>
        <w:tc>
          <w:tcPr>
            <w:tcW w:w="685" w:type="dxa"/>
          </w:tcPr>
          <w:p w14:paraId="1824B13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148</w:t>
            </w:r>
          </w:p>
        </w:tc>
        <w:tc>
          <w:tcPr>
            <w:tcW w:w="823" w:type="dxa"/>
          </w:tcPr>
          <w:p w14:paraId="52AEFBC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49</w:t>
            </w:r>
          </w:p>
        </w:tc>
        <w:tc>
          <w:tcPr>
            <w:tcW w:w="813" w:type="dxa"/>
          </w:tcPr>
          <w:p w14:paraId="1DFD934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218</w:t>
            </w:r>
          </w:p>
        </w:tc>
        <w:tc>
          <w:tcPr>
            <w:tcW w:w="685" w:type="dxa"/>
          </w:tcPr>
          <w:p w14:paraId="2407D50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165</w:t>
            </w:r>
          </w:p>
        </w:tc>
        <w:tc>
          <w:tcPr>
            <w:tcW w:w="823" w:type="dxa"/>
          </w:tcPr>
          <w:p w14:paraId="5B85076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53</w:t>
            </w:r>
          </w:p>
        </w:tc>
        <w:tc>
          <w:tcPr>
            <w:tcW w:w="813" w:type="dxa"/>
          </w:tcPr>
          <w:p w14:paraId="197AA0D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183</w:t>
            </w:r>
          </w:p>
        </w:tc>
        <w:tc>
          <w:tcPr>
            <w:tcW w:w="685" w:type="dxa"/>
          </w:tcPr>
          <w:p w14:paraId="1078189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151</w:t>
            </w:r>
          </w:p>
        </w:tc>
        <w:tc>
          <w:tcPr>
            <w:tcW w:w="823" w:type="dxa"/>
          </w:tcPr>
          <w:p w14:paraId="6A54283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32</w:t>
            </w:r>
          </w:p>
        </w:tc>
        <w:tc>
          <w:tcPr>
            <w:tcW w:w="813" w:type="dxa"/>
          </w:tcPr>
          <w:p w14:paraId="39973A7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150</w:t>
            </w:r>
          </w:p>
        </w:tc>
        <w:tc>
          <w:tcPr>
            <w:tcW w:w="685" w:type="dxa"/>
          </w:tcPr>
          <w:p w14:paraId="79A9DBF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130</w:t>
            </w:r>
          </w:p>
        </w:tc>
        <w:tc>
          <w:tcPr>
            <w:tcW w:w="823" w:type="dxa"/>
          </w:tcPr>
          <w:p w14:paraId="04676CB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20</w:t>
            </w:r>
          </w:p>
        </w:tc>
      </w:tr>
      <w:tr w:rsidR="00D938B3" w:rsidRPr="001C702F" w14:paraId="5A9EEF66" w14:textId="77777777" w:rsidTr="00157608">
        <w:trPr>
          <w:jc w:val="center"/>
        </w:trPr>
        <w:tc>
          <w:tcPr>
            <w:tcW w:w="985" w:type="dxa"/>
          </w:tcPr>
          <w:p w14:paraId="319904E5"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25-</w:t>
            </w:r>
            <w:r w:rsidR="00D938B3" w:rsidRPr="001C702F">
              <w:rPr>
                <w:rFonts w:ascii="Times New Roman" w:hAnsi="Times New Roman" w:cs="Times New Roman"/>
                <w:b/>
                <w:color w:val="000000"/>
                <w:sz w:val="16"/>
              </w:rPr>
              <w:t>29</w:t>
            </w:r>
          </w:p>
        </w:tc>
        <w:tc>
          <w:tcPr>
            <w:tcW w:w="795" w:type="dxa"/>
          </w:tcPr>
          <w:p w14:paraId="565D860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269</w:t>
            </w:r>
          </w:p>
        </w:tc>
        <w:tc>
          <w:tcPr>
            <w:tcW w:w="686" w:type="dxa"/>
          </w:tcPr>
          <w:p w14:paraId="5CEAB2C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233</w:t>
            </w:r>
          </w:p>
        </w:tc>
        <w:tc>
          <w:tcPr>
            <w:tcW w:w="824" w:type="dxa"/>
          </w:tcPr>
          <w:p w14:paraId="32D92AA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36</w:t>
            </w:r>
          </w:p>
        </w:tc>
        <w:tc>
          <w:tcPr>
            <w:tcW w:w="814" w:type="dxa"/>
          </w:tcPr>
          <w:p w14:paraId="5046F30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257</w:t>
            </w:r>
          </w:p>
        </w:tc>
        <w:tc>
          <w:tcPr>
            <w:tcW w:w="685" w:type="dxa"/>
          </w:tcPr>
          <w:p w14:paraId="4CE65EF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203</w:t>
            </w:r>
          </w:p>
        </w:tc>
        <w:tc>
          <w:tcPr>
            <w:tcW w:w="823" w:type="dxa"/>
          </w:tcPr>
          <w:p w14:paraId="3CD6C4A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54</w:t>
            </w:r>
          </w:p>
        </w:tc>
        <w:tc>
          <w:tcPr>
            <w:tcW w:w="813" w:type="dxa"/>
          </w:tcPr>
          <w:p w14:paraId="16435C7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215</w:t>
            </w:r>
          </w:p>
        </w:tc>
        <w:tc>
          <w:tcPr>
            <w:tcW w:w="685" w:type="dxa"/>
          </w:tcPr>
          <w:p w14:paraId="313E14B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173</w:t>
            </w:r>
          </w:p>
        </w:tc>
        <w:tc>
          <w:tcPr>
            <w:tcW w:w="823" w:type="dxa"/>
          </w:tcPr>
          <w:p w14:paraId="35AEB7F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42</w:t>
            </w:r>
          </w:p>
        </w:tc>
        <w:tc>
          <w:tcPr>
            <w:tcW w:w="813" w:type="dxa"/>
          </w:tcPr>
          <w:p w14:paraId="0AD4F4C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243</w:t>
            </w:r>
          </w:p>
        </w:tc>
        <w:tc>
          <w:tcPr>
            <w:tcW w:w="685" w:type="dxa"/>
          </w:tcPr>
          <w:p w14:paraId="26BFFD1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200</w:t>
            </w:r>
          </w:p>
        </w:tc>
        <w:tc>
          <w:tcPr>
            <w:tcW w:w="823" w:type="dxa"/>
          </w:tcPr>
          <w:p w14:paraId="2E5C4F8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43</w:t>
            </w:r>
          </w:p>
        </w:tc>
        <w:tc>
          <w:tcPr>
            <w:tcW w:w="813" w:type="dxa"/>
          </w:tcPr>
          <w:p w14:paraId="26643D3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225</w:t>
            </w:r>
          </w:p>
        </w:tc>
        <w:tc>
          <w:tcPr>
            <w:tcW w:w="685" w:type="dxa"/>
          </w:tcPr>
          <w:p w14:paraId="6E8D703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173</w:t>
            </w:r>
          </w:p>
        </w:tc>
        <w:tc>
          <w:tcPr>
            <w:tcW w:w="823" w:type="dxa"/>
          </w:tcPr>
          <w:p w14:paraId="4318181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52</w:t>
            </w:r>
          </w:p>
        </w:tc>
        <w:tc>
          <w:tcPr>
            <w:tcW w:w="813" w:type="dxa"/>
          </w:tcPr>
          <w:p w14:paraId="0E6150A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264</w:t>
            </w:r>
          </w:p>
        </w:tc>
        <w:tc>
          <w:tcPr>
            <w:tcW w:w="685" w:type="dxa"/>
          </w:tcPr>
          <w:p w14:paraId="465EBFE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215</w:t>
            </w:r>
          </w:p>
        </w:tc>
        <w:tc>
          <w:tcPr>
            <w:tcW w:w="823" w:type="dxa"/>
          </w:tcPr>
          <w:p w14:paraId="3BF5AA9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49</w:t>
            </w:r>
          </w:p>
        </w:tc>
      </w:tr>
      <w:tr w:rsidR="00D938B3" w:rsidRPr="001C702F" w14:paraId="1F3B3157" w14:textId="77777777" w:rsidTr="00157608">
        <w:trPr>
          <w:jc w:val="center"/>
        </w:trPr>
        <w:tc>
          <w:tcPr>
            <w:tcW w:w="985" w:type="dxa"/>
          </w:tcPr>
          <w:p w14:paraId="1E52F5E5"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30-</w:t>
            </w:r>
            <w:r w:rsidR="00D938B3" w:rsidRPr="001C702F">
              <w:rPr>
                <w:rFonts w:ascii="Times New Roman" w:hAnsi="Times New Roman" w:cs="Times New Roman"/>
                <w:b/>
                <w:color w:val="000000"/>
                <w:sz w:val="16"/>
              </w:rPr>
              <w:t>34</w:t>
            </w:r>
          </w:p>
        </w:tc>
        <w:tc>
          <w:tcPr>
            <w:tcW w:w="795" w:type="dxa"/>
          </w:tcPr>
          <w:p w14:paraId="6FB023D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417</w:t>
            </w:r>
          </w:p>
        </w:tc>
        <w:tc>
          <w:tcPr>
            <w:tcW w:w="686" w:type="dxa"/>
          </w:tcPr>
          <w:p w14:paraId="535CAEA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335</w:t>
            </w:r>
          </w:p>
        </w:tc>
        <w:tc>
          <w:tcPr>
            <w:tcW w:w="824" w:type="dxa"/>
          </w:tcPr>
          <w:p w14:paraId="25A5F12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82</w:t>
            </w:r>
          </w:p>
        </w:tc>
        <w:tc>
          <w:tcPr>
            <w:tcW w:w="814" w:type="dxa"/>
          </w:tcPr>
          <w:p w14:paraId="6A21118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324</w:t>
            </w:r>
          </w:p>
        </w:tc>
        <w:tc>
          <w:tcPr>
            <w:tcW w:w="685" w:type="dxa"/>
          </w:tcPr>
          <w:p w14:paraId="11AA2FE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250</w:t>
            </w:r>
          </w:p>
        </w:tc>
        <w:tc>
          <w:tcPr>
            <w:tcW w:w="823" w:type="dxa"/>
          </w:tcPr>
          <w:p w14:paraId="48FC6BD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74</w:t>
            </w:r>
          </w:p>
        </w:tc>
        <w:tc>
          <w:tcPr>
            <w:tcW w:w="813" w:type="dxa"/>
          </w:tcPr>
          <w:p w14:paraId="16C0DB9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370</w:t>
            </w:r>
          </w:p>
        </w:tc>
        <w:tc>
          <w:tcPr>
            <w:tcW w:w="685" w:type="dxa"/>
          </w:tcPr>
          <w:p w14:paraId="7FB3E45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278</w:t>
            </w:r>
          </w:p>
        </w:tc>
        <w:tc>
          <w:tcPr>
            <w:tcW w:w="823" w:type="dxa"/>
          </w:tcPr>
          <w:p w14:paraId="334C1DA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92</w:t>
            </w:r>
          </w:p>
        </w:tc>
        <w:tc>
          <w:tcPr>
            <w:tcW w:w="813" w:type="dxa"/>
          </w:tcPr>
          <w:p w14:paraId="0A1A31C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360</w:t>
            </w:r>
          </w:p>
        </w:tc>
        <w:tc>
          <w:tcPr>
            <w:tcW w:w="685" w:type="dxa"/>
          </w:tcPr>
          <w:p w14:paraId="29F3D21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278</w:t>
            </w:r>
          </w:p>
        </w:tc>
        <w:tc>
          <w:tcPr>
            <w:tcW w:w="823" w:type="dxa"/>
          </w:tcPr>
          <w:p w14:paraId="09D09F4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82</w:t>
            </w:r>
          </w:p>
        </w:tc>
        <w:tc>
          <w:tcPr>
            <w:tcW w:w="813" w:type="dxa"/>
          </w:tcPr>
          <w:p w14:paraId="237BC44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350</w:t>
            </w:r>
          </w:p>
        </w:tc>
        <w:tc>
          <w:tcPr>
            <w:tcW w:w="685" w:type="dxa"/>
          </w:tcPr>
          <w:p w14:paraId="5E25D54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284</w:t>
            </w:r>
          </w:p>
        </w:tc>
        <w:tc>
          <w:tcPr>
            <w:tcW w:w="823" w:type="dxa"/>
          </w:tcPr>
          <w:p w14:paraId="6C74A7F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66</w:t>
            </w:r>
          </w:p>
        </w:tc>
        <w:tc>
          <w:tcPr>
            <w:tcW w:w="813" w:type="dxa"/>
          </w:tcPr>
          <w:p w14:paraId="525C830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334</w:t>
            </w:r>
          </w:p>
        </w:tc>
        <w:tc>
          <w:tcPr>
            <w:tcW w:w="685" w:type="dxa"/>
          </w:tcPr>
          <w:p w14:paraId="421B645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277</w:t>
            </w:r>
          </w:p>
        </w:tc>
        <w:tc>
          <w:tcPr>
            <w:tcW w:w="823" w:type="dxa"/>
          </w:tcPr>
          <w:p w14:paraId="2FE5D57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57</w:t>
            </w:r>
          </w:p>
        </w:tc>
      </w:tr>
      <w:tr w:rsidR="00D938B3" w:rsidRPr="001C702F" w14:paraId="3497C0CB" w14:textId="77777777" w:rsidTr="00157608">
        <w:trPr>
          <w:jc w:val="center"/>
        </w:trPr>
        <w:tc>
          <w:tcPr>
            <w:tcW w:w="985" w:type="dxa"/>
          </w:tcPr>
          <w:p w14:paraId="3CE09ACA"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35-</w:t>
            </w:r>
            <w:r w:rsidR="00D938B3" w:rsidRPr="001C702F">
              <w:rPr>
                <w:rFonts w:ascii="Times New Roman" w:hAnsi="Times New Roman" w:cs="Times New Roman"/>
                <w:b/>
                <w:color w:val="000000"/>
                <w:sz w:val="16"/>
              </w:rPr>
              <w:t>39</w:t>
            </w:r>
          </w:p>
        </w:tc>
        <w:tc>
          <w:tcPr>
            <w:tcW w:w="795" w:type="dxa"/>
          </w:tcPr>
          <w:p w14:paraId="0F9F1C7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558</w:t>
            </w:r>
          </w:p>
        </w:tc>
        <w:tc>
          <w:tcPr>
            <w:tcW w:w="686" w:type="dxa"/>
          </w:tcPr>
          <w:p w14:paraId="6613B5F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430</w:t>
            </w:r>
          </w:p>
        </w:tc>
        <w:tc>
          <w:tcPr>
            <w:tcW w:w="824" w:type="dxa"/>
          </w:tcPr>
          <w:p w14:paraId="1D39333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128</w:t>
            </w:r>
          </w:p>
        </w:tc>
        <w:tc>
          <w:tcPr>
            <w:tcW w:w="814" w:type="dxa"/>
          </w:tcPr>
          <w:p w14:paraId="366F182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485</w:t>
            </w:r>
          </w:p>
        </w:tc>
        <w:tc>
          <w:tcPr>
            <w:tcW w:w="685" w:type="dxa"/>
          </w:tcPr>
          <w:p w14:paraId="5EFD7E9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368</w:t>
            </w:r>
          </w:p>
        </w:tc>
        <w:tc>
          <w:tcPr>
            <w:tcW w:w="823" w:type="dxa"/>
          </w:tcPr>
          <w:p w14:paraId="3DEDF6B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117</w:t>
            </w:r>
          </w:p>
        </w:tc>
        <w:tc>
          <w:tcPr>
            <w:tcW w:w="813" w:type="dxa"/>
          </w:tcPr>
          <w:p w14:paraId="6D1F9DF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472</w:t>
            </w:r>
          </w:p>
        </w:tc>
        <w:tc>
          <w:tcPr>
            <w:tcW w:w="685" w:type="dxa"/>
          </w:tcPr>
          <w:p w14:paraId="70FC808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358</w:t>
            </w:r>
          </w:p>
        </w:tc>
        <w:tc>
          <w:tcPr>
            <w:tcW w:w="823" w:type="dxa"/>
          </w:tcPr>
          <w:p w14:paraId="21DC571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114</w:t>
            </w:r>
          </w:p>
        </w:tc>
        <w:tc>
          <w:tcPr>
            <w:tcW w:w="813" w:type="dxa"/>
          </w:tcPr>
          <w:p w14:paraId="1D0624A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541</w:t>
            </w:r>
          </w:p>
        </w:tc>
        <w:tc>
          <w:tcPr>
            <w:tcW w:w="685" w:type="dxa"/>
          </w:tcPr>
          <w:p w14:paraId="0FB850C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441</w:t>
            </w:r>
          </w:p>
        </w:tc>
        <w:tc>
          <w:tcPr>
            <w:tcW w:w="823" w:type="dxa"/>
          </w:tcPr>
          <w:p w14:paraId="2D002B7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100</w:t>
            </w:r>
          </w:p>
        </w:tc>
        <w:tc>
          <w:tcPr>
            <w:tcW w:w="813" w:type="dxa"/>
          </w:tcPr>
          <w:p w14:paraId="7A90B5D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564</w:t>
            </w:r>
          </w:p>
        </w:tc>
        <w:tc>
          <w:tcPr>
            <w:tcW w:w="685" w:type="dxa"/>
          </w:tcPr>
          <w:p w14:paraId="1C9D071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422</w:t>
            </w:r>
          </w:p>
        </w:tc>
        <w:tc>
          <w:tcPr>
            <w:tcW w:w="823" w:type="dxa"/>
          </w:tcPr>
          <w:p w14:paraId="4F2605A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142</w:t>
            </w:r>
          </w:p>
        </w:tc>
        <w:tc>
          <w:tcPr>
            <w:tcW w:w="813" w:type="dxa"/>
          </w:tcPr>
          <w:p w14:paraId="00B39AA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539</w:t>
            </w:r>
          </w:p>
        </w:tc>
        <w:tc>
          <w:tcPr>
            <w:tcW w:w="685" w:type="dxa"/>
          </w:tcPr>
          <w:p w14:paraId="0540E15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393</w:t>
            </w:r>
          </w:p>
        </w:tc>
        <w:tc>
          <w:tcPr>
            <w:tcW w:w="823" w:type="dxa"/>
          </w:tcPr>
          <w:p w14:paraId="2511BD4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146</w:t>
            </w:r>
          </w:p>
        </w:tc>
      </w:tr>
      <w:tr w:rsidR="00D938B3" w:rsidRPr="001C702F" w14:paraId="2A2E626F" w14:textId="77777777" w:rsidTr="00157608">
        <w:trPr>
          <w:jc w:val="center"/>
        </w:trPr>
        <w:tc>
          <w:tcPr>
            <w:tcW w:w="985" w:type="dxa"/>
          </w:tcPr>
          <w:p w14:paraId="3CCBFE6E"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40-</w:t>
            </w:r>
            <w:r w:rsidR="00D938B3" w:rsidRPr="001C702F">
              <w:rPr>
                <w:rFonts w:ascii="Times New Roman" w:hAnsi="Times New Roman" w:cs="Times New Roman"/>
                <w:b/>
                <w:color w:val="000000"/>
                <w:sz w:val="16"/>
              </w:rPr>
              <w:t>44</w:t>
            </w:r>
          </w:p>
        </w:tc>
        <w:tc>
          <w:tcPr>
            <w:tcW w:w="795" w:type="dxa"/>
          </w:tcPr>
          <w:p w14:paraId="78EC998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883</w:t>
            </w:r>
          </w:p>
        </w:tc>
        <w:tc>
          <w:tcPr>
            <w:tcW w:w="686" w:type="dxa"/>
          </w:tcPr>
          <w:p w14:paraId="27CA2D2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671</w:t>
            </w:r>
          </w:p>
        </w:tc>
        <w:tc>
          <w:tcPr>
            <w:tcW w:w="824" w:type="dxa"/>
          </w:tcPr>
          <w:p w14:paraId="12320C4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212</w:t>
            </w:r>
          </w:p>
        </w:tc>
        <w:tc>
          <w:tcPr>
            <w:tcW w:w="814" w:type="dxa"/>
          </w:tcPr>
          <w:p w14:paraId="250CD51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840</w:t>
            </w:r>
          </w:p>
        </w:tc>
        <w:tc>
          <w:tcPr>
            <w:tcW w:w="685" w:type="dxa"/>
          </w:tcPr>
          <w:p w14:paraId="78584F3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636</w:t>
            </w:r>
          </w:p>
        </w:tc>
        <w:tc>
          <w:tcPr>
            <w:tcW w:w="823" w:type="dxa"/>
          </w:tcPr>
          <w:p w14:paraId="6EE2D13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204</w:t>
            </w:r>
          </w:p>
        </w:tc>
        <w:tc>
          <w:tcPr>
            <w:tcW w:w="813" w:type="dxa"/>
          </w:tcPr>
          <w:p w14:paraId="0E81BAC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804</w:t>
            </w:r>
          </w:p>
        </w:tc>
        <w:tc>
          <w:tcPr>
            <w:tcW w:w="685" w:type="dxa"/>
          </w:tcPr>
          <w:p w14:paraId="21E6040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583</w:t>
            </w:r>
          </w:p>
        </w:tc>
        <w:tc>
          <w:tcPr>
            <w:tcW w:w="823" w:type="dxa"/>
          </w:tcPr>
          <w:p w14:paraId="10358E2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221</w:t>
            </w:r>
          </w:p>
        </w:tc>
        <w:tc>
          <w:tcPr>
            <w:tcW w:w="813" w:type="dxa"/>
          </w:tcPr>
          <w:p w14:paraId="719B79E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848</w:t>
            </w:r>
          </w:p>
        </w:tc>
        <w:tc>
          <w:tcPr>
            <w:tcW w:w="685" w:type="dxa"/>
          </w:tcPr>
          <w:p w14:paraId="74A0B04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632</w:t>
            </w:r>
          </w:p>
        </w:tc>
        <w:tc>
          <w:tcPr>
            <w:tcW w:w="823" w:type="dxa"/>
          </w:tcPr>
          <w:p w14:paraId="53970BA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216</w:t>
            </w:r>
          </w:p>
        </w:tc>
        <w:tc>
          <w:tcPr>
            <w:tcW w:w="813" w:type="dxa"/>
          </w:tcPr>
          <w:p w14:paraId="64A5DAC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792</w:t>
            </w:r>
          </w:p>
        </w:tc>
        <w:tc>
          <w:tcPr>
            <w:tcW w:w="685" w:type="dxa"/>
          </w:tcPr>
          <w:p w14:paraId="49C611F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616</w:t>
            </w:r>
          </w:p>
        </w:tc>
        <w:tc>
          <w:tcPr>
            <w:tcW w:w="823" w:type="dxa"/>
          </w:tcPr>
          <w:p w14:paraId="4EAB907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176</w:t>
            </w:r>
          </w:p>
        </w:tc>
        <w:tc>
          <w:tcPr>
            <w:tcW w:w="813" w:type="dxa"/>
          </w:tcPr>
          <w:p w14:paraId="26D0E78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754</w:t>
            </w:r>
          </w:p>
        </w:tc>
        <w:tc>
          <w:tcPr>
            <w:tcW w:w="685" w:type="dxa"/>
          </w:tcPr>
          <w:p w14:paraId="374E69B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563</w:t>
            </w:r>
          </w:p>
        </w:tc>
        <w:tc>
          <w:tcPr>
            <w:tcW w:w="823" w:type="dxa"/>
          </w:tcPr>
          <w:p w14:paraId="563AD5F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191</w:t>
            </w:r>
          </w:p>
        </w:tc>
      </w:tr>
      <w:tr w:rsidR="00D938B3" w:rsidRPr="001C702F" w14:paraId="4ABE2682" w14:textId="77777777" w:rsidTr="00157608">
        <w:trPr>
          <w:jc w:val="center"/>
        </w:trPr>
        <w:tc>
          <w:tcPr>
            <w:tcW w:w="985" w:type="dxa"/>
          </w:tcPr>
          <w:p w14:paraId="5082F4AB"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45-</w:t>
            </w:r>
            <w:r w:rsidR="00D938B3" w:rsidRPr="001C702F">
              <w:rPr>
                <w:rFonts w:ascii="Times New Roman" w:hAnsi="Times New Roman" w:cs="Times New Roman"/>
                <w:b/>
                <w:color w:val="000000"/>
                <w:sz w:val="16"/>
              </w:rPr>
              <w:t>49</w:t>
            </w:r>
          </w:p>
        </w:tc>
        <w:tc>
          <w:tcPr>
            <w:tcW w:w="795" w:type="dxa"/>
          </w:tcPr>
          <w:p w14:paraId="4AF134B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1 194</w:t>
            </w:r>
          </w:p>
        </w:tc>
        <w:tc>
          <w:tcPr>
            <w:tcW w:w="686" w:type="dxa"/>
          </w:tcPr>
          <w:p w14:paraId="228110B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885</w:t>
            </w:r>
          </w:p>
        </w:tc>
        <w:tc>
          <w:tcPr>
            <w:tcW w:w="824" w:type="dxa"/>
          </w:tcPr>
          <w:p w14:paraId="4C6B6FC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309</w:t>
            </w:r>
          </w:p>
        </w:tc>
        <w:tc>
          <w:tcPr>
            <w:tcW w:w="814" w:type="dxa"/>
          </w:tcPr>
          <w:p w14:paraId="50AC3F0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1 173</w:t>
            </w:r>
          </w:p>
        </w:tc>
        <w:tc>
          <w:tcPr>
            <w:tcW w:w="685" w:type="dxa"/>
          </w:tcPr>
          <w:p w14:paraId="7AFB7EB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802</w:t>
            </w:r>
          </w:p>
        </w:tc>
        <w:tc>
          <w:tcPr>
            <w:tcW w:w="823" w:type="dxa"/>
          </w:tcPr>
          <w:p w14:paraId="1D38CD4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371</w:t>
            </w:r>
          </w:p>
        </w:tc>
        <w:tc>
          <w:tcPr>
            <w:tcW w:w="813" w:type="dxa"/>
          </w:tcPr>
          <w:p w14:paraId="2729046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1 164</w:t>
            </w:r>
          </w:p>
        </w:tc>
        <w:tc>
          <w:tcPr>
            <w:tcW w:w="685" w:type="dxa"/>
          </w:tcPr>
          <w:p w14:paraId="6B99A4F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854</w:t>
            </w:r>
          </w:p>
        </w:tc>
        <w:tc>
          <w:tcPr>
            <w:tcW w:w="823" w:type="dxa"/>
          </w:tcPr>
          <w:p w14:paraId="0059E27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310</w:t>
            </w:r>
          </w:p>
        </w:tc>
        <w:tc>
          <w:tcPr>
            <w:tcW w:w="813" w:type="dxa"/>
          </w:tcPr>
          <w:p w14:paraId="135176C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1 159</w:t>
            </w:r>
          </w:p>
        </w:tc>
        <w:tc>
          <w:tcPr>
            <w:tcW w:w="685" w:type="dxa"/>
          </w:tcPr>
          <w:p w14:paraId="3747573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851</w:t>
            </w:r>
          </w:p>
        </w:tc>
        <w:tc>
          <w:tcPr>
            <w:tcW w:w="823" w:type="dxa"/>
          </w:tcPr>
          <w:p w14:paraId="46E9986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308</w:t>
            </w:r>
          </w:p>
        </w:tc>
        <w:tc>
          <w:tcPr>
            <w:tcW w:w="813" w:type="dxa"/>
          </w:tcPr>
          <w:p w14:paraId="0A89698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1 314</w:t>
            </w:r>
          </w:p>
        </w:tc>
        <w:tc>
          <w:tcPr>
            <w:tcW w:w="685" w:type="dxa"/>
          </w:tcPr>
          <w:p w14:paraId="54A281B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965</w:t>
            </w:r>
          </w:p>
        </w:tc>
        <w:tc>
          <w:tcPr>
            <w:tcW w:w="823" w:type="dxa"/>
          </w:tcPr>
          <w:p w14:paraId="795808B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349</w:t>
            </w:r>
          </w:p>
        </w:tc>
        <w:tc>
          <w:tcPr>
            <w:tcW w:w="813" w:type="dxa"/>
          </w:tcPr>
          <w:p w14:paraId="4154867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1 241</w:t>
            </w:r>
          </w:p>
        </w:tc>
        <w:tc>
          <w:tcPr>
            <w:tcW w:w="685" w:type="dxa"/>
          </w:tcPr>
          <w:p w14:paraId="62B75F7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913</w:t>
            </w:r>
          </w:p>
        </w:tc>
        <w:tc>
          <w:tcPr>
            <w:tcW w:w="823" w:type="dxa"/>
          </w:tcPr>
          <w:p w14:paraId="2FD6491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328</w:t>
            </w:r>
          </w:p>
        </w:tc>
      </w:tr>
      <w:tr w:rsidR="00D938B3" w:rsidRPr="001C702F" w14:paraId="4AA785D2" w14:textId="77777777" w:rsidTr="00157608">
        <w:trPr>
          <w:jc w:val="center"/>
        </w:trPr>
        <w:tc>
          <w:tcPr>
            <w:tcW w:w="985" w:type="dxa"/>
          </w:tcPr>
          <w:p w14:paraId="7BD82370"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50-</w:t>
            </w:r>
            <w:r w:rsidR="00D938B3" w:rsidRPr="001C702F">
              <w:rPr>
                <w:rFonts w:ascii="Times New Roman" w:hAnsi="Times New Roman" w:cs="Times New Roman"/>
                <w:b/>
                <w:color w:val="000000"/>
                <w:sz w:val="16"/>
              </w:rPr>
              <w:t>54</w:t>
            </w:r>
          </w:p>
        </w:tc>
        <w:tc>
          <w:tcPr>
            <w:tcW w:w="795" w:type="dxa"/>
          </w:tcPr>
          <w:p w14:paraId="2DD4743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1 644</w:t>
            </w:r>
          </w:p>
        </w:tc>
        <w:tc>
          <w:tcPr>
            <w:tcW w:w="686" w:type="dxa"/>
          </w:tcPr>
          <w:p w14:paraId="4A7AB3C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1 187</w:t>
            </w:r>
          </w:p>
        </w:tc>
        <w:tc>
          <w:tcPr>
            <w:tcW w:w="824" w:type="dxa"/>
          </w:tcPr>
          <w:p w14:paraId="604EA3D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457</w:t>
            </w:r>
          </w:p>
        </w:tc>
        <w:tc>
          <w:tcPr>
            <w:tcW w:w="814" w:type="dxa"/>
          </w:tcPr>
          <w:p w14:paraId="43EF655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1 597</w:t>
            </w:r>
          </w:p>
        </w:tc>
        <w:tc>
          <w:tcPr>
            <w:tcW w:w="685" w:type="dxa"/>
          </w:tcPr>
          <w:p w14:paraId="520E867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1 138</w:t>
            </w:r>
          </w:p>
        </w:tc>
        <w:tc>
          <w:tcPr>
            <w:tcW w:w="823" w:type="dxa"/>
          </w:tcPr>
          <w:p w14:paraId="1249DD0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459</w:t>
            </w:r>
          </w:p>
        </w:tc>
        <w:tc>
          <w:tcPr>
            <w:tcW w:w="813" w:type="dxa"/>
          </w:tcPr>
          <w:p w14:paraId="36B1F05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1 547</w:t>
            </w:r>
          </w:p>
        </w:tc>
        <w:tc>
          <w:tcPr>
            <w:tcW w:w="685" w:type="dxa"/>
          </w:tcPr>
          <w:p w14:paraId="635D674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1 099</w:t>
            </w:r>
          </w:p>
        </w:tc>
        <w:tc>
          <w:tcPr>
            <w:tcW w:w="823" w:type="dxa"/>
          </w:tcPr>
          <w:p w14:paraId="114F374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448</w:t>
            </w:r>
          </w:p>
        </w:tc>
        <w:tc>
          <w:tcPr>
            <w:tcW w:w="813" w:type="dxa"/>
          </w:tcPr>
          <w:p w14:paraId="270872A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1 639</w:t>
            </w:r>
          </w:p>
        </w:tc>
        <w:tc>
          <w:tcPr>
            <w:tcW w:w="685" w:type="dxa"/>
          </w:tcPr>
          <w:p w14:paraId="0A22BAE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1 199</w:t>
            </w:r>
          </w:p>
        </w:tc>
        <w:tc>
          <w:tcPr>
            <w:tcW w:w="823" w:type="dxa"/>
          </w:tcPr>
          <w:p w14:paraId="7167C6D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440</w:t>
            </w:r>
          </w:p>
        </w:tc>
        <w:tc>
          <w:tcPr>
            <w:tcW w:w="813" w:type="dxa"/>
          </w:tcPr>
          <w:p w14:paraId="3543168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1 728</w:t>
            </w:r>
          </w:p>
        </w:tc>
        <w:tc>
          <w:tcPr>
            <w:tcW w:w="685" w:type="dxa"/>
          </w:tcPr>
          <w:p w14:paraId="69C4AB6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1 218</w:t>
            </w:r>
          </w:p>
        </w:tc>
        <w:tc>
          <w:tcPr>
            <w:tcW w:w="823" w:type="dxa"/>
          </w:tcPr>
          <w:p w14:paraId="38F1B27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510</w:t>
            </w:r>
          </w:p>
        </w:tc>
        <w:tc>
          <w:tcPr>
            <w:tcW w:w="813" w:type="dxa"/>
          </w:tcPr>
          <w:p w14:paraId="2B5863B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1 688</w:t>
            </w:r>
          </w:p>
        </w:tc>
        <w:tc>
          <w:tcPr>
            <w:tcW w:w="685" w:type="dxa"/>
          </w:tcPr>
          <w:p w14:paraId="78F606D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1 210</w:t>
            </w:r>
          </w:p>
        </w:tc>
        <w:tc>
          <w:tcPr>
            <w:tcW w:w="823" w:type="dxa"/>
          </w:tcPr>
          <w:p w14:paraId="1171827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478</w:t>
            </w:r>
          </w:p>
        </w:tc>
      </w:tr>
      <w:tr w:rsidR="00D938B3" w:rsidRPr="001C702F" w14:paraId="7475C3C7" w14:textId="77777777" w:rsidTr="00157608">
        <w:trPr>
          <w:jc w:val="center"/>
        </w:trPr>
        <w:tc>
          <w:tcPr>
            <w:tcW w:w="985" w:type="dxa"/>
          </w:tcPr>
          <w:p w14:paraId="17C59AAA"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55-</w:t>
            </w:r>
            <w:r w:rsidR="00D938B3" w:rsidRPr="001C702F">
              <w:rPr>
                <w:rFonts w:ascii="Times New Roman" w:hAnsi="Times New Roman" w:cs="Times New Roman"/>
                <w:b/>
                <w:color w:val="000000"/>
                <w:sz w:val="16"/>
              </w:rPr>
              <w:t>59</w:t>
            </w:r>
          </w:p>
        </w:tc>
        <w:tc>
          <w:tcPr>
            <w:tcW w:w="795" w:type="dxa"/>
          </w:tcPr>
          <w:p w14:paraId="12CB294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1 901</w:t>
            </w:r>
          </w:p>
        </w:tc>
        <w:tc>
          <w:tcPr>
            <w:tcW w:w="686" w:type="dxa"/>
          </w:tcPr>
          <w:p w14:paraId="16FB412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1 306</w:t>
            </w:r>
          </w:p>
        </w:tc>
        <w:tc>
          <w:tcPr>
            <w:tcW w:w="824" w:type="dxa"/>
          </w:tcPr>
          <w:p w14:paraId="3FFECC5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595</w:t>
            </w:r>
          </w:p>
        </w:tc>
        <w:tc>
          <w:tcPr>
            <w:tcW w:w="814" w:type="dxa"/>
          </w:tcPr>
          <w:p w14:paraId="2CF1B2F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1 862</w:t>
            </w:r>
          </w:p>
        </w:tc>
        <w:tc>
          <w:tcPr>
            <w:tcW w:w="685" w:type="dxa"/>
          </w:tcPr>
          <w:p w14:paraId="4F6AAE2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1 277</w:t>
            </w:r>
          </w:p>
        </w:tc>
        <w:tc>
          <w:tcPr>
            <w:tcW w:w="823" w:type="dxa"/>
          </w:tcPr>
          <w:p w14:paraId="4AA6F50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585</w:t>
            </w:r>
          </w:p>
        </w:tc>
        <w:tc>
          <w:tcPr>
            <w:tcW w:w="813" w:type="dxa"/>
          </w:tcPr>
          <w:p w14:paraId="021269C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1 852</w:t>
            </w:r>
          </w:p>
        </w:tc>
        <w:tc>
          <w:tcPr>
            <w:tcW w:w="685" w:type="dxa"/>
          </w:tcPr>
          <w:p w14:paraId="1771C50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1 298</w:t>
            </w:r>
          </w:p>
        </w:tc>
        <w:tc>
          <w:tcPr>
            <w:tcW w:w="823" w:type="dxa"/>
          </w:tcPr>
          <w:p w14:paraId="02A0521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554</w:t>
            </w:r>
          </w:p>
        </w:tc>
        <w:tc>
          <w:tcPr>
            <w:tcW w:w="813" w:type="dxa"/>
          </w:tcPr>
          <w:p w14:paraId="5B7953A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2 003</w:t>
            </w:r>
          </w:p>
        </w:tc>
        <w:tc>
          <w:tcPr>
            <w:tcW w:w="685" w:type="dxa"/>
          </w:tcPr>
          <w:p w14:paraId="588C1D9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1 393</w:t>
            </w:r>
          </w:p>
        </w:tc>
        <w:tc>
          <w:tcPr>
            <w:tcW w:w="823" w:type="dxa"/>
          </w:tcPr>
          <w:p w14:paraId="12572EF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610</w:t>
            </w:r>
          </w:p>
        </w:tc>
        <w:tc>
          <w:tcPr>
            <w:tcW w:w="813" w:type="dxa"/>
          </w:tcPr>
          <w:p w14:paraId="35B1E47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2 211</w:t>
            </w:r>
          </w:p>
        </w:tc>
        <w:tc>
          <w:tcPr>
            <w:tcW w:w="685" w:type="dxa"/>
          </w:tcPr>
          <w:p w14:paraId="04978E0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1 520</w:t>
            </w:r>
          </w:p>
        </w:tc>
        <w:tc>
          <w:tcPr>
            <w:tcW w:w="823" w:type="dxa"/>
          </w:tcPr>
          <w:p w14:paraId="4530EE6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691</w:t>
            </w:r>
          </w:p>
        </w:tc>
        <w:tc>
          <w:tcPr>
            <w:tcW w:w="813" w:type="dxa"/>
          </w:tcPr>
          <w:p w14:paraId="0137887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2 031</w:t>
            </w:r>
          </w:p>
        </w:tc>
        <w:tc>
          <w:tcPr>
            <w:tcW w:w="685" w:type="dxa"/>
          </w:tcPr>
          <w:p w14:paraId="4A7A1D6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1 428</w:t>
            </w:r>
          </w:p>
        </w:tc>
        <w:tc>
          <w:tcPr>
            <w:tcW w:w="823" w:type="dxa"/>
          </w:tcPr>
          <w:p w14:paraId="49C70E2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603</w:t>
            </w:r>
          </w:p>
        </w:tc>
      </w:tr>
      <w:tr w:rsidR="00D938B3" w:rsidRPr="001C702F" w14:paraId="01B2B3B6" w14:textId="77777777" w:rsidTr="00157608">
        <w:trPr>
          <w:jc w:val="center"/>
        </w:trPr>
        <w:tc>
          <w:tcPr>
            <w:tcW w:w="985" w:type="dxa"/>
          </w:tcPr>
          <w:p w14:paraId="64E4A78C"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60-</w:t>
            </w:r>
            <w:r w:rsidR="00D938B3" w:rsidRPr="001C702F">
              <w:rPr>
                <w:rFonts w:ascii="Times New Roman" w:hAnsi="Times New Roman" w:cs="Times New Roman"/>
                <w:b/>
                <w:color w:val="000000"/>
                <w:sz w:val="16"/>
              </w:rPr>
              <w:t>64</w:t>
            </w:r>
          </w:p>
        </w:tc>
        <w:tc>
          <w:tcPr>
            <w:tcW w:w="795" w:type="dxa"/>
          </w:tcPr>
          <w:p w14:paraId="32FC823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3 028</w:t>
            </w:r>
          </w:p>
        </w:tc>
        <w:tc>
          <w:tcPr>
            <w:tcW w:w="686" w:type="dxa"/>
          </w:tcPr>
          <w:p w14:paraId="1C1D834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2 069</w:t>
            </w:r>
          </w:p>
        </w:tc>
        <w:tc>
          <w:tcPr>
            <w:tcW w:w="824" w:type="dxa"/>
          </w:tcPr>
          <w:p w14:paraId="334307B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959</w:t>
            </w:r>
          </w:p>
        </w:tc>
        <w:tc>
          <w:tcPr>
            <w:tcW w:w="814" w:type="dxa"/>
          </w:tcPr>
          <w:p w14:paraId="2D8B38F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2 856</w:t>
            </w:r>
          </w:p>
        </w:tc>
        <w:tc>
          <w:tcPr>
            <w:tcW w:w="685" w:type="dxa"/>
          </w:tcPr>
          <w:p w14:paraId="51162F6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1 883</w:t>
            </w:r>
          </w:p>
        </w:tc>
        <w:tc>
          <w:tcPr>
            <w:tcW w:w="823" w:type="dxa"/>
          </w:tcPr>
          <w:p w14:paraId="5B24848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973</w:t>
            </w:r>
          </w:p>
        </w:tc>
        <w:tc>
          <w:tcPr>
            <w:tcW w:w="813" w:type="dxa"/>
          </w:tcPr>
          <w:p w14:paraId="22FD75F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2 663</w:t>
            </w:r>
          </w:p>
        </w:tc>
        <w:tc>
          <w:tcPr>
            <w:tcW w:w="685" w:type="dxa"/>
          </w:tcPr>
          <w:p w14:paraId="70A3DB7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1 735</w:t>
            </w:r>
          </w:p>
        </w:tc>
        <w:tc>
          <w:tcPr>
            <w:tcW w:w="823" w:type="dxa"/>
          </w:tcPr>
          <w:p w14:paraId="5927A12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928</w:t>
            </w:r>
          </w:p>
        </w:tc>
        <w:tc>
          <w:tcPr>
            <w:tcW w:w="813" w:type="dxa"/>
          </w:tcPr>
          <w:p w14:paraId="605D1F5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2 636</w:t>
            </w:r>
          </w:p>
        </w:tc>
        <w:tc>
          <w:tcPr>
            <w:tcW w:w="685" w:type="dxa"/>
          </w:tcPr>
          <w:p w14:paraId="6F87465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1 816</w:t>
            </w:r>
          </w:p>
        </w:tc>
        <w:tc>
          <w:tcPr>
            <w:tcW w:w="823" w:type="dxa"/>
          </w:tcPr>
          <w:p w14:paraId="33A217E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820</w:t>
            </w:r>
          </w:p>
        </w:tc>
        <w:tc>
          <w:tcPr>
            <w:tcW w:w="813" w:type="dxa"/>
          </w:tcPr>
          <w:p w14:paraId="6C7BB77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2 571</w:t>
            </w:r>
          </w:p>
        </w:tc>
        <w:tc>
          <w:tcPr>
            <w:tcW w:w="685" w:type="dxa"/>
          </w:tcPr>
          <w:p w14:paraId="613ADD3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1 721</w:t>
            </w:r>
          </w:p>
        </w:tc>
        <w:tc>
          <w:tcPr>
            <w:tcW w:w="823" w:type="dxa"/>
          </w:tcPr>
          <w:p w14:paraId="2A45B12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850</w:t>
            </w:r>
          </w:p>
        </w:tc>
        <w:tc>
          <w:tcPr>
            <w:tcW w:w="813" w:type="dxa"/>
          </w:tcPr>
          <w:p w14:paraId="4EA99F5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2 389</w:t>
            </w:r>
          </w:p>
        </w:tc>
        <w:tc>
          <w:tcPr>
            <w:tcW w:w="685" w:type="dxa"/>
          </w:tcPr>
          <w:p w14:paraId="5C52068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1 637</w:t>
            </w:r>
          </w:p>
        </w:tc>
        <w:tc>
          <w:tcPr>
            <w:tcW w:w="823" w:type="dxa"/>
          </w:tcPr>
          <w:p w14:paraId="51D2091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752</w:t>
            </w:r>
          </w:p>
        </w:tc>
      </w:tr>
      <w:tr w:rsidR="00D938B3" w:rsidRPr="001C702F" w14:paraId="1F96CEE3" w14:textId="77777777" w:rsidTr="00157608">
        <w:trPr>
          <w:jc w:val="center"/>
        </w:trPr>
        <w:tc>
          <w:tcPr>
            <w:tcW w:w="985" w:type="dxa"/>
          </w:tcPr>
          <w:p w14:paraId="3FA4FB20" w14:textId="77777777" w:rsidR="00D938B3" w:rsidRPr="001C702F" w:rsidRDefault="00D938B3" w:rsidP="007F596F">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65</w:t>
            </w:r>
            <w:r w:rsidR="007F596F" w:rsidRPr="001C702F">
              <w:rPr>
                <w:rFonts w:ascii="Times New Roman" w:hAnsi="Times New Roman" w:cs="Times New Roman"/>
                <w:b/>
                <w:color w:val="000000"/>
                <w:sz w:val="16"/>
              </w:rPr>
              <w:t>-</w:t>
            </w:r>
            <w:r w:rsidRPr="001C702F">
              <w:rPr>
                <w:rFonts w:ascii="Times New Roman" w:hAnsi="Times New Roman" w:cs="Times New Roman"/>
                <w:b/>
                <w:color w:val="000000"/>
                <w:sz w:val="16"/>
              </w:rPr>
              <w:t>69</w:t>
            </w:r>
          </w:p>
        </w:tc>
        <w:tc>
          <w:tcPr>
            <w:tcW w:w="795" w:type="dxa"/>
          </w:tcPr>
          <w:p w14:paraId="3742C25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3 431</w:t>
            </w:r>
          </w:p>
        </w:tc>
        <w:tc>
          <w:tcPr>
            <w:tcW w:w="686" w:type="dxa"/>
          </w:tcPr>
          <w:p w14:paraId="1726213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2 126</w:t>
            </w:r>
          </w:p>
        </w:tc>
        <w:tc>
          <w:tcPr>
            <w:tcW w:w="824" w:type="dxa"/>
          </w:tcPr>
          <w:p w14:paraId="2CD4981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1 305</w:t>
            </w:r>
          </w:p>
        </w:tc>
        <w:tc>
          <w:tcPr>
            <w:tcW w:w="814" w:type="dxa"/>
          </w:tcPr>
          <w:p w14:paraId="72DA854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3 467</w:t>
            </w:r>
          </w:p>
        </w:tc>
        <w:tc>
          <w:tcPr>
            <w:tcW w:w="685" w:type="dxa"/>
          </w:tcPr>
          <w:p w14:paraId="44383BC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2 114</w:t>
            </w:r>
          </w:p>
        </w:tc>
        <w:tc>
          <w:tcPr>
            <w:tcW w:w="823" w:type="dxa"/>
          </w:tcPr>
          <w:p w14:paraId="3C5B121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1 353</w:t>
            </w:r>
          </w:p>
        </w:tc>
        <w:tc>
          <w:tcPr>
            <w:tcW w:w="813" w:type="dxa"/>
          </w:tcPr>
          <w:p w14:paraId="0CD20EC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3 552</w:t>
            </w:r>
          </w:p>
        </w:tc>
        <w:tc>
          <w:tcPr>
            <w:tcW w:w="685" w:type="dxa"/>
          </w:tcPr>
          <w:p w14:paraId="718D4C3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2 258</w:t>
            </w:r>
          </w:p>
        </w:tc>
        <w:tc>
          <w:tcPr>
            <w:tcW w:w="823" w:type="dxa"/>
          </w:tcPr>
          <w:p w14:paraId="54B0EF9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1 294</w:t>
            </w:r>
          </w:p>
        </w:tc>
        <w:tc>
          <w:tcPr>
            <w:tcW w:w="813" w:type="dxa"/>
          </w:tcPr>
          <w:p w14:paraId="22E403A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3 568</w:t>
            </w:r>
          </w:p>
        </w:tc>
        <w:tc>
          <w:tcPr>
            <w:tcW w:w="685" w:type="dxa"/>
          </w:tcPr>
          <w:p w14:paraId="206D771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2 294</w:t>
            </w:r>
          </w:p>
        </w:tc>
        <w:tc>
          <w:tcPr>
            <w:tcW w:w="823" w:type="dxa"/>
          </w:tcPr>
          <w:p w14:paraId="227F4BA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1 274</w:t>
            </w:r>
          </w:p>
        </w:tc>
        <w:tc>
          <w:tcPr>
            <w:tcW w:w="813" w:type="dxa"/>
          </w:tcPr>
          <w:p w14:paraId="088647B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3 581</w:t>
            </w:r>
          </w:p>
        </w:tc>
        <w:tc>
          <w:tcPr>
            <w:tcW w:w="685" w:type="dxa"/>
          </w:tcPr>
          <w:p w14:paraId="227B2A7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2 236</w:t>
            </w:r>
          </w:p>
        </w:tc>
        <w:tc>
          <w:tcPr>
            <w:tcW w:w="823" w:type="dxa"/>
          </w:tcPr>
          <w:p w14:paraId="6A18633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1 345</w:t>
            </w:r>
          </w:p>
        </w:tc>
        <w:tc>
          <w:tcPr>
            <w:tcW w:w="813" w:type="dxa"/>
          </w:tcPr>
          <w:p w14:paraId="44A3A60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3 495</w:t>
            </w:r>
          </w:p>
        </w:tc>
        <w:tc>
          <w:tcPr>
            <w:tcW w:w="685" w:type="dxa"/>
          </w:tcPr>
          <w:p w14:paraId="55251AF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2 160</w:t>
            </w:r>
          </w:p>
        </w:tc>
        <w:tc>
          <w:tcPr>
            <w:tcW w:w="823" w:type="dxa"/>
          </w:tcPr>
          <w:p w14:paraId="0B88F11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1 335</w:t>
            </w:r>
          </w:p>
        </w:tc>
      </w:tr>
      <w:tr w:rsidR="00D938B3" w:rsidRPr="001C702F" w14:paraId="6EE6A5DD" w14:textId="77777777" w:rsidTr="00157608">
        <w:trPr>
          <w:jc w:val="center"/>
        </w:trPr>
        <w:tc>
          <w:tcPr>
            <w:tcW w:w="985" w:type="dxa"/>
          </w:tcPr>
          <w:p w14:paraId="778B9CC6"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70-</w:t>
            </w:r>
            <w:r w:rsidR="00D938B3" w:rsidRPr="001C702F">
              <w:rPr>
                <w:rFonts w:ascii="Times New Roman" w:hAnsi="Times New Roman" w:cs="Times New Roman"/>
                <w:b/>
                <w:color w:val="000000"/>
                <w:sz w:val="16"/>
              </w:rPr>
              <w:t>74</w:t>
            </w:r>
          </w:p>
        </w:tc>
        <w:tc>
          <w:tcPr>
            <w:tcW w:w="795" w:type="dxa"/>
          </w:tcPr>
          <w:p w14:paraId="420A4E9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4 341</w:t>
            </w:r>
          </w:p>
        </w:tc>
        <w:tc>
          <w:tcPr>
            <w:tcW w:w="686" w:type="dxa"/>
          </w:tcPr>
          <w:p w14:paraId="2076D27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2 380</w:t>
            </w:r>
          </w:p>
        </w:tc>
        <w:tc>
          <w:tcPr>
            <w:tcW w:w="824" w:type="dxa"/>
          </w:tcPr>
          <w:p w14:paraId="0974517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1 961</w:t>
            </w:r>
          </w:p>
        </w:tc>
        <w:tc>
          <w:tcPr>
            <w:tcW w:w="814" w:type="dxa"/>
          </w:tcPr>
          <w:p w14:paraId="4E65BA8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4 230</w:t>
            </w:r>
          </w:p>
        </w:tc>
        <w:tc>
          <w:tcPr>
            <w:tcW w:w="685" w:type="dxa"/>
          </w:tcPr>
          <w:p w14:paraId="2FB1189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2 285</w:t>
            </w:r>
          </w:p>
        </w:tc>
        <w:tc>
          <w:tcPr>
            <w:tcW w:w="823" w:type="dxa"/>
          </w:tcPr>
          <w:p w14:paraId="3809535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1 945</w:t>
            </w:r>
          </w:p>
        </w:tc>
        <w:tc>
          <w:tcPr>
            <w:tcW w:w="813" w:type="dxa"/>
          </w:tcPr>
          <w:p w14:paraId="58CFEFF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4 064</w:t>
            </w:r>
          </w:p>
        </w:tc>
        <w:tc>
          <w:tcPr>
            <w:tcW w:w="685" w:type="dxa"/>
          </w:tcPr>
          <w:p w14:paraId="3C351CF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2 246</w:t>
            </w:r>
          </w:p>
        </w:tc>
        <w:tc>
          <w:tcPr>
            <w:tcW w:w="823" w:type="dxa"/>
          </w:tcPr>
          <w:p w14:paraId="5CA4E17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1 818</w:t>
            </w:r>
          </w:p>
        </w:tc>
        <w:tc>
          <w:tcPr>
            <w:tcW w:w="813" w:type="dxa"/>
          </w:tcPr>
          <w:p w14:paraId="3C6B1CE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4 127</w:t>
            </w:r>
          </w:p>
        </w:tc>
        <w:tc>
          <w:tcPr>
            <w:tcW w:w="685" w:type="dxa"/>
          </w:tcPr>
          <w:p w14:paraId="74408F0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2 264</w:t>
            </w:r>
          </w:p>
        </w:tc>
        <w:tc>
          <w:tcPr>
            <w:tcW w:w="823" w:type="dxa"/>
          </w:tcPr>
          <w:p w14:paraId="6BBADEF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1 863</w:t>
            </w:r>
          </w:p>
        </w:tc>
        <w:tc>
          <w:tcPr>
            <w:tcW w:w="813" w:type="dxa"/>
          </w:tcPr>
          <w:p w14:paraId="7B08C68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4 035</w:t>
            </w:r>
          </w:p>
        </w:tc>
        <w:tc>
          <w:tcPr>
            <w:tcW w:w="685" w:type="dxa"/>
          </w:tcPr>
          <w:p w14:paraId="1AB6162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2 223</w:t>
            </w:r>
          </w:p>
        </w:tc>
        <w:tc>
          <w:tcPr>
            <w:tcW w:w="823" w:type="dxa"/>
          </w:tcPr>
          <w:p w14:paraId="567D4EB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1 812</w:t>
            </w:r>
          </w:p>
        </w:tc>
        <w:tc>
          <w:tcPr>
            <w:tcW w:w="813" w:type="dxa"/>
          </w:tcPr>
          <w:p w14:paraId="20413C7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3 876</w:t>
            </w:r>
          </w:p>
        </w:tc>
        <w:tc>
          <w:tcPr>
            <w:tcW w:w="685" w:type="dxa"/>
          </w:tcPr>
          <w:p w14:paraId="01BA4CD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2 118</w:t>
            </w:r>
          </w:p>
        </w:tc>
        <w:tc>
          <w:tcPr>
            <w:tcW w:w="823" w:type="dxa"/>
          </w:tcPr>
          <w:p w14:paraId="6323C91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1 758</w:t>
            </w:r>
          </w:p>
        </w:tc>
      </w:tr>
      <w:tr w:rsidR="00D938B3" w:rsidRPr="001C702F" w14:paraId="195FEC96" w14:textId="77777777" w:rsidTr="00157608">
        <w:trPr>
          <w:jc w:val="center"/>
        </w:trPr>
        <w:tc>
          <w:tcPr>
            <w:tcW w:w="985" w:type="dxa"/>
          </w:tcPr>
          <w:p w14:paraId="217601B4"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75-</w:t>
            </w:r>
            <w:r w:rsidR="00D938B3" w:rsidRPr="001C702F">
              <w:rPr>
                <w:rFonts w:ascii="Times New Roman" w:hAnsi="Times New Roman" w:cs="Times New Roman"/>
                <w:b/>
                <w:color w:val="000000"/>
                <w:sz w:val="16"/>
              </w:rPr>
              <w:t>79</w:t>
            </w:r>
          </w:p>
        </w:tc>
        <w:tc>
          <w:tcPr>
            <w:tcW w:w="795" w:type="dxa"/>
          </w:tcPr>
          <w:p w14:paraId="472C17F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4 643</w:t>
            </w:r>
          </w:p>
        </w:tc>
        <w:tc>
          <w:tcPr>
            <w:tcW w:w="686" w:type="dxa"/>
          </w:tcPr>
          <w:p w14:paraId="019FC30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1 788</w:t>
            </w:r>
          </w:p>
        </w:tc>
        <w:tc>
          <w:tcPr>
            <w:tcW w:w="824" w:type="dxa"/>
          </w:tcPr>
          <w:p w14:paraId="6908F59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2 855</w:t>
            </w:r>
          </w:p>
        </w:tc>
        <w:tc>
          <w:tcPr>
            <w:tcW w:w="814" w:type="dxa"/>
          </w:tcPr>
          <w:p w14:paraId="17C3C30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4 848</w:t>
            </w:r>
          </w:p>
        </w:tc>
        <w:tc>
          <w:tcPr>
            <w:tcW w:w="685" w:type="dxa"/>
          </w:tcPr>
          <w:p w14:paraId="4C1EE3C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1 906</w:t>
            </w:r>
          </w:p>
        </w:tc>
        <w:tc>
          <w:tcPr>
            <w:tcW w:w="823" w:type="dxa"/>
          </w:tcPr>
          <w:p w14:paraId="58150E2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2 942</w:t>
            </w:r>
          </w:p>
        </w:tc>
        <w:tc>
          <w:tcPr>
            <w:tcW w:w="813" w:type="dxa"/>
          </w:tcPr>
          <w:p w14:paraId="3ACCC53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4 933</w:t>
            </w:r>
          </w:p>
        </w:tc>
        <w:tc>
          <w:tcPr>
            <w:tcW w:w="685" w:type="dxa"/>
          </w:tcPr>
          <w:p w14:paraId="5CB76B2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2 060</w:t>
            </w:r>
          </w:p>
        </w:tc>
        <w:tc>
          <w:tcPr>
            <w:tcW w:w="823" w:type="dxa"/>
          </w:tcPr>
          <w:p w14:paraId="0397C27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2 873</w:t>
            </w:r>
          </w:p>
        </w:tc>
        <w:tc>
          <w:tcPr>
            <w:tcW w:w="813" w:type="dxa"/>
          </w:tcPr>
          <w:p w14:paraId="700D1C2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5 013</w:t>
            </w:r>
          </w:p>
        </w:tc>
        <w:tc>
          <w:tcPr>
            <w:tcW w:w="685" w:type="dxa"/>
          </w:tcPr>
          <w:p w14:paraId="41FD45A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2 252</w:t>
            </w:r>
          </w:p>
        </w:tc>
        <w:tc>
          <w:tcPr>
            <w:tcW w:w="823" w:type="dxa"/>
          </w:tcPr>
          <w:p w14:paraId="2C66EB7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2 761</w:t>
            </w:r>
          </w:p>
        </w:tc>
        <w:tc>
          <w:tcPr>
            <w:tcW w:w="813" w:type="dxa"/>
          </w:tcPr>
          <w:p w14:paraId="03642A7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5 050</w:t>
            </w:r>
          </w:p>
        </w:tc>
        <w:tc>
          <w:tcPr>
            <w:tcW w:w="685" w:type="dxa"/>
          </w:tcPr>
          <w:p w14:paraId="34BE093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2 324</w:t>
            </w:r>
          </w:p>
        </w:tc>
        <w:tc>
          <w:tcPr>
            <w:tcW w:w="823" w:type="dxa"/>
          </w:tcPr>
          <w:p w14:paraId="7973A79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2 726</w:t>
            </w:r>
          </w:p>
        </w:tc>
        <w:tc>
          <w:tcPr>
            <w:tcW w:w="813" w:type="dxa"/>
          </w:tcPr>
          <w:p w14:paraId="64F04EC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5 027</w:t>
            </w:r>
          </w:p>
        </w:tc>
        <w:tc>
          <w:tcPr>
            <w:tcW w:w="685" w:type="dxa"/>
          </w:tcPr>
          <w:p w14:paraId="720BE25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2 261</w:t>
            </w:r>
          </w:p>
        </w:tc>
        <w:tc>
          <w:tcPr>
            <w:tcW w:w="823" w:type="dxa"/>
          </w:tcPr>
          <w:p w14:paraId="4CF6211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2 766</w:t>
            </w:r>
          </w:p>
        </w:tc>
      </w:tr>
      <w:tr w:rsidR="00D938B3" w:rsidRPr="001C702F" w14:paraId="13A94269" w14:textId="77777777" w:rsidTr="00157608">
        <w:trPr>
          <w:jc w:val="center"/>
        </w:trPr>
        <w:tc>
          <w:tcPr>
            <w:tcW w:w="985" w:type="dxa"/>
          </w:tcPr>
          <w:p w14:paraId="1003F4B0" w14:textId="77777777" w:rsidR="00D938B3" w:rsidRPr="001C702F" w:rsidRDefault="007F596F"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80-</w:t>
            </w:r>
            <w:r w:rsidR="00D938B3" w:rsidRPr="001C702F">
              <w:rPr>
                <w:rFonts w:ascii="Times New Roman" w:hAnsi="Times New Roman" w:cs="Times New Roman"/>
                <w:b/>
                <w:color w:val="000000"/>
                <w:sz w:val="16"/>
              </w:rPr>
              <w:t>84</w:t>
            </w:r>
          </w:p>
        </w:tc>
        <w:tc>
          <w:tcPr>
            <w:tcW w:w="795" w:type="dxa"/>
          </w:tcPr>
          <w:p w14:paraId="02CEAE4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3 908</w:t>
            </w:r>
          </w:p>
        </w:tc>
        <w:tc>
          <w:tcPr>
            <w:tcW w:w="686" w:type="dxa"/>
          </w:tcPr>
          <w:p w14:paraId="4E007EF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1 231</w:t>
            </w:r>
          </w:p>
        </w:tc>
        <w:tc>
          <w:tcPr>
            <w:tcW w:w="824" w:type="dxa"/>
          </w:tcPr>
          <w:p w14:paraId="04135A7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2 677</w:t>
            </w:r>
          </w:p>
        </w:tc>
        <w:tc>
          <w:tcPr>
            <w:tcW w:w="814" w:type="dxa"/>
          </w:tcPr>
          <w:p w14:paraId="75817EE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4 169</w:t>
            </w:r>
          </w:p>
        </w:tc>
        <w:tc>
          <w:tcPr>
            <w:tcW w:w="685" w:type="dxa"/>
          </w:tcPr>
          <w:p w14:paraId="03EF878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1 261</w:t>
            </w:r>
          </w:p>
        </w:tc>
        <w:tc>
          <w:tcPr>
            <w:tcW w:w="823" w:type="dxa"/>
          </w:tcPr>
          <w:p w14:paraId="172EB3F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2 908</w:t>
            </w:r>
          </w:p>
        </w:tc>
        <w:tc>
          <w:tcPr>
            <w:tcW w:w="813" w:type="dxa"/>
          </w:tcPr>
          <w:p w14:paraId="75BBAD0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4 328</w:t>
            </w:r>
          </w:p>
        </w:tc>
        <w:tc>
          <w:tcPr>
            <w:tcW w:w="685" w:type="dxa"/>
          </w:tcPr>
          <w:p w14:paraId="3BE8CCC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1 252</w:t>
            </w:r>
          </w:p>
        </w:tc>
        <w:tc>
          <w:tcPr>
            <w:tcW w:w="823" w:type="dxa"/>
          </w:tcPr>
          <w:p w14:paraId="6D04471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3 076</w:t>
            </w:r>
          </w:p>
        </w:tc>
        <w:tc>
          <w:tcPr>
            <w:tcW w:w="813" w:type="dxa"/>
          </w:tcPr>
          <w:p w14:paraId="5828B0B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4 717</w:t>
            </w:r>
          </w:p>
        </w:tc>
        <w:tc>
          <w:tcPr>
            <w:tcW w:w="685" w:type="dxa"/>
          </w:tcPr>
          <w:p w14:paraId="2C1081D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1 364</w:t>
            </w:r>
          </w:p>
        </w:tc>
        <w:tc>
          <w:tcPr>
            <w:tcW w:w="823" w:type="dxa"/>
          </w:tcPr>
          <w:p w14:paraId="1052371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3 353</w:t>
            </w:r>
          </w:p>
        </w:tc>
        <w:tc>
          <w:tcPr>
            <w:tcW w:w="813" w:type="dxa"/>
          </w:tcPr>
          <w:p w14:paraId="3D18AF0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4 809</w:t>
            </w:r>
          </w:p>
        </w:tc>
        <w:tc>
          <w:tcPr>
            <w:tcW w:w="685" w:type="dxa"/>
          </w:tcPr>
          <w:p w14:paraId="7700279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1 356</w:t>
            </w:r>
          </w:p>
        </w:tc>
        <w:tc>
          <w:tcPr>
            <w:tcW w:w="823" w:type="dxa"/>
          </w:tcPr>
          <w:p w14:paraId="5BFBA99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3 453</w:t>
            </w:r>
          </w:p>
        </w:tc>
        <w:tc>
          <w:tcPr>
            <w:tcW w:w="813" w:type="dxa"/>
          </w:tcPr>
          <w:p w14:paraId="60A5E8A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5 111</w:t>
            </w:r>
          </w:p>
        </w:tc>
        <w:tc>
          <w:tcPr>
            <w:tcW w:w="685" w:type="dxa"/>
          </w:tcPr>
          <w:p w14:paraId="57DC71D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1 549</w:t>
            </w:r>
          </w:p>
        </w:tc>
        <w:tc>
          <w:tcPr>
            <w:tcW w:w="823" w:type="dxa"/>
          </w:tcPr>
          <w:p w14:paraId="3F073C8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3 562</w:t>
            </w:r>
          </w:p>
        </w:tc>
      </w:tr>
      <w:tr w:rsidR="00D938B3" w:rsidRPr="001C702F" w14:paraId="237C980A" w14:textId="77777777" w:rsidTr="00157608">
        <w:trPr>
          <w:jc w:val="center"/>
        </w:trPr>
        <w:tc>
          <w:tcPr>
            <w:tcW w:w="985" w:type="dxa"/>
          </w:tcPr>
          <w:p w14:paraId="5F65814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85+</w:t>
            </w:r>
          </w:p>
        </w:tc>
        <w:tc>
          <w:tcPr>
            <w:tcW w:w="795" w:type="dxa"/>
          </w:tcPr>
          <w:p w14:paraId="541E219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5 559</w:t>
            </w:r>
          </w:p>
        </w:tc>
        <w:tc>
          <w:tcPr>
            <w:tcW w:w="686" w:type="dxa"/>
          </w:tcPr>
          <w:p w14:paraId="22FA932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1 293</w:t>
            </w:r>
          </w:p>
        </w:tc>
        <w:tc>
          <w:tcPr>
            <w:tcW w:w="824" w:type="dxa"/>
          </w:tcPr>
          <w:p w14:paraId="01EC83C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4 266</w:t>
            </w:r>
          </w:p>
        </w:tc>
        <w:tc>
          <w:tcPr>
            <w:tcW w:w="814" w:type="dxa"/>
          </w:tcPr>
          <w:p w14:paraId="69885B1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5 660</w:t>
            </w:r>
          </w:p>
        </w:tc>
        <w:tc>
          <w:tcPr>
            <w:tcW w:w="685" w:type="dxa"/>
          </w:tcPr>
          <w:p w14:paraId="2F1C17A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1 321</w:t>
            </w:r>
          </w:p>
        </w:tc>
        <w:tc>
          <w:tcPr>
            <w:tcW w:w="823" w:type="dxa"/>
          </w:tcPr>
          <w:p w14:paraId="63C3D09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4 339</w:t>
            </w:r>
          </w:p>
        </w:tc>
        <w:tc>
          <w:tcPr>
            <w:tcW w:w="813" w:type="dxa"/>
          </w:tcPr>
          <w:p w14:paraId="6A25D47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5 439</w:t>
            </w:r>
          </w:p>
        </w:tc>
        <w:tc>
          <w:tcPr>
            <w:tcW w:w="685" w:type="dxa"/>
          </w:tcPr>
          <w:p w14:paraId="4853FDF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1 297</w:t>
            </w:r>
          </w:p>
        </w:tc>
        <w:tc>
          <w:tcPr>
            <w:tcW w:w="823" w:type="dxa"/>
          </w:tcPr>
          <w:p w14:paraId="5942E3C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4 142</w:t>
            </w:r>
          </w:p>
        </w:tc>
        <w:tc>
          <w:tcPr>
            <w:tcW w:w="813" w:type="dxa"/>
          </w:tcPr>
          <w:p w14:paraId="7629AE4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5 325</w:t>
            </w:r>
          </w:p>
        </w:tc>
        <w:tc>
          <w:tcPr>
            <w:tcW w:w="685" w:type="dxa"/>
          </w:tcPr>
          <w:p w14:paraId="380F90D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1 220</w:t>
            </w:r>
          </w:p>
        </w:tc>
        <w:tc>
          <w:tcPr>
            <w:tcW w:w="823" w:type="dxa"/>
          </w:tcPr>
          <w:p w14:paraId="48355B9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4 105</w:t>
            </w:r>
          </w:p>
        </w:tc>
        <w:tc>
          <w:tcPr>
            <w:tcW w:w="813" w:type="dxa"/>
          </w:tcPr>
          <w:p w14:paraId="420823A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5 315</w:t>
            </w:r>
          </w:p>
        </w:tc>
        <w:tc>
          <w:tcPr>
            <w:tcW w:w="685" w:type="dxa"/>
          </w:tcPr>
          <w:p w14:paraId="4D4D599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1 185</w:t>
            </w:r>
          </w:p>
        </w:tc>
        <w:tc>
          <w:tcPr>
            <w:tcW w:w="823" w:type="dxa"/>
          </w:tcPr>
          <w:p w14:paraId="2B7218F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4 130</w:t>
            </w:r>
          </w:p>
        </w:tc>
        <w:tc>
          <w:tcPr>
            <w:tcW w:w="813" w:type="dxa"/>
          </w:tcPr>
          <w:p w14:paraId="5333CCC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5 721</w:t>
            </w:r>
          </w:p>
        </w:tc>
        <w:tc>
          <w:tcPr>
            <w:tcW w:w="685" w:type="dxa"/>
          </w:tcPr>
          <w:p w14:paraId="05432E4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1 263</w:t>
            </w:r>
          </w:p>
        </w:tc>
        <w:tc>
          <w:tcPr>
            <w:tcW w:w="823" w:type="dxa"/>
          </w:tcPr>
          <w:p w14:paraId="7D543B8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4 458</w:t>
            </w:r>
          </w:p>
        </w:tc>
      </w:tr>
      <w:tr w:rsidR="00D938B3" w:rsidRPr="001C702F" w14:paraId="28E3627B" w14:textId="77777777" w:rsidTr="00157608">
        <w:trPr>
          <w:jc w:val="center"/>
        </w:trPr>
        <w:tc>
          <w:tcPr>
            <w:tcW w:w="985" w:type="dxa"/>
          </w:tcPr>
          <w:p w14:paraId="7DE183F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Not specified</w:t>
            </w:r>
          </w:p>
        </w:tc>
        <w:tc>
          <w:tcPr>
            <w:tcW w:w="795" w:type="dxa"/>
          </w:tcPr>
          <w:p w14:paraId="4F9137E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7</w:t>
            </w:r>
          </w:p>
        </w:tc>
        <w:tc>
          <w:tcPr>
            <w:tcW w:w="686" w:type="dxa"/>
          </w:tcPr>
          <w:p w14:paraId="111AA5B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6</w:t>
            </w:r>
          </w:p>
        </w:tc>
        <w:tc>
          <w:tcPr>
            <w:tcW w:w="824" w:type="dxa"/>
          </w:tcPr>
          <w:p w14:paraId="4653F63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w:t>
            </w:r>
          </w:p>
        </w:tc>
        <w:tc>
          <w:tcPr>
            <w:tcW w:w="814" w:type="dxa"/>
          </w:tcPr>
          <w:p w14:paraId="1E1926D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13</w:t>
            </w:r>
          </w:p>
        </w:tc>
        <w:tc>
          <w:tcPr>
            <w:tcW w:w="685" w:type="dxa"/>
          </w:tcPr>
          <w:p w14:paraId="45F4134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9</w:t>
            </w:r>
          </w:p>
        </w:tc>
        <w:tc>
          <w:tcPr>
            <w:tcW w:w="823" w:type="dxa"/>
          </w:tcPr>
          <w:p w14:paraId="3F941FF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w:t>
            </w:r>
          </w:p>
        </w:tc>
        <w:tc>
          <w:tcPr>
            <w:tcW w:w="813" w:type="dxa"/>
          </w:tcPr>
          <w:p w14:paraId="309C62F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w:t>
            </w:r>
          </w:p>
        </w:tc>
        <w:tc>
          <w:tcPr>
            <w:tcW w:w="685" w:type="dxa"/>
          </w:tcPr>
          <w:p w14:paraId="7A8E463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4</w:t>
            </w:r>
          </w:p>
        </w:tc>
        <w:tc>
          <w:tcPr>
            <w:tcW w:w="823" w:type="dxa"/>
          </w:tcPr>
          <w:p w14:paraId="3F28C90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0</w:t>
            </w:r>
          </w:p>
        </w:tc>
        <w:tc>
          <w:tcPr>
            <w:tcW w:w="813" w:type="dxa"/>
          </w:tcPr>
          <w:p w14:paraId="1AB506F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3</w:t>
            </w:r>
          </w:p>
        </w:tc>
        <w:tc>
          <w:tcPr>
            <w:tcW w:w="685" w:type="dxa"/>
          </w:tcPr>
          <w:p w14:paraId="2DD8B0A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2</w:t>
            </w:r>
          </w:p>
        </w:tc>
        <w:tc>
          <w:tcPr>
            <w:tcW w:w="823" w:type="dxa"/>
          </w:tcPr>
          <w:p w14:paraId="6CFEEE9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w:t>
            </w:r>
          </w:p>
        </w:tc>
        <w:tc>
          <w:tcPr>
            <w:tcW w:w="813" w:type="dxa"/>
          </w:tcPr>
          <w:p w14:paraId="0B13AF2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6</w:t>
            </w:r>
          </w:p>
        </w:tc>
        <w:tc>
          <w:tcPr>
            <w:tcW w:w="685" w:type="dxa"/>
          </w:tcPr>
          <w:p w14:paraId="0D327F8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5</w:t>
            </w:r>
          </w:p>
        </w:tc>
        <w:tc>
          <w:tcPr>
            <w:tcW w:w="823" w:type="dxa"/>
          </w:tcPr>
          <w:p w14:paraId="6552044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w:t>
            </w:r>
          </w:p>
        </w:tc>
        <w:tc>
          <w:tcPr>
            <w:tcW w:w="813" w:type="dxa"/>
          </w:tcPr>
          <w:p w14:paraId="167BDDA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19</w:t>
            </w:r>
          </w:p>
        </w:tc>
        <w:tc>
          <w:tcPr>
            <w:tcW w:w="685" w:type="dxa"/>
          </w:tcPr>
          <w:p w14:paraId="28F34E2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11</w:t>
            </w:r>
          </w:p>
        </w:tc>
        <w:tc>
          <w:tcPr>
            <w:tcW w:w="823" w:type="dxa"/>
          </w:tcPr>
          <w:p w14:paraId="1909D2A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6"/>
              </w:rPr>
              <w:t>8</w:t>
            </w:r>
          </w:p>
        </w:tc>
      </w:tr>
    </w:tbl>
    <w:p w14:paraId="3645CE4B"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i/>
          <w:color w:val="000000"/>
          <w:sz w:val="20"/>
        </w:rPr>
        <w:t>Source: Central Statistical Bureau</w:t>
      </w:r>
    </w:p>
    <w:p w14:paraId="2F07E345" w14:textId="77777777" w:rsidR="00D938B3" w:rsidRPr="001C702F" w:rsidRDefault="00D938B3" w:rsidP="00204E73">
      <w:pPr>
        <w:widowControl w:val="0"/>
        <w:tabs>
          <w:tab w:val="left" w:pos="709"/>
        </w:tabs>
        <w:spacing w:after="0" w:line="240" w:lineRule="auto"/>
        <w:ind w:right="-319"/>
        <w:rPr>
          <w:rFonts w:ascii="Times New Roman" w:eastAsia="Calibri" w:hAnsi="Times New Roman" w:cs="Times New Roman"/>
          <w:color w:val="000000"/>
          <w:highlight w:val="yellow"/>
        </w:rPr>
      </w:pPr>
    </w:p>
    <w:p w14:paraId="5CA6A79B"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p w14:paraId="0078C179"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sectPr w:rsidR="00D938B3" w:rsidRPr="001C702F">
          <w:type w:val="continuous"/>
          <w:pgSz w:w="16838" w:h="11906"/>
          <w:pgMar w:top="1560" w:right="1440" w:bottom="1797" w:left="1440" w:header="0" w:footer="720" w:gutter="0"/>
          <w:cols w:space="720"/>
        </w:sectPr>
      </w:pPr>
    </w:p>
    <w:p w14:paraId="33A30278" w14:textId="77777777" w:rsidR="0026014D" w:rsidRPr="001C702F" w:rsidRDefault="0026014D" w:rsidP="00204E73">
      <w:pPr>
        <w:widowControl w:val="0"/>
        <w:tabs>
          <w:tab w:val="left" w:pos="709"/>
        </w:tabs>
        <w:spacing w:after="0" w:line="240" w:lineRule="auto"/>
        <w:ind w:right="-319"/>
        <w:jc w:val="center"/>
        <w:rPr>
          <w:rFonts w:ascii="Times New Roman" w:eastAsia="Calibri" w:hAnsi="Times New Roman" w:cs="Times New Roman"/>
          <w:sz w:val="20"/>
          <w:szCs w:val="20"/>
        </w:rPr>
      </w:pPr>
      <w:r w:rsidRPr="001C702F">
        <w:rPr>
          <w:rFonts w:ascii="Times New Roman" w:hAnsi="Times New Roman" w:cs="Times New Roman"/>
          <w:b/>
          <w:sz w:val="20"/>
        </w:rPr>
        <w:t xml:space="preserve">Deceased persons by gender and age, 2014 </w:t>
      </w:r>
      <w:r w:rsidR="007F596F" w:rsidRPr="001C702F">
        <w:rPr>
          <w:rFonts w:ascii="Times New Roman" w:hAnsi="Times New Roman" w:cs="Times New Roman"/>
          <w:b/>
          <w:sz w:val="20"/>
        </w:rPr>
        <w:t>–</w:t>
      </w:r>
      <w:r w:rsidRPr="001C702F">
        <w:rPr>
          <w:rFonts w:ascii="Times New Roman" w:hAnsi="Times New Roman" w:cs="Times New Roman"/>
          <w:b/>
          <w:sz w:val="20"/>
        </w:rPr>
        <w:t xml:space="preserve"> 2016</w:t>
      </w:r>
    </w:p>
    <w:tbl>
      <w:tblPr>
        <w:tblW w:w="101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45"/>
        <w:gridCol w:w="939"/>
        <w:gridCol w:w="783"/>
        <w:gridCol w:w="950"/>
        <w:gridCol w:w="950"/>
        <w:gridCol w:w="950"/>
        <w:gridCol w:w="950"/>
        <w:gridCol w:w="950"/>
        <w:gridCol w:w="950"/>
        <w:gridCol w:w="950"/>
      </w:tblGrid>
      <w:tr w:rsidR="001D45C7" w:rsidRPr="001C702F" w14:paraId="0B6E7F16" w14:textId="77777777" w:rsidTr="00F65649">
        <w:trPr>
          <w:trHeight w:val="180"/>
          <w:jc w:val="center"/>
        </w:trPr>
        <w:tc>
          <w:tcPr>
            <w:tcW w:w="1745" w:type="dxa"/>
          </w:tcPr>
          <w:p w14:paraId="0FA2825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Age</w:t>
            </w:r>
          </w:p>
        </w:tc>
        <w:tc>
          <w:tcPr>
            <w:tcW w:w="2672" w:type="dxa"/>
            <w:gridSpan w:val="3"/>
            <w:vAlign w:val="center"/>
          </w:tcPr>
          <w:p w14:paraId="686E6921"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2014</w:t>
            </w:r>
          </w:p>
        </w:tc>
        <w:tc>
          <w:tcPr>
            <w:tcW w:w="2850" w:type="dxa"/>
            <w:gridSpan w:val="3"/>
          </w:tcPr>
          <w:p w14:paraId="6EC3F74E"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2015</w:t>
            </w:r>
          </w:p>
        </w:tc>
        <w:tc>
          <w:tcPr>
            <w:tcW w:w="2850" w:type="dxa"/>
            <w:gridSpan w:val="3"/>
          </w:tcPr>
          <w:p w14:paraId="6EF36B76"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2016</w:t>
            </w:r>
          </w:p>
        </w:tc>
      </w:tr>
      <w:tr w:rsidR="001D45C7" w:rsidRPr="001C702F" w14:paraId="00BD6382" w14:textId="77777777" w:rsidTr="004A71E8">
        <w:trPr>
          <w:trHeight w:val="180"/>
          <w:jc w:val="center"/>
        </w:trPr>
        <w:tc>
          <w:tcPr>
            <w:tcW w:w="1745" w:type="dxa"/>
          </w:tcPr>
          <w:p w14:paraId="290E3427"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p>
        </w:tc>
        <w:tc>
          <w:tcPr>
            <w:tcW w:w="939" w:type="dxa"/>
          </w:tcPr>
          <w:p w14:paraId="20F388BF"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In total</w:t>
            </w:r>
          </w:p>
        </w:tc>
        <w:tc>
          <w:tcPr>
            <w:tcW w:w="783" w:type="dxa"/>
          </w:tcPr>
          <w:p w14:paraId="39D1D34A"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 xml:space="preserve">Men </w:t>
            </w:r>
          </w:p>
        </w:tc>
        <w:tc>
          <w:tcPr>
            <w:tcW w:w="950" w:type="dxa"/>
          </w:tcPr>
          <w:p w14:paraId="41A397CC"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Women</w:t>
            </w:r>
          </w:p>
        </w:tc>
        <w:tc>
          <w:tcPr>
            <w:tcW w:w="950" w:type="dxa"/>
            <w:tcBorders>
              <w:bottom w:val="single" w:sz="4" w:space="0" w:color="auto"/>
            </w:tcBorders>
          </w:tcPr>
          <w:p w14:paraId="3C0345C0"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In total</w:t>
            </w:r>
          </w:p>
        </w:tc>
        <w:tc>
          <w:tcPr>
            <w:tcW w:w="950" w:type="dxa"/>
            <w:tcBorders>
              <w:bottom w:val="single" w:sz="4" w:space="0" w:color="auto"/>
            </w:tcBorders>
          </w:tcPr>
          <w:p w14:paraId="6497AC04"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 xml:space="preserve">Men </w:t>
            </w:r>
          </w:p>
        </w:tc>
        <w:tc>
          <w:tcPr>
            <w:tcW w:w="950" w:type="dxa"/>
            <w:tcBorders>
              <w:bottom w:val="single" w:sz="4" w:space="0" w:color="auto"/>
            </w:tcBorders>
          </w:tcPr>
          <w:p w14:paraId="29AF0A6B"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Women</w:t>
            </w:r>
          </w:p>
        </w:tc>
        <w:tc>
          <w:tcPr>
            <w:tcW w:w="950" w:type="dxa"/>
            <w:tcBorders>
              <w:bottom w:val="single" w:sz="4" w:space="0" w:color="auto"/>
            </w:tcBorders>
          </w:tcPr>
          <w:p w14:paraId="3B2F731A"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In total</w:t>
            </w:r>
          </w:p>
        </w:tc>
        <w:tc>
          <w:tcPr>
            <w:tcW w:w="950" w:type="dxa"/>
            <w:tcBorders>
              <w:bottom w:val="single" w:sz="4" w:space="0" w:color="auto"/>
            </w:tcBorders>
          </w:tcPr>
          <w:p w14:paraId="265F8A2F"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Men</w:t>
            </w:r>
          </w:p>
        </w:tc>
        <w:tc>
          <w:tcPr>
            <w:tcW w:w="950" w:type="dxa"/>
            <w:tcBorders>
              <w:bottom w:val="single" w:sz="4" w:space="0" w:color="auto"/>
            </w:tcBorders>
          </w:tcPr>
          <w:p w14:paraId="3A44E978" w14:textId="77777777" w:rsidR="001D45C7" w:rsidRPr="001C702F" w:rsidRDefault="001D45C7"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Women</w:t>
            </w:r>
          </w:p>
        </w:tc>
      </w:tr>
      <w:tr w:rsidR="001D45C7" w:rsidRPr="001C702F" w14:paraId="276CDE0B" w14:textId="77777777" w:rsidTr="004A71E8">
        <w:trPr>
          <w:jc w:val="center"/>
        </w:trPr>
        <w:tc>
          <w:tcPr>
            <w:tcW w:w="1745" w:type="dxa"/>
          </w:tcPr>
          <w:p w14:paraId="7C9F2D91" w14:textId="77777777" w:rsidR="001D45C7" w:rsidRPr="001C702F" w:rsidRDefault="007F596F"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0-</w:t>
            </w:r>
            <w:r w:rsidR="001D45C7" w:rsidRPr="001C702F">
              <w:rPr>
                <w:rFonts w:ascii="Times New Roman" w:hAnsi="Times New Roman" w:cs="Times New Roman"/>
                <w:b/>
                <w:sz w:val="20"/>
              </w:rPr>
              <w:t>4</w:t>
            </w:r>
          </w:p>
        </w:tc>
        <w:tc>
          <w:tcPr>
            <w:tcW w:w="939" w:type="dxa"/>
            <w:vAlign w:val="center"/>
          </w:tcPr>
          <w:p w14:paraId="01A40E7D"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102</w:t>
            </w:r>
          </w:p>
        </w:tc>
        <w:tc>
          <w:tcPr>
            <w:tcW w:w="783" w:type="dxa"/>
            <w:vAlign w:val="center"/>
          </w:tcPr>
          <w:p w14:paraId="0DCC8557"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55</w:t>
            </w:r>
          </w:p>
        </w:tc>
        <w:tc>
          <w:tcPr>
            <w:tcW w:w="950" w:type="dxa"/>
            <w:tcBorders>
              <w:right w:val="single" w:sz="4" w:space="0" w:color="auto"/>
            </w:tcBorders>
            <w:vAlign w:val="center"/>
          </w:tcPr>
          <w:p w14:paraId="7A24095C"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47</w:t>
            </w:r>
          </w:p>
        </w:tc>
        <w:tc>
          <w:tcPr>
            <w:tcW w:w="950" w:type="dxa"/>
            <w:tcBorders>
              <w:top w:val="single" w:sz="4" w:space="0" w:color="auto"/>
              <w:left w:val="nil"/>
              <w:bottom w:val="single" w:sz="4" w:space="0" w:color="auto"/>
              <w:right w:val="single" w:sz="4" w:space="0" w:color="auto"/>
            </w:tcBorders>
            <w:shd w:val="clear" w:color="auto" w:fill="auto"/>
            <w:vAlign w:val="bottom"/>
          </w:tcPr>
          <w:p w14:paraId="538800F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106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2399498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68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4AA5FB42"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38</w:t>
            </w:r>
          </w:p>
        </w:tc>
        <w:tc>
          <w:tcPr>
            <w:tcW w:w="950" w:type="dxa"/>
            <w:tcBorders>
              <w:top w:val="single" w:sz="4" w:space="0" w:color="auto"/>
              <w:left w:val="single" w:sz="4" w:space="0" w:color="auto"/>
              <w:bottom w:val="single" w:sz="4" w:space="0" w:color="auto"/>
              <w:right w:val="single" w:sz="4" w:space="0" w:color="auto"/>
            </w:tcBorders>
          </w:tcPr>
          <w:p w14:paraId="5CA4F68E"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106</w:t>
            </w:r>
          </w:p>
        </w:tc>
        <w:tc>
          <w:tcPr>
            <w:tcW w:w="950" w:type="dxa"/>
            <w:tcBorders>
              <w:top w:val="single" w:sz="4" w:space="0" w:color="auto"/>
              <w:left w:val="single" w:sz="4" w:space="0" w:color="auto"/>
              <w:bottom w:val="single" w:sz="4" w:space="0" w:color="auto"/>
              <w:right w:val="single" w:sz="4" w:space="0" w:color="auto"/>
            </w:tcBorders>
          </w:tcPr>
          <w:p w14:paraId="3F938EC9"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51</w:t>
            </w:r>
          </w:p>
        </w:tc>
        <w:tc>
          <w:tcPr>
            <w:tcW w:w="950" w:type="dxa"/>
            <w:tcBorders>
              <w:top w:val="single" w:sz="4" w:space="0" w:color="auto"/>
              <w:left w:val="single" w:sz="4" w:space="0" w:color="auto"/>
              <w:bottom w:val="single" w:sz="4" w:space="0" w:color="auto"/>
              <w:right w:val="single" w:sz="4" w:space="0" w:color="auto"/>
            </w:tcBorders>
          </w:tcPr>
          <w:p w14:paraId="1AD98FC3"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55</w:t>
            </w:r>
          </w:p>
        </w:tc>
      </w:tr>
      <w:tr w:rsidR="001D45C7" w:rsidRPr="001C702F" w14:paraId="5A7066AA" w14:textId="77777777" w:rsidTr="004A71E8">
        <w:trPr>
          <w:jc w:val="center"/>
        </w:trPr>
        <w:tc>
          <w:tcPr>
            <w:tcW w:w="1745" w:type="dxa"/>
          </w:tcPr>
          <w:p w14:paraId="168F1A4D" w14:textId="77777777" w:rsidR="001D45C7" w:rsidRPr="001C702F" w:rsidRDefault="007F596F"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5-</w:t>
            </w:r>
            <w:r w:rsidR="001D45C7" w:rsidRPr="001C702F">
              <w:rPr>
                <w:rFonts w:ascii="Times New Roman" w:hAnsi="Times New Roman" w:cs="Times New Roman"/>
                <w:b/>
                <w:sz w:val="20"/>
              </w:rPr>
              <w:t>9</w:t>
            </w:r>
          </w:p>
        </w:tc>
        <w:tc>
          <w:tcPr>
            <w:tcW w:w="939" w:type="dxa"/>
            <w:vAlign w:val="center"/>
          </w:tcPr>
          <w:p w14:paraId="0AF0A855"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17</w:t>
            </w:r>
          </w:p>
        </w:tc>
        <w:tc>
          <w:tcPr>
            <w:tcW w:w="783" w:type="dxa"/>
            <w:vAlign w:val="center"/>
          </w:tcPr>
          <w:p w14:paraId="4D768CBC"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8</w:t>
            </w:r>
          </w:p>
        </w:tc>
        <w:tc>
          <w:tcPr>
            <w:tcW w:w="950" w:type="dxa"/>
            <w:tcBorders>
              <w:right w:val="single" w:sz="4" w:space="0" w:color="auto"/>
            </w:tcBorders>
            <w:vAlign w:val="center"/>
          </w:tcPr>
          <w:p w14:paraId="5801E98D"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9</w:t>
            </w:r>
          </w:p>
        </w:tc>
        <w:tc>
          <w:tcPr>
            <w:tcW w:w="950" w:type="dxa"/>
            <w:tcBorders>
              <w:top w:val="single" w:sz="4" w:space="0" w:color="auto"/>
              <w:left w:val="nil"/>
              <w:bottom w:val="single" w:sz="4" w:space="0" w:color="auto"/>
              <w:right w:val="single" w:sz="4" w:space="0" w:color="auto"/>
            </w:tcBorders>
            <w:shd w:val="clear" w:color="auto" w:fill="auto"/>
            <w:vAlign w:val="bottom"/>
          </w:tcPr>
          <w:p w14:paraId="5C69BD95"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5F9AE487"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543E025B"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11</w:t>
            </w:r>
          </w:p>
        </w:tc>
        <w:tc>
          <w:tcPr>
            <w:tcW w:w="950" w:type="dxa"/>
            <w:tcBorders>
              <w:top w:val="single" w:sz="4" w:space="0" w:color="auto"/>
              <w:left w:val="single" w:sz="4" w:space="0" w:color="auto"/>
              <w:bottom w:val="single" w:sz="4" w:space="0" w:color="auto"/>
              <w:right w:val="single" w:sz="4" w:space="0" w:color="auto"/>
            </w:tcBorders>
          </w:tcPr>
          <w:p w14:paraId="69ED4BCD"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13</w:t>
            </w:r>
          </w:p>
        </w:tc>
        <w:tc>
          <w:tcPr>
            <w:tcW w:w="950" w:type="dxa"/>
            <w:tcBorders>
              <w:top w:val="single" w:sz="4" w:space="0" w:color="auto"/>
              <w:left w:val="single" w:sz="4" w:space="0" w:color="auto"/>
              <w:bottom w:val="single" w:sz="4" w:space="0" w:color="auto"/>
              <w:right w:val="single" w:sz="4" w:space="0" w:color="auto"/>
            </w:tcBorders>
          </w:tcPr>
          <w:p w14:paraId="4F81E325"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5</w:t>
            </w:r>
          </w:p>
        </w:tc>
        <w:tc>
          <w:tcPr>
            <w:tcW w:w="950" w:type="dxa"/>
            <w:tcBorders>
              <w:top w:val="single" w:sz="4" w:space="0" w:color="auto"/>
              <w:left w:val="single" w:sz="4" w:space="0" w:color="auto"/>
              <w:bottom w:val="single" w:sz="4" w:space="0" w:color="auto"/>
              <w:right w:val="single" w:sz="4" w:space="0" w:color="auto"/>
            </w:tcBorders>
          </w:tcPr>
          <w:p w14:paraId="44F3DCF4"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8</w:t>
            </w:r>
          </w:p>
        </w:tc>
      </w:tr>
      <w:tr w:rsidR="001D45C7" w:rsidRPr="001C702F" w14:paraId="613360A8" w14:textId="77777777" w:rsidTr="004A71E8">
        <w:trPr>
          <w:jc w:val="center"/>
        </w:trPr>
        <w:tc>
          <w:tcPr>
            <w:tcW w:w="1745" w:type="dxa"/>
          </w:tcPr>
          <w:p w14:paraId="251F626C" w14:textId="77777777" w:rsidR="001D45C7" w:rsidRPr="001C702F" w:rsidRDefault="007F596F"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10-</w:t>
            </w:r>
            <w:r w:rsidR="001D45C7" w:rsidRPr="001C702F">
              <w:rPr>
                <w:rFonts w:ascii="Times New Roman" w:hAnsi="Times New Roman" w:cs="Times New Roman"/>
                <w:b/>
                <w:sz w:val="20"/>
              </w:rPr>
              <w:t>14</w:t>
            </w:r>
          </w:p>
        </w:tc>
        <w:tc>
          <w:tcPr>
            <w:tcW w:w="939" w:type="dxa"/>
            <w:vAlign w:val="center"/>
          </w:tcPr>
          <w:p w14:paraId="400F9AD5"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23</w:t>
            </w:r>
          </w:p>
        </w:tc>
        <w:tc>
          <w:tcPr>
            <w:tcW w:w="783" w:type="dxa"/>
            <w:vAlign w:val="center"/>
          </w:tcPr>
          <w:p w14:paraId="31B3AFCD"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15</w:t>
            </w:r>
          </w:p>
        </w:tc>
        <w:tc>
          <w:tcPr>
            <w:tcW w:w="950" w:type="dxa"/>
            <w:tcBorders>
              <w:right w:val="single" w:sz="4" w:space="0" w:color="auto"/>
            </w:tcBorders>
            <w:vAlign w:val="center"/>
          </w:tcPr>
          <w:p w14:paraId="556C1DD1"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8</w:t>
            </w:r>
          </w:p>
        </w:tc>
        <w:tc>
          <w:tcPr>
            <w:tcW w:w="950" w:type="dxa"/>
            <w:tcBorders>
              <w:top w:val="single" w:sz="4" w:space="0" w:color="auto"/>
              <w:left w:val="nil"/>
              <w:bottom w:val="single" w:sz="4" w:space="0" w:color="auto"/>
              <w:right w:val="single" w:sz="4" w:space="0" w:color="auto"/>
            </w:tcBorders>
            <w:shd w:val="clear" w:color="auto" w:fill="auto"/>
            <w:vAlign w:val="bottom"/>
          </w:tcPr>
          <w:p w14:paraId="2FC0CCAB"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12788BA0"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359121E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8</w:t>
            </w:r>
          </w:p>
        </w:tc>
        <w:tc>
          <w:tcPr>
            <w:tcW w:w="950" w:type="dxa"/>
            <w:tcBorders>
              <w:top w:val="single" w:sz="4" w:space="0" w:color="auto"/>
              <w:left w:val="single" w:sz="4" w:space="0" w:color="auto"/>
              <w:bottom w:val="single" w:sz="4" w:space="0" w:color="auto"/>
              <w:right w:val="single" w:sz="4" w:space="0" w:color="auto"/>
            </w:tcBorders>
          </w:tcPr>
          <w:p w14:paraId="1BCDD41D"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15</w:t>
            </w:r>
          </w:p>
        </w:tc>
        <w:tc>
          <w:tcPr>
            <w:tcW w:w="950" w:type="dxa"/>
            <w:tcBorders>
              <w:top w:val="single" w:sz="4" w:space="0" w:color="auto"/>
              <w:left w:val="single" w:sz="4" w:space="0" w:color="auto"/>
              <w:bottom w:val="single" w:sz="4" w:space="0" w:color="auto"/>
              <w:right w:val="single" w:sz="4" w:space="0" w:color="auto"/>
            </w:tcBorders>
          </w:tcPr>
          <w:p w14:paraId="424F1D6C"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8</w:t>
            </w:r>
          </w:p>
        </w:tc>
        <w:tc>
          <w:tcPr>
            <w:tcW w:w="950" w:type="dxa"/>
            <w:tcBorders>
              <w:top w:val="single" w:sz="4" w:space="0" w:color="auto"/>
              <w:left w:val="single" w:sz="4" w:space="0" w:color="auto"/>
              <w:bottom w:val="single" w:sz="4" w:space="0" w:color="auto"/>
              <w:right w:val="single" w:sz="4" w:space="0" w:color="auto"/>
            </w:tcBorders>
          </w:tcPr>
          <w:p w14:paraId="70289D9C"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7</w:t>
            </w:r>
          </w:p>
        </w:tc>
      </w:tr>
      <w:tr w:rsidR="001D45C7" w:rsidRPr="001C702F" w14:paraId="1EC80585" w14:textId="77777777" w:rsidTr="004A71E8">
        <w:trPr>
          <w:jc w:val="center"/>
        </w:trPr>
        <w:tc>
          <w:tcPr>
            <w:tcW w:w="1745" w:type="dxa"/>
          </w:tcPr>
          <w:p w14:paraId="0B0FF7F5" w14:textId="77777777" w:rsidR="001D45C7" w:rsidRPr="001C702F" w:rsidRDefault="007F596F" w:rsidP="007F596F">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15</w:t>
            </w:r>
            <w:r w:rsidR="001D45C7" w:rsidRPr="001C702F">
              <w:rPr>
                <w:rFonts w:ascii="Times New Roman" w:hAnsi="Times New Roman" w:cs="Times New Roman"/>
                <w:b/>
                <w:sz w:val="20"/>
              </w:rPr>
              <w:t>-19</w:t>
            </w:r>
          </w:p>
        </w:tc>
        <w:tc>
          <w:tcPr>
            <w:tcW w:w="939" w:type="dxa"/>
            <w:vAlign w:val="center"/>
          </w:tcPr>
          <w:p w14:paraId="7EA82D32"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47</w:t>
            </w:r>
          </w:p>
        </w:tc>
        <w:tc>
          <w:tcPr>
            <w:tcW w:w="783" w:type="dxa"/>
            <w:vAlign w:val="center"/>
          </w:tcPr>
          <w:p w14:paraId="14DAC40A"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34</w:t>
            </w:r>
          </w:p>
        </w:tc>
        <w:tc>
          <w:tcPr>
            <w:tcW w:w="950" w:type="dxa"/>
            <w:tcBorders>
              <w:right w:val="single" w:sz="4" w:space="0" w:color="auto"/>
            </w:tcBorders>
            <w:vAlign w:val="center"/>
          </w:tcPr>
          <w:p w14:paraId="279F644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13</w:t>
            </w:r>
          </w:p>
        </w:tc>
        <w:tc>
          <w:tcPr>
            <w:tcW w:w="950" w:type="dxa"/>
            <w:tcBorders>
              <w:top w:val="single" w:sz="4" w:space="0" w:color="auto"/>
              <w:left w:val="nil"/>
              <w:bottom w:val="single" w:sz="4" w:space="0" w:color="auto"/>
              <w:right w:val="single" w:sz="4" w:space="0" w:color="auto"/>
            </w:tcBorders>
            <w:shd w:val="clear" w:color="auto" w:fill="auto"/>
            <w:vAlign w:val="bottom"/>
          </w:tcPr>
          <w:p w14:paraId="28D633C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3C8C760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73983770"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7</w:t>
            </w:r>
          </w:p>
        </w:tc>
        <w:tc>
          <w:tcPr>
            <w:tcW w:w="950" w:type="dxa"/>
            <w:tcBorders>
              <w:top w:val="single" w:sz="4" w:space="0" w:color="auto"/>
              <w:left w:val="single" w:sz="4" w:space="0" w:color="auto"/>
              <w:bottom w:val="single" w:sz="4" w:space="0" w:color="auto"/>
              <w:right w:val="single" w:sz="4" w:space="0" w:color="auto"/>
            </w:tcBorders>
          </w:tcPr>
          <w:p w14:paraId="3193C889"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42</w:t>
            </w:r>
          </w:p>
        </w:tc>
        <w:tc>
          <w:tcPr>
            <w:tcW w:w="950" w:type="dxa"/>
            <w:tcBorders>
              <w:top w:val="single" w:sz="4" w:space="0" w:color="auto"/>
              <w:left w:val="single" w:sz="4" w:space="0" w:color="auto"/>
              <w:bottom w:val="single" w:sz="4" w:space="0" w:color="auto"/>
              <w:right w:val="single" w:sz="4" w:space="0" w:color="auto"/>
            </w:tcBorders>
          </w:tcPr>
          <w:p w14:paraId="0D810B8F"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31</w:t>
            </w:r>
          </w:p>
        </w:tc>
        <w:tc>
          <w:tcPr>
            <w:tcW w:w="950" w:type="dxa"/>
            <w:tcBorders>
              <w:top w:val="single" w:sz="4" w:space="0" w:color="auto"/>
              <w:left w:val="single" w:sz="4" w:space="0" w:color="auto"/>
              <w:bottom w:val="single" w:sz="4" w:space="0" w:color="auto"/>
              <w:right w:val="single" w:sz="4" w:space="0" w:color="auto"/>
            </w:tcBorders>
          </w:tcPr>
          <w:p w14:paraId="2AA533FC"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11</w:t>
            </w:r>
          </w:p>
        </w:tc>
      </w:tr>
      <w:tr w:rsidR="001D45C7" w:rsidRPr="001C702F" w14:paraId="2D7245BE" w14:textId="77777777" w:rsidTr="004A71E8">
        <w:trPr>
          <w:jc w:val="center"/>
        </w:trPr>
        <w:tc>
          <w:tcPr>
            <w:tcW w:w="1745" w:type="dxa"/>
          </w:tcPr>
          <w:p w14:paraId="7A8870EA" w14:textId="77777777" w:rsidR="001D45C7" w:rsidRPr="001C702F" w:rsidRDefault="007F596F"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20-</w:t>
            </w:r>
            <w:r w:rsidR="001D45C7" w:rsidRPr="001C702F">
              <w:rPr>
                <w:rFonts w:ascii="Times New Roman" w:hAnsi="Times New Roman" w:cs="Times New Roman"/>
                <w:b/>
                <w:sz w:val="20"/>
              </w:rPr>
              <w:t>24</w:t>
            </w:r>
          </w:p>
        </w:tc>
        <w:tc>
          <w:tcPr>
            <w:tcW w:w="939" w:type="dxa"/>
            <w:vAlign w:val="center"/>
          </w:tcPr>
          <w:p w14:paraId="5F60CAA6"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116</w:t>
            </w:r>
          </w:p>
        </w:tc>
        <w:tc>
          <w:tcPr>
            <w:tcW w:w="783" w:type="dxa"/>
            <w:vAlign w:val="center"/>
          </w:tcPr>
          <w:p w14:paraId="1F4B3612"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86</w:t>
            </w:r>
          </w:p>
        </w:tc>
        <w:tc>
          <w:tcPr>
            <w:tcW w:w="950" w:type="dxa"/>
            <w:tcBorders>
              <w:right w:val="single" w:sz="4" w:space="0" w:color="auto"/>
            </w:tcBorders>
            <w:vAlign w:val="center"/>
          </w:tcPr>
          <w:p w14:paraId="23661C5E"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30</w:t>
            </w:r>
          </w:p>
        </w:tc>
        <w:tc>
          <w:tcPr>
            <w:tcW w:w="950" w:type="dxa"/>
            <w:tcBorders>
              <w:top w:val="single" w:sz="4" w:space="0" w:color="auto"/>
              <w:left w:val="nil"/>
              <w:bottom w:val="single" w:sz="4" w:space="0" w:color="auto"/>
              <w:right w:val="single" w:sz="4" w:space="0" w:color="auto"/>
            </w:tcBorders>
            <w:shd w:val="clear" w:color="auto" w:fill="auto"/>
            <w:vAlign w:val="bottom"/>
          </w:tcPr>
          <w:p w14:paraId="1F5B1519"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85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0445167C"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65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697C419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20</w:t>
            </w:r>
          </w:p>
        </w:tc>
        <w:tc>
          <w:tcPr>
            <w:tcW w:w="950" w:type="dxa"/>
            <w:tcBorders>
              <w:top w:val="single" w:sz="4" w:space="0" w:color="auto"/>
              <w:left w:val="single" w:sz="4" w:space="0" w:color="auto"/>
              <w:bottom w:val="single" w:sz="4" w:space="0" w:color="auto"/>
              <w:right w:val="single" w:sz="4" w:space="0" w:color="auto"/>
            </w:tcBorders>
          </w:tcPr>
          <w:p w14:paraId="5EEC9CE3"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93</w:t>
            </w:r>
          </w:p>
        </w:tc>
        <w:tc>
          <w:tcPr>
            <w:tcW w:w="950" w:type="dxa"/>
            <w:tcBorders>
              <w:top w:val="single" w:sz="4" w:space="0" w:color="auto"/>
              <w:left w:val="single" w:sz="4" w:space="0" w:color="auto"/>
              <w:bottom w:val="single" w:sz="4" w:space="0" w:color="auto"/>
              <w:right w:val="single" w:sz="4" w:space="0" w:color="auto"/>
            </w:tcBorders>
          </w:tcPr>
          <w:p w14:paraId="364B8D4D"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72</w:t>
            </w:r>
          </w:p>
        </w:tc>
        <w:tc>
          <w:tcPr>
            <w:tcW w:w="950" w:type="dxa"/>
            <w:tcBorders>
              <w:top w:val="single" w:sz="4" w:space="0" w:color="auto"/>
              <w:left w:val="single" w:sz="4" w:space="0" w:color="auto"/>
              <w:bottom w:val="single" w:sz="4" w:space="0" w:color="auto"/>
              <w:right w:val="single" w:sz="4" w:space="0" w:color="auto"/>
            </w:tcBorders>
          </w:tcPr>
          <w:p w14:paraId="0B789ED7"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21</w:t>
            </w:r>
          </w:p>
        </w:tc>
      </w:tr>
      <w:tr w:rsidR="001D45C7" w:rsidRPr="001C702F" w14:paraId="35708421" w14:textId="77777777" w:rsidTr="004A71E8">
        <w:trPr>
          <w:jc w:val="center"/>
        </w:trPr>
        <w:tc>
          <w:tcPr>
            <w:tcW w:w="1745" w:type="dxa"/>
          </w:tcPr>
          <w:p w14:paraId="13EA673D" w14:textId="77777777" w:rsidR="001D45C7" w:rsidRPr="001C702F" w:rsidRDefault="007F596F"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25-</w:t>
            </w:r>
            <w:r w:rsidR="001D45C7" w:rsidRPr="001C702F">
              <w:rPr>
                <w:rFonts w:ascii="Times New Roman" w:hAnsi="Times New Roman" w:cs="Times New Roman"/>
                <w:b/>
                <w:sz w:val="20"/>
              </w:rPr>
              <w:t>29</w:t>
            </w:r>
          </w:p>
        </w:tc>
        <w:tc>
          <w:tcPr>
            <w:tcW w:w="939" w:type="dxa"/>
            <w:vAlign w:val="center"/>
          </w:tcPr>
          <w:p w14:paraId="22874124"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157</w:t>
            </w:r>
          </w:p>
        </w:tc>
        <w:tc>
          <w:tcPr>
            <w:tcW w:w="783" w:type="dxa"/>
            <w:vAlign w:val="center"/>
          </w:tcPr>
          <w:p w14:paraId="39DABB79"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125</w:t>
            </w:r>
          </w:p>
        </w:tc>
        <w:tc>
          <w:tcPr>
            <w:tcW w:w="950" w:type="dxa"/>
            <w:tcBorders>
              <w:right w:val="single" w:sz="4" w:space="0" w:color="auto"/>
            </w:tcBorders>
            <w:vAlign w:val="center"/>
          </w:tcPr>
          <w:p w14:paraId="1756F00B"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32</w:t>
            </w:r>
          </w:p>
        </w:tc>
        <w:tc>
          <w:tcPr>
            <w:tcW w:w="950" w:type="dxa"/>
            <w:tcBorders>
              <w:top w:val="single" w:sz="4" w:space="0" w:color="auto"/>
              <w:left w:val="nil"/>
              <w:bottom w:val="single" w:sz="4" w:space="0" w:color="auto"/>
              <w:right w:val="single" w:sz="4" w:space="0" w:color="auto"/>
            </w:tcBorders>
            <w:shd w:val="clear" w:color="auto" w:fill="auto"/>
            <w:vAlign w:val="bottom"/>
          </w:tcPr>
          <w:p w14:paraId="7D439CBA"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168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25E07765"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130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2F511FDB"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38</w:t>
            </w:r>
          </w:p>
        </w:tc>
        <w:tc>
          <w:tcPr>
            <w:tcW w:w="950" w:type="dxa"/>
            <w:tcBorders>
              <w:top w:val="single" w:sz="4" w:space="0" w:color="auto"/>
              <w:left w:val="single" w:sz="4" w:space="0" w:color="auto"/>
              <w:bottom w:val="single" w:sz="4" w:space="0" w:color="auto"/>
              <w:right w:val="single" w:sz="4" w:space="0" w:color="auto"/>
            </w:tcBorders>
          </w:tcPr>
          <w:p w14:paraId="563FD6F2"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181</w:t>
            </w:r>
          </w:p>
        </w:tc>
        <w:tc>
          <w:tcPr>
            <w:tcW w:w="950" w:type="dxa"/>
            <w:tcBorders>
              <w:top w:val="single" w:sz="4" w:space="0" w:color="auto"/>
              <w:left w:val="single" w:sz="4" w:space="0" w:color="auto"/>
              <w:bottom w:val="single" w:sz="4" w:space="0" w:color="auto"/>
              <w:right w:val="single" w:sz="4" w:space="0" w:color="auto"/>
            </w:tcBorders>
          </w:tcPr>
          <w:p w14:paraId="6A25D934"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146</w:t>
            </w:r>
          </w:p>
        </w:tc>
        <w:tc>
          <w:tcPr>
            <w:tcW w:w="950" w:type="dxa"/>
            <w:tcBorders>
              <w:top w:val="single" w:sz="4" w:space="0" w:color="auto"/>
              <w:left w:val="single" w:sz="4" w:space="0" w:color="auto"/>
              <w:bottom w:val="single" w:sz="4" w:space="0" w:color="auto"/>
              <w:right w:val="single" w:sz="4" w:space="0" w:color="auto"/>
            </w:tcBorders>
          </w:tcPr>
          <w:p w14:paraId="490A912F"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35</w:t>
            </w:r>
          </w:p>
        </w:tc>
      </w:tr>
      <w:tr w:rsidR="001D45C7" w:rsidRPr="001C702F" w14:paraId="6A2F9FAF" w14:textId="77777777" w:rsidTr="004A71E8">
        <w:trPr>
          <w:jc w:val="center"/>
        </w:trPr>
        <w:tc>
          <w:tcPr>
            <w:tcW w:w="1745" w:type="dxa"/>
          </w:tcPr>
          <w:p w14:paraId="3889A77A" w14:textId="77777777" w:rsidR="001D45C7" w:rsidRPr="001C702F" w:rsidRDefault="007F596F"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30-</w:t>
            </w:r>
            <w:r w:rsidR="001D45C7" w:rsidRPr="001C702F">
              <w:rPr>
                <w:rFonts w:ascii="Times New Roman" w:hAnsi="Times New Roman" w:cs="Times New Roman"/>
                <w:b/>
                <w:sz w:val="20"/>
              </w:rPr>
              <w:t>34</w:t>
            </w:r>
          </w:p>
        </w:tc>
        <w:tc>
          <w:tcPr>
            <w:tcW w:w="939" w:type="dxa"/>
            <w:vAlign w:val="center"/>
          </w:tcPr>
          <w:p w14:paraId="13EAC3B9"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248</w:t>
            </w:r>
          </w:p>
        </w:tc>
        <w:tc>
          <w:tcPr>
            <w:tcW w:w="783" w:type="dxa"/>
            <w:vAlign w:val="center"/>
          </w:tcPr>
          <w:p w14:paraId="30633FDD"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186</w:t>
            </w:r>
          </w:p>
        </w:tc>
        <w:tc>
          <w:tcPr>
            <w:tcW w:w="950" w:type="dxa"/>
            <w:tcBorders>
              <w:right w:val="single" w:sz="4" w:space="0" w:color="auto"/>
            </w:tcBorders>
            <w:vAlign w:val="center"/>
          </w:tcPr>
          <w:p w14:paraId="6A95C8D7"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62</w:t>
            </w:r>
          </w:p>
        </w:tc>
        <w:tc>
          <w:tcPr>
            <w:tcW w:w="950" w:type="dxa"/>
            <w:tcBorders>
              <w:top w:val="single" w:sz="4" w:space="0" w:color="auto"/>
              <w:left w:val="nil"/>
              <w:bottom w:val="single" w:sz="4" w:space="0" w:color="auto"/>
              <w:right w:val="single" w:sz="4" w:space="0" w:color="auto"/>
            </w:tcBorders>
            <w:shd w:val="clear" w:color="auto" w:fill="auto"/>
            <w:vAlign w:val="bottom"/>
          </w:tcPr>
          <w:p w14:paraId="0F46CBDB"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246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2A074BAE"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188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74EF11BF"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58</w:t>
            </w:r>
          </w:p>
        </w:tc>
        <w:tc>
          <w:tcPr>
            <w:tcW w:w="950" w:type="dxa"/>
            <w:tcBorders>
              <w:top w:val="single" w:sz="4" w:space="0" w:color="auto"/>
              <w:left w:val="single" w:sz="4" w:space="0" w:color="auto"/>
              <w:bottom w:val="single" w:sz="4" w:space="0" w:color="auto"/>
              <w:right w:val="single" w:sz="4" w:space="0" w:color="auto"/>
            </w:tcBorders>
          </w:tcPr>
          <w:p w14:paraId="1288CDCA"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224</w:t>
            </w:r>
          </w:p>
        </w:tc>
        <w:tc>
          <w:tcPr>
            <w:tcW w:w="950" w:type="dxa"/>
            <w:tcBorders>
              <w:top w:val="single" w:sz="4" w:space="0" w:color="auto"/>
              <w:left w:val="single" w:sz="4" w:space="0" w:color="auto"/>
              <w:bottom w:val="single" w:sz="4" w:space="0" w:color="auto"/>
              <w:right w:val="single" w:sz="4" w:space="0" w:color="auto"/>
            </w:tcBorders>
          </w:tcPr>
          <w:p w14:paraId="254B8C89"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185</w:t>
            </w:r>
          </w:p>
        </w:tc>
        <w:tc>
          <w:tcPr>
            <w:tcW w:w="950" w:type="dxa"/>
            <w:tcBorders>
              <w:top w:val="single" w:sz="4" w:space="0" w:color="auto"/>
              <w:left w:val="single" w:sz="4" w:space="0" w:color="auto"/>
              <w:bottom w:val="single" w:sz="4" w:space="0" w:color="auto"/>
              <w:right w:val="single" w:sz="4" w:space="0" w:color="auto"/>
            </w:tcBorders>
          </w:tcPr>
          <w:p w14:paraId="5E5B288D"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39</w:t>
            </w:r>
          </w:p>
        </w:tc>
      </w:tr>
      <w:tr w:rsidR="001D45C7" w:rsidRPr="001C702F" w14:paraId="4F312224" w14:textId="77777777" w:rsidTr="004A71E8">
        <w:trPr>
          <w:jc w:val="center"/>
        </w:trPr>
        <w:tc>
          <w:tcPr>
            <w:tcW w:w="1745" w:type="dxa"/>
          </w:tcPr>
          <w:p w14:paraId="400DDD15" w14:textId="77777777" w:rsidR="001D45C7" w:rsidRPr="001C702F" w:rsidRDefault="007F596F"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35-</w:t>
            </w:r>
            <w:r w:rsidR="001D45C7" w:rsidRPr="001C702F">
              <w:rPr>
                <w:rFonts w:ascii="Times New Roman" w:hAnsi="Times New Roman" w:cs="Times New Roman"/>
                <w:b/>
                <w:sz w:val="20"/>
              </w:rPr>
              <w:t>39</w:t>
            </w:r>
          </w:p>
        </w:tc>
        <w:tc>
          <w:tcPr>
            <w:tcW w:w="939" w:type="dxa"/>
            <w:vAlign w:val="center"/>
          </w:tcPr>
          <w:p w14:paraId="6EE746AB"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350</w:t>
            </w:r>
          </w:p>
        </w:tc>
        <w:tc>
          <w:tcPr>
            <w:tcW w:w="783" w:type="dxa"/>
            <w:vAlign w:val="center"/>
          </w:tcPr>
          <w:p w14:paraId="398EF85F"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278</w:t>
            </w:r>
          </w:p>
        </w:tc>
        <w:tc>
          <w:tcPr>
            <w:tcW w:w="950" w:type="dxa"/>
            <w:tcBorders>
              <w:right w:val="single" w:sz="4" w:space="0" w:color="auto"/>
            </w:tcBorders>
            <w:vAlign w:val="center"/>
          </w:tcPr>
          <w:p w14:paraId="3CDB1DDE"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72</w:t>
            </w:r>
          </w:p>
        </w:tc>
        <w:tc>
          <w:tcPr>
            <w:tcW w:w="950" w:type="dxa"/>
            <w:tcBorders>
              <w:top w:val="single" w:sz="4" w:space="0" w:color="auto"/>
              <w:left w:val="nil"/>
              <w:bottom w:val="single" w:sz="4" w:space="0" w:color="auto"/>
              <w:right w:val="single" w:sz="4" w:space="0" w:color="auto"/>
            </w:tcBorders>
            <w:shd w:val="clear" w:color="auto" w:fill="auto"/>
            <w:vAlign w:val="bottom"/>
          </w:tcPr>
          <w:p w14:paraId="3D15A0D2"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351</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01C76399"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279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594486C0"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72</w:t>
            </w:r>
          </w:p>
        </w:tc>
        <w:tc>
          <w:tcPr>
            <w:tcW w:w="950" w:type="dxa"/>
            <w:tcBorders>
              <w:top w:val="single" w:sz="4" w:space="0" w:color="auto"/>
              <w:left w:val="single" w:sz="4" w:space="0" w:color="auto"/>
              <w:bottom w:val="single" w:sz="4" w:space="0" w:color="auto"/>
              <w:right w:val="single" w:sz="4" w:space="0" w:color="auto"/>
            </w:tcBorders>
          </w:tcPr>
          <w:p w14:paraId="34F24700"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316</w:t>
            </w:r>
          </w:p>
        </w:tc>
        <w:tc>
          <w:tcPr>
            <w:tcW w:w="950" w:type="dxa"/>
            <w:tcBorders>
              <w:top w:val="single" w:sz="4" w:space="0" w:color="auto"/>
              <w:left w:val="single" w:sz="4" w:space="0" w:color="auto"/>
              <w:bottom w:val="single" w:sz="4" w:space="0" w:color="auto"/>
              <w:right w:val="single" w:sz="4" w:space="0" w:color="auto"/>
            </w:tcBorders>
          </w:tcPr>
          <w:p w14:paraId="4D9A8DE9"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243</w:t>
            </w:r>
          </w:p>
        </w:tc>
        <w:tc>
          <w:tcPr>
            <w:tcW w:w="950" w:type="dxa"/>
            <w:tcBorders>
              <w:top w:val="single" w:sz="4" w:space="0" w:color="auto"/>
              <w:left w:val="single" w:sz="4" w:space="0" w:color="auto"/>
              <w:bottom w:val="single" w:sz="4" w:space="0" w:color="auto"/>
              <w:right w:val="single" w:sz="4" w:space="0" w:color="auto"/>
            </w:tcBorders>
          </w:tcPr>
          <w:p w14:paraId="3D43055A"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73</w:t>
            </w:r>
          </w:p>
        </w:tc>
      </w:tr>
      <w:tr w:rsidR="001D45C7" w:rsidRPr="001C702F" w14:paraId="79FD464E" w14:textId="77777777" w:rsidTr="004A71E8">
        <w:trPr>
          <w:jc w:val="center"/>
        </w:trPr>
        <w:tc>
          <w:tcPr>
            <w:tcW w:w="1745" w:type="dxa"/>
          </w:tcPr>
          <w:p w14:paraId="2AF78DC1" w14:textId="77777777" w:rsidR="001D45C7" w:rsidRPr="001C702F" w:rsidRDefault="007F596F"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40-</w:t>
            </w:r>
            <w:r w:rsidR="001D45C7" w:rsidRPr="001C702F">
              <w:rPr>
                <w:rFonts w:ascii="Times New Roman" w:hAnsi="Times New Roman" w:cs="Times New Roman"/>
                <w:b/>
                <w:sz w:val="20"/>
              </w:rPr>
              <w:t>44</w:t>
            </w:r>
          </w:p>
        </w:tc>
        <w:tc>
          <w:tcPr>
            <w:tcW w:w="939" w:type="dxa"/>
            <w:vAlign w:val="center"/>
          </w:tcPr>
          <w:p w14:paraId="7605F44F"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535</w:t>
            </w:r>
          </w:p>
        </w:tc>
        <w:tc>
          <w:tcPr>
            <w:tcW w:w="783" w:type="dxa"/>
            <w:vAlign w:val="center"/>
          </w:tcPr>
          <w:p w14:paraId="5D7A7AAD"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401</w:t>
            </w:r>
          </w:p>
        </w:tc>
        <w:tc>
          <w:tcPr>
            <w:tcW w:w="950" w:type="dxa"/>
            <w:tcBorders>
              <w:right w:val="single" w:sz="4" w:space="0" w:color="auto"/>
            </w:tcBorders>
            <w:vAlign w:val="center"/>
          </w:tcPr>
          <w:p w14:paraId="3EC121FA"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134</w:t>
            </w:r>
          </w:p>
        </w:tc>
        <w:tc>
          <w:tcPr>
            <w:tcW w:w="950" w:type="dxa"/>
            <w:tcBorders>
              <w:top w:val="single" w:sz="4" w:space="0" w:color="auto"/>
              <w:left w:val="nil"/>
              <w:bottom w:val="single" w:sz="4" w:space="0" w:color="auto"/>
              <w:right w:val="single" w:sz="4" w:space="0" w:color="auto"/>
            </w:tcBorders>
            <w:shd w:val="clear" w:color="auto" w:fill="auto"/>
            <w:vAlign w:val="bottom"/>
          </w:tcPr>
          <w:p w14:paraId="1241599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492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70162980"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366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1D43102F"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126</w:t>
            </w:r>
          </w:p>
        </w:tc>
        <w:tc>
          <w:tcPr>
            <w:tcW w:w="950" w:type="dxa"/>
            <w:tcBorders>
              <w:top w:val="single" w:sz="4" w:space="0" w:color="auto"/>
              <w:left w:val="single" w:sz="4" w:space="0" w:color="auto"/>
              <w:bottom w:val="single" w:sz="4" w:space="0" w:color="auto"/>
              <w:right w:val="single" w:sz="4" w:space="0" w:color="auto"/>
            </w:tcBorders>
          </w:tcPr>
          <w:p w14:paraId="30D09824"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510</w:t>
            </w:r>
          </w:p>
        </w:tc>
        <w:tc>
          <w:tcPr>
            <w:tcW w:w="950" w:type="dxa"/>
            <w:tcBorders>
              <w:top w:val="single" w:sz="4" w:space="0" w:color="auto"/>
              <w:left w:val="single" w:sz="4" w:space="0" w:color="auto"/>
              <w:bottom w:val="single" w:sz="4" w:space="0" w:color="auto"/>
              <w:right w:val="single" w:sz="4" w:space="0" w:color="auto"/>
            </w:tcBorders>
          </w:tcPr>
          <w:p w14:paraId="4D697857"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386</w:t>
            </w:r>
          </w:p>
        </w:tc>
        <w:tc>
          <w:tcPr>
            <w:tcW w:w="950" w:type="dxa"/>
            <w:tcBorders>
              <w:top w:val="single" w:sz="4" w:space="0" w:color="auto"/>
              <w:left w:val="single" w:sz="4" w:space="0" w:color="auto"/>
              <w:bottom w:val="single" w:sz="4" w:space="0" w:color="auto"/>
              <w:right w:val="single" w:sz="4" w:space="0" w:color="auto"/>
            </w:tcBorders>
          </w:tcPr>
          <w:p w14:paraId="623A8495"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124</w:t>
            </w:r>
          </w:p>
        </w:tc>
      </w:tr>
      <w:tr w:rsidR="001D45C7" w:rsidRPr="001C702F" w14:paraId="212796EB" w14:textId="77777777" w:rsidTr="004A71E8">
        <w:trPr>
          <w:jc w:val="center"/>
        </w:trPr>
        <w:tc>
          <w:tcPr>
            <w:tcW w:w="1745" w:type="dxa"/>
          </w:tcPr>
          <w:p w14:paraId="047F1A0C" w14:textId="77777777" w:rsidR="001D45C7" w:rsidRPr="001C702F" w:rsidRDefault="007F596F"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45-</w:t>
            </w:r>
            <w:r w:rsidR="001D45C7" w:rsidRPr="001C702F">
              <w:rPr>
                <w:rFonts w:ascii="Times New Roman" w:hAnsi="Times New Roman" w:cs="Times New Roman"/>
                <w:b/>
                <w:sz w:val="20"/>
              </w:rPr>
              <w:t>49</w:t>
            </w:r>
          </w:p>
        </w:tc>
        <w:tc>
          <w:tcPr>
            <w:tcW w:w="939" w:type="dxa"/>
            <w:vAlign w:val="center"/>
          </w:tcPr>
          <w:p w14:paraId="1B16EDA4"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671</w:t>
            </w:r>
          </w:p>
        </w:tc>
        <w:tc>
          <w:tcPr>
            <w:tcW w:w="783" w:type="dxa"/>
            <w:vAlign w:val="center"/>
          </w:tcPr>
          <w:p w14:paraId="59A777A8"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483</w:t>
            </w:r>
          </w:p>
        </w:tc>
        <w:tc>
          <w:tcPr>
            <w:tcW w:w="950" w:type="dxa"/>
            <w:tcBorders>
              <w:right w:val="single" w:sz="4" w:space="0" w:color="auto"/>
            </w:tcBorders>
            <w:vAlign w:val="center"/>
          </w:tcPr>
          <w:p w14:paraId="08A64206"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188</w:t>
            </w:r>
          </w:p>
        </w:tc>
        <w:tc>
          <w:tcPr>
            <w:tcW w:w="950" w:type="dxa"/>
            <w:tcBorders>
              <w:top w:val="single" w:sz="4" w:space="0" w:color="auto"/>
              <w:left w:val="nil"/>
              <w:bottom w:val="single" w:sz="4" w:space="0" w:color="auto"/>
              <w:right w:val="single" w:sz="4" w:space="0" w:color="auto"/>
            </w:tcBorders>
            <w:shd w:val="clear" w:color="auto" w:fill="auto"/>
            <w:vAlign w:val="bottom"/>
          </w:tcPr>
          <w:p w14:paraId="6D3F996C"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697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3BEDBBBF"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498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2A485D70"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199</w:t>
            </w:r>
          </w:p>
        </w:tc>
        <w:tc>
          <w:tcPr>
            <w:tcW w:w="950" w:type="dxa"/>
            <w:tcBorders>
              <w:top w:val="single" w:sz="4" w:space="0" w:color="auto"/>
              <w:left w:val="single" w:sz="4" w:space="0" w:color="auto"/>
              <w:bottom w:val="single" w:sz="4" w:space="0" w:color="auto"/>
              <w:right w:val="single" w:sz="4" w:space="0" w:color="auto"/>
            </w:tcBorders>
          </w:tcPr>
          <w:p w14:paraId="35355D5E"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683</w:t>
            </w:r>
          </w:p>
        </w:tc>
        <w:tc>
          <w:tcPr>
            <w:tcW w:w="950" w:type="dxa"/>
            <w:tcBorders>
              <w:top w:val="single" w:sz="4" w:space="0" w:color="auto"/>
              <w:left w:val="single" w:sz="4" w:space="0" w:color="auto"/>
              <w:bottom w:val="single" w:sz="4" w:space="0" w:color="auto"/>
              <w:right w:val="single" w:sz="4" w:space="0" w:color="auto"/>
            </w:tcBorders>
          </w:tcPr>
          <w:p w14:paraId="5B4BA428"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462</w:t>
            </w:r>
          </w:p>
        </w:tc>
        <w:tc>
          <w:tcPr>
            <w:tcW w:w="950" w:type="dxa"/>
            <w:tcBorders>
              <w:top w:val="single" w:sz="4" w:space="0" w:color="auto"/>
              <w:left w:val="single" w:sz="4" w:space="0" w:color="auto"/>
              <w:bottom w:val="single" w:sz="4" w:space="0" w:color="auto"/>
              <w:right w:val="single" w:sz="4" w:space="0" w:color="auto"/>
            </w:tcBorders>
          </w:tcPr>
          <w:p w14:paraId="7FE57788"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221</w:t>
            </w:r>
          </w:p>
        </w:tc>
      </w:tr>
      <w:tr w:rsidR="001D45C7" w:rsidRPr="001C702F" w14:paraId="215F7B3A" w14:textId="77777777" w:rsidTr="004A71E8">
        <w:trPr>
          <w:jc w:val="center"/>
        </w:trPr>
        <w:tc>
          <w:tcPr>
            <w:tcW w:w="1745" w:type="dxa"/>
          </w:tcPr>
          <w:p w14:paraId="06D56840" w14:textId="77777777" w:rsidR="001D45C7" w:rsidRPr="001C702F" w:rsidRDefault="007F596F"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50-</w:t>
            </w:r>
            <w:r w:rsidR="001D45C7" w:rsidRPr="001C702F">
              <w:rPr>
                <w:rFonts w:ascii="Times New Roman" w:hAnsi="Times New Roman" w:cs="Times New Roman"/>
                <w:b/>
                <w:sz w:val="20"/>
              </w:rPr>
              <w:t>54</w:t>
            </w:r>
          </w:p>
        </w:tc>
        <w:tc>
          <w:tcPr>
            <w:tcW w:w="939" w:type="dxa"/>
            <w:vAlign w:val="center"/>
          </w:tcPr>
          <w:p w14:paraId="440D1F8A"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1 136</w:t>
            </w:r>
          </w:p>
        </w:tc>
        <w:tc>
          <w:tcPr>
            <w:tcW w:w="783" w:type="dxa"/>
            <w:vAlign w:val="center"/>
          </w:tcPr>
          <w:p w14:paraId="467FC521"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837</w:t>
            </w:r>
          </w:p>
        </w:tc>
        <w:tc>
          <w:tcPr>
            <w:tcW w:w="950" w:type="dxa"/>
            <w:tcBorders>
              <w:right w:val="single" w:sz="4" w:space="0" w:color="auto"/>
            </w:tcBorders>
            <w:vAlign w:val="center"/>
          </w:tcPr>
          <w:p w14:paraId="2EBA4E38"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299</w:t>
            </w:r>
          </w:p>
        </w:tc>
        <w:tc>
          <w:tcPr>
            <w:tcW w:w="950" w:type="dxa"/>
            <w:tcBorders>
              <w:top w:val="single" w:sz="4" w:space="0" w:color="auto"/>
              <w:left w:val="nil"/>
              <w:bottom w:val="single" w:sz="4" w:space="0" w:color="auto"/>
              <w:right w:val="single" w:sz="4" w:space="0" w:color="auto"/>
            </w:tcBorders>
            <w:shd w:val="clear" w:color="auto" w:fill="auto"/>
            <w:vAlign w:val="bottom"/>
          </w:tcPr>
          <w:p w14:paraId="3C577BE8"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1137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03394AA7"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805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47F1943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332</w:t>
            </w:r>
          </w:p>
        </w:tc>
        <w:tc>
          <w:tcPr>
            <w:tcW w:w="950" w:type="dxa"/>
            <w:tcBorders>
              <w:top w:val="single" w:sz="4" w:space="0" w:color="auto"/>
              <w:left w:val="single" w:sz="4" w:space="0" w:color="auto"/>
              <w:bottom w:val="single" w:sz="4" w:space="0" w:color="auto"/>
              <w:right w:val="single" w:sz="4" w:space="0" w:color="auto"/>
            </w:tcBorders>
          </w:tcPr>
          <w:p w14:paraId="19CF56D4"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1020</w:t>
            </w:r>
          </w:p>
        </w:tc>
        <w:tc>
          <w:tcPr>
            <w:tcW w:w="950" w:type="dxa"/>
            <w:tcBorders>
              <w:top w:val="single" w:sz="4" w:space="0" w:color="auto"/>
              <w:left w:val="single" w:sz="4" w:space="0" w:color="auto"/>
              <w:bottom w:val="single" w:sz="4" w:space="0" w:color="auto"/>
              <w:right w:val="single" w:sz="4" w:space="0" w:color="auto"/>
            </w:tcBorders>
          </w:tcPr>
          <w:p w14:paraId="4242B584"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736</w:t>
            </w:r>
          </w:p>
        </w:tc>
        <w:tc>
          <w:tcPr>
            <w:tcW w:w="950" w:type="dxa"/>
            <w:tcBorders>
              <w:top w:val="single" w:sz="4" w:space="0" w:color="auto"/>
              <w:left w:val="single" w:sz="4" w:space="0" w:color="auto"/>
              <w:bottom w:val="single" w:sz="4" w:space="0" w:color="auto"/>
              <w:right w:val="single" w:sz="4" w:space="0" w:color="auto"/>
            </w:tcBorders>
          </w:tcPr>
          <w:p w14:paraId="143A7321"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284</w:t>
            </w:r>
          </w:p>
        </w:tc>
      </w:tr>
      <w:tr w:rsidR="001D45C7" w:rsidRPr="001C702F" w14:paraId="490B67CA" w14:textId="77777777" w:rsidTr="004A71E8">
        <w:trPr>
          <w:jc w:val="center"/>
        </w:trPr>
        <w:tc>
          <w:tcPr>
            <w:tcW w:w="1745" w:type="dxa"/>
          </w:tcPr>
          <w:p w14:paraId="6707296C" w14:textId="77777777" w:rsidR="001D45C7" w:rsidRPr="001C702F" w:rsidRDefault="007F596F"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55-</w:t>
            </w:r>
            <w:r w:rsidR="001D45C7" w:rsidRPr="001C702F">
              <w:rPr>
                <w:rFonts w:ascii="Times New Roman" w:hAnsi="Times New Roman" w:cs="Times New Roman"/>
                <w:b/>
                <w:sz w:val="20"/>
              </w:rPr>
              <w:t>59</w:t>
            </w:r>
          </w:p>
        </w:tc>
        <w:tc>
          <w:tcPr>
            <w:tcW w:w="939" w:type="dxa"/>
            <w:vAlign w:val="center"/>
          </w:tcPr>
          <w:p w14:paraId="18CD0DC5"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1 572</w:t>
            </w:r>
          </w:p>
        </w:tc>
        <w:tc>
          <w:tcPr>
            <w:tcW w:w="783" w:type="dxa"/>
            <w:vAlign w:val="center"/>
          </w:tcPr>
          <w:p w14:paraId="0D9609DF"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1 087</w:t>
            </w:r>
          </w:p>
        </w:tc>
        <w:tc>
          <w:tcPr>
            <w:tcW w:w="950" w:type="dxa"/>
            <w:tcBorders>
              <w:right w:val="single" w:sz="4" w:space="0" w:color="auto"/>
            </w:tcBorders>
            <w:vAlign w:val="center"/>
          </w:tcPr>
          <w:p w14:paraId="5005788B"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485</w:t>
            </w:r>
          </w:p>
        </w:tc>
        <w:tc>
          <w:tcPr>
            <w:tcW w:w="950" w:type="dxa"/>
            <w:tcBorders>
              <w:top w:val="single" w:sz="4" w:space="0" w:color="auto"/>
              <w:left w:val="nil"/>
              <w:bottom w:val="single" w:sz="4" w:space="0" w:color="auto"/>
              <w:right w:val="single" w:sz="4" w:space="0" w:color="auto"/>
            </w:tcBorders>
            <w:shd w:val="clear" w:color="auto" w:fill="auto"/>
            <w:vAlign w:val="bottom"/>
          </w:tcPr>
          <w:p w14:paraId="7CEE3FBD"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1607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5B102E4B"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1145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16CCDE2C"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462</w:t>
            </w:r>
          </w:p>
        </w:tc>
        <w:tc>
          <w:tcPr>
            <w:tcW w:w="950" w:type="dxa"/>
            <w:tcBorders>
              <w:top w:val="single" w:sz="4" w:space="0" w:color="auto"/>
              <w:left w:val="single" w:sz="4" w:space="0" w:color="auto"/>
              <w:bottom w:val="single" w:sz="4" w:space="0" w:color="auto"/>
              <w:right w:val="single" w:sz="4" w:space="0" w:color="auto"/>
            </w:tcBorders>
          </w:tcPr>
          <w:p w14:paraId="4C73F92D"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1644</w:t>
            </w:r>
          </w:p>
        </w:tc>
        <w:tc>
          <w:tcPr>
            <w:tcW w:w="950" w:type="dxa"/>
            <w:tcBorders>
              <w:top w:val="single" w:sz="4" w:space="0" w:color="auto"/>
              <w:left w:val="single" w:sz="4" w:space="0" w:color="auto"/>
              <w:bottom w:val="single" w:sz="4" w:space="0" w:color="auto"/>
              <w:right w:val="single" w:sz="4" w:space="0" w:color="auto"/>
            </w:tcBorders>
          </w:tcPr>
          <w:p w14:paraId="182B2039"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1130</w:t>
            </w:r>
          </w:p>
        </w:tc>
        <w:tc>
          <w:tcPr>
            <w:tcW w:w="950" w:type="dxa"/>
            <w:tcBorders>
              <w:top w:val="single" w:sz="4" w:space="0" w:color="auto"/>
              <w:left w:val="single" w:sz="4" w:space="0" w:color="auto"/>
              <w:bottom w:val="single" w:sz="4" w:space="0" w:color="auto"/>
              <w:right w:val="single" w:sz="4" w:space="0" w:color="auto"/>
            </w:tcBorders>
          </w:tcPr>
          <w:p w14:paraId="497FDB43"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514</w:t>
            </w:r>
          </w:p>
        </w:tc>
      </w:tr>
      <w:tr w:rsidR="001D45C7" w:rsidRPr="001C702F" w14:paraId="76E9BAD9" w14:textId="77777777" w:rsidTr="004A71E8">
        <w:trPr>
          <w:jc w:val="center"/>
        </w:trPr>
        <w:tc>
          <w:tcPr>
            <w:tcW w:w="1745" w:type="dxa"/>
          </w:tcPr>
          <w:p w14:paraId="5599910A" w14:textId="77777777" w:rsidR="001D45C7" w:rsidRPr="001C702F" w:rsidRDefault="007F596F"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60-</w:t>
            </w:r>
            <w:r w:rsidR="001D45C7" w:rsidRPr="001C702F">
              <w:rPr>
                <w:rFonts w:ascii="Times New Roman" w:hAnsi="Times New Roman" w:cs="Times New Roman"/>
                <w:b/>
                <w:sz w:val="20"/>
              </w:rPr>
              <w:t>64</w:t>
            </w:r>
          </w:p>
        </w:tc>
        <w:tc>
          <w:tcPr>
            <w:tcW w:w="939" w:type="dxa"/>
            <w:vAlign w:val="center"/>
          </w:tcPr>
          <w:p w14:paraId="7F5E129B"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2 004</w:t>
            </w:r>
          </w:p>
        </w:tc>
        <w:tc>
          <w:tcPr>
            <w:tcW w:w="783" w:type="dxa"/>
            <w:vAlign w:val="center"/>
          </w:tcPr>
          <w:p w14:paraId="56FCCCAD"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1 376</w:t>
            </w:r>
          </w:p>
        </w:tc>
        <w:tc>
          <w:tcPr>
            <w:tcW w:w="950" w:type="dxa"/>
            <w:tcBorders>
              <w:right w:val="single" w:sz="4" w:space="0" w:color="auto"/>
            </w:tcBorders>
            <w:vAlign w:val="center"/>
          </w:tcPr>
          <w:p w14:paraId="3B44F92A"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628</w:t>
            </w:r>
          </w:p>
        </w:tc>
        <w:tc>
          <w:tcPr>
            <w:tcW w:w="950" w:type="dxa"/>
            <w:tcBorders>
              <w:top w:val="single" w:sz="4" w:space="0" w:color="auto"/>
              <w:left w:val="nil"/>
              <w:bottom w:val="single" w:sz="4" w:space="0" w:color="auto"/>
              <w:right w:val="single" w:sz="4" w:space="0" w:color="auto"/>
            </w:tcBorders>
            <w:shd w:val="clear" w:color="auto" w:fill="auto"/>
            <w:vAlign w:val="bottom"/>
          </w:tcPr>
          <w:p w14:paraId="6017A4CF"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2029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061A9044"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1342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441D25DE"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687</w:t>
            </w:r>
          </w:p>
        </w:tc>
        <w:tc>
          <w:tcPr>
            <w:tcW w:w="950" w:type="dxa"/>
            <w:tcBorders>
              <w:top w:val="single" w:sz="4" w:space="0" w:color="auto"/>
              <w:left w:val="single" w:sz="4" w:space="0" w:color="auto"/>
              <w:bottom w:val="single" w:sz="4" w:space="0" w:color="auto"/>
              <w:right w:val="single" w:sz="4" w:space="0" w:color="auto"/>
            </w:tcBorders>
          </w:tcPr>
          <w:p w14:paraId="2D429316"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1987</w:t>
            </w:r>
          </w:p>
        </w:tc>
        <w:tc>
          <w:tcPr>
            <w:tcW w:w="950" w:type="dxa"/>
            <w:tcBorders>
              <w:top w:val="single" w:sz="4" w:space="0" w:color="auto"/>
              <w:left w:val="single" w:sz="4" w:space="0" w:color="auto"/>
              <w:bottom w:val="single" w:sz="4" w:space="0" w:color="auto"/>
              <w:right w:val="single" w:sz="4" w:space="0" w:color="auto"/>
            </w:tcBorders>
          </w:tcPr>
          <w:p w14:paraId="6E1179DF"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1362</w:t>
            </w:r>
          </w:p>
        </w:tc>
        <w:tc>
          <w:tcPr>
            <w:tcW w:w="950" w:type="dxa"/>
            <w:tcBorders>
              <w:top w:val="single" w:sz="4" w:space="0" w:color="auto"/>
              <w:left w:val="single" w:sz="4" w:space="0" w:color="auto"/>
              <w:bottom w:val="single" w:sz="4" w:space="0" w:color="auto"/>
              <w:right w:val="single" w:sz="4" w:space="0" w:color="auto"/>
            </w:tcBorders>
          </w:tcPr>
          <w:p w14:paraId="2F7D59C6"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625</w:t>
            </w:r>
          </w:p>
        </w:tc>
      </w:tr>
      <w:tr w:rsidR="001D45C7" w:rsidRPr="001C702F" w14:paraId="560A98AE" w14:textId="77777777" w:rsidTr="004A71E8">
        <w:trPr>
          <w:jc w:val="center"/>
        </w:trPr>
        <w:tc>
          <w:tcPr>
            <w:tcW w:w="1745" w:type="dxa"/>
          </w:tcPr>
          <w:p w14:paraId="7FB20054" w14:textId="77777777" w:rsidR="001D45C7" w:rsidRPr="001C702F" w:rsidRDefault="007F596F" w:rsidP="007F596F">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65</w:t>
            </w:r>
            <w:r w:rsidR="001D45C7" w:rsidRPr="001C702F">
              <w:rPr>
                <w:rFonts w:ascii="Times New Roman" w:hAnsi="Times New Roman" w:cs="Times New Roman"/>
                <w:b/>
                <w:sz w:val="20"/>
              </w:rPr>
              <w:t>-69</w:t>
            </w:r>
          </w:p>
        </w:tc>
        <w:tc>
          <w:tcPr>
            <w:tcW w:w="939" w:type="dxa"/>
            <w:vAlign w:val="center"/>
          </w:tcPr>
          <w:p w14:paraId="6AC38D20"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2 457</w:t>
            </w:r>
          </w:p>
        </w:tc>
        <w:tc>
          <w:tcPr>
            <w:tcW w:w="783" w:type="dxa"/>
            <w:vAlign w:val="center"/>
          </w:tcPr>
          <w:p w14:paraId="6B09F324"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1 572</w:t>
            </w:r>
          </w:p>
        </w:tc>
        <w:tc>
          <w:tcPr>
            <w:tcW w:w="950" w:type="dxa"/>
            <w:tcBorders>
              <w:right w:val="single" w:sz="4" w:space="0" w:color="auto"/>
            </w:tcBorders>
            <w:vAlign w:val="center"/>
          </w:tcPr>
          <w:p w14:paraId="77C1A935"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885</w:t>
            </w:r>
          </w:p>
        </w:tc>
        <w:tc>
          <w:tcPr>
            <w:tcW w:w="950" w:type="dxa"/>
            <w:tcBorders>
              <w:top w:val="single" w:sz="4" w:space="0" w:color="auto"/>
              <w:left w:val="nil"/>
              <w:bottom w:val="single" w:sz="4" w:space="0" w:color="auto"/>
              <w:right w:val="single" w:sz="4" w:space="0" w:color="auto"/>
            </w:tcBorders>
            <w:shd w:val="clear" w:color="auto" w:fill="auto"/>
            <w:vAlign w:val="bottom"/>
          </w:tcPr>
          <w:p w14:paraId="5B853D47"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2360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218CC3B5"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1473</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303CB459"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887</w:t>
            </w:r>
          </w:p>
        </w:tc>
        <w:tc>
          <w:tcPr>
            <w:tcW w:w="950" w:type="dxa"/>
            <w:tcBorders>
              <w:top w:val="single" w:sz="4" w:space="0" w:color="auto"/>
              <w:left w:val="single" w:sz="4" w:space="0" w:color="auto"/>
              <w:bottom w:val="single" w:sz="4" w:space="0" w:color="auto"/>
              <w:right w:val="single" w:sz="4" w:space="0" w:color="auto"/>
            </w:tcBorders>
          </w:tcPr>
          <w:p w14:paraId="23DF79A6"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2513</w:t>
            </w:r>
          </w:p>
        </w:tc>
        <w:tc>
          <w:tcPr>
            <w:tcW w:w="950" w:type="dxa"/>
            <w:tcBorders>
              <w:top w:val="single" w:sz="4" w:space="0" w:color="auto"/>
              <w:left w:val="single" w:sz="4" w:space="0" w:color="auto"/>
              <w:bottom w:val="single" w:sz="4" w:space="0" w:color="auto"/>
              <w:right w:val="single" w:sz="4" w:space="0" w:color="auto"/>
            </w:tcBorders>
          </w:tcPr>
          <w:p w14:paraId="4F4A9B70"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1603</w:t>
            </w:r>
          </w:p>
        </w:tc>
        <w:tc>
          <w:tcPr>
            <w:tcW w:w="950" w:type="dxa"/>
            <w:tcBorders>
              <w:top w:val="single" w:sz="4" w:space="0" w:color="auto"/>
              <w:left w:val="single" w:sz="4" w:space="0" w:color="auto"/>
              <w:bottom w:val="single" w:sz="4" w:space="0" w:color="auto"/>
              <w:right w:val="single" w:sz="4" w:space="0" w:color="auto"/>
            </w:tcBorders>
          </w:tcPr>
          <w:p w14:paraId="7C39F21F"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910</w:t>
            </w:r>
          </w:p>
        </w:tc>
      </w:tr>
      <w:tr w:rsidR="001D45C7" w:rsidRPr="001C702F" w14:paraId="5703442E" w14:textId="77777777" w:rsidTr="004A71E8">
        <w:trPr>
          <w:jc w:val="center"/>
        </w:trPr>
        <w:tc>
          <w:tcPr>
            <w:tcW w:w="1745" w:type="dxa"/>
          </w:tcPr>
          <w:p w14:paraId="6F902A24" w14:textId="77777777" w:rsidR="001D45C7" w:rsidRPr="001C702F" w:rsidRDefault="007F596F"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70-</w:t>
            </w:r>
            <w:r w:rsidR="001D45C7" w:rsidRPr="001C702F">
              <w:rPr>
                <w:rFonts w:ascii="Times New Roman" w:hAnsi="Times New Roman" w:cs="Times New Roman"/>
                <w:b/>
                <w:sz w:val="20"/>
              </w:rPr>
              <w:t>74</w:t>
            </w:r>
          </w:p>
        </w:tc>
        <w:tc>
          <w:tcPr>
            <w:tcW w:w="939" w:type="dxa"/>
            <w:vAlign w:val="center"/>
          </w:tcPr>
          <w:p w14:paraId="08ADAC9B"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3 198</w:t>
            </w:r>
          </w:p>
        </w:tc>
        <w:tc>
          <w:tcPr>
            <w:tcW w:w="783" w:type="dxa"/>
            <w:vAlign w:val="center"/>
          </w:tcPr>
          <w:p w14:paraId="09C35DCD"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1 857</w:t>
            </w:r>
          </w:p>
        </w:tc>
        <w:tc>
          <w:tcPr>
            <w:tcW w:w="950" w:type="dxa"/>
            <w:tcBorders>
              <w:right w:val="single" w:sz="4" w:space="0" w:color="auto"/>
            </w:tcBorders>
            <w:vAlign w:val="center"/>
          </w:tcPr>
          <w:p w14:paraId="26F22A6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1 341</w:t>
            </w:r>
          </w:p>
        </w:tc>
        <w:tc>
          <w:tcPr>
            <w:tcW w:w="950" w:type="dxa"/>
            <w:tcBorders>
              <w:top w:val="single" w:sz="4" w:space="0" w:color="auto"/>
              <w:left w:val="nil"/>
              <w:bottom w:val="single" w:sz="4" w:space="0" w:color="auto"/>
              <w:right w:val="single" w:sz="4" w:space="0" w:color="auto"/>
            </w:tcBorders>
            <w:shd w:val="clear" w:color="auto" w:fill="auto"/>
            <w:vAlign w:val="bottom"/>
          </w:tcPr>
          <w:p w14:paraId="3350D22F"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3176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3E9C3415"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1739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0986EFC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1437</w:t>
            </w:r>
          </w:p>
        </w:tc>
        <w:tc>
          <w:tcPr>
            <w:tcW w:w="950" w:type="dxa"/>
            <w:tcBorders>
              <w:top w:val="single" w:sz="4" w:space="0" w:color="auto"/>
              <w:left w:val="single" w:sz="4" w:space="0" w:color="auto"/>
              <w:bottom w:val="single" w:sz="4" w:space="0" w:color="auto"/>
              <w:right w:val="single" w:sz="4" w:space="0" w:color="auto"/>
            </w:tcBorders>
          </w:tcPr>
          <w:p w14:paraId="18A8AF0F"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3018</w:t>
            </w:r>
          </w:p>
        </w:tc>
        <w:tc>
          <w:tcPr>
            <w:tcW w:w="950" w:type="dxa"/>
            <w:tcBorders>
              <w:top w:val="single" w:sz="4" w:space="0" w:color="auto"/>
              <w:left w:val="single" w:sz="4" w:space="0" w:color="auto"/>
              <w:bottom w:val="single" w:sz="4" w:space="0" w:color="auto"/>
              <w:right w:val="single" w:sz="4" w:space="0" w:color="auto"/>
            </w:tcBorders>
          </w:tcPr>
          <w:p w14:paraId="1A50942A"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1693</w:t>
            </w:r>
          </w:p>
        </w:tc>
        <w:tc>
          <w:tcPr>
            <w:tcW w:w="950" w:type="dxa"/>
            <w:tcBorders>
              <w:top w:val="single" w:sz="4" w:space="0" w:color="auto"/>
              <w:left w:val="single" w:sz="4" w:space="0" w:color="auto"/>
              <w:bottom w:val="single" w:sz="4" w:space="0" w:color="auto"/>
              <w:right w:val="single" w:sz="4" w:space="0" w:color="auto"/>
            </w:tcBorders>
          </w:tcPr>
          <w:p w14:paraId="2050CE33"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1325</w:t>
            </w:r>
          </w:p>
        </w:tc>
      </w:tr>
      <w:tr w:rsidR="001D45C7" w:rsidRPr="001C702F" w14:paraId="5359933D" w14:textId="77777777" w:rsidTr="004A71E8">
        <w:trPr>
          <w:jc w:val="center"/>
        </w:trPr>
        <w:tc>
          <w:tcPr>
            <w:tcW w:w="1745" w:type="dxa"/>
          </w:tcPr>
          <w:p w14:paraId="335B87C1" w14:textId="77777777" w:rsidR="001D45C7" w:rsidRPr="001C702F" w:rsidRDefault="001D45C7" w:rsidP="007F596F">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75</w:t>
            </w:r>
            <w:r w:rsidR="007F596F" w:rsidRPr="001C702F">
              <w:rPr>
                <w:rFonts w:ascii="Times New Roman" w:hAnsi="Times New Roman" w:cs="Times New Roman"/>
                <w:b/>
                <w:sz w:val="20"/>
              </w:rPr>
              <w:t>-</w:t>
            </w:r>
            <w:r w:rsidRPr="001C702F">
              <w:rPr>
                <w:rFonts w:ascii="Times New Roman" w:hAnsi="Times New Roman" w:cs="Times New Roman"/>
                <w:b/>
                <w:sz w:val="20"/>
              </w:rPr>
              <w:t>79</w:t>
            </w:r>
          </w:p>
        </w:tc>
        <w:tc>
          <w:tcPr>
            <w:tcW w:w="939" w:type="dxa"/>
            <w:vAlign w:val="center"/>
          </w:tcPr>
          <w:p w14:paraId="5973D84B"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4 144</w:t>
            </w:r>
          </w:p>
        </w:tc>
        <w:tc>
          <w:tcPr>
            <w:tcW w:w="783" w:type="dxa"/>
            <w:vAlign w:val="center"/>
          </w:tcPr>
          <w:p w14:paraId="4C3DA5A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1 984</w:t>
            </w:r>
          </w:p>
        </w:tc>
        <w:tc>
          <w:tcPr>
            <w:tcW w:w="950" w:type="dxa"/>
            <w:tcBorders>
              <w:right w:val="single" w:sz="4" w:space="0" w:color="auto"/>
            </w:tcBorders>
            <w:vAlign w:val="center"/>
          </w:tcPr>
          <w:p w14:paraId="740849BC"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2 160</w:t>
            </w:r>
          </w:p>
        </w:tc>
        <w:tc>
          <w:tcPr>
            <w:tcW w:w="950" w:type="dxa"/>
            <w:tcBorders>
              <w:top w:val="single" w:sz="4" w:space="0" w:color="auto"/>
              <w:left w:val="nil"/>
              <w:bottom w:val="single" w:sz="4" w:space="0" w:color="auto"/>
              <w:right w:val="single" w:sz="4" w:space="0" w:color="auto"/>
            </w:tcBorders>
            <w:shd w:val="clear" w:color="auto" w:fill="auto"/>
            <w:vAlign w:val="bottom"/>
          </w:tcPr>
          <w:p w14:paraId="7D01A43C"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4207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43068436"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1950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6C0AF38A"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2257</w:t>
            </w:r>
          </w:p>
        </w:tc>
        <w:tc>
          <w:tcPr>
            <w:tcW w:w="950" w:type="dxa"/>
            <w:tcBorders>
              <w:top w:val="single" w:sz="4" w:space="0" w:color="auto"/>
              <w:left w:val="single" w:sz="4" w:space="0" w:color="auto"/>
              <w:bottom w:val="single" w:sz="4" w:space="0" w:color="auto"/>
              <w:right w:val="single" w:sz="4" w:space="0" w:color="auto"/>
            </w:tcBorders>
          </w:tcPr>
          <w:p w14:paraId="7B2DF2DC"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4252</w:t>
            </w:r>
          </w:p>
        </w:tc>
        <w:tc>
          <w:tcPr>
            <w:tcW w:w="950" w:type="dxa"/>
            <w:tcBorders>
              <w:top w:val="single" w:sz="4" w:space="0" w:color="auto"/>
              <w:left w:val="single" w:sz="4" w:space="0" w:color="auto"/>
              <w:bottom w:val="single" w:sz="4" w:space="0" w:color="auto"/>
              <w:right w:val="single" w:sz="4" w:space="0" w:color="auto"/>
            </w:tcBorders>
          </w:tcPr>
          <w:p w14:paraId="2CCADA55"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1960</w:t>
            </w:r>
          </w:p>
        </w:tc>
        <w:tc>
          <w:tcPr>
            <w:tcW w:w="950" w:type="dxa"/>
            <w:tcBorders>
              <w:top w:val="single" w:sz="4" w:space="0" w:color="auto"/>
              <w:left w:val="single" w:sz="4" w:space="0" w:color="auto"/>
              <w:bottom w:val="single" w:sz="4" w:space="0" w:color="auto"/>
              <w:right w:val="single" w:sz="4" w:space="0" w:color="auto"/>
            </w:tcBorders>
          </w:tcPr>
          <w:p w14:paraId="7D26C4D1"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2292</w:t>
            </w:r>
          </w:p>
        </w:tc>
      </w:tr>
      <w:tr w:rsidR="001D45C7" w:rsidRPr="001C702F" w14:paraId="0422B879" w14:textId="77777777" w:rsidTr="004A71E8">
        <w:trPr>
          <w:jc w:val="center"/>
        </w:trPr>
        <w:tc>
          <w:tcPr>
            <w:tcW w:w="1745" w:type="dxa"/>
          </w:tcPr>
          <w:p w14:paraId="2E727B2E" w14:textId="77777777" w:rsidR="001D45C7" w:rsidRPr="001C702F" w:rsidRDefault="007F596F" w:rsidP="007F596F">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80</w:t>
            </w:r>
            <w:r w:rsidR="001D45C7" w:rsidRPr="001C702F">
              <w:rPr>
                <w:rFonts w:ascii="Times New Roman" w:hAnsi="Times New Roman" w:cs="Times New Roman"/>
                <w:b/>
                <w:sz w:val="20"/>
              </w:rPr>
              <w:t>-84</w:t>
            </w:r>
          </w:p>
        </w:tc>
        <w:tc>
          <w:tcPr>
            <w:tcW w:w="939" w:type="dxa"/>
            <w:vAlign w:val="center"/>
          </w:tcPr>
          <w:p w14:paraId="78EC5C6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4 464</w:t>
            </w:r>
          </w:p>
        </w:tc>
        <w:tc>
          <w:tcPr>
            <w:tcW w:w="783" w:type="dxa"/>
            <w:vAlign w:val="center"/>
          </w:tcPr>
          <w:p w14:paraId="1EA1498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1 679</w:t>
            </w:r>
          </w:p>
        </w:tc>
        <w:tc>
          <w:tcPr>
            <w:tcW w:w="950" w:type="dxa"/>
            <w:tcBorders>
              <w:right w:val="single" w:sz="4" w:space="0" w:color="auto"/>
            </w:tcBorders>
            <w:vAlign w:val="center"/>
          </w:tcPr>
          <w:p w14:paraId="2C8DF0B2"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2 785</w:t>
            </w:r>
          </w:p>
        </w:tc>
        <w:tc>
          <w:tcPr>
            <w:tcW w:w="950" w:type="dxa"/>
            <w:tcBorders>
              <w:top w:val="single" w:sz="4" w:space="0" w:color="auto"/>
              <w:left w:val="nil"/>
              <w:bottom w:val="single" w:sz="4" w:space="0" w:color="auto"/>
              <w:right w:val="single" w:sz="4" w:space="0" w:color="auto"/>
            </w:tcBorders>
            <w:shd w:val="clear" w:color="auto" w:fill="auto"/>
            <w:vAlign w:val="bottom"/>
          </w:tcPr>
          <w:p w14:paraId="5C57A8CA"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4634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29F33C34"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1592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7359632A"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3042</w:t>
            </w:r>
          </w:p>
        </w:tc>
        <w:tc>
          <w:tcPr>
            <w:tcW w:w="950" w:type="dxa"/>
            <w:tcBorders>
              <w:top w:val="single" w:sz="4" w:space="0" w:color="auto"/>
              <w:left w:val="single" w:sz="4" w:space="0" w:color="auto"/>
              <w:bottom w:val="single" w:sz="4" w:space="0" w:color="auto"/>
              <w:right w:val="single" w:sz="4" w:space="0" w:color="auto"/>
            </w:tcBorders>
          </w:tcPr>
          <w:p w14:paraId="473E3F03"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4414</w:t>
            </w:r>
          </w:p>
        </w:tc>
        <w:tc>
          <w:tcPr>
            <w:tcW w:w="950" w:type="dxa"/>
            <w:tcBorders>
              <w:top w:val="single" w:sz="4" w:space="0" w:color="auto"/>
              <w:left w:val="single" w:sz="4" w:space="0" w:color="auto"/>
              <w:bottom w:val="single" w:sz="4" w:space="0" w:color="auto"/>
              <w:right w:val="single" w:sz="4" w:space="0" w:color="auto"/>
            </w:tcBorders>
          </w:tcPr>
          <w:p w14:paraId="3A044090"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1641</w:t>
            </w:r>
          </w:p>
        </w:tc>
        <w:tc>
          <w:tcPr>
            <w:tcW w:w="950" w:type="dxa"/>
            <w:tcBorders>
              <w:top w:val="single" w:sz="4" w:space="0" w:color="auto"/>
              <w:left w:val="single" w:sz="4" w:space="0" w:color="auto"/>
              <w:bottom w:val="single" w:sz="4" w:space="0" w:color="auto"/>
              <w:right w:val="single" w:sz="4" w:space="0" w:color="auto"/>
            </w:tcBorders>
          </w:tcPr>
          <w:p w14:paraId="502DB26C"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2773</w:t>
            </w:r>
          </w:p>
        </w:tc>
      </w:tr>
      <w:tr w:rsidR="001D45C7" w:rsidRPr="001C702F" w14:paraId="2F338D19" w14:textId="77777777" w:rsidTr="004A71E8">
        <w:trPr>
          <w:jc w:val="center"/>
        </w:trPr>
        <w:tc>
          <w:tcPr>
            <w:tcW w:w="1745" w:type="dxa"/>
          </w:tcPr>
          <w:p w14:paraId="430BA84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85+</w:t>
            </w:r>
          </w:p>
        </w:tc>
        <w:tc>
          <w:tcPr>
            <w:tcW w:w="939" w:type="dxa"/>
            <w:vAlign w:val="center"/>
          </w:tcPr>
          <w:p w14:paraId="3142F5EC"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7 225</w:t>
            </w:r>
          </w:p>
        </w:tc>
        <w:tc>
          <w:tcPr>
            <w:tcW w:w="783" w:type="dxa"/>
            <w:vAlign w:val="center"/>
          </w:tcPr>
          <w:p w14:paraId="70E12191"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1 660</w:t>
            </w:r>
          </w:p>
        </w:tc>
        <w:tc>
          <w:tcPr>
            <w:tcW w:w="950" w:type="dxa"/>
            <w:tcBorders>
              <w:right w:val="single" w:sz="4" w:space="0" w:color="auto"/>
            </w:tcBorders>
            <w:vAlign w:val="center"/>
          </w:tcPr>
          <w:p w14:paraId="07D1B8C8"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5 565</w:t>
            </w:r>
          </w:p>
        </w:tc>
        <w:tc>
          <w:tcPr>
            <w:tcW w:w="950" w:type="dxa"/>
            <w:tcBorders>
              <w:top w:val="single" w:sz="4" w:space="0" w:color="auto"/>
              <w:left w:val="nil"/>
              <w:bottom w:val="single" w:sz="4" w:space="0" w:color="auto"/>
              <w:right w:val="single" w:sz="4" w:space="0" w:color="auto"/>
            </w:tcBorders>
            <w:shd w:val="clear" w:color="auto" w:fill="auto"/>
            <w:vAlign w:val="bottom"/>
          </w:tcPr>
          <w:p w14:paraId="13AA82F0"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7113</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0F6DE019"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1649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053AC753"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5464</w:t>
            </w:r>
          </w:p>
        </w:tc>
        <w:tc>
          <w:tcPr>
            <w:tcW w:w="950" w:type="dxa"/>
            <w:tcBorders>
              <w:top w:val="single" w:sz="4" w:space="0" w:color="auto"/>
              <w:left w:val="single" w:sz="4" w:space="0" w:color="auto"/>
              <w:bottom w:val="single" w:sz="4" w:space="0" w:color="auto"/>
              <w:right w:val="single" w:sz="4" w:space="0" w:color="auto"/>
            </w:tcBorders>
          </w:tcPr>
          <w:p w14:paraId="3AFD5D05"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7547</w:t>
            </w:r>
          </w:p>
        </w:tc>
        <w:tc>
          <w:tcPr>
            <w:tcW w:w="950" w:type="dxa"/>
            <w:tcBorders>
              <w:top w:val="single" w:sz="4" w:space="0" w:color="auto"/>
              <w:left w:val="single" w:sz="4" w:space="0" w:color="auto"/>
              <w:bottom w:val="single" w:sz="4" w:space="0" w:color="auto"/>
              <w:right w:val="single" w:sz="4" w:space="0" w:color="auto"/>
            </w:tcBorders>
          </w:tcPr>
          <w:p w14:paraId="24E6668E"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1806</w:t>
            </w:r>
          </w:p>
        </w:tc>
        <w:tc>
          <w:tcPr>
            <w:tcW w:w="950" w:type="dxa"/>
            <w:tcBorders>
              <w:top w:val="single" w:sz="4" w:space="0" w:color="auto"/>
              <w:left w:val="single" w:sz="4" w:space="0" w:color="auto"/>
              <w:bottom w:val="single" w:sz="4" w:space="0" w:color="auto"/>
              <w:right w:val="single" w:sz="4" w:space="0" w:color="auto"/>
            </w:tcBorders>
          </w:tcPr>
          <w:p w14:paraId="35F911FB"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5741</w:t>
            </w:r>
          </w:p>
        </w:tc>
      </w:tr>
      <w:tr w:rsidR="001D45C7" w:rsidRPr="001C702F" w14:paraId="62D2BE80" w14:textId="77777777" w:rsidTr="004A71E8">
        <w:trPr>
          <w:jc w:val="center"/>
        </w:trPr>
        <w:tc>
          <w:tcPr>
            <w:tcW w:w="1745" w:type="dxa"/>
          </w:tcPr>
          <w:p w14:paraId="67B8B36C"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b/>
                <w:sz w:val="20"/>
              </w:rPr>
              <w:t>Not specified</w:t>
            </w:r>
          </w:p>
        </w:tc>
        <w:tc>
          <w:tcPr>
            <w:tcW w:w="939" w:type="dxa"/>
          </w:tcPr>
          <w:p w14:paraId="33C8310B"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783" w:type="dxa"/>
          </w:tcPr>
          <w:p w14:paraId="220E41AC"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950" w:type="dxa"/>
            <w:tcBorders>
              <w:right w:val="single" w:sz="4" w:space="0" w:color="auto"/>
            </w:tcBorders>
          </w:tcPr>
          <w:p w14:paraId="17FA32B0"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950" w:type="dxa"/>
            <w:tcBorders>
              <w:top w:val="single" w:sz="4" w:space="0" w:color="auto"/>
              <w:left w:val="nil"/>
              <w:bottom w:val="single" w:sz="4" w:space="0" w:color="auto"/>
              <w:right w:val="single" w:sz="4" w:space="0" w:color="auto"/>
            </w:tcBorders>
            <w:shd w:val="clear" w:color="auto" w:fill="auto"/>
            <w:vAlign w:val="bottom"/>
          </w:tcPr>
          <w:p w14:paraId="74773D30"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1D733D92"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690DC980" w14:textId="77777777" w:rsidR="001D45C7" w:rsidRPr="001C702F" w:rsidRDefault="001D45C7"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950" w:type="dxa"/>
            <w:tcBorders>
              <w:top w:val="single" w:sz="4" w:space="0" w:color="auto"/>
              <w:left w:val="single" w:sz="4" w:space="0" w:color="auto"/>
              <w:bottom w:val="single" w:sz="4" w:space="0" w:color="auto"/>
              <w:right w:val="single" w:sz="4" w:space="0" w:color="auto"/>
            </w:tcBorders>
          </w:tcPr>
          <w:p w14:paraId="50F82DEF"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2</w:t>
            </w:r>
          </w:p>
        </w:tc>
        <w:tc>
          <w:tcPr>
            <w:tcW w:w="950" w:type="dxa"/>
            <w:tcBorders>
              <w:top w:val="single" w:sz="4" w:space="0" w:color="auto"/>
              <w:left w:val="single" w:sz="4" w:space="0" w:color="auto"/>
              <w:bottom w:val="single" w:sz="4" w:space="0" w:color="auto"/>
              <w:right w:val="single" w:sz="4" w:space="0" w:color="auto"/>
            </w:tcBorders>
          </w:tcPr>
          <w:p w14:paraId="5C06FC05"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2</w:t>
            </w:r>
          </w:p>
        </w:tc>
        <w:tc>
          <w:tcPr>
            <w:tcW w:w="950" w:type="dxa"/>
            <w:tcBorders>
              <w:top w:val="single" w:sz="4" w:space="0" w:color="auto"/>
              <w:left w:val="single" w:sz="4" w:space="0" w:color="auto"/>
              <w:bottom w:val="single" w:sz="4" w:space="0" w:color="auto"/>
              <w:right w:val="single" w:sz="4" w:space="0" w:color="auto"/>
            </w:tcBorders>
          </w:tcPr>
          <w:p w14:paraId="12FF2FA0" w14:textId="77777777" w:rsidR="001D45C7" w:rsidRPr="001C702F" w:rsidRDefault="001D45C7"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color w:val="000000"/>
                <w:sz w:val="20"/>
              </w:rPr>
              <w:t>0</w:t>
            </w:r>
          </w:p>
        </w:tc>
      </w:tr>
    </w:tbl>
    <w:p w14:paraId="49E3293D" w14:textId="77777777" w:rsidR="00D938B3" w:rsidRPr="001C702F" w:rsidRDefault="00D938B3" w:rsidP="00204E73">
      <w:pPr>
        <w:widowControl w:val="0"/>
        <w:spacing w:after="0" w:line="240" w:lineRule="auto"/>
        <w:rPr>
          <w:rFonts w:ascii="Times New Roman" w:eastAsia="Calibri" w:hAnsi="Times New Roman" w:cs="Times New Roman"/>
          <w:color w:val="000000"/>
          <w:sz w:val="20"/>
          <w:szCs w:val="20"/>
        </w:rPr>
      </w:pPr>
      <w:r w:rsidRPr="001C702F">
        <w:rPr>
          <w:rFonts w:ascii="Times New Roman" w:hAnsi="Times New Roman" w:cs="Times New Roman"/>
          <w:i/>
          <w:color w:val="000000"/>
          <w:sz w:val="20"/>
        </w:rPr>
        <w:t xml:space="preserve">     </w:t>
      </w:r>
      <w:r w:rsidRPr="001C702F">
        <w:rPr>
          <w:rFonts w:ascii="Times New Roman" w:hAnsi="Times New Roman" w:cs="Times New Roman"/>
        </w:rPr>
        <w:tab/>
      </w:r>
      <w:r w:rsidRPr="001C702F">
        <w:rPr>
          <w:rFonts w:ascii="Times New Roman" w:hAnsi="Times New Roman" w:cs="Times New Roman"/>
        </w:rPr>
        <w:tab/>
      </w:r>
      <w:r w:rsidRPr="001C702F">
        <w:rPr>
          <w:rFonts w:ascii="Times New Roman" w:hAnsi="Times New Roman" w:cs="Times New Roman"/>
          <w:i/>
          <w:color w:val="000000"/>
          <w:sz w:val="20"/>
        </w:rPr>
        <w:t xml:space="preserve">                Source: Central Statistical Bureau</w:t>
      </w:r>
    </w:p>
    <w:p w14:paraId="2AB1E2DA"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sectPr w:rsidR="00D938B3" w:rsidRPr="001C702F">
          <w:type w:val="continuous"/>
          <w:pgSz w:w="16838" w:h="11906"/>
          <w:pgMar w:top="1560" w:right="1440" w:bottom="1797" w:left="1440" w:header="0" w:footer="720" w:gutter="0"/>
          <w:cols w:space="720"/>
        </w:sectPr>
      </w:pPr>
    </w:p>
    <w:p w14:paraId="055888EF" w14:textId="77777777" w:rsidR="00D938B3" w:rsidRPr="001C702F" w:rsidRDefault="00BD0CA8" w:rsidP="00204E73">
      <w:pPr>
        <w:widowControl w:val="0"/>
        <w:tabs>
          <w:tab w:val="left" w:pos="709"/>
        </w:tabs>
        <w:spacing w:after="0" w:line="240" w:lineRule="auto"/>
        <w:ind w:right="-319"/>
        <w:jc w:val="right"/>
        <w:rPr>
          <w:rFonts w:ascii="Times New Roman" w:eastAsia="Calibri" w:hAnsi="Times New Roman" w:cs="Times New Roman"/>
          <w:color w:val="000000"/>
        </w:rPr>
      </w:pPr>
      <w:r w:rsidRPr="001C702F">
        <w:rPr>
          <w:rFonts w:ascii="Times New Roman" w:hAnsi="Times New Roman" w:cs="Times New Roman"/>
          <w:b/>
          <w:color w:val="000000"/>
          <w:sz w:val="24"/>
        </w:rPr>
        <w:t>Appendix</w:t>
      </w:r>
      <w:r w:rsidR="00D938B3" w:rsidRPr="001C702F">
        <w:rPr>
          <w:rFonts w:ascii="Times New Roman" w:hAnsi="Times New Roman" w:cs="Times New Roman"/>
          <w:b/>
          <w:color w:val="000000"/>
          <w:sz w:val="24"/>
        </w:rPr>
        <w:t xml:space="preserve"> No.3</w:t>
      </w:r>
    </w:p>
    <w:p w14:paraId="3089F418" w14:textId="77777777" w:rsidR="00D938B3" w:rsidRPr="001C702F" w:rsidRDefault="00D938B3" w:rsidP="00204E73">
      <w:pPr>
        <w:widowControl w:val="0"/>
        <w:tabs>
          <w:tab w:val="left" w:pos="709"/>
        </w:tabs>
        <w:spacing w:after="0" w:line="240" w:lineRule="auto"/>
        <w:ind w:right="-319"/>
        <w:jc w:val="right"/>
        <w:rPr>
          <w:rFonts w:ascii="Times New Roman" w:eastAsia="Calibri" w:hAnsi="Times New Roman" w:cs="Times New Roman"/>
          <w:color w:val="000000"/>
        </w:rPr>
      </w:pPr>
      <w:r w:rsidRPr="001C702F">
        <w:rPr>
          <w:rFonts w:ascii="Times New Roman" w:hAnsi="Times New Roman" w:cs="Times New Roman"/>
          <w:b/>
          <w:color w:val="000000"/>
          <w:sz w:val="24"/>
        </w:rPr>
        <w:t>Social, economic and cultural indicators</w:t>
      </w:r>
    </w:p>
    <w:p w14:paraId="37660A32" w14:textId="77777777" w:rsidR="00D938B3" w:rsidRPr="001C702F" w:rsidRDefault="00D938B3" w:rsidP="00204E73">
      <w:pPr>
        <w:widowControl w:val="0"/>
        <w:tabs>
          <w:tab w:val="left" w:pos="709"/>
        </w:tabs>
        <w:spacing w:after="0" w:line="240" w:lineRule="auto"/>
        <w:ind w:right="-319"/>
        <w:jc w:val="both"/>
        <w:rPr>
          <w:rFonts w:ascii="Times New Roman" w:eastAsia="Calibri" w:hAnsi="Times New Roman" w:cs="Times New Roman"/>
          <w:color w:val="000000"/>
        </w:rPr>
      </w:pPr>
    </w:p>
    <w:tbl>
      <w:tblPr>
        <w:tblW w:w="11181" w:type="dxa"/>
        <w:tblInd w:w="-1246" w:type="dxa"/>
        <w:tblLayout w:type="fixed"/>
        <w:tblLook w:val="0400" w:firstRow="0" w:lastRow="0" w:firstColumn="0" w:lastColumn="0" w:noHBand="0" w:noVBand="1"/>
      </w:tblPr>
      <w:tblGrid>
        <w:gridCol w:w="11181"/>
      </w:tblGrid>
      <w:tr w:rsidR="00D938B3" w:rsidRPr="001C702F" w14:paraId="476A9787" w14:textId="77777777" w:rsidTr="00157608">
        <w:trPr>
          <w:trHeight w:val="3660"/>
        </w:trPr>
        <w:tc>
          <w:tcPr>
            <w:tcW w:w="11181" w:type="dxa"/>
            <w:vAlign w:val="center"/>
          </w:tcPr>
          <w:p w14:paraId="60A1F2F5"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 xml:space="preserve">Share of household consumption expenditures (%), 2002 </w:t>
            </w:r>
            <w:r w:rsidR="007F596F"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2015</w:t>
            </w:r>
          </w:p>
          <w:tbl>
            <w:tblPr>
              <w:tblW w:w="106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4"/>
              <w:gridCol w:w="591"/>
              <w:gridCol w:w="591"/>
              <w:gridCol w:w="591"/>
              <w:gridCol w:w="736"/>
              <w:gridCol w:w="624"/>
              <w:gridCol w:w="591"/>
              <w:gridCol w:w="624"/>
              <w:gridCol w:w="591"/>
              <w:gridCol w:w="623"/>
              <w:gridCol w:w="591"/>
              <w:gridCol w:w="624"/>
              <w:gridCol w:w="591"/>
              <w:gridCol w:w="811"/>
              <w:gridCol w:w="811"/>
            </w:tblGrid>
            <w:tr w:rsidR="001D45C7" w:rsidRPr="001C702F" w14:paraId="36FD62C4" w14:textId="77777777" w:rsidTr="00E3171F">
              <w:trPr>
                <w:trHeight w:val="334"/>
                <w:jc w:val="center"/>
              </w:trPr>
              <w:tc>
                <w:tcPr>
                  <w:tcW w:w="1674" w:type="dxa"/>
                </w:tcPr>
                <w:p w14:paraId="3FF29631"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p>
              </w:tc>
              <w:tc>
                <w:tcPr>
                  <w:tcW w:w="591" w:type="dxa"/>
                </w:tcPr>
                <w:p w14:paraId="5878B2EF" w14:textId="77777777" w:rsidR="001D45C7" w:rsidRPr="001C702F" w:rsidRDefault="001D45C7" w:rsidP="00204E73">
                  <w:pPr>
                    <w:widowControl w:val="0"/>
                    <w:spacing w:after="0" w:line="240" w:lineRule="auto"/>
                    <w:jc w:val="center"/>
                    <w:rPr>
                      <w:rFonts w:ascii="Times New Roman" w:eastAsia="Times New Roman" w:hAnsi="Times New Roman" w:cs="Times New Roman"/>
                      <w:sz w:val="16"/>
                      <w:szCs w:val="16"/>
                    </w:rPr>
                  </w:pPr>
                  <w:r w:rsidRPr="001C702F">
                    <w:rPr>
                      <w:rFonts w:ascii="Times New Roman" w:hAnsi="Times New Roman" w:cs="Times New Roman"/>
                      <w:sz w:val="16"/>
                    </w:rPr>
                    <w:t>2002</w:t>
                  </w:r>
                </w:p>
              </w:tc>
              <w:tc>
                <w:tcPr>
                  <w:tcW w:w="591" w:type="dxa"/>
                </w:tcPr>
                <w:p w14:paraId="29757290" w14:textId="77777777" w:rsidR="001D45C7" w:rsidRPr="001C702F" w:rsidRDefault="001D45C7" w:rsidP="00204E73">
                  <w:pPr>
                    <w:widowControl w:val="0"/>
                    <w:spacing w:after="0" w:line="240" w:lineRule="auto"/>
                    <w:jc w:val="center"/>
                    <w:rPr>
                      <w:rFonts w:ascii="Times New Roman" w:eastAsia="Times New Roman" w:hAnsi="Times New Roman" w:cs="Times New Roman"/>
                      <w:sz w:val="16"/>
                      <w:szCs w:val="16"/>
                    </w:rPr>
                  </w:pPr>
                  <w:r w:rsidRPr="001C702F">
                    <w:rPr>
                      <w:rFonts w:ascii="Times New Roman" w:hAnsi="Times New Roman" w:cs="Times New Roman"/>
                      <w:sz w:val="16"/>
                    </w:rPr>
                    <w:t>2003</w:t>
                  </w:r>
                </w:p>
              </w:tc>
              <w:tc>
                <w:tcPr>
                  <w:tcW w:w="591" w:type="dxa"/>
                </w:tcPr>
                <w:p w14:paraId="19B8BBD5" w14:textId="77777777" w:rsidR="001D45C7" w:rsidRPr="001C702F" w:rsidRDefault="001D45C7" w:rsidP="00204E73">
                  <w:pPr>
                    <w:widowControl w:val="0"/>
                    <w:spacing w:after="0" w:line="240" w:lineRule="auto"/>
                    <w:jc w:val="center"/>
                    <w:rPr>
                      <w:rFonts w:ascii="Times New Roman" w:eastAsia="Times New Roman" w:hAnsi="Times New Roman" w:cs="Times New Roman"/>
                      <w:sz w:val="16"/>
                      <w:szCs w:val="16"/>
                    </w:rPr>
                  </w:pPr>
                  <w:r w:rsidRPr="001C702F">
                    <w:rPr>
                      <w:rFonts w:ascii="Times New Roman" w:hAnsi="Times New Roman" w:cs="Times New Roman"/>
                      <w:sz w:val="16"/>
                    </w:rPr>
                    <w:t>2004</w:t>
                  </w:r>
                </w:p>
              </w:tc>
              <w:tc>
                <w:tcPr>
                  <w:tcW w:w="736" w:type="dxa"/>
                </w:tcPr>
                <w:p w14:paraId="5F0A92B9" w14:textId="77777777" w:rsidR="001D45C7" w:rsidRPr="001C702F" w:rsidRDefault="001D45C7" w:rsidP="00204E73">
                  <w:pPr>
                    <w:widowControl w:val="0"/>
                    <w:spacing w:after="0" w:line="240" w:lineRule="auto"/>
                    <w:jc w:val="center"/>
                    <w:rPr>
                      <w:rFonts w:ascii="Times New Roman" w:eastAsia="Times New Roman" w:hAnsi="Times New Roman" w:cs="Times New Roman"/>
                      <w:sz w:val="16"/>
                      <w:szCs w:val="16"/>
                    </w:rPr>
                  </w:pPr>
                  <w:r w:rsidRPr="001C702F">
                    <w:rPr>
                      <w:rFonts w:ascii="Times New Roman" w:hAnsi="Times New Roman" w:cs="Times New Roman"/>
                      <w:sz w:val="16"/>
                    </w:rPr>
                    <w:t>2005</w:t>
                  </w:r>
                </w:p>
              </w:tc>
              <w:tc>
                <w:tcPr>
                  <w:tcW w:w="624" w:type="dxa"/>
                </w:tcPr>
                <w:p w14:paraId="33ABB3D3" w14:textId="77777777" w:rsidR="001D45C7" w:rsidRPr="001C702F" w:rsidRDefault="001D45C7" w:rsidP="00204E73">
                  <w:pPr>
                    <w:widowControl w:val="0"/>
                    <w:spacing w:after="0" w:line="240" w:lineRule="auto"/>
                    <w:jc w:val="center"/>
                    <w:rPr>
                      <w:rFonts w:ascii="Times New Roman" w:eastAsia="Times New Roman" w:hAnsi="Times New Roman" w:cs="Times New Roman"/>
                      <w:sz w:val="16"/>
                      <w:szCs w:val="16"/>
                    </w:rPr>
                  </w:pPr>
                  <w:r w:rsidRPr="001C702F">
                    <w:rPr>
                      <w:rFonts w:ascii="Times New Roman" w:hAnsi="Times New Roman" w:cs="Times New Roman"/>
                      <w:sz w:val="16"/>
                    </w:rPr>
                    <w:t>2006</w:t>
                  </w:r>
                </w:p>
              </w:tc>
              <w:tc>
                <w:tcPr>
                  <w:tcW w:w="591" w:type="dxa"/>
                </w:tcPr>
                <w:p w14:paraId="5D1E7FB7" w14:textId="77777777" w:rsidR="001D45C7" w:rsidRPr="001C702F" w:rsidRDefault="001D45C7" w:rsidP="00204E73">
                  <w:pPr>
                    <w:widowControl w:val="0"/>
                    <w:spacing w:after="0" w:line="240" w:lineRule="auto"/>
                    <w:jc w:val="center"/>
                    <w:rPr>
                      <w:rFonts w:ascii="Times New Roman" w:eastAsia="Times New Roman" w:hAnsi="Times New Roman" w:cs="Times New Roman"/>
                      <w:sz w:val="16"/>
                      <w:szCs w:val="16"/>
                    </w:rPr>
                  </w:pPr>
                  <w:r w:rsidRPr="001C702F">
                    <w:rPr>
                      <w:rFonts w:ascii="Times New Roman" w:hAnsi="Times New Roman" w:cs="Times New Roman"/>
                      <w:sz w:val="16"/>
                    </w:rPr>
                    <w:t>2007</w:t>
                  </w:r>
                </w:p>
              </w:tc>
              <w:tc>
                <w:tcPr>
                  <w:tcW w:w="624" w:type="dxa"/>
                </w:tcPr>
                <w:p w14:paraId="7616760E" w14:textId="77777777" w:rsidR="001D45C7" w:rsidRPr="001C702F" w:rsidRDefault="001D45C7" w:rsidP="00204E73">
                  <w:pPr>
                    <w:widowControl w:val="0"/>
                    <w:spacing w:after="0" w:line="240" w:lineRule="auto"/>
                    <w:jc w:val="center"/>
                    <w:rPr>
                      <w:rFonts w:ascii="Times New Roman" w:eastAsia="Times New Roman" w:hAnsi="Times New Roman" w:cs="Times New Roman"/>
                      <w:sz w:val="16"/>
                      <w:szCs w:val="16"/>
                    </w:rPr>
                  </w:pPr>
                  <w:r w:rsidRPr="001C702F">
                    <w:rPr>
                      <w:rFonts w:ascii="Times New Roman" w:hAnsi="Times New Roman" w:cs="Times New Roman"/>
                      <w:sz w:val="16"/>
                    </w:rPr>
                    <w:t>2008</w:t>
                  </w:r>
                </w:p>
              </w:tc>
              <w:tc>
                <w:tcPr>
                  <w:tcW w:w="591" w:type="dxa"/>
                </w:tcPr>
                <w:p w14:paraId="56BBEA79" w14:textId="77777777" w:rsidR="001D45C7" w:rsidRPr="001C702F" w:rsidRDefault="001D45C7" w:rsidP="00204E73">
                  <w:pPr>
                    <w:widowControl w:val="0"/>
                    <w:spacing w:after="0" w:line="240" w:lineRule="auto"/>
                    <w:jc w:val="center"/>
                    <w:rPr>
                      <w:rFonts w:ascii="Times New Roman" w:eastAsia="Times New Roman" w:hAnsi="Times New Roman" w:cs="Times New Roman"/>
                      <w:sz w:val="16"/>
                      <w:szCs w:val="16"/>
                    </w:rPr>
                  </w:pPr>
                  <w:r w:rsidRPr="001C702F">
                    <w:rPr>
                      <w:rFonts w:ascii="Times New Roman" w:hAnsi="Times New Roman" w:cs="Times New Roman"/>
                      <w:sz w:val="16"/>
                    </w:rPr>
                    <w:t>2009</w:t>
                  </w:r>
                </w:p>
              </w:tc>
              <w:tc>
                <w:tcPr>
                  <w:tcW w:w="623" w:type="dxa"/>
                </w:tcPr>
                <w:p w14:paraId="021F19AC" w14:textId="77777777" w:rsidR="001D45C7" w:rsidRPr="001C702F" w:rsidRDefault="001D45C7" w:rsidP="00204E73">
                  <w:pPr>
                    <w:widowControl w:val="0"/>
                    <w:spacing w:after="0" w:line="240" w:lineRule="auto"/>
                    <w:jc w:val="center"/>
                    <w:rPr>
                      <w:rFonts w:ascii="Times New Roman" w:eastAsia="Times New Roman" w:hAnsi="Times New Roman" w:cs="Times New Roman"/>
                      <w:sz w:val="16"/>
                      <w:szCs w:val="16"/>
                    </w:rPr>
                  </w:pPr>
                  <w:r w:rsidRPr="001C702F">
                    <w:rPr>
                      <w:rFonts w:ascii="Times New Roman" w:hAnsi="Times New Roman" w:cs="Times New Roman"/>
                      <w:sz w:val="16"/>
                    </w:rPr>
                    <w:t>2010</w:t>
                  </w:r>
                </w:p>
              </w:tc>
              <w:tc>
                <w:tcPr>
                  <w:tcW w:w="591" w:type="dxa"/>
                </w:tcPr>
                <w:p w14:paraId="7E289CAB" w14:textId="77777777" w:rsidR="001D45C7" w:rsidRPr="001C702F" w:rsidRDefault="001D45C7" w:rsidP="00204E73">
                  <w:pPr>
                    <w:widowControl w:val="0"/>
                    <w:spacing w:after="0" w:line="240" w:lineRule="auto"/>
                    <w:jc w:val="center"/>
                    <w:rPr>
                      <w:rFonts w:ascii="Times New Roman" w:eastAsia="Times New Roman" w:hAnsi="Times New Roman" w:cs="Times New Roman"/>
                      <w:sz w:val="16"/>
                      <w:szCs w:val="16"/>
                    </w:rPr>
                  </w:pPr>
                  <w:r w:rsidRPr="001C702F">
                    <w:rPr>
                      <w:rFonts w:ascii="Times New Roman" w:hAnsi="Times New Roman" w:cs="Times New Roman"/>
                      <w:sz w:val="16"/>
                    </w:rPr>
                    <w:t>2011</w:t>
                  </w:r>
                </w:p>
              </w:tc>
              <w:tc>
                <w:tcPr>
                  <w:tcW w:w="624" w:type="dxa"/>
                </w:tcPr>
                <w:p w14:paraId="770F4D5F" w14:textId="77777777" w:rsidR="001D45C7" w:rsidRPr="001C702F" w:rsidRDefault="001D45C7" w:rsidP="00204E73">
                  <w:pPr>
                    <w:widowControl w:val="0"/>
                    <w:spacing w:after="0" w:line="240" w:lineRule="auto"/>
                    <w:jc w:val="center"/>
                    <w:rPr>
                      <w:rFonts w:ascii="Times New Roman" w:eastAsia="Times New Roman" w:hAnsi="Times New Roman" w:cs="Times New Roman"/>
                      <w:sz w:val="16"/>
                      <w:szCs w:val="16"/>
                    </w:rPr>
                  </w:pPr>
                  <w:r w:rsidRPr="001C702F">
                    <w:rPr>
                      <w:rFonts w:ascii="Times New Roman" w:hAnsi="Times New Roman" w:cs="Times New Roman"/>
                      <w:sz w:val="16"/>
                    </w:rPr>
                    <w:t>2012</w:t>
                  </w:r>
                </w:p>
              </w:tc>
              <w:tc>
                <w:tcPr>
                  <w:tcW w:w="591" w:type="dxa"/>
                </w:tcPr>
                <w:p w14:paraId="21183305" w14:textId="77777777" w:rsidR="001D45C7" w:rsidRPr="001C702F" w:rsidRDefault="001D45C7" w:rsidP="00204E73">
                  <w:pPr>
                    <w:widowControl w:val="0"/>
                    <w:spacing w:after="0" w:line="240" w:lineRule="auto"/>
                    <w:jc w:val="center"/>
                    <w:rPr>
                      <w:rFonts w:ascii="Times New Roman" w:eastAsia="Times New Roman" w:hAnsi="Times New Roman" w:cs="Times New Roman"/>
                      <w:sz w:val="16"/>
                      <w:szCs w:val="16"/>
                    </w:rPr>
                  </w:pPr>
                  <w:r w:rsidRPr="001C702F">
                    <w:rPr>
                      <w:rFonts w:ascii="Times New Roman" w:hAnsi="Times New Roman" w:cs="Times New Roman"/>
                      <w:sz w:val="16"/>
                    </w:rPr>
                    <w:t>2013</w:t>
                  </w:r>
                </w:p>
              </w:tc>
              <w:tc>
                <w:tcPr>
                  <w:tcW w:w="811" w:type="dxa"/>
                </w:tcPr>
                <w:p w14:paraId="386A03E2" w14:textId="77777777" w:rsidR="001D45C7" w:rsidRPr="001C702F" w:rsidRDefault="001D45C7" w:rsidP="00204E73">
                  <w:pPr>
                    <w:widowControl w:val="0"/>
                    <w:spacing w:after="0" w:line="240" w:lineRule="auto"/>
                    <w:jc w:val="center"/>
                    <w:rPr>
                      <w:rFonts w:ascii="Times New Roman" w:eastAsia="Times New Roman" w:hAnsi="Times New Roman" w:cs="Times New Roman"/>
                      <w:sz w:val="16"/>
                      <w:szCs w:val="16"/>
                    </w:rPr>
                  </w:pPr>
                  <w:r w:rsidRPr="001C702F">
                    <w:rPr>
                      <w:rFonts w:ascii="Times New Roman" w:hAnsi="Times New Roman" w:cs="Times New Roman"/>
                      <w:sz w:val="16"/>
                    </w:rPr>
                    <w:t>2014</w:t>
                  </w:r>
                </w:p>
              </w:tc>
              <w:tc>
                <w:tcPr>
                  <w:tcW w:w="811" w:type="dxa"/>
                </w:tcPr>
                <w:p w14:paraId="5623D05D" w14:textId="77777777" w:rsidR="001D45C7" w:rsidRPr="001C702F" w:rsidRDefault="001D45C7" w:rsidP="00204E73">
                  <w:pPr>
                    <w:widowControl w:val="0"/>
                    <w:spacing w:after="0" w:line="240" w:lineRule="auto"/>
                    <w:jc w:val="center"/>
                    <w:rPr>
                      <w:rFonts w:ascii="Times New Roman" w:eastAsia="Times New Roman" w:hAnsi="Times New Roman" w:cs="Times New Roman"/>
                      <w:sz w:val="16"/>
                      <w:szCs w:val="16"/>
                    </w:rPr>
                  </w:pPr>
                  <w:r w:rsidRPr="001C702F">
                    <w:rPr>
                      <w:rFonts w:ascii="Times New Roman" w:hAnsi="Times New Roman" w:cs="Times New Roman"/>
                      <w:sz w:val="16"/>
                    </w:rPr>
                    <w:t>2015</w:t>
                  </w:r>
                </w:p>
              </w:tc>
            </w:tr>
            <w:tr w:rsidR="001D45C7" w:rsidRPr="001C702F" w14:paraId="22AD90EA" w14:textId="77777777" w:rsidTr="00E3171F">
              <w:trPr>
                <w:trHeight w:val="241"/>
                <w:jc w:val="center"/>
              </w:trPr>
              <w:tc>
                <w:tcPr>
                  <w:tcW w:w="1674" w:type="dxa"/>
                  <w:vAlign w:val="center"/>
                </w:tcPr>
                <w:p w14:paraId="31C2D105"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Clothing and shoes</w:t>
                  </w:r>
                </w:p>
              </w:tc>
              <w:tc>
                <w:tcPr>
                  <w:tcW w:w="591" w:type="dxa"/>
                  <w:vAlign w:val="center"/>
                </w:tcPr>
                <w:p w14:paraId="19D9822A"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6.8</w:t>
                  </w:r>
                </w:p>
              </w:tc>
              <w:tc>
                <w:tcPr>
                  <w:tcW w:w="591" w:type="dxa"/>
                  <w:vAlign w:val="center"/>
                </w:tcPr>
                <w:p w14:paraId="48633476"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7.5</w:t>
                  </w:r>
                </w:p>
              </w:tc>
              <w:tc>
                <w:tcPr>
                  <w:tcW w:w="591" w:type="dxa"/>
                  <w:vAlign w:val="center"/>
                </w:tcPr>
                <w:p w14:paraId="20E07D5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7.2</w:t>
                  </w:r>
                </w:p>
              </w:tc>
              <w:tc>
                <w:tcPr>
                  <w:tcW w:w="736" w:type="dxa"/>
                  <w:vAlign w:val="center"/>
                </w:tcPr>
                <w:p w14:paraId="5F3550B7"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7.8</w:t>
                  </w:r>
                </w:p>
              </w:tc>
              <w:tc>
                <w:tcPr>
                  <w:tcW w:w="624" w:type="dxa"/>
                  <w:vAlign w:val="center"/>
                </w:tcPr>
                <w:p w14:paraId="1B665BB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7.7</w:t>
                  </w:r>
                </w:p>
              </w:tc>
              <w:tc>
                <w:tcPr>
                  <w:tcW w:w="591" w:type="dxa"/>
                  <w:vAlign w:val="center"/>
                </w:tcPr>
                <w:p w14:paraId="40D95026"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8.6</w:t>
                  </w:r>
                </w:p>
              </w:tc>
              <w:tc>
                <w:tcPr>
                  <w:tcW w:w="624" w:type="dxa"/>
                  <w:vAlign w:val="center"/>
                </w:tcPr>
                <w:p w14:paraId="6BE4A562"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7.8</w:t>
                  </w:r>
                </w:p>
              </w:tc>
              <w:tc>
                <w:tcPr>
                  <w:tcW w:w="591" w:type="dxa"/>
                  <w:vAlign w:val="center"/>
                </w:tcPr>
                <w:p w14:paraId="3DA989CD"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5.3</w:t>
                  </w:r>
                </w:p>
              </w:tc>
              <w:tc>
                <w:tcPr>
                  <w:tcW w:w="623" w:type="dxa"/>
                  <w:vAlign w:val="center"/>
                </w:tcPr>
                <w:p w14:paraId="2C185836"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5.9</w:t>
                  </w:r>
                </w:p>
              </w:tc>
              <w:tc>
                <w:tcPr>
                  <w:tcW w:w="591" w:type="dxa"/>
                  <w:vAlign w:val="center"/>
                </w:tcPr>
                <w:p w14:paraId="3CFCE82F"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5.5</w:t>
                  </w:r>
                </w:p>
              </w:tc>
              <w:tc>
                <w:tcPr>
                  <w:tcW w:w="624" w:type="dxa"/>
                  <w:vAlign w:val="center"/>
                </w:tcPr>
                <w:p w14:paraId="4D642160"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5.1</w:t>
                  </w:r>
                </w:p>
              </w:tc>
              <w:tc>
                <w:tcPr>
                  <w:tcW w:w="591" w:type="dxa"/>
                  <w:vAlign w:val="center"/>
                </w:tcPr>
                <w:p w14:paraId="15613299"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5.8</w:t>
                  </w:r>
                </w:p>
              </w:tc>
              <w:tc>
                <w:tcPr>
                  <w:tcW w:w="811" w:type="dxa"/>
                  <w:vAlign w:val="center"/>
                </w:tcPr>
                <w:p w14:paraId="4CDEDF70"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5.8</w:t>
                  </w:r>
                </w:p>
              </w:tc>
              <w:tc>
                <w:tcPr>
                  <w:tcW w:w="811" w:type="dxa"/>
                  <w:vAlign w:val="center"/>
                </w:tcPr>
                <w:p w14:paraId="1D2EACF2"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6.1</w:t>
                  </w:r>
                </w:p>
              </w:tc>
            </w:tr>
            <w:tr w:rsidR="001D45C7" w:rsidRPr="001C702F" w14:paraId="2995E6DB" w14:textId="77777777" w:rsidTr="00E3171F">
              <w:trPr>
                <w:trHeight w:val="731"/>
                <w:jc w:val="center"/>
              </w:trPr>
              <w:tc>
                <w:tcPr>
                  <w:tcW w:w="1674" w:type="dxa"/>
                  <w:vAlign w:val="center"/>
                </w:tcPr>
                <w:p w14:paraId="779D220B"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Food and non-alcoholic beverages</w:t>
                  </w:r>
                </w:p>
              </w:tc>
              <w:tc>
                <w:tcPr>
                  <w:tcW w:w="591" w:type="dxa"/>
                  <w:vAlign w:val="center"/>
                </w:tcPr>
                <w:p w14:paraId="622FF34F"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35.2</w:t>
                  </w:r>
                </w:p>
              </w:tc>
              <w:tc>
                <w:tcPr>
                  <w:tcW w:w="591" w:type="dxa"/>
                  <w:vAlign w:val="center"/>
                </w:tcPr>
                <w:p w14:paraId="64960C84"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32.4</w:t>
                  </w:r>
                </w:p>
              </w:tc>
              <w:tc>
                <w:tcPr>
                  <w:tcW w:w="591" w:type="dxa"/>
                  <w:vAlign w:val="center"/>
                </w:tcPr>
                <w:p w14:paraId="6B6B1697"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30.6</w:t>
                  </w:r>
                </w:p>
              </w:tc>
              <w:tc>
                <w:tcPr>
                  <w:tcW w:w="736" w:type="dxa"/>
                  <w:vAlign w:val="center"/>
                </w:tcPr>
                <w:p w14:paraId="064E9B9D"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31.0</w:t>
                  </w:r>
                </w:p>
              </w:tc>
              <w:tc>
                <w:tcPr>
                  <w:tcW w:w="624" w:type="dxa"/>
                  <w:vAlign w:val="center"/>
                </w:tcPr>
                <w:p w14:paraId="10B49A26"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28.1</w:t>
                  </w:r>
                </w:p>
              </w:tc>
              <w:tc>
                <w:tcPr>
                  <w:tcW w:w="591" w:type="dxa"/>
                  <w:vAlign w:val="center"/>
                </w:tcPr>
                <w:p w14:paraId="7B8A5B8C"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25.5</w:t>
                  </w:r>
                </w:p>
              </w:tc>
              <w:tc>
                <w:tcPr>
                  <w:tcW w:w="624" w:type="dxa"/>
                  <w:vAlign w:val="center"/>
                </w:tcPr>
                <w:p w14:paraId="05E70F76"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25.6</w:t>
                  </w:r>
                </w:p>
              </w:tc>
              <w:tc>
                <w:tcPr>
                  <w:tcW w:w="591" w:type="dxa"/>
                  <w:vAlign w:val="center"/>
                </w:tcPr>
                <w:p w14:paraId="0C48D040"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26.7</w:t>
                  </w:r>
                </w:p>
              </w:tc>
              <w:tc>
                <w:tcPr>
                  <w:tcW w:w="623" w:type="dxa"/>
                  <w:vAlign w:val="center"/>
                </w:tcPr>
                <w:p w14:paraId="6069EB6F"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28.5</w:t>
                  </w:r>
                </w:p>
              </w:tc>
              <w:tc>
                <w:tcPr>
                  <w:tcW w:w="591" w:type="dxa"/>
                  <w:vAlign w:val="center"/>
                </w:tcPr>
                <w:p w14:paraId="5A79E667"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28.8</w:t>
                  </w:r>
                </w:p>
              </w:tc>
              <w:tc>
                <w:tcPr>
                  <w:tcW w:w="624" w:type="dxa"/>
                  <w:vAlign w:val="center"/>
                </w:tcPr>
                <w:p w14:paraId="1188D889"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28.0</w:t>
                  </w:r>
                </w:p>
              </w:tc>
              <w:tc>
                <w:tcPr>
                  <w:tcW w:w="591" w:type="dxa"/>
                  <w:vAlign w:val="center"/>
                </w:tcPr>
                <w:p w14:paraId="49E7AE73"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28.2</w:t>
                  </w:r>
                </w:p>
              </w:tc>
              <w:tc>
                <w:tcPr>
                  <w:tcW w:w="811" w:type="dxa"/>
                  <w:vAlign w:val="center"/>
                </w:tcPr>
                <w:p w14:paraId="581C51D6"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27.5</w:t>
                  </w:r>
                </w:p>
              </w:tc>
              <w:tc>
                <w:tcPr>
                  <w:tcW w:w="811" w:type="dxa"/>
                  <w:vAlign w:val="center"/>
                </w:tcPr>
                <w:p w14:paraId="517C5356"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26.5</w:t>
                  </w:r>
                </w:p>
              </w:tc>
            </w:tr>
            <w:tr w:rsidR="001D45C7" w:rsidRPr="001C702F" w14:paraId="1F2FA189" w14:textId="77777777" w:rsidTr="00E3171F">
              <w:trPr>
                <w:trHeight w:val="960"/>
                <w:jc w:val="center"/>
              </w:trPr>
              <w:tc>
                <w:tcPr>
                  <w:tcW w:w="1674" w:type="dxa"/>
                  <w:vAlign w:val="center"/>
                </w:tcPr>
                <w:p w14:paraId="76C62683"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Dwelling, water, electricity, gas and other fuel</w:t>
                  </w:r>
                </w:p>
              </w:tc>
              <w:tc>
                <w:tcPr>
                  <w:tcW w:w="591" w:type="dxa"/>
                  <w:vAlign w:val="center"/>
                </w:tcPr>
                <w:p w14:paraId="2AC07051"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13.0</w:t>
                  </w:r>
                </w:p>
              </w:tc>
              <w:tc>
                <w:tcPr>
                  <w:tcW w:w="591" w:type="dxa"/>
                  <w:vAlign w:val="center"/>
                </w:tcPr>
                <w:p w14:paraId="33A1AFAA"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12.7</w:t>
                  </w:r>
                </w:p>
              </w:tc>
              <w:tc>
                <w:tcPr>
                  <w:tcW w:w="591" w:type="dxa"/>
                  <w:vAlign w:val="center"/>
                </w:tcPr>
                <w:p w14:paraId="5CDCD73C"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12.6</w:t>
                  </w:r>
                </w:p>
              </w:tc>
              <w:tc>
                <w:tcPr>
                  <w:tcW w:w="736" w:type="dxa"/>
                  <w:vAlign w:val="center"/>
                </w:tcPr>
                <w:p w14:paraId="1F3A07C5"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12.0</w:t>
                  </w:r>
                </w:p>
              </w:tc>
              <w:tc>
                <w:tcPr>
                  <w:tcW w:w="624" w:type="dxa"/>
                  <w:vAlign w:val="center"/>
                </w:tcPr>
                <w:p w14:paraId="1048C46C"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12.2</w:t>
                  </w:r>
                </w:p>
              </w:tc>
              <w:tc>
                <w:tcPr>
                  <w:tcW w:w="591" w:type="dxa"/>
                  <w:vAlign w:val="center"/>
                </w:tcPr>
                <w:p w14:paraId="52A40B05"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10.2</w:t>
                  </w:r>
                </w:p>
              </w:tc>
              <w:tc>
                <w:tcPr>
                  <w:tcW w:w="624" w:type="dxa"/>
                  <w:vAlign w:val="center"/>
                </w:tcPr>
                <w:p w14:paraId="7A47A9F6"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11.9</w:t>
                  </w:r>
                </w:p>
              </w:tc>
              <w:tc>
                <w:tcPr>
                  <w:tcW w:w="591" w:type="dxa"/>
                  <w:vAlign w:val="center"/>
                </w:tcPr>
                <w:p w14:paraId="2A5038D5"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15.5</w:t>
                  </w:r>
                </w:p>
              </w:tc>
              <w:tc>
                <w:tcPr>
                  <w:tcW w:w="623" w:type="dxa"/>
                  <w:vAlign w:val="center"/>
                </w:tcPr>
                <w:p w14:paraId="62A0FD99"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16.4</w:t>
                  </w:r>
                </w:p>
              </w:tc>
              <w:tc>
                <w:tcPr>
                  <w:tcW w:w="591" w:type="dxa"/>
                  <w:vAlign w:val="center"/>
                </w:tcPr>
                <w:p w14:paraId="552DB597"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16.6</w:t>
                  </w:r>
                </w:p>
              </w:tc>
              <w:tc>
                <w:tcPr>
                  <w:tcW w:w="624" w:type="dxa"/>
                  <w:vAlign w:val="center"/>
                </w:tcPr>
                <w:p w14:paraId="559C47FB"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16.8</w:t>
                  </w:r>
                </w:p>
              </w:tc>
              <w:tc>
                <w:tcPr>
                  <w:tcW w:w="591" w:type="dxa"/>
                  <w:vAlign w:val="center"/>
                </w:tcPr>
                <w:p w14:paraId="67825820"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16.5</w:t>
                  </w:r>
                </w:p>
              </w:tc>
              <w:tc>
                <w:tcPr>
                  <w:tcW w:w="811" w:type="dxa"/>
                  <w:vAlign w:val="center"/>
                </w:tcPr>
                <w:p w14:paraId="0E7BABB4"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16.1</w:t>
                  </w:r>
                </w:p>
              </w:tc>
              <w:tc>
                <w:tcPr>
                  <w:tcW w:w="811" w:type="dxa"/>
                  <w:vAlign w:val="center"/>
                </w:tcPr>
                <w:p w14:paraId="3976D755"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15.6</w:t>
                  </w:r>
                </w:p>
              </w:tc>
            </w:tr>
            <w:tr w:rsidR="001D45C7" w:rsidRPr="001C702F" w14:paraId="0A4B8437" w14:textId="77777777" w:rsidTr="00E3171F">
              <w:trPr>
                <w:trHeight w:val="251"/>
                <w:jc w:val="center"/>
              </w:trPr>
              <w:tc>
                <w:tcPr>
                  <w:tcW w:w="1674" w:type="dxa"/>
                  <w:vAlign w:val="center"/>
                </w:tcPr>
                <w:p w14:paraId="0154CD74"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Health</w:t>
                  </w:r>
                </w:p>
              </w:tc>
              <w:tc>
                <w:tcPr>
                  <w:tcW w:w="591" w:type="dxa"/>
                  <w:vAlign w:val="center"/>
                </w:tcPr>
                <w:p w14:paraId="2D5A95F6"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3.2</w:t>
                  </w:r>
                </w:p>
              </w:tc>
              <w:tc>
                <w:tcPr>
                  <w:tcW w:w="591" w:type="dxa"/>
                  <w:vAlign w:val="center"/>
                </w:tcPr>
                <w:p w14:paraId="0737C867"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3.6</w:t>
                  </w:r>
                </w:p>
              </w:tc>
              <w:tc>
                <w:tcPr>
                  <w:tcW w:w="591" w:type="dxa"/>
                  <w:vAlign w:val="center"/>
                </w:tcPr>
                <w:p w14:paraId="020FC1B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3.9</w:t>
                  </w:r>
                </w:p>
              </w:tc>
              <w:tc>
                <w:tcPr>
                  <w:tcW w:w="736" w:type="dxa"/>
                  <w:vAlign w:val="center"/>
                </w:tcPr>
                <w:p w14:paraId="318764B5"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3.9</w:t>
                  </w:r>
                </w:p>
              </w:tc>
              <w:tc>
                <w:tcPr>
                  <w:tcW w:w="624" w:type="dxa"/>
                  <w:vAlign w:val="center"/>
                </w:tcPr>
                <w:p w14:paraId="322F4012"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3.7</w:t>
                  </w:r>
                </w:p>
              </w:tc>
              <w:tc>
                <w:tcPr>
                  <w:tcW w:w="591" w:type="dxa"/>
                  <w:vAlign w:val="center"/>
                </w:tcPr>
                <w:p w14:paraId="59B9D03C"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4.9</w:t>
                  </w:r>
                </w:p>
              </w:tc>
              <w:tc>
                <w:tcPr>
                  <w:tcW w:w="624" w:type="dxa"/>
                  <w:vAlign w:val="center"/>
                </w:tcPr>
                <w:p w14:paraId="48768040"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4.8</w:t>
                  </w:r>
                </w:p>
              </w:tc>
              <w:tc>
                <w:tcPr>
                  <w:tcW w:w="591" w:type="dxa"/>
                  <w:vAlign w:val="center"/>
                </w:tcPr>
                <w:p w14:paraId="0522EF5F"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5.3</w:t>
                  </w:r>
                </w:p>
              </w:tc>
              <w:tc>
                <w:tcPr>
                  <w:tcW w:w="623" w:type="dxa"/>
                  <w:vAlign w:val="center"/>
                </w:tcPr>
                <w:p w14:paraId="2845B401"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5.9</w:t>
                  </w:r>
                </w:p>
              </w:tc>
              <w:tc>
                <w:tcPr>
                  <w:tcW w:w="591" w:type="dxa"/>
                  <w:vAlign w:val="center"/>
                </w:tcPr>
                <w:p w14:paraId="15174F73"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6.1</w:t>
                  </w:r>
                </w:p>
              </w:tc>
              <w:tc>
                <w:tcPr>
                  <w:tcW w:w="624" w:type="dxa"/>
                  <w:vAlign w:val="center"/>
                </w:tcPr>
                <w:p w14:paraId="3A4FB463"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5.9</w:t>
                  </w:r>
                </w:p>
              </w:tc>
              <w:tc>
                <w:tcPr>
                  <w:tcW w:w="591" w:type="dxa"/>
                  <w:vAlign w:val="center"/>
                </w:tcPr>
                <w:p w14:paraId="1EC809FE"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6.2</w:t>
                  </w:r>
                </w:p>
              </w:tc>
              <w:tc>
                <w:tcPr>
                  <w:tcW w:w="811" w:type="dxa"/>
                  <w:vAlign w:val="center"/>
                </w:tcPr>
                <w:p w14:paraId="7B340872"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6.3</w:t>
                  </w:r>
                </w:p>
              </w:tc>
              <w:tc>
                <w:tcPr>
                  <w:tcW w:w="811" w:type="dxa"/>
                  <w:vAlign w:val="center"/>
                </w:tcPr>
                <w:p w14:paraId="1634FFF1"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6.4</w:t>
                  </w:r>
                </w:p>
              </w:tc>
            </w:tr>
            <w:tr w:rsidR="001D45C7" w:rsidRPr="001C702F" w14:paraId="2E09FD5C" w14:textId="77777777" w:rsidTr="00E3171F">
              <w:trPr>
                <w:trHeight w:val="241"/>
                <w:jc w:val="center"/>
              </w:trPr>
              <w:tc>
                <w:tcPr>
                  <w:tcW w:w="1674" w:type="dxa"/>
                  <w:vAlign w:val="center"/>
                </w:tcPr>
                <w:p w14:paraId="0E1BE649"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Education</w:t>
                  </w:r>
                </w:p>
              </w:tc>
              <w:tc>
                <w:tcPr>
                  <w:tcW w:w="591" w:type="dxa"/>
                  <w:vAlign w:val="center"/>
                </w:tcPr>
                <w:p w14:paraId="5F5E29C0"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1.5</w:t>
                  </w:r>
                </w:p>
              </w:tc>
              <w:tc>
                <w:tcPr>
                  <w:tcW w:w="591" w:type="dxa"/>
                  <w:vAlign w:val="center"/>
                </w:tcPr>
                <w:p w14:paraId="3A74A389"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1.6</w:t>
                  </w:r>
                </w:p>
              </w:tc>
              <w:tc>
                <w:tcPr>
                  <w:tcW w:w="591" w:type="dxa"/>
                  <w:vAlign w:val="center"/>
                </w:tcPr>
                <w:p w14:paraId="27B2911E"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1.8</w:t>
                  </w:r>
                </w:p>
              </w:tc>
              <w:tc>
                <w:tcPr>
                  <w:tcW w:w="736" w:type="dxa"/>
                  <w:vAlign w:val="center"/>
                </w:tcPr>
                <w:p w14:paraId="0875F74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1.5</w:t>
                  </w:r>
                </w:p>
              </w:tc>
              <w:tc>
                <w:tcPr>
                  <w:tcW w:w="624" w:type="dxa"/>
                  <w:vAlign w:val="center"/>
                </w:tcPr>
                <w:p w14:paraId="309C2E4B"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1.4</w:t>
                  </w:r>
                </w:p>
              </w:tc>
              <w:tc>
                <w:tcPr>
                  <w:tcW w:w="591" w:type="dxa"/>
                  <w:vAlign w:val="center"/>
                </w:tcPr>
                <w:p w14:paraId="72A8C25E"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1.2</w:t>
                  </w:r>
                </w:p>
              </w:tc>
              <w:tc>
                <w:tcPr>
                  <w:tcW w:w="624" w:type="dxa"/>
                  <w:vAlign w:val="center"/>
                </w:tcPr>
                <w:p w14:paraId="4F35892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1.4</w:t>
                  </w:r>
                </w:p>
              </w:tc>
              <w:tc>
                <w:tcPr>
                  <w:tcW w:w="591" w:type="dxa"/>
                  <w:vAlign w:val="center"/>
                </w:tcPr>
                <w:p w14:paraId="53DBAADB"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1.8</w:t>
                  </w:r>
                </w:p>
              </w:tc>
              <w:tc>
                <w:tcPr>
                  <w:tcW w:w="623" w:type="dxa"/>
                  <w:vAlign w:val="center"/>
                </w:tcPr>
                <w:p w14:paraId="2D367FE8"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1.8</w:t>
                  </w:r>
                </w:p>
              </w:tc>
              <w:tc>
                <w:tcPr>
                  <w:tcW w:w="591" w:type="dxa"/>
                  <w:vAlign w:val="center"/>
                </w:tcPr>
                <w:p w14:paraId="1ED5B3C9"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1.5</w:t>
                  </w:r>
                </w:p>
              </w:tc>
              <w:tc>
                <w:tcPr>
                  <w:tcW w:w="624" w:type="dxa"/>
                  <w:vAlign w:val="center"/>
                </w:tcPr>
                <w:p w14:paraId="075EEAF5"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1.6</w:t>
                  </w:r>
                </w:p>
              </w:tc>
              <w:tc>
                <w:tcPr>
                  <w:tcW w:w="591" w:type="dxa"/>
                  <w:vAlign w:val="center"/>
                </w:tcPr>
                <w:p w14:paraId="5F6870AD"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1.4</w:t>
                  </w:r>
                </w:p>
              </w:tc>
              <w:tc>
                <w:tcPr>
                  <w:tcW w:w="811" w:type="dxa"/>
                  <w:vAlign w:val="center"/>
                </w:tcPr>
                <w:p w14:paraId="44B7751D"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1.5</w:t>
                  </w:r>
                </w:p>
              </w:tc>
              <w:tc>
                <w:tcPr>
                  <w:tcW w:w="811" w:type="dxa"/>
                  <w:vAlign w:val="center"/>
                </w:tcPr>
                <w:p w14:paraId="4D14B253" w14:textId="77777777" w:rsidR="001D45C7" w:rsidRPr="001C702F" w:rsidRDefault="001D45C7"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1.3</w:t>
                  </w:r>
                </w:p>
              </w:tc>
            </w:tr>
          </w:tbl>
          <w:p w14:paraId="504978C7" w14:textId="77777777" w:rsidR="00D938B3" w:rsidRPr="001C702F" w:rsidRDefault="004A5965"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i/>
                <w:color w:val="000000"/>
                <w:sz w:val="20"/>
              </w:rPr>
              <w:t xml:space="preserve">     Source: Central Statistical Bureau</w:t>
            </w:r>
          </w:p>
          <w:p w14:paraId="2DAB59A3" w14:textId="77777777" w:rsidR="00D938B3" w:rsidRPr="001C702F" w:rsidRDefault="00D938B3" w:rsidP="00204E73">
            <w:pPr>
              <w:widowControl w:val="0"/>
              <w:spacing w:after="0" w:line="240" w:lineRule="auto"/>
              <w:rPr>
                <w:rFonts w:ascii="Times New Roman" w:eastAsia="Calibri" w:hAnsi="Times New Roman" w:cs="Times New Roman"/>
                <w:color w:val="000000"/>
              </w:rPr>
            </w:pPr>
          </w:p>
          <w:p w14:paraId="219A98E9"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 xml:space="preserve">Level of demographic load* in the beginning of the year, 2002 </w:t>
            </w:r>
            <w:r w:rsidR="007F596F"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2009</w:t>
            </w:r>
          </w:p>
          <w:tbl>
            <w:tblPr>
              <w:tblW w:w="70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2"/>
              <w:gridCol w:w="871"/>
              <w:gridCol w:w="696"/>
              <w:gridCol w:w="696"/>
              <w:gridCol w:w="696"/>
              <w:gridCol w:w="696"/>
              <w:gridCol w:w="696"/>
              <w:gridCol w:w="696"/>
              <w:gridCol w:w="804"/>
            </w:tblGrid>
            <w:tr w:rsidR="004D3EB7" w:rsidRPr="001C702F" w14:paraId="193B7CA2" w14:textId="77777777" w:rsidTr="009C6B83">
              <w:trPr>
                <w:jc w:val="center"/>
              </w:trPr>
              <w:tc>
                <w:tcPr>
                  <w:tcW w:w="1162" w:type="dxa"/>
                </w:tcPr>
                <w:p w14:paraId="42E8DC31"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p>
              </w:tc>
              <w:tc>
                <w:tcPr>
                  <w:tcW w:w="871" w:type="dxa"/>
                  <w:vAlign w:val="center"/>
                </w:tcPr>
                <w:p w14:paraId="7A540A74" w14:textId="77777777" w:rsidR="004D3EB7" w:rsidRPr="001C702F" w:rsidRDefault="004D3EB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2002</w:t>
                  </w:r>
                </w:p>
              </w:tc>
              <w:tc>
                <w:tcPr>
                  <w:tcW w:w="696" w:type="dxa"/>
                  <w:vAlign w:val="center"/>
                </w:tcPr>
                <w:p w14:paraId="05220F5C" w14:textId="77777777" w:rsidR="004D3EB7" w:rsidRPr="001C702F" w:rsidRDefault="004D3EB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2003</w:t>
                  </w:r>
                </w:p>
              </w:tc>
              <w:tc>
                <w:tcPr>
                  <w:tcW w:w="696" w:type="dxa"/>
                  <w:vAlign w:val="center"/>
                </w:tcPr>
                <w:p w14:paraId="06B402C9" w14:textId="77777777" w:rsidR="004D3EB7" w:rsidRPr="001C702F" w:rsidRDefault="004D3EB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2004</w:t>
                  </w:r>
                </w:p>
              </w:tc>
              <w:tc>
                <w:tcPr>
                  <w:tcW w:w="696" w:type="dxa"/>
                  <w:vAlign w:val="center"/>
                </w:tcPr>
                <w:p w14:paraId="42DB7BA3" w14:textId="77777777" w:rsidR="004D3EB7" w:rsidRPr="001C702F" w:rsidRDefault="004D3EB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2005</w:t>
                  </w:r>
                </w:p>
              </w:tc>
              <w:tc>
                <w:tcPr>
                  <w:tcW w:w="696" w:type="dxa"/>
                  <w:vAlign w:val="center"/>
                </w:tcPr>
                <w:p w14:paraId="7922F2E7" w14:textId="77777777" w:rsidR="004D3EB7" w:rsidRPr="001C702F" w:rsidRDefault="004D3EB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2006</w:t>
                  </w:r>
                </w:p>
              </w:tc>
              <w:tc>
                <w:tcPr>
                  <w:tcW w:w="696" w:type="dxa"/>
                  <w:vAlign w:val="center"/>
                </w:tcPr>
                <w:p w14:paraId="4CCD8E30" w14:textId="77777777" w:rsidR="004D3EB7" w:rsidRPr="001C702F" w:rsidRDefault="004D3EB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2007</w:t>
                  </w:r>
                </w:p>
              </w:tc>
              <w:tc>
                <w:tcPr>
                  <w:tcW w:w="696" w:type="dxa"/>
                  <w:vAlign w:val="center"/>
                </w:tcPr>
                <w:p w14:paraId="04D4B476" w14:textId="77777777" w:rsidR="004D3EB7" w:rsidRPr="001C702F" w:rsidRDefault="004D3EB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2008</w:t>
                  </w:r>
                </w:p>
              </w:tc>
              <w:tc>
                <w:tcPr>
                  <w:tcW w:w="804" w:type="dxa"/>
                  <w:vAlign w:val="center"/>
                </w:tcPr>
                <w:p w14:paraId="6F1BD15B" w14:textId="77777777" w:rsidR="004D3EB7" w:rsidRPr="001C702F" w:rsidRDefault="004D3EB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2009</w:t>
                  </w:r>
                </w:p>
              </w:tc>
            </w:tr>
            <w:tr w:rsidR="00D938B3" w:rsidRPr="001C702F" w14:paraId="3409C8FF" w14:textId="77777777" w:rsidTr="009C6B83">
              <w:trPr>
                <w:jc w:val="center"/>
              </w:trPr>
              <w:tc>
                <w:tcPr>
                  <w:tcW w:w="7013" w:type="dxa"/>
                  <w:gridSpan w:val="9"/>
                </w:tcPr>
                <w:p w14:paraId="1A290DF9" w14:textId="77777777" w:rsidR="00D938B3" w:rsidRPr="001C702F" w:rsidRDefault="009C4DF9" w:rsidP="009C4DF9">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Below</w:t>
                  </w:r>
                  <w:r w:rsidR="00D938B3" w:rsidRPr="001C702F">
                    <w:rPr>
                      <w:rFonts w:ascii="Times New Roman" w:hAnsi="Times New Roman" w:cs="Times New Roman"/>
                      <w:b/>
                      <w:color w:val="000000"/>
                      <w:sz w:val="20"/>
                    </w:rPr>
                    <w:t xml:space="preserve"> the </w:t>
                  </w:r>
                  <w:r w:rsidRPr="001C702F">
                    <w:rPr>
                      <w:rFonts w:ascii="Times New Roman" w:hAnsi="Times New Roman" w:cs="Times New Roman"/>
                      <w:b/>
                      <w:color w:val="000000"/>
                      <w:sz w:val="20"/>
                    </w:rPr>
                    <w:t xml:space="preserve">working </w:t>
                  </w:r>
                  <w:r w:rsidR="00D938B3" w:rsidRPr="001C702F">
                    <w:rPr>
                      <w:rFonts w:ascii="Times New Roman" w:hAnsi="Times New Roman" w:cs="Times New Roman"/>
                      <w:b/>
                      <w:color w:val="000000"/>
                      <w:sz w:val="20"/>
                    </w:rPr>
                    <w:t>age</w:t>
                  </w:r>
                </w:p>
              </w:tc>
            </w:tr>
            <w:tr w:rsidR="004D3EB7" w:rsidRPr="001C702F" w14:paraId="48177F83" w14:textId="77777777" w:rsidTr="009C6B83">
              <w:trPr>
                <w:jc w:val="center"/>
              </w:trPr>
              <w:tc>
                <w:tcPr>
                  <w:tcW w:w="1162" w:type="dxa"/>
                </w:tcPr>
                <w:p w14:paraId="7670B9AC" w14:textId="77777777" w:rsidR="004D3EB7" w:rsidRPr="001C702F" w:rsidRDefault="004D3EB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In total</w:t>
                  </w:r>
                </w:p>
              </w:tc>
              <w:tc>
                <w:tcPr>
                  <w:tcW w:w="871" w:type="dxa"/>
                  <w:vAlign w:val="center"/>
                </w:tcPr>
                <w:p w14:paraId="5D8FEFEC"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275</w:t>
                  </w:r>
                </w:p>
              </w:tc>
              <w:tc>
                <w:tcPr>
                  <w:tcW w:w="696" w:type="dxa"/>
                  <w:vAlign w:val="center"/>
                </w:tcPr>
                <w:p w14:paraId="75F4150F"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258</w:t>
                  </w:r>
                </w:p>
              </w:tc>
              <w:tc>
                <w:tcPr>
                  <w:tcW w:w="696" w:type="dxa"/>
                  <w:vAlign w:val="center"/>
                </w:tcPr>
                <w:p w14:paraId="2FD8E8F8"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248</w:t>
                  </w:r>
                </w:p>
              </w:tc>
              <w:tc>
                <w:tcPr>
                  <w:tcW w:w="696" w:type="dxa"/>
                  <w:vAlign w:val="center"/>
                </w:tcPr>
                <w:p w14:paraId="2F6E4A23"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236</w:t>
                  </w:r>
                </w:p>
              </w:tc>
              <w:tc>
                <w:tcPr>
                  <w:tcW w:w="696" w:type="dxa"/>
                  <w:vAlign w:val="center"/>
                </w:tcPr>
                <w:p w14:paraId="351EE49A"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227</w:t>
                  </w:r>
                </w:p>
              </w:tc>
              <w:tc>
                <w:tcPr>
                  <w:tcW w:w="696" w:type="dxa"/>
                  <w:vAlign w:val="center"/>
                </w:tcPr>
                <w:p w14:paraId="7D34B126"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219</w:t>
                  </w:r>
                </w:p>
              </w:tc>
              <w:tc>
                <w:tcPr>
                  <w:tcW w:w="696" w:type="dxa"/>
                  <w:vAlign w:val="center"/>
                </w:tcPr>
                <w:p w14:paraId="697CEA66"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216</w:t>
                  </w:r>
                </w:p>
              </w:tc>
              <w:tc>
                <w:tcPr>
                  <w:tcW w:w="804" w:type="dxa"/>
                  <w:vAlign w:val="center"/>
                </w:tcPr>
                <w:p w14:paraId="783944F6"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216</w:t>
                  </w:r>
                </w:p>
              </w:tc>
            </w:tr>
            <w:tr w:rsidR="004D3EB7" w:rsidRPr="001C702F" w14:paraId="522DF820" w14:textId="77777777" w:rsidTr="009C6B83">
              <w:trPr>
                <w:jc w:val="center"/>
              </w:trPr>
              <w:tc>
                <w:tcPr>
                  <w:tcW w:w="1162" w:type="dxa"/>
                </w:tcPr>
                <w:p w14:paraId="48839F07" w14:textId="77777777" w:rsidR="004D3EB7" w:rsidRPr="001C702F" w:rsidRDefault="004D3EB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Men</w:t>
                  </w:r>
                </w:p>
              </w:tc>
              <w:tc>
                <w:tcPr>
                  <w:tcW w:w="871" w:type="dxa"/>
                  <w:vAlign w:val="center"/>
                </w:tcPr>
                <w:p w14:paraId="7C78B298"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140</w:t>
                  </w:r>
                </w:p>
              </w:tc>
              <w:tc>
                <w:tcPr>
                  <w:tcW w:w="696" w:type="dxa"/>
                  <w:vAlign w:val="center"/>
                </w:tcPr>
                <w:p w14:paraId="3D68765E"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132</w:t>
                  </w:r>
                </w:p>
              </w:tc>
              <w:tc>
                <w:tcPr>
                  <w:tcW w:w="696" w:type="dxa"/>
                  <w:vAlign w:val="center"/>
                </w:tcPr>
                <w:p w14:paraId="6B91C571"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127</w:t>
                  </w:r>
                </w:p>
              </w:tc>
              <w:tc>
                <w:tcPr>
                  <w:tcW w:w="696" w:type="dxa"/>
                  <w:vAlign w:val="center"/>
                </w:tcPr>
                <w:p w14:paraId="52508353"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121</w:t>
                  </w:r>
                </w:p>
              </w:tc>
              <w:tc>
                <w:tcPr>
                  <w:tcW w:w="696" w:type="dxa"/>
                  <w:vAlign w:val="center"/>
                </w:tcPr>
                <w:p w14:paraId="75CAE9FB"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116</w:t>
                  </w:r>
                </w:p>
              </w:tc>
              <w:tc>
                <w:tcPr>
                  <w:tcW w:w="696" w:type="dxa"/>
                  <w:vAlign w:val="center"/>
                </w:tcPr>
                <w:p w14:paraId="047F326E"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112</w:t>
                  </w:r>
                </w:p>
              </w:tc>
              <w:tc>
                <w:tcPr>
                  <w:tcW w:w="696" w:type="dxa"/>
                  <w:vAlign w:val="center"/>
                </w:tcPr>
                <w:p w14:paraId="1EBE5D56"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111</w:t>
                  </w:r>
                </w:p>
              </w:tc>
              <w:tc>
                <w:tcPr>
                  <w:tcW w:w="804" w:type="dxa"/>
                  <w:vAlign w:val="center"/>
                </w:tcPr>
                <w:p w14:paraId="080F68A3"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110</w:t>
                  </w:r>
                </w:p>
              </w:tc>
            </w:tr>
            <w:tr w:rsidR="004D3EB7" w:rsidRPr="001C702F" w14:paraId="3D4E317B" w14:textId="77777777" w:rsidTr="009C6B83">
              <w:trPr>
                <w:jc w:val="center"/>
              </w:trPr>
              <w:tc>
                <w:tcPr>
                  <w:tcW w:w="1162" w:type="dxa"/>
                </w:tcPr>
                <w:p w14:paraId="4894C555" w14:textId="77777777" w:rsidR="004D3EB7" w:rsidRPr="001C702F" w:rsidRDefault="004D3EB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Women</w:t>
                  </w:r>
                </w:p>
              </w:tc>
              <w:tc>
                <w:tcPr>
                  <w:tcW w:w="871" w:type="dxa"/>
                  <w:vAlign w:val="center"/>
                </w:tcPr>
                <w:p w14:paraId="0E632254"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135</w:t>
                  </w:r>
                </w:p>
              </w:tc>
              <w:tc>
                <w:tcPr>
                  <w:tcW w:w="696" w:type="dxa"/>
                  <w:vAlign w:val="center"/>
                </w:tcPr>
                <w:p w14:paraId="0C2898D5"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126</w:t>
                  </w:r>
                </w:p>
              </w:tc>
              <w:tc>
                <w:tcPr>
                  <w:tcW w:w="696" w:type="dxa"/>
                  <w:vAlign w:val="center"/>
                </w:tcPr>
                <w:p w14:paraId="0C7BCC38"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121</w:t>
                  </w:r>
                </w:p>
              </w:tc>
              <w:tc>
                <w:tcPr>
                  <w:tcW w:w="696" w:type="dxa"/>
                  <w:vAlign w:val="center"/>
                </w:tcPr>
                <w:p w14:paraId="04563399"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115</w:t>
                  </w:r>
                </w:p>
              </w:tc>
              <w:tc>
                <w:tcPr>
                  <w:tcW w:w="696" w:type="dxa"/>
                  <w:vAlign w:val="center"/>
                </w:tcPr>
                <w:p w14:paraId="7A063158"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111</w:t>
                  </w:r>
                </w:p>
              </w:tc>
              <w:tc>
                <w:tcPr>
                  <w:tcW w:w="696" w:type="dxa"/>
                  <w:vAlign w:val="center"/>
                </w:tcPr>
                <w:p w14:paraId="5AA00915"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107</w:t>
                  </w:r>
                </w:p>
              </w:tc>
              <w:tc>
                <w:tcPr>
                  <w:tcW w:w="696" w:type="dxa"/>
                  <w:vAlign w:val="center"/>
                </w:tcPr>
                <w:p w14:paraId="48895E3E"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105</w:t>
                  </w:r>
                </w:p>
              </w:tc>
              <w:tc>
                <w:tcPr>
                  <w:tcW w:w="804" w:type="dxa"/>
                  <w:vAlign w:val="center"/>
                </w:tcPr>
                <w:p w14:paraId="58F154C7"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106</w:t>
                  </w:r>
                </w:p>
              </w:tc>
            </w:tr>
            <w:tr w:rsidR="004D3EB7" w:rsidRPr="001C702F" w14:paraId="0612E39B" w14:textId="77777777" w:rsidTr="009C6B83">
              <w:trPr>
                <w:jc w:val="center"/>
              </w:trPr>
              <w:tc>
                <w:tcPr>
                  <w:tcW w:w="7013" w:type="dxa"/>
                  <w:gridSpan w:val="9"/>
                </w:tcPr>
                <w:p w14:paraId="7BCD17B1" w14:textId="77777777" w:rsidR="004D3EB7" w:rsidRPr="001C702F" w:rsidRDefault="004D3EB7" w:rsidP="009C4DF9">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b/>
                      <w:color w:val="000000"/>
                      <w:sz w:val="20"/>
                    </w:rPr>
                    <w:t xml:space="preserve">Above the </w:t>
                  </w:r>
                  <w:r w:rsidR="009C4DF9" w:rsidRPr="001C702F">
                    <w:rPr>
                      <w:rFonts w:ascii="Times New Roman" w:hAnsi="Times New Roman" w:cs="Times New Roman"/>
                      <w:b/>
                      <w:color w:val="000000"/>
                      <w:sz w:val="20"/>
                    </w:rPr>
                    <w:t xml:space="preserve">working </w:t>
                  </w:r>
                  <w:r w:rsidRPr="001C702F">
                    <w:rPr>
                      <w:rFonts w:ascii="Times New Roman" w:hAnsi="Times New Roman" w:cs="Times New Roman"/>
                      <w:b/>
                      <w:color w:val="000000"/>
                      <w:sz w:val="20"/>
                    </w:rPr>
                    <w:t>age</w:t>
                  </w:r>
                </w:p>
              </w:tc>
            </w:tr>
            <w:tr w:rsidR="004D3EB7" w:rsidRPr="001C702F" w14:paraId="56219BC3" w14:textId="77777777" w:rsidTr="009C6B83">
              <w:trPr>
                <w:jc w:val="center"/>
              </w:trPr>
              <w:tc>
                <w:tcPr>
                  <w:tcW w:w="1162" w:type="dxa"/>
                </w:tcPr>
                <w:p w14:paraId="1DB25FFE" w14:textId="77777777" w:rsidR="004D3EB7" w:rsidRPr="001C702F" w:rsidRDefault="004D3EB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In total</w:t>
                  </w:r>
                </w:p>
              </w:tc>
              <w:tc>
                <w:tcPr>
                  <w:tcW w:w="871" w:type="dxa"/>
                  <w:vAlign w:val="center"/>
                </w:tcPr>
                <w:p w14:paraId="5F194CF7"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371</w:t>
                  </w:r>
                </w:p>
              </w:tc>
              <w:tc>
                <w:tcPr>
                  <w:tcW w:w="696" w:type="dxa"/>
                  <w:vAlign w:val="center"/>
                </w:tcPr>
                <w:p w14:paraId="68AA9AB0"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348</w:t>
                  </w:r>
                </w:p>
              </w:tc>
              <w:tc>
                <w:tcPr>
                  <w:tcW w:w="696" w:type="dxa"/>
                  <w:vAlign w:val="center"/>
                </w:tcPr>
                <w:p w14:paraId="73FD2E8C"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349</w:t>
                  </w:r>
                </w:p>
              </w:tc>
              <w:tc>
                <w:tcPr>
                  <w:tcW w:w="696" w:type="dxa"/>
                  <w:vAlign w:val="center"/>
                </w:tcPr>
                <w:p w14:paraId="52EF9E2E"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338</w:t>
                  </w:r>
                </w:p>
              </w:tc>
              <w:tc>
                <w:tcPr>
                  <w:tcW w:w="696" w:type="dxa"/>
                  <w:vAlign w:val="center"/>
                </w:tcPr>
                <w:p w14:paraId="4D942526"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338</w:t>
                  </w:r>
                </w:p>
              </w:tc>
              <w:tc>
                <w:tcPr>
                  <w:tcW w:w="696" w:type="dxa"/>
                  <w:vAlign w:val="center"/>
                </w:tcPr>
                <w:p w14:paraId="476205DC"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327</w:t>
                  </w:r>
                </w:p>
              </w:tc>
              <w:tc>
                <w:tcPr>
                  <w:tcW w:w="696" w:type="dxa"/>
                  <w:vAlign w:val="center"/>
                </w:tcPr>
                <w:p w14:paraId="1687A7B6"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325</w:t>
                  </w:r>
                </w:p>
              </w:tc>
              <w:tc>
                <w:tcPr>
                  <w:tcW w:w="804" w:type="dxa"/>
                  <w:vAlign w:val="center"/>
                </w:tcPr>
                <w:p w14:paraId="6D399BF9"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317</w:t>
                  </w:r>
                </w:p>
              </w:tc>
            </w:tr>
            <w:tr w:rsidR="004D3EB7" w:rsidRPr="001C702F" w14:paraId="63C0EA4F" w14:textId="77777777" w:rsidTr="009C6B83">
              <w:trPr>
                <w:jc w:val="center"/>
              </w:trPr>
              <w:tc>
                <w:tcPr>
                  <w:tcW w:w="1162" w:type="dxa"/>
                </w:tcPr>
                <w:p w14:paraId="62616EDD" w14:textId="77777777" w:rsidR="004D3EB7" w:rsidRPr="001C702F" w:rsidRDefault="004D3EB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Men</w:t>
                  </w:r>
                </w:p>
              </w:tc>
              <w:tc>
                <w:tcPr>
                  <w:tcW w:w="871" w:type="dxa"/>
                  <w:vAlign w:val="center"/>
                </w:tcPr>
                <w:p w14:paraId="4EE70B1F"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116</w:t>
                  </w:r>
                </w:p>
              </w:tc>
              <w:tc>
                <w:tcPr>
                  <w:tcW w:w="696" w:type="dxa"/>
                  <w:vAlign w:val="center"/>
                </w:tcPr>
                <w:p w14:paraId="10A28140"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107</w:t>
                  </w:r>
                </w:p>
              </w:tc>
              <w:tc>
                <w:tcPr>
                  <w:tcW w:w="696" w:type="dxa"/>
                  <w:vAlign w:val="center"/>
                </w:tcPr>
                <w:p w14:paraId="454537AF"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108</w:t>
                  </w:r>
                </w:p>
              </w:tc>
              <w:tc>
                <w:tcPr>
                  <w:tcW w:w="696" w:type="dxa"/>
                  <w:vAlign w:val="center"/>
                </w:tcPr>
                <w:p w14:paraId="0B7620B3"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108</w:t>
                  </w:r>
                </w:p>
              </w:tc>
              <w:tc>
                <w:tcPr>
                  <w:tcW w:w="696" w:type="dxa"/>
                  <w:vAlign w:val="center"/>
                </w:tcPr>
                <w:p w14:paraId="4DD12AA0"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108</w:t>
                  </w:r>
                </w:p>
              </w:tc>
              <w:tc>
                <w:tcPr>
                  <w:tcW w:w="696" w:type="dxa"/>
                  <w:vAlign w:val="center"/>
                </w:tcPr>
                <w:p w14:paraId="6C5D0D6B"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108</w:t>
                  </w:r>
                </w:p>
              </w:tc>
              <w:tc>
                <w:tcPr>
                  <w:tcW w:w="696" w:type="dxa"/>
                  <w:vAlign w:val="center"/>
                </w:tcPr>
                <w:p w14:paraId="48D8C525"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106</w:t>
                  </w:r>
                </w:p>
              </w:tc>
              <w:tc>
                <w:tcPr>
                  <w:tcW w:w="804" w:type="dxa"/>
                  <w:vAlign w:val="center"/>
                </w:tcPr>
                <w:p w14:paraId="3F0FFF46"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107</w:t>
                  </w:r>
                </w:p>
              </w:tc>
            </w:tr>
            <w:tr w:rsidR="004D3EB7" w:rsidRPr="001C702F" w14:paraId="3DAD21FC" w14:textId="77777777" w:rsidTr="009C6B83">
              <w:trPr>
                <w:jc w:val="center"/>
              </w:trPr>
              <w:tc>
                <w:tcPr>
                  <w:tcW w:w="1162" w:type="dxa"/>
                </w:tcPr>
                <w:p w14:paraId="7AE9B648" w14:textId="77777777" w:rsidR="004D3EB7" w:rsidRPr="001C702F" w:rsidRDefault="004D3EB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Women</w:t>
                  </w:r>
                </w:p>
              </w:tc>
              <w:tc>
                <w:tcPr>
                  <w:tcW w:w="871" w:type="dxa"/>
                  <w:vAlign w:val="center"/>
                </w:tcPr>
                <w:p w14:paraId="7302E356"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255</w:t>
                  </w:r>
                </w:p>
              </w:tc>
              <w:tc>
                <w:tcPr>
                  <w:tcW w:w="696" w:type="dxa"/>
                  <w:vAlign w:val="center"/>
                </w:tcPr>
                <w:p w14:paraId="50D84BC2"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241</w:t>
                  </w:r>
                </w:p>
              </w:tc>
              <w:tc>
                <w:tcPr>
                  <w:tcW w:w="696" w:type="dxa"/>
                  <w:vAlign w:val="center"/>
                </w:tcPr>
                <w:p w14:paraId="14DF3283"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241</w:t>
                  </w:r>
                </w:p>
              </w:tc>
              <w:tc>
                <w:tcPr>
                  <w:tcW w:w="696" w:type="dxa"/>
                  <w:vAlign w:val="center"/>
                </w:tcPr>
                <w:p w14:paraId="51A187AE"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230</w:t>
                  </w:r>
                </w:p>
              </w:tc>
              <w:tc>
                <w:tcPr>
                  <w:tcW w:w="696" w:type="dxa"/>
                  <w:vAlign w:val="center"/>
                </w:tcPr>
                <w:p w14:paraId="3CDF11FA"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230</w:t>
                  </w:r>
                </w:p>
              </w:tc>
              <w:tc>
                <w:tcPr>
                  <w:tcW w:w="696" w:type="dxa"/>
                  <w:vAlign w:val="center"/>
                </w:tcPr>
                <w:p w14:paraId="54C16FA6"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219</w:t>
                  </w:r>
                </w:p>
              </w:tc>
              <w:tc>
                <w:tcPr>
                  <w:tcW w:w="696" w:type="dxa"/>
                  <w:vAlign w:val="center"/>
                </w:tcPr>
                <w:p w14:paraId="1BE50641"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219</w:t>
                  </w:r>
                </w:p>
              </w:tc>
              <w:tc>
                <w:tcPr>
                  <w:tcW w:w="804" w:type="dxa"/>
                  <w:vAlign w:val="center"/>
                </w:tcPr>
                <w:p w14:paraId="3C2DA203" w14:textId="77777777" w:rsidR="004D3EB7" w:rsidRPr="001C702F" w:rsidRDefault="004D3EB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210</w:t>
                  </w:r>
                </w:p>
              </w:tc>
            </w:tr>
          </w:tbl>
          <w:p w14:paraId="35FD92AB" w14:textId="77777777" w:rsidR="00D938B3" w:rsidRPr="001C702F" w:rsidRDefault="00755A18" w:rsidP="009C4DF9">
            <w:pPr>
              <w:widowControl w:val="0"/>
              <w:spacing w:after="0" w:line="240" w:lineRule="auto"/>
              <w:ind w:left="431"/>
              <w:rPr>
                <w:rFonts w:ascii="Times New Roman" w:eastAsia="Calibri" w:hAnsi="Times New Roman" w:cs="Times New Roman"/>
                <w:color w:val="000000"/>
              </w:rPr>
            </w:pPr>
            <w:r w:rsidRPr="001C702F">
              <w:rPr>
                <w:rFonts w:ascii="Times New Roman" w:hAnsi="Times New Roman" w:cs="Times New Roman"/>
                <w:color w:val="000000"/>
                <w:sz w:val="20"/>
              </w:rPr>
              <w:t xml:space="preserve">*Number of persons, not </w:t>
            </w:r>
            <w:r w:rsidR="007F596F" w:rsidRPr="001C702F">
              <w:rPr>
                <w:rFonts w:ascii="Times New Roman" w:hAnsi="Times New Roman" w:cs="Times New Roman"/>
                <w:color w:val="000000"/>
                <w:sz w:val="20"/>
              </w:rPr>
              <w:t>attaining</w:t>
            </w:r>
            <w:r w:rsidRPr="001C702F">
              <w:rPr>
                <w:rFonts w:ascii="Times New Roman" w:hAnsi="Times New Roman" w:cs="Times New Roman"/>
                <w:color w:val="000000"/>
                <w:sz w:val="20"/>
              </w:rPr>
              <w:t xml:space="preserve"> and exceeding the </w:t>
            </w:r>
            <w:r w:rsidR="007F596F" w:rsidRPr="001C702F">
              <w:rPr>
                <w:rFonts w:ascii="Times New Roman" w:hAnsi="Times New Roman" w:cs="Times New Roman"/>
                <w:color w:val="000000"/>
                <w:sz w:val="20"/>
              </w:rPr>
              <w:t>working age</w:t>
            </w:r>
            <w:r w:rsidRPr="001C702F">
              <w:rPr>
                <w:rFonts w:ascii="Times New Roman" w:hAnsi="Times New Roman" w:cs="Times New Roman"/>
                <w:color w:val="000000"/>
                <w:sz w:val="20"/>
              </w:rPr>
              <w:t xml:space="preserve">, on average per 1 000 persons in the </w:t>
            </w:r>
            <w:r w:rsidR="007F596F" w:rsidRPr="001C702F">
              <w:rPr>
                <w:rFonts w:ascii="Times New Roman" w:hAnsi="Times New Roman" w:cs="Times New Roman"/>
                <w:color w:val="000000"/>
                <w:sz w:val="20"/>
              </w:rPr>
              <w:t xml:space="preserve">working </w:t>
            </w:r>
            <w:r w:rsidRPr="001C702F">
              <w:rPr>
                <w:rFonts w:ascii="Times New Roman" w:hAnsi="Times New Roman" w:cs="Times New Roman"/>
                <w:color w:val="000000"/>
                <w:sz w:val="20"/>
              </w:rPr>
              <w:t>age</w:t>
            </w:r>
          </w:p>
          <w:p w14:paraId="5BF086F5" w14:textId="77777777" w:rsidR="004D3EB7" w:rsidRPr="001C702F" w:rsidRDefault="00755A18" w:rsidP="009C4DF9">
            <w:pPr>
              <w:widowControl w:val="0"/>
              <w:spacing w:after="0" w:line="240" w:lineRule="auto"/>
              <w:ind w:left="431"/>
              <w:rPr>
                <w:rFonts w:ascii="Times New Roman" w:eastAsia="Calibri" w:hAnsi="Times New Roman" w:cs="Times New Roman"/>
                <w:color w:val="000000"/>
              </w:rPr>
            </w:pPr>
            <w:r w:rsidRPr="001C702F">
              <w:rPr>
                <w:rFonts w:ascii="Times New Roman" w:hAnsi="Times New Roman" w:cs="Times New Roman"/>
                <w:i/>
                <w:color w:val="000000"/>
                <w:sz w:val="20"/>
              </w:rPr>
              <w:t>Source: Central Statistical Bureau</w:t>
            </w:r>
          </w:p>
          <w:p w14:paraId="357640DE" w14:textId="77777777" w:rsidR="007F596F" w:rsidRPr="001C702F" w:rsidRDefault="007F596F" w:rsidP="00204E73">
            <w:pPr>
              <w:widowControl w:val="0"/>
              <w:spacing w:after="0" w:line="240" w:lineRule="auto"/>
              <w:jc w:val="center"/>
              <w:rPr>
                <w:rFonts w:ascii="Times New Roman" w:hAnsi="Times New Roman" w:cs="Times New Roman"/>
                <w:b/>
                <w:color w:val="000000"/>
                <w:sz w:val="20"/>
              </w:rPr>
            </w:pPr>
          </w:p>
          <w:p w14:paraId="14A352A7" w14:textId="77777777" w:rsidR="004D3EB7" w:rsidRPr="001C702F" w:rsidRDefault="004D3EB7" w:rsidP="00204E73">
            <w:pPr>
              <w:widowControl w:val="0"/>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 xml:space="preserve">Level of demographic load* in the beginning of the year, 2010 </w:t>
            </w:r>
            <w:r w:rsidR="009C4DF9"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2017</w:t>
            </w:r>
          </w:p>
          <w:tbl>
            <w:tblPr>
              <w:tblStyle w:val="TableGrid"/>
              <w:tblW w:w="9180" w:type="dxa"/>
              <w:jc w:val="center"/>
              <w:tblLayout w:type="fixed"/>
              <w:tblLook w:val="04A0" w:firstRow="1" w:lastRow="0" w:firstColumn="1" w:lastColumn="0" w:noHBand="0" w:noVBand="1"/>
            </w:tblPr>
            <w:tblGrid>
              <w:gridCol w:w="1825"/>
              <w:gridCol w:w="834"/>
              <w:gridCol w:w="992"/>
              <w:gridCol w:w="992"/>
              <w:gridCol w:w="993"/>
              <w:gridCol w:w="992"/>
              <w:gridCol w:w="850"/>
              <w:gridCol w:w="851"/>
              <w:gridCol w:w="851"/>
            </w:tblGrid>
            <w:tr w:rsidR="00E3171F" w:rsidRPr="001C702F" w14:paraId="29DCC423" w14:textId="77777777" w:rsidTr="004A71E8">
              <w:trPr>
                <w:jc w:val="center"/>
              </w:trPr>
              <w:tc>
                <w:tcPr>
                  <w:tcW w:w="1825" w:type="dxa"/>
                </w:tcPr>
                <w:p w14:paraId="58A68784" w14:textId="77777777" w:rsidR="00E3171F" w:rsidRPr="001C702F" w:rsidRDefault="00E3171F" w:rsidP="00204E73">
                  <w:pPr>
                    <w:widowControl w:val="0"/>
                    <w:jc w:val="center"/>
                    <w:rPr>
                      <w:rFonts w:ascii="Times New Roman" w:eastAsia="Times New Roman" w:hAnsi="Times New Roman" w:cs="Times New Roman"/>
                      <w:b/>
                      <w:color w:val="000000"/>
                      <w:sz w:val="20"/>
                      <w:szCs w:val="20"/>
                    </w:rPr>
                  </w:pPr>
                </w:p>
              </w:tc>
              <w:tc>
                <w:tcPr>
                  <w:tcW w:w="834" w:type="dxa"/>
                  <w:vAlign w:val="center"/>
                </w:tcPr>
                <w:p w14:paraId="07A9AB4C" w14:textId="77777777" w:rsidR="00E3171F" w:rsidRPr="001C702F" w:rsidRDefault="00E3171F" w:rsidP="00204E73">
                  <w:pPr>
                    <w:widowControl w:val="0"/>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2010</w:t>
                  </w:r>
                </w:p>
              </w:tc>
              <w:tc>
                <w:tcPr>
                  <w:tcW w:w="992" w:type="dxa"/>
                  <w:vAlign w:val="center"/>
                </w:tcPr>
                <w:p w14:paraId="131D3C02" w14:textId="77777777" w:rsidR="00E3171F" w:rsidRPr="001C702F" w:rsidRDefault="00E3171F" w:rsidP="00204E73">
                  <w:pPr>
                    <w:widowControl w:val="0"/>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2011</w:t>
                  </w:r>
                </w:p>
              </w:tc>
              <w:tc>
                <w:tcPr>
                  <w:tcW w:w="992" w:type="dxa"/>
                  <w:vAlign w:val="center"/>
                </w:tcPr>
                <w:p w14:paraId="6393D172" w14:textId="77777777" w:rsidR="00E3171F" w:rsidRPr="001C702F" w:rsidRDefault="00E3171F" w:rsidP="00204E73">
                  <w:pPr>
                    <w:widowControl w:val="0"/>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2012</w:t>
                  </w:r>
                </w:p>
              </w:tc>
              <w:tc>
                <w:tcPr>
                  <w:tcW w:w="993" w:type="dxa"/>
                  <w:vAlign w:val="center"/>
                </w:tcPr>
                <w:p w14:paraId="38D6EF83" w14:textId="77777777" w:rsidR="00E3171F" w:rsidRPr="001C702F" w:rsidRDefault="00E3171F" w:rsidP="00204E73">
                  <w:pPr>
                    <w:widowControl w:val="0"/>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2013</w:t>
                  </w:r>
                </w:p>
              </w:tc>
              <w:tc>
                <w:tcPr>
                  <w:tcW w:w="992" w:type="dxa"/>
                  <w:vAlign w:val="center"/>
                </w:tcPr>
                <w:p w14:paraId="28AF3A0D" w14:textId="77777777" w:rsidR="00E3171F" w:rsidRPr="001C702F" w:rsidRDefault="00E3171F" w:rsidP="00204E73">
                  <w:pPr>
                    <w:widowControl w:val="0"/>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2014</w:t>
                  </w:r>
                </w:p>
              </w:tc>
              <w:tc>
                <w:tcPr>
                  <w:tcW w:w="850" w:type="dxa"/>
                </w:tcPr>
                <w:p w14:paraId="6552C6CF" w14:textId="77777777" w:rsidR="00E3171F" w:rsidRPr="001C702F" w:rsidRDefault="00E3171F" w:rsidP="00204E73">
                  <w:pPr>
                    <w:widowControl w:val="0"/>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2015</w:t>
                  </w:r>
                </w:p>
              </w:tc>
              <w:tc>
                <w:tcPr>
                  <w:tcW w:w="851" w:type="dxa"/>
                </w:tcPr>
                <w:p w14:paraId="33A1D4FB" w14:textId="77777777" w:rsidR="00E3171F" w:rsidRPr="001C702F" w:rsidRDefault="00E3171F" w:rsidP="00204E73">
                  <w:pPr>
                    <w:widowControl w:val="0"/>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2016</w:t>
                  </w:r>
                </w:p>
              </w:tc>
              <w:tc>
                <w:tcPr>
                  <w:tcW w:w="851" w:type="dxa"/>
                </w:tcPr>
                <w:p w14:paraId="62747C98" w14:textId="77777777" w:rsidR="00E3171F" w:rsidRPr="001C702F" w:rsidRDefault="00E3171F" w:rsidP="00204E73">
                  <w:pPr>
                    <w:widowControl w:val="0"/>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2017</w:t>
                  </w:r>
                </w:p>
              </w:tc>
            </w:tr>
            <w:tr w:rsidR="00E3171F" w:rsidRPr="001C702F" w14:paraId="35C4E6FA" w14:textId="77777777" w:rsidTr="00F65649">
              <w:trPr>
                <w:jc w:val="center"/>
              </w:trPr>
              <w:tc>
                <w:tcPr>
                  <w:tcW w:w="9180" w:type="dxa"/>
                  <w:gridSpan w:val="9"/>
                </w:tcPr>
                <w:p w14:paraId="155D424B" w14:textId="77777777" w:rsidR="00E3171F" w:rsidRPr="001C702F" w:rsidRDefault="009C4DF9" w:rsidP="00204E73">
                  <w:pPr>
                    <w:widowControl w:val="0"/>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Below the working age</w:t>
                  </w:r>
                </w:p>
              </w:tc>
            </w:tr>
            <w:tr w:rsidR="00E3171F" w:rsidRPr="001C702F" w14:paraId="4D24AB96" w14:textId="77777777" w:rsidTr="004A71E8">
              <w:trPr>
                <w:jc w:val="center"/>
              </w:trPr>
              <w:tc>
                <w:tcPr>
                  <w:tcW w:w="1825" w:type="dxa"/>
                </w:tcPr>
                <w:p w14:paraId="5DDDD358" w14:textId="77777777" w:rsidR="00E3171F" w:rsidRPr="001C702F" w:rsidRDefault="00E3171F" w:rsidP="00204E73">
                  <w:pPr>
                    <w:widowControl w:val="0"/>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In total</w:t>
                  </w:r>
                </w:p>
              </w:tc>
              <w:tc>
                <w:tcPr>
                  <w:tcW w:w="834" w:type="dxa"/>
                  <w:vAlign w:val="center"/>
                </w:tcPr>
                <w:p w14:paraId="2201BE99"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219</w:t>
                  </w:r>
                </w:p>
              </w:tc>
              <w:tc>
                <w:tcPr>
                  <w:tcW w:w="992" w:type="dxa"/>
                  <w:vAlign w:val="center"/>
                </w:tcPr>
                <w:p w14:paraId="37F9AF13"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221</w:t>
                  </w:r>
                </w:p>
              </w:tc>
              <w:tc>
                <w:tcPr>
                  <w:tcW w:w="992" w:type="dxa"/>
                  <w:vAlign w:val="center"/>
                </w:tcPr>
                <w:p w14:paraId="00BE4E4A"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225</w:t>
                  </w:r>
                </w:p>
              </w:tc>
              <w:tc>
                <w:tcPr>
                  <w:tcW w:w="993" w:type="dxa"/>
                  <w:vAlign w:val="center"/>
                </w:tcPr>
                <w:p w14:paraId="1FCE0CF4"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229</w:t>
                  </w:r>
                </w:p>
              </w:tc>
              <w:tc>
                <w:tcPr>
                  <w:tcW w:w="992" w:type="dxa"/>
                  <w:vAlign w:val="center"/>
                </w:tcPr>
                <w:p w14:paraId="3ED3BC97"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235</w:t>
                  </w:r>
                </w:p>
              </w:tc>
              <w:tc>
                <w:tcPr>
                  <w:tcW w:w="850" w:type="dxa"/>
                  <w:vAlign w:val="center"/>
                </w:tcPr>
                <w:p w14:paraId="5BF6CAED"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242</w:t>
                  </w:r>
                </w:p>
              </w:tc>
              <w:tc>
                <w:tcPr>
                  <w:tcW w:w="851" w:type="dxa"/>
                </w:tcPr>
                <w:p w14:paraId="25D3D4FE" w14:textId="77777777" w:rsidR="00E3171F" w:rsidRPr="001C702F" w:rsidRDefault="00E3171F" w:rsidP="00204E73">
                  <w:pPr>
                    <w:widowControl w:val="0"/>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248</w:t>
                  </w:r>
                </w:p>
              </w:tc>
              <w:tc>
                <w:tcPr>
                  <w:tcW w:w="851" w:type="dxa"/>
                </w:tcPr>
                <w:p w14:paraId="4A9EE785" w14:textId="77777777" w:rsidR="00E3171F" w:rsidRPr="001C702F" w:rsidRDefault="00E3171F" w:rsidP="00204E73">
                  <w:pPr>
                    <w:widowControl w:val="0"/>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250</w:t>
                  </w:r>
                </w:p>
              </w:tc>
            </w:tr>
            <w:tr w:rsidR="00E3171F" w:rsidRPr="001C702F" w14:paraId="5F940F83" w14:textId="77777777" w:rsidTr="004A71E8">
              <w:trPr>
                <w:jc w:val="center"/>
              </w:trPr>
              <w:tc>
                <w:tcPr>
                  <w:tcW w:w="1825" w:type="dxa"/>
                </w:tcPr>
                <w:p w14:paraId="12D78445" w14:textId="77777777" w:rsidR="00E3171F" w:rsidRPr="001C702F" w:rsidRDefault="00E3171F" w:rsidP="00204E73">
                  <w:pPr>
                    <w:widowControl w:val="0"/>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Men</w:t>
                  </w:r>
                </w:p>
              </w:tc>
              <w:tc>
                <w:tcPr>
                  <w:tcW w:w="834" w:type="dxa"/>
                  <w:vAlign w:val="center"/>
                </w:tcPr>
                <w:p w14:paraId="70F9F852"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112</w:t>
                  </w:r>
                </w:p>
              </w:tc>
              <w:tc>
                <w:tcPr>
                  <w:tcW w:w="992" w:type="dxa"/>
                  <w:vAlign w:val="center"/>
                </w:tcPr>
                <w:p w14:paraId="40B856E7"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113</w:t>
                  </w:r>
                </w:p>
              </w:tc>
              <w:tc>
                <w:tcPr>
                  <w:tcW w:w="992" w:type="dxa"/>
                  <w:vAlign w:val="center"/>
                </w:tcPr>
                <w:p w14:paraId="7AEAB228"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115</w:t>
                  </w:r>
                </w:p>
              </w:tc>
              <w:tc>
                <w:tcPr>
                  <w:tcW w:w="993" w:type="dxa"/>
                  <w:vAlign w:val="center"/>
                </w:tcPr>
                <w:p w14:paraId="18C1AB5C"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117</w:t>
                  </w:r>
                </w:p>
              </w:tc>
              <w:tc>
                <w:tcPr>
                  <w:tcW w:w="992" w:type="dxa"/>
                  <w:vAlign w:val="center"/>
                </w:tcPr>
                <w:p w14:paraId="58D7A197"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120</w:t>
                  </w:r>
                </w:p>
              </w:tc>
              <w:tc>
                <w:tcPr>
                  <w:tcW w:w="850" w:type="dxa"/>
                  <w:vAlign w:val="center"/>
                </w:tcPr>
                <w:p w14:paraId="635F0E65"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124</w:t>
                  </w:r>
                </w:p>
              </w:tc>
              <w:tc>
                <w:tcPr>
                  <w:tcW w:w="851" w:type="dxa"/>
                </w:tcPr>
                <w:p w14:paraId="50B83226" w14:textId="77777777" w:rsidR="00E3171F" w:rsidRPr="001C702F" w:rsidRDefault="00E3171F" w:rsidP="00204E73">
                  <w:pPr>
                    <w:widowControl w:val="0"/>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128</w:t>
                  </w:r>
                </w:p>
              </w:tc>
              <w:tc>
                <w:tcPr>
                  <w:tcW w:w="851" w:type="dxa"/>
                </w:tcPr>
                <w:p w14:paraId="4568C681" w14:textId="77777777" w:rsidR="00E3171F" w:rsidRPr="001C702F" w:rsidRDefault="00E3171F" w:rsidP="00204E73">
                  <w:pPr>
                    <w:widowControl w:val="0"/>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129</w:t>
                  </w:r>
                </w:p>
              </w:tc>
            </w:tr>
            <w:tr w:rsidR="00E3171F" w:rsidRPr="001C702F" w14:paraId="5FBEA993" w14:textId="77777777" w:rsidTr="004A71E8">
              <w:trPr>
                <w:jc w:val="center"/>
              </w:trPr>
              <w:tc>
                <w:tcPr>
                  <w:tcW w:w="1825" w:type="dxa"/>
                </w:tcPr>
                <w:p w14:paraId="4E240DD3" w14:textId="77777777" w:rsidR="00E3171F" w:rsidRPr="001C702F" w:rsidRDefault="00E3171F" w:rsidP="00204E73">
                  <w:pPr>
                    <w:widowControl w:val="0"/>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Women</w:t>
                  </w:r>
                </w:p>
              </w:tc>
              <w:tc>
                <w:tcPr>
                  <w:tcW w:w="834" w:type="dxa"/>
                  <w:vAlign w:val="center"/>
                </w:tcPr>
                <w:p w14:paraId="58332D72"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107</w:t>
                  </w:r>
                </w:p>
              </w:tc>
              <w:tc>
                <w:tcPr>
                  <w:tcW w:w="992" w:type="dxa"/>
                  <w:vAlign w:val="center"/>
                </w:tcPr>
                <w:p w14:paraId="3E63476E"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108</w:t>
                  </w:r>
                </w:p>
              </w:tc>
              <w:tc>
                <w:tcPr>
                  <w:tcW w:w="992" w:type="dxa"/>
                  <w:vAlign w:val="center"/>
                </w:tcPr>
                <w:p w14:paraId="01B818B6"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110</w:t>
                  </w:r>
                </w:p>
              </w:tc>
              <w:tc>
                <w:tcPr>
                  <w:tcW w:w="993" w:type="dxa"/>
                  <w:vAlign w:val="center"/>
                </w:tcPr>
                <w:p w14:paraId="0E98B81D"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112</w:t>
                  </w:r>
                </w:p>
              </w:tc>
              <w:tc>
                <w:tcPr>
                  <w:tcW w:w="992" w:type="dxa"/>
                  <w:vAlign w:val="center"/>
                </w:tcPr>
                <w:p w14:paraId="13DBFAA5"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115</w:t>
                  </w:r>
                </w:p>
              </w:tc>
              <w:tc>
                <w:tcPr>
                  <w:tcW w:w="850" w:type="dxa"/>
                  <w:vAlign w:val="center"/>
                </w:tcPr>
                <w:p w14:paraId="792B48B5"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118</w:t>
                  </w:r>
                </w:p>
              </w:tc>
              <w:tc>
                <w:tcPr>
                  <w:tcW w:w="851" w:type="dxa"/>
                </w:tcPr>
                <w:p w14:paraId="0C912D83" w14:textId="77777777" w:rsidR="00E3171F" w:rsidRPr="001C702F" w:rsidRDefault="00E3171F" w:rsidP="00204E73">
                  <w:pPr>
                    <w:widowControl w:val="0"/>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120</w:t>
                  </w:r>
                </w:p>
              </w:tc>
              <w:tc>
                <w:tcPr>
                  <w:tcW w:w="851" w:type="dxa"/>
                </w:tcPr>
                <w:p w14:paraId="388BA17A" w14:textId="77777777" w:rsidR="00E3171F" w:rsidRPr="001C702F" w:rsidRDefault="00E3171F" w:rsidP="00204E73">
                  <w:pPr>
                    <w:widowControl w:val="0"/>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121</w:t>
                  </w:r>
                </w:p>
              </w:tc>
            </w:tr>
            <w:tr w:rsidR="00E3171F" w:rsidRPr="001C702F" w14:paraId="2AD347DE" w14:textId="77777777" w:rsidTr="00F65649">
              <w:trPr>
                <w:jc w:val="center"/>
              </w:trPr>
              <w:tc>
                <w:tcPr>
                  <w:tcW w:w="9180" w:type="dxa"/>
                  <w:gridSpan w:val="9"/>
                </w:tcPr>
                <w:p w14:paraId="307C4797" w14:textId="77777777" w:rsidR="00E3171F" w:rsidRPr="001C702F" w:rsidRDefault="009C4DF9" w:rsidP="00204E73">
                  <w:pPr>
                    <w:widowControl w:val="0"/>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Above the working age</w:t>
                  </w:r>
                </w:p>
              </w:tc>
            </w:tr>
            <w:tr w:rsidR="00E3171F" w:rsidRPr="001C702F" w14:paraId="1301E499" w14:textId="77777777" w:rsidTr="004A71E8">
              <w:trPr>
                <w:jc w:val="center"/>
              </w:trPr>
              <w:tc>
                <w:tcPr>
                  <w:tcW w:w="1825" w:type="dxa"/>
                </w:tcPr>
                <w:p w14:paraId="0678EB97" w14:textId="77777777" w:rsidR="00E3171F" w:rsidRPr="001C702F" w:rsidRDefault="00E3171F" w:rsidP="00204E73">
                  <w:pPr>
                    <w:widowControl w:val="0"/>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In total</w:t>
                  </w:r>
                </w:p>
              </w:tc>
              <w:tc>
                <w:tcPr>
                  <w:tcW w:w="834" w:type="dxa"/>
                  <w:vAlign w:val="center"/>
                </w:tcPr>
                <w:p w14:paraId="67F2AE75"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326</w:t>
                  </w:r>
                </w:p>
              </w:tc>
              <w:tc>
                <w:tcPr>
                  <w:tcW w:w="992" w:type="dxa"/>
                  <w:vAlign w:val="center"/>
                </w:tcPr>
                <w:p w14:paraId="641BBDF4"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337</w:t>
                  </w:r>
                </w:p>
              </w:tc>
              <w:tc>
                <w:tcPr>
                  <w:tcW w:w="992" w:type="dxa"/>
                  <w:vAlign w:val="center"/>
                </w:tcPr>
                <w:p w14:paraId="175338B9"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347</w:t>
                  </w:r>
                </w:p>
              </w:tc>
              <w:tc>
                <w:tcPr>
                  <w:tcW w:w="993" w:type="dxa"/>
                  <w:vAlign w:val="center"/>
                </w:tcPr>
                <w:p w14:paraId="6EB3C714"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354</w:t>
                  </w:r>
                </w:p>
              </w:tc>
              <w:tc>
                <w:tcPr>
                  <w:tcW w:w="992" w:type="dxa"/>
                  <w:vAlign w:val="center"/>
                </w:tcPr>
                <w:p w14:paraId="01E93B1D"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363</w:t>
                  </w:r>
                </w:p>
              </w:tc>
              <w:tc>
                <w:tcPr>
                  <w:tcW w:w="850" w:type="dxa"/>
                  <w:vAlign w:val="center"/>
                </w:tcPr>
                <w:p w14:paraId="6B8D69ED"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371</w:t>
                  </w:r>
                </w:p>
              </w:tc>
              <w:tc>
                <w:tcPr>
                  <w:tcW w:w="851" w:type="dxa"/>
                </w:tcPr>
                <w:p w14:paraId="2B259140" w14:textId="77777777" w:rsidR="00E3171F" w:rsidRPr="001C702F" w:rsidRDefault="00E3171F" w:rsidP="00204E73">
                  <w:pPr>
                    <w:widowControl w:val="0"/>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377</w:t>
                  </w:r>
                </w:p>
              </w:tc>
              <w:tc>
                <w:tcPr>
                  <w:tcW w:w="851" w:type="dxa"/>
                </w:tcPr>
                <w:p w14:paraId="5B42213C" w14:textId="77777777" w:rsidR="00E3171F" w:rsidRPr="001C702F" w:rsidRDefault="00E3171F" w:rsidP="00204E73">
                  <w:pPr>
                    <w:widowControl w:val="0"/>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358</w:t>
                  </w:r>
                </w:p>
              </w:tc>
            </w:tr>
            <w:tr w:rsidR="00E3171F" w:rsidRPr="001C702F" w14:paraId="4F53E968" w14:textId="77777777" w:rsidTr="004A71E8">
              <w:trPr>
                <w:jc w:val="center"/>
              </w:trPr>
              <w:tc>
                <w:tcPr>
                  <w:tcW w:w="1825" w:type="dxa"/>
                </w:tcPr>
                <w:p w14:paraId="4AAB8757" w14:textId="77777777" w:rsidR="00E3171F" w:rsidRPr="001C702F" w:rsidRDefault="00E3171F" w:rsidP="00204E73">
                  <w:pPr>
                    <w:widowControl w:val="0"/>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Men</w:t>
                  </w:r>
                </w:p>
              </w:tc>
              <w:tc>
                <w:tcPr>
                  <w:tcW w:w="834" w:type="dxa"/>
                  <w:vAlign w:val="center"/>
                </w:tcPr>
                <w:p w14:paraId="3173F291"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110</w:t>
                  </w:r>
                </w:p>
              </w:tc>
              <w:tc>
                <w:tcPr>
                  <w:tcW w:w="992" w:type="dxa"/>
                  <w:vAlign w:val="center"/>
                </w:tcPr>
                <w:p w14:paraId="482D75F9"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114</w:t>
                  </w:r>
                </w:p>
              </w:tc>
              <w:tc>
                <w:tcPr>
                  <w:tcW w:w="992" w:type="dxa"/>
                  <w:vAlign w:val="center"/>
                </w:tcPr>
                <w:p w14:paraId="1313AE5F"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117</w:t>
                  </w:r>
                </w:p>
              </w:tc>
              <w:tc>
                <w:tcPr>
                  <w:tcW w:w="993" w:type="dxa"/>
                  <w:vAlign w:val="center"/>
                </w:tcPr>
                <w:p w14:paraId="75152EFA"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120</w:t>
                  </w:r>
                </w:p>
              </w:tc>
              <w:tc>
                <w:tcPr>
                  <w:tcW w:w="992" w:type="dxa"/>
                  <w:vAlign w:val="center"/>
                </w:tcPr>
                <w:p w14:paraId="48B81D10"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123</w:t>
                  </w:r>
                </w:p>
              </w:tc>
              <w:tc>
                <w:tcPr>
                  <w:tcW w:w="850" w:type="dxa"/>
                  <w:vAlign w:val="center"/>
                </w:tcPr>
                <w:p w14:paraId="5A3FCC8C"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126</w:t>
                  </w:r>
                </w:p>
              </w:tc>
              <w:tc>
                <w:tcPr>
                  <w:tcW w:w="851" w:type="dxa"/>
                </w:tcPr>
                <w:p w14:paraId="5C96F99D" w14:textId="77777777" w:rsidR="00E3171F" w:rsidRPr="001C702F" w:rsidRDefault="00E3171F" w:rsidP="00204E73">
                  <w:pPr>
                    <w:widowControl w:val="0"/>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129</w:t>
                  </w:r>
                </w:p>
              </w:tc>
              <w:tc>
                <w:tcPr>
                  <w:tcW w:w="851" w:type="dxa"/>
                </w:tcPr>
                <w:p w14:paraId="26F2E550" w14:textId="77777777" w:rsidR="00E3171F" w:rsidRPr="001C702F" w:rsidRDefault="00E3171F" w:rsidP="00204E73">
                  <w:pPr>
                    <w:widowControl w:val="0"/>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121</w:t>
                  </w:r>
                </w:p>
              </w:tc>
            </w:tr>
            <w:tr w:rsidR="00E3171F" w:rsidRPr="001C702F" w14:paraId="2FB8EC7D" w14:textId="77777777" w:rsidTr="004A71E8">
              <w:trPr>
                <w:jc w:val="center"/>
              </w:trPr>
              <w:tc>
                <w:tcPr>
                  <w:tcW w:w="1825" w:type="dxa"/>
                </w:tcPr>
                <w:p w14:paraId="612E0F39" w14:textId="77777777" w:rsidR="00E3171F" w:rsidRPr="001C702F" w:rsidRDefault="00E3171F" w:rsidP="00204E73">
                  <w:pPr>
                    <w:widowControl w:val="0"/>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Women</w:t>
                  </w:r>
                </w:p>
              </w:tc>
              <w:tc>
                <w:tcPr>
                  <w:tcW w:w="834" w:type="dxa"/>
                  <w:vAlign w:val="center"/>
                </w:tcPr>
                <w:p w14:paraId="3F0AF2BF"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216</w:t>
                  </w:r>
                </w:p>
              </w:tc>
              <w:tc>
                <w:tcPr>
                  <w:tcW w:w="992" w:type="dxa"/>
                  <w:vAlign w:val="center"/>
                </w:tcPr>
                <w:p w14:paraId="220F5897"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223</w:t>
                  </w:r>
                </w:p>
              </w:tc>
              <w:tc>
                <w:tcPr>
                  <w:tcW w:w="992" w:type="dxa"/>
                  <w:vAlign w:val="center"/>
                </w:tcPr>
                <w:p w14:paraId="41C64C1B"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230</w:t>
                  </w:r>
                </w:p>
              </w:tc>
              <w:tc>
                <w:tcPr>
                  <w:tcW w:w="993" w:type="dxa"/>
                  <w:vAlign w:val="center"/>
                </w:tcPr>
                <w:p w14:paraId="6F628AF0"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234</w:t>
                  </w:r>
                </w:p>
              </w:tc>
              <w:tc>
                <w:tcPr>
                  <w:tcW w:w="992" w:type="dxa"/>
                  <w:vAlign w:val="center"/>
                </w:tcPr>
                <w:p w14:paraId="3278FEF1"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240</w:t>
                  </w:r>
                </w:p>
              </w:tc>
              <w:tc>
                <w:tcPr>
                  <w:tcW w:w="850" w:type="dxa"/>
                  <w:vAlign w:val="center"/>
                </w:tcPr>
                <w:p w14:paraId="66D930CD" w14:textId="77777777" w:rsidR="00E3171F" w:rsidRPr="001C702F" w:rsidRDefault="00E3171F" w:rsidP="00204E73">
                  <w:pPr>
                    <w:widowControl w:val="0"/>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245</w:t>
                  </w:r>
                </w:p>
              </w:tc>
              <w:tc>
                <w:tcPr>
                  <w:tcW w:w="851" w:type="dxa"/>
                </w:tcPr>
                <w:p w14:paraId="35320CBA" w14:textId="77777777" w:rsidR="00E3171F" w:rsidRPr="001C702F" w:rsidRDefault="00E3171F" w:rsidP="00204E73">
                  <w:pPr>
                    <w:widowControl w:val="0"/>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248</w:t>
                  </w:r>
                </w:p>
              </w:tc>
              <w:tc>
                <w:tcPr>
                  <w:tcW w:w="851" w:type="dxa"/>
                </w:tcPr>
                <w:p w14:paraId="5C1F16C2" w14:textId="77777777" w:rsidR="00E3171F" w:rsidRPr="001C702F" w:rsidRDefault="00E3171F" w:rsidP="00204E73">
                  <w:pPr>
                    <w:widowControl w:val="0"/>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237</w:t>
                  </w:r>
                </w:p>
              </w:tc>
            </w:tr>
          </w:tbl>
          <w:p w14:paraId="64555358" w14:textId="77777777" w:rsidR="009C4DF9" w:rsidRPr="001C702F" w:rsidRDefault="009C4DF9" w:rsidP="009C4DF9">
            <w:pPr>
              <w:widowControl w:val="0"/>
              <w:spacing w:after="0" w:line="240" w:lineRule="auto"/>
              <w:ind w:left="431"/>
              <w:rPr>
                <w:rFonts w:ascii="Times New Roman" w:eastAsia="Calibri" w:hAnsi="Times New Roman" w:cs="Times New Roman"/>
                <w:color w:val="000000"/>
              </w:rPr>
            </w:pPr>
            <w:r w:rsidRPr="001C702F">
              <w:rPr>
                <w:rFonts w:ascii="Times New Roman" w:hAnsi="Times New Roman" w:cs="Times New Roman"/>
                <w:color w:val="000000"/>
                <w:sz w:val="20"/>
              </w:rPr>
              <w:t>*Number of persons, not attaining and exceeding the working age, on average per 1 000 persons in the working age</w:t>
            </w:r>
          </w:p>
          <w:p w14:paraId="386B524D" w14:textId="77777777" w:rsidR="009C4DF9" w:rsidRPr="001C702F" w:rsidRDefault="009C4DF9" w:rsidP="009C4DF9">
            <w:pPr>
              <w:widowControl w:val="0"/>
              <w:spacing w:after="0" w:line="240" w:lineRule="auto"/>
              <w:ind w:left="431"/>
              <w:rPr>
                <w:rFonts w:ascii="Times New Roman" w:eastAsia="Calibri" w:hAnsi="Times New Roman" w:cs="Times New Roman"/>
                <w:color w:val="000000"/>
              </w:rPr>
            </w:pPr>
            <w:r w:rsidRPr="001C702F">
              <w:rPr>
                <w:rFonts w:ascii="Times New Roman" w:hAnsi="Times New Roman" w:cs="Times New Roman"/>
                <w:i/>
                <w:color w:val="000000"/>
                <w:sz w:val="20"/>
              </w:rPr>
              <w:t>Source: Central Statistical Bureau</w:t>
            </w:r>
          </w:p>
          <w:p w14:paraId="08412D11" w14:textId="77777777" w:rsidR="004D3EB7" w:rsidRPr="001C702F" w:rsidRDefault="004D3EB7" w:rsidP="00204E73">
            <w:pPr>
              <w:widowControl w:val="0"/>
              <w:spacing w:after="0" w:line="240" w:lineRule="auto"/>
              <w:rPr>
                <w:rFonts w:ascii="Times New Roman" w:eastAsia="Calibri" w:hAnsi="Times New Roman" w:cs="Times New Roman"/>
                <w:color w:val="000000"/>
              </w:rPr>
            </w:pPr>
          </w:p>
        </w:tc>
      </w:tr>
    </w:tbl>
    <w:p w14:paraId="5F43F247"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 xml:space="preserve">The average size of household, persons, 2002 </w:t>
      </w:r>
      <w:r w:rsidR="009C4DF9"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2016</w:t>
      </w:r>
    </w:p>
    <w:tbl>
      <w:tblPr>
        <w:tblW w:w="100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7"/>
        <w:gridCol w:w="608"/>
        <w:gridCol w:w="607"/>
        <w:gridCol w:w="607"/>
        <w:gridCol w:w="607"/>
        <w:gridCol w:w="607"/>
        <w:gridCol w:w="607"/>
        <w:gridCol w:w="607"/>
        <w:gridCol w:w="607"/>
        <w:gridCol w:w="607"/>
        <w:gridCol w:w="607"/>
        <w:gridCol w:w="607"/>
        <w:gridCol w:w="607"/>
        <w:gridCol w:w="607"/>
        <w:gridCol w:w="607"/>
        <w:gridCol w:w="607"/>
      </w:tblGrid>
      <w:tr w:rsidR="00E3171F" w:rsidRPr="001C702F" w14:paraId="7353CE0D" w14:textId="77777777" w:rsidTr="009C4DF9">
        <w:trPr>
          <w:trHeight w:val="379"/>
          <w:jc w:val="center"/>
        </w:trPr>
        <w:tc>
          <w:tcPr>
            <w:tcW w:w="927" w:type="dxa"/>
          </w:tcPr>
          <w:p w14:paraId="4CB27EA2" w14:textId="77777777" w:rsidR="00E3171F" w:rsidRPr="001C702F" w:rsidRDefault="00E3171F" w:rsidP="00204E73">
            <w:pPr>
              <w:widowControl w:val="0"/>
              <w:spacing w:after="0" w:line="240" w:lineRule="auto"/>
              <w:rPr>
                <w:rFonts w:ascii="Times New Roman" w:eastAsia="Times New Roman" w:hAnsi="Times New Roman" w:cs="Times New Roman"/>
                <w:color w:val="000000"/>
                <w:sz w:val="28"/>
                <w:szCs w:val="28"/>
              </w:rPr>
            </w:pPr>
          </w:p>
        </w:tc>
        <w:tc>
          <w:tcPr>
            <w:tcW w:w="608" w:type="dxa"/>
            <w:vAlign w:val="center"/>
          </w:tcPr>
          <w:p w14:paraId="76B0FBD1"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2002</w:t>
            </w:r>
          </w:p>
        </w:tc>
        <w:tc>
          <w:tcPr>
            <w:tcW w:w="607" w:type="dxa"/>
            <w:vAlign w:val="center"/>
          </w:tcPr>
          <w:p w14:paraId="7EB98180"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2003</w:t>
            </w:r>
          </w:p>
        </w:tc>
        <w:tc>
          <w:tcPr>
            <w:tcW w:w="607" w:type="dxa"/>
            <w:vAlign w:val="center"/>
          </w:tcPr>
          <w:p w14:paraId="2DAA0004"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2004</w:t>
            </w:r>
          </w:p>
        </w:tc>
        <w:tc>
          <w:tcPr>
            <w:tcW w:w="607" w:type="dxa"/>
            <w:vAlign w:val="center"/>
          </w:tcPr>
          <w:p w14:paraId="6DCF5E4F"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2005</w:t>
            </w:r>
          </w:p>
        </w:tc>
        <w:tc>
          <w:tcPr>
            <w:tcW w:w="607" w:type="dxa"/>
            <w:vAlign w:val="center"/>
          </w:tcPr>
          <w:p w14:paraId="4761FA21"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2006</w:t>
            </w:r>
          </w:p>
        </w:tc>
        <w:tc>
          <w:tcPr>
            <w:tcW w:w="607" w:type="dxa"/>
            <w:vAlign w:val="center"/>
          </w:tcPr>
          <w:p w14:paraId="14C5A087"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2007</w:t>
            </w:r>
          </w:p>
        </w:tc>
        <w:tc>
          <w:tcPr>
            <w:tcW w:w="607" w:type="dxa"/>
            <w:vAlign w:val="center"/>
          </w:tcPr>
          <w:p w14:paraId="7CAC1B07"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2008</w:t>
            </w:r>
          </w:p>
        </w:tc>
        <w:tc>
          <w:tcPr>
            <w:tcW w:w="607" w:type="dxa"/>
            <w:vAlign w:val="center"/>
          </w:tcPr>
          <w:p w14:paraId="7195E063"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2009</w:t>
            </w:r>
          </w:p>
        </w:tc>
        <w:tc>
          <w:tcPr>
            <w:tcW w:w="607" w:type="dxa"/>
            <w:vAlign w:val="center"/>
          </w:tcPr>
          <w:p w14:paraId="1DCE381E"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2010</w:t>
            </w:r>
          </w:p>
        </w:tc>
        <w:tc>
          <w:tcPr>
            <w:tcW w:w="607" w:type="dxa"/>
            <w:vAlign w:val="center"/>
          </w:tcPr>
          <w:p w14:paraId="0B4B9E02"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2011</w:t>
            </w:r>
          </w:p>
        </w:tc>
        <w:tc>
          <w:tcPr>
            <w:tcW w:w="607" w:type="dxa"/>
            <w:vAlign w:val="center"/>
          </w:tcPr>
          <w:p w14:paraId="6EF974A9"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2012</w:t>
            </w:r>
          </w:p>
        </w:tc>
        <w:tc>
          <w:tcPr>
            <w:tcW w:w="607" w:type="dxa"/>
            <w:vAlign w:val="center"/>
          </w:tcPr>
          <w:p w14:paraId="72FD719A"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2013</w:t>
            </w:r>
          </w:p>
        </w:tc>
        <w:tc>
          <w:tcPr>
            <w:tcW w:w="607" w:type="dxa"/>
            <w:vAlign w:val="center"/>
          </w:tcPr>
          <w:p w14:paraId="7FFC04AC"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2014</w:t>
            </w:r>
          </w:p>
        </w:tc>
        <w:tc>
          <w:tcPr>
            <w:tcW w:w="607" w:type="dxa"/>
            <w:vAlign w:val="center"/>
          </w:tcPr>
          <w:p w14:paraId="024C31B3" w14:textId="77777777" w:rsidR="00E3171F" w:rsidRPr="001C702F" w:rsidRDefault="00E3171F" w:rsidP="00204E73">
            <w:pPr>
              <w:widowControl w:val="0"/>
              <w:spacing w:after="0" w:line="240" w:lineRule="auto"/>
              <w:jc w:val="center"/>
              <w:rPr>
                <w:rFonts w:ascii="Times New Roman" w:eastAsia="Times New Roman" w:hAnsi="Times New Roman" w:cs="Times New Roman"/>
                <w:b/>
                <w:color w:val="000000"/>
                <w:sz w:val="16"/>
                <w:szCs w:val="16"/>
              </w:rPr>
            </w:pPr>
            <w:r w:rsidRPr="001C702F">
              <w:rPr>
                <w:rFonts w:ascii="Times New Roman" w:hAnsi="Times New Roman" w:cs="Times New Roman"/>
                <w:b/>
                <w:color w:val="000000"/>
                <w:sz w:val="16"/>
              </w:rPr>
              <w:t>2015</w:t>
            </w:r>
          </w:p>
        </w:tc>
        <w:tc>
          <w:tcPr>
            <w:tcW w:w="607" w:type="dxa"/>
            <w:vAlign w:val="center"/>
          </w:tcPr>
          <w:p w14:paraId="401B5334" w14:textId="77777777" w:rsidR="00E3171F" w:rsidRPr="001C702F" w:rsidRDefault="00E3171F" w:rsidP="00204E73">
            <w:pPr>
              <w:widowControl w:val="0"/>
              <w:spacing w:after="0" w:line="240" w:lineRule="auto"/>
              <w:jc w:val="center"/>
              <w:rPr>
                <w:rFonts w:ascii="Times New Roman" w:eastAsia="Times New Roman" w:hAnsi="Times New Roman" w:cs="Times New Roman"/>
                <w:b/>
                <w:color w:val="000000"/>
                <w:sz w:val="16"/>
                <w:szCs w:val="16"/>
              </w:rPr>
            </w:pPr>
            <w:r w:rsidRPr="001C702F">
              <w:rPr>
                <w:rFonts w:ascii="Times New Roman" w:hAnsi="Times New Roman" w:cs="Times New Roman"/>
                <w:b/>
                <w:color w:val="000000"/>
                <w:sz w:val="16"/>
              </w:rPr>
              <w:t>2016</w:t>
            </w:r>
          </w:p>
        </w:tc>
      </w:tr>
      <w:tr w:rsidR="00E3171F" w:rsidRPr="001C702F" w14:paraId="4586DC9B" w14:textId="77777777" w:rsidTr="009C4DF9">
        <w:trPr>
          <w:trHeight w:val="271"/>
          <w:jc w:val="center"/>
        </w:trPr>
        <w:tc>
          <w:tcPr>
            <w:tcW w:w="10033" w:type="dxa"/>
            <w:gridSpan w:val="16"/>
          </w:tcPr>
          <w:p w14:paraId="7114C999" w14:textId="77777777" w:rsidR="00E3171F" w:rsidRPr="001C702F" w:rsidRDefault="00E3171F" w:rsidP="00204E73">
            <w:pPr>
              <w:widowControl w:val="0"/>
              <w:spacing w:after="0" w:line="240" w:lineRule="auto"/>
              <w:jc w:val="center"/>
              <w:rPr>
                <w:rFonts w:ascii="Times New Roman" w:eastAsia="Times New Roman" w:hAnsi="Times New Roman" w:cs="Times New Roman"/>
                <w:b/>
                <w:color w:val="000000"/>
                <w:sz w:val="16"/>
                <w:szCs w:val="16"/>
              </w:rPr>
            </w:pPr>
            <w:r w:rsidRPr="001C702F">
              <w:rPr>
                <w:rFonts w:ascii="Times New Roman" w:hAnsi="Times New Roman" w:cs="Times New Roman"/>
                <w:b/>
                <w:color w:val="000000"/>
                <w:sz w:val="16"/>
              </w:rPr>
              <w:t>Average size of a household, persons</w:t>
            </w:r>
          </w:p>
        </w:tc>
      </w:tr>
      <w:tr w:rsidR="00E3171F" w:rsidRPr="001C702F" w14:paraId="3564C764" w14:textId="77777777" w:rsidTr="009C4DF9">
        <w:trPr>
          <w:trHeight w:val="271"/>
          <w:jc w:val="center"/>
        </w:trPr>
        <w:tc>
          <w:tcPr>
            <w:tcW w:w="927" w:type="dxa"/>
          </w:tcPr>
          <w:p w14:paraId="61CA010C"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b/>
                <w:color w:val="000000"/>
                <w:sz w:val="16"/>
              </w:rPr>
              <w:t>Latvia</w:t>
            </w:r>
          </w:p>
        </w:tc>
        <w:tc>
          <w:tcPr>
            <w:tcW w:w="608" w:type="dxa"/>
            <w:vAlign w:val="center"/>
          </w:tcPr>
          <w:p w14:paraId="1D9701ED" w14:textId="77777777" w:rsidR="00E3171F" w:rsidRPr="001C702F" w:rsidRDefault="00E3171F" w:rsidP="00204E73">
            <w:pPr>
              <w:widowControl w:val="0"/>
              <w:spacing w:after="0" w:line="240" w:lineRule="auto"/>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2.52</w:t>
            </w:r>
          </w:p>
        </w:tc>
        <w:tc>
          <w:tcPr>
            <w:tcW w:w="607" w:type="dxa"/>
            <w:vAlign w:val="center"/>
          </w:tcPr>
          <w:p w14:paraId="4531AF66" w14:textId="77777777" w:rsidR="00E3171F" w:rsidRPr="001C702F" w:rsidRDefault="00E3171F" w:rsidP="00204E73">
            <w:pPr>
              <w:widowControl w:val="0"/>
              <w:spacing w:after="0" w:line="240" w:lineRule="auto"/>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2.51</w:t>
            </w:r>
          </w:p>
        </w:tc>
        <w:tc>
          <w:tcPr>
            <w:tcW w:w="607" w:type="dxa"/>
            <w:vAlign w:val="center"/>
          </w:tcPr>
          <w:p w14:paraId="1E22AEC7" w14:textId="77777777" w:rsidR="00E3171F" w:rsidRPr="001C702F" w:rsidRDefault="00E3171F" w:rsidP="00204E73">
            <w:pPr>
              <w:widowControl w:val="0"/>
              <w:spacing w:after="0" w:line="240" w:lineRule="auto"/>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2.51</w:t>
            </w:r>
          </w:p>
        </w:tc>
        <w:tc>
          <w:tcPr>
            <w:tcW w:w="607" w:type="dxa"/>
            <w:vAlign w:val="center"/>
          </w:tcPr>
          <w:p w14:paraId="3397D026" w14:textId="77777777" w:rsidR="00E3171F" w:rsidRPr="001C702F" w:rsidRDefault="00E3171F" w:rsidP="00204E73">
            <w:pPr>
              <w:widowControl w:val="0"/>
              <w:spacing w:after="0" w:line="240" w:lineRule="auto"/>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2.51</w:t>
            </w:r>
          </w:p>
        </w:tc>
        <w:tc>
          <w:tcPr>
            <w:tcW w:w="607" w:type="dxa"/>
            <w:vAlign w:val="center"/>
          </w:tcPr>
          <w:p w14:paraId="6219230F" w14:textId="77777777" w:rsidR="00E3171F" w:rsidRPr="001C702F" w:rsidRDefault="00E3171F" w:rsidP="00204E73">
            <w:pPr>
              <w:widowControl w:val="0"/>
              <w:spacing w:after="0" w:line="240" w:lineRule="auto"/>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2.50</w:t>
            </w:r>
          </w:p>
        </w:tc>
        <w:tc>
          <w:tcPr>
            <w:tcW w:w="607" w:type="dxa"/>
            <w:vAlign w:val="center"/>
          </w:tcPr>
          <w:p w14:paraId="7962EDCF" w14:textId="77777777" w:rsidR="00E3171F" w:rsidRPr="001C702F" w:rsidRDefault="00E3171F" w:rsidP="00204E73">
            <w:pPr>
              <w:widowControl w:val="0"/>
              <w:spacing w:after="0" w:line="240" w:lineRule="auto"/>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2.50</w:t>
            </w:r>
          </w:p>
        </w:tc>
        <w:tc>
          <w:tcPr>
            <w:tcW w:w="607" w:type="dxa"/>
            <w:vAlign w:val="center"/>
          </w:tcPr>
          <w:p w14:paraId="634A0599" w14:textId="77777777" w:rsidR="00E3171F" w:rsidRPr="001C702F" w:rsidRDefault="00E3171F" w:rsidP="00204E73">
            <w:pPr>
              <w:widowControl w:val="0"/>
              <w:spacing w:after="0" w:line="240" w:lineRule="auto"/>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2.49</w:t>
            </w:r>
          </w:p>
        </w:tc>
        <w:tc>
          <w:tcPr>
            <w:tcW w:w="607" w:type="dxa"/>
            <w:vAlign w:val="center"/>
          </w:tcPr>
          <w:p w14:paraId="29C5B1E6" w14:textId="77777777" w:rsidR="00E3171F" w:rsidRPr="001C702F" w:rsidRDefault="00E3171F" w:rsidP="00204E73">
            <w:pPr>
              <w:widowControl w:val="0"/>
              <w:spacing w:after="0" w:line="240" w:lineRule="auto"/>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2.49</w:t>
            </w:r>
          </w:p>
        </w:tc>
        <w:tc>
          <w:tcPr>
            <w:tcW w:w="607" w:type="dxa"/>
            <w:vAlign w:val="center"/>
          </w:tcPr>
          <w:p w14:paraId="20468CF0" w14:textId="77777777" w:rsidR="00E3171F" w:rsidRPr="001C702F" w:rsidRDefault="00E3171F" w:rsidP="00204E73">
            <w:pPr>
              <w:widowControl w:val="0"/>
              <w:spacing w:after="0" w:line="240" w:lineRule="auto"/>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2.50</w:t>
            </w:r>
          </w:p>
        </w:tc>
        <w:tc>
          <w:tcPr>
            <w:tcW w:w="607" w:type="dxa"/>
            <w:vAlign w:val="center"/>
          </w:tcPr>
          <w:p w14:paraId="4D99987F" w14:textId="77777777" w:rsidR="00E3171F" w:rsidRPr="001C702F" w:rsidRDefault="00E3171F" w:rsidP="00204E73">
            <w:pPr>
              <w:widowControl w:val="0"/>
              <w:spacing w:after="0" w:line="240" w:lineRule="auto"/>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2.48</w:t>
            </w:r>
          </w:p>
        </w:tc>
        <w:tc>
          <w:tcPr>
            <w:tcW w:w="607" w:type="dxa"/>
            <w:vAlign w:val="center"/>
          </w:tcPr>
          <w:p w14:paraId="187C1AA7" w14:textId="77777777" w:rsidR="00E3171F" w:rsidRPr="001C702F" w:rsidRDefault="00E3171F" w:rsidP="00204E73">
            <w:pPr>
              <w:widowControl w:val="0"/>
              <w:spacing w:after="0" w:line="240" w:lineRule="auto"/>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2.47</w:t>
            </w:r>
          </w:p>
        </w:tc>
        <w:tc>
          <w:tcPr>
            <w:tcW w:w="607" w:type="dxa"/>
            <w:vAlign w:val="center"/>
          </w:tcPr>
          <w:p w14:paraId="6C173C53" w14:textId="77777777" w:rsidR="00E3171F" w:rsidRPr="001C702F" w:rsidRDefault="00E3171F" w:rsidP="00204E73">
            <w:pPr>
              <w:widowControl w:val="0"/>
              <w:spacing w:after="0" w:line="240" w:lineRule="auto"/>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2.43</w:t>
            </w:r>
          </w:p>
        </w:tc>
        <w:tc>
          <w:tcPr>
            <w:tcW w:w="607" w:type="dxa"/>
            <w:vAlign w:val="center"/>
          </w:tcPr>
          <w:p w14:paraId="52723D2E" w14:textId="77777777" w:rsidR="00E3171F" w:rsidRPr="001C702F" w:rsidRDefault="00E3171F" w:rsidP="00204E73">
            <w:pPr>
              <w:widowControl w:val="0"/>
              <w:spacing w:after="0" w:line="240" w:lineRule="auto"/>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2.40</w:t>
            </w:r>
          </w:p>
        </w:tc>
        <w:tc>
          <w:tcPr>
            <w:tcW w:w="607" w:type="dxa"/>
            <w:vAlign w:val="center"/>
          </w:tcPr>
          <w:p w14:paraId="03A1DF76"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2.44</w:t>
            </w:r>
          </w:p>
        </w:tc>
        <w:tc>
          <w:tcPr>
            <w:tcW w:w="607" w:type="dxa"/>
            <w:vAlign w:val="center"/>
          </w:tcPr>
          <w:p w14:paraId="74066BDC"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16"/>
                <w:szCs w:val="16"/>
              </w:rPr>
            </w:pPr>
            <w:r w:rsidRPr="001C702F">
              <w:rPr>
                <w:rFonts w:ascii="Times New Roman" w:hAnsi="Times New Roman" w:cs="Times New Roman"/>
                <w:color w:val="000000"/>
                <w:sz w:val="16"/>
              </w:rPr>
              <w:t>2.44</w:t>
            </w:r>
          </w:p>
        </w:tc>
      </w:tr>
    </w:tbl>
    <w:p w14:paraId="76421387" w14:textId="77777777" w:rsidR="00D938B3" w:rsidRPr="001C702F" w:rsidRDefault="00D938B3" w:rsidP="00204E73">
      <w:pPr>
        <w:widowControl w:val="0"/>
        <w:spacing w:after="0" w:line="240" w:lineRule="auto"/>
        <w:ind w:left="-851"/>
        <w:rPr>
          <w:rFonts w:ascii="Times New Roman" w:eastAsia="Calibri" w:hAnsi="Times New Roman" w:cs="Times New Roman"/>
          <w:color w:val="000000"/>
        </w:rPr>
      </w:pPr>
      <w:r w:rsidRPr="001C702F">
        <w:rPr>
          <w:rFonts w:ascii="Times New Roman" w:hAnsi="Times New Roman" w:cs="Times New Roman"/>
          <w:i/>
          <w:color w:val="000000"/>
          <w:sz w:val="20"/>
        </w:rPr>
        <w:t xml:space="preserve"> Source: Central Statistical Bureau</w:t>
      </w:r>
    </w:p>
    <w:p w14:paraId="5FF417D4" w14:textId="77777777" w:rsidR="009C6B83" w:rsidRPr="001C702F" w:rsidRDefault="009C6B83" w:rsidP="00204E73">
      <w:pPr>
        <w:widowControl w:val="0"/>
        <w:spacing w:after="0" w:line="240" w:lineRule="auto"/>
        <w:rPr>
          <w:rFonts w:ascii="Times New Roman" w:eastAsia="Times New Roman" w:hAnsi="Times New Roman" w:cs="Times New Roman"/>
          <w:b/>
          <w:color w:val="000000"/>
          <w:sz w:val="20"/>
          <w:szCs w:val="20"/>
          <w:highlight w:val="yellow"/>
        </w:rPr>
      </w:pPr>
    </w:p>
    <w:p w14:paraId="32430E89"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b/>
          <w:color w:val="000000"/>
          <w:sz w:val="20"/>
        </w:rPr>
        <w:t xml:space="preserve">Number of habitual residents according to the place of residence in the beginning of a year in countryside and cities, 2002 </w:t>
      </w:r>
      <w:r w:rsidR="009C4DF9"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2017</w:t>
      </w:r>
    </w:p>
    <w:tbl>
      <w:tblPr>
        <w:tblW w:w="52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1"/>
        <w:gridCol w:w="2126"/>
        <w:gridCol w:w="1984"/>
      </w:tblGrid>
      <w:tr w:rsidR="00D938B3" w:rsidRPr="001C702F" w14:paraId="71D19955" w14:textId="77777777" w:rsidTr="00157608">
        <w:trPr>
          <w:jc w:val="center"/>
        </w:trPr>
        <w:tc>
          <w:tcPr>
            <w:tcW w:w="1101" w:type="dxa"/>
          </w:tcPr>
          <w:p w14:paraId="5191748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Year</w:t>
            </w:r>
          </w:p>
        </w:tc>
        <w:tc>
          <w:tcPr>
            <w:tcW w:w="2126" w:type="dxa"/>
          </w:tcPr>
          <w:p w14:paraId="543092A5" w14:textId="77777777" w:rsidR="00D938B3" w:rsidRPr="001C702F" w:rsidRDefault="009C4DF9"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In</w:t>
            </w:r>
            <w:r w:rsidR="00D938B3" w:rsidRPr="001C702F">
              <w:rPr>
                <w:rFonts w:ascii="Times New Roman" w:hAnsi="Times New Roman" w:cs="Times New Roman"/>
                <w:b/>
                <w:color w:val="000000"/>
                <w:sz w:val="20"/>
              </w:rPr>
              <w:t xml:space="preserve"> countryside</w:t>
            </w:r>
          </w:p>
        </w:tc>
        <w:tc>
          <w:tcPr>
            <w:tcW w:w="1984" w:type="dxa"/>
          </w:tcPr>
          <w:p w14:paraId="6676ACD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In cities</w:t>
            </w:r>
          </w:p>
        </w:tc>
      </w:tr>
      <w:tr w:rsidR="00D938B3" w:rsidRPr="001C702F" w14:paraId="0FD24324" w14:textId="77777777" w:rsidTr="00157608">
        <w:trPr>
          <w:jc w:val="center"/>
        </w:trPr>
        <w:tc>
          <w:tcPr>
            <w:tcW w:w="1101" w:type="dxa"/>
          </w:tcPr>
          <w:p w14:paraId="10F43AEE"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2002</w:t>
            </w:r>
          </w:p>
        </w:tc>
        <w:tc>
          <w:tcPr>
            <w:tcW w:w="2126" w:type="dxa"/>
          </w:tcPr>
          <w:p w14:paraId="0485896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746</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564</w:t>
            </w:r>
          </w:p>
        </w:tc>
        <w:tc>
          <w:tcPr>
            <w:tcW w:w="1984" w:type="dxa"/>
          </w:tcPr>
          <w:p w14:paraId="11F56FE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574</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392</w:t>
            </w:r>
          </w:p>
        </w:tc>
      </w:tr>
      <w:tr w:rsidR="00D938B3" w:rsidRPr="001C702F" w14:paraId="670D2B32" w14:textId="77777777" w:rsidTr="00157608">
        <w:trPr>
          <w:jc w:val="center"/>
        </w:trPr>
        <w:tc>
          <w:tcPr>
            <w:tcW w:w="1101" w:type="dxa"/>
          </w:tcPr>
          <w:p w14:paraId="1066703B" w14:textId="77777777" w:rsidR="00D938B3" w:rsidRPr="001C702F" w:rsidRDefault="00D938B3" w:rsidP="00204E73">
            <w:pPr>
              <w:widowControl w:val="0"/>
              <w:spacing w:after="0" w:line="240" w:lineRule="auto"/>
              <w:contextualSpacing/>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2003</w:t>
            </w:r>
          </w:p>
        </w:tc>
        <w:tc>
          <w:tcPr>
            <w:tcW w:w="2126" w:type="dxa"/>
          </w:tcPr>
          <w:p w14:paraId="44EC4B18" w14:textId="77777777" w:rsidR="00D938B3" w:rsidRPr="001C702F" w:rsidRDefault="00D938B3" w:rsidP="00204E73">
            <w:pPr>
              <w:widowControl w:val="0"/>
              <w:spacing w:after="0" w:line="240" w:lineRule="auto"/>
              <w:contextualSpacing/>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740</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434</w:t>
            </w:r>
          </w:p>
        </w:tc>
        <w:tc>
          <w:tcPr>
            <w:tcW w:w="1984" w:type="dxa"/>
            <w:vAlign w:val="center"/>
          </w:tcPr>
          <w:p w14:paraId="3809B262" w14:textId="77777777" w:rsidR="00D938B3" w:rsidRPr="001C702F" w:rsidRDefault="00D938B3" w:rsidP="00204E73">
            <w:pPr>
              <w:widowControl w:val="0"/>
              <w:spacing w:after="0" w:line="240" w:lineRule="auto"/>
              <w:contextualSpacing/>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558</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956</w:t>
            </w:r>
          </w:p>
        </w:tc>
      </w:tr>
      <w:tr w:rsidR="00D938B3" w:rsidRPr="001C702F" w14:paraId="77541A3B" w14:textId="77777777" w:rsidTr="00157608">
        <w:trPr>
          <w:jc w:val="center"/>
        </w:trPr>
        <w:tc>
          <w:tcPr>
            <w:tcW w:w="1101" w:type="dxa"/>
          </w:tcPr>
          <w:p w14:paraId="7F3F15F2"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2004</w:t>
            </w:r>
          </w:p>
        </w:tc>
        <w:tc>
          <w:tcPr>
            <w:tcW w:w="2126" w:type="dxa"/>
          </w:tcPr>
          <w:p w14:paraId="3239DDA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732</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686</w:t>
            </w:r>
          </w:p>
        </w:tc>
        <w:tc>
          <w:tcPr>
            <w:tcW w:w="1984" w:type="dxa"/>
            <w:vAlign w:val="center"/>
          </w:tcPr>
          <w:p w14:paraId="70F80E9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543</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834</w:t>
            </w:r>
          </w:p>
        </w:tc>
      </w:tr>
      <w:tr w:rsidR="00D938B3" w:rsidRPr="001C702F" w14:paraId="3765E5CE" w14:textId="77777777" w:rsidTr="00157608">
        <w:trPr>
          <w:jc w:val="center"/>
        </w:trPr>
        <w:tc>
          <w:tcPr>
            <w:tcW w:w="1101" w:type="dxa"/>
          </w:tcPr>
          <w:p w14:paraId="707F3AF3"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2005</w:t>
            </w:r>
          </w:p>
        </w:tc>
        <w:tc>
          <w:tcPr>
            <w:tcW w:w="2126" w:type="dxa"/>
          </w:tcPr>
          <w:p w14:paraId="5C055D4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724</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525</w:t>
            </w:r>
          </w:p>
        </w:tc>
        <w:tc>
          <w:tcPr>
            <w:tcW w:w="1984" w:type="dxa"/>
            <w:vAlign w:val="center"/>
          </w:tcPr>
          <w:p w14:paraId="54D9823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525</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199</w:t>
            </w:r>
          </w:p>
        </w:tc>
      </w:tr>
      <w:tr w:rsidR="00D938B3" w:rsidRPr="001C702F" w14:paraId="141522EA" w14:textId="77777777" w:rsidTr="00157608">
        <w:trPr>
          <w:jc w:val="center"/>
        </w:trPr>
        <w:tc>
          <w:tcPr>
            <w:tcW w:w="1101" w:type="dxa"/>
          </w:tcPr>
          <w:p w14:paraId="5B2DD78A"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2006</w:t>
            </w:r>
          </w:p>
        </w:tc>
        <w:tc>
          <w:tcPr>
            <w:tcW w:w="2126" w:type="dxa"/>
          </w:tcPr>
          <w:p w14:paraId="08B2C2D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716</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254</w:t>
            </w:r>
          </w:p>
        </w:tc>
        <w:tc>
          <w:tcPr>
            <w:tcW w:w="1984" w:type="dxa"/>
            <w:vAlign w:val="center"/>
          </w:tcPr>
          <w:p w14:paraId="4CE8A52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511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620</w:t>
            </w:r>
          </w:p>
        </w:tc>
      </w:tr>
      <w:tr w:rsidR="00D938B3" w:rsidRPr="001C702F" w14:paraId="167F4436" w14:textId="77777777" w:rsidTr="00157608">
        <w:trPr>
          <w:jc w:val="center"/>
        </w:trPr>
        <w:tc>
          <w:tcPr>
            <w:tcW w:w="1101" w:type="dxa"/>
          </w:tcPr>
          <w:p w14:paraId="09E918A5"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2007</w:t>
            </w:r>
          </w:p>
        </w:tc>
        <w:tc>
          <w:tcPr>
            <w:tcW w:w="2126" w:type="dxa"/>
          </w:tcPr>
          <w:p w14:paraId="4E6316C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708</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729</w:t>
            </w:r>
          </w:p>
        </w:tc>
        <w:tc>
          <w:tcPr>
            <w:tcW w:w="1984" w:type="dxa"/>
            <w:vAlign w:val="center"/>
          </w:tcPr>
          <w:p w14:paraId="4A6EC4C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500</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111</w:t>
            </w:r>
          </w:p>
        </w:tc>
      </w:tr>
      <w:tr w:rsidR="00D938B3" w:rsidRPr="001C702F" w14:paraId="55B14193" w14:textId="77777777" w:rsidTr="00157608">
        <w:trPr>
          <w:jc w:val="center"/>
        </w:trPr>
        <w:tc>
          <w:tcPr>
            <w:tcW w:w="1101" w:type="dxa"/>
          </w:tcPr>
          <w:p w14:paraId="2B687727"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2008</w:t>
            </w:r>
          </w:p>
        </w:tc>
        <w:tc>
          <w:tcPr>
            <w:tcW w:w="2126" w:type="dxa"/>
          </w:tcPr>
          <w:p w14:paraId="61AFDB1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702</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692</w:t>
            </w:r>
          </w:p>
        </w:tc>
        <w:tc>
          <w:tcPr>
            <w:tcW w:w="1984" w:type="dxa"/>
            <w:vAlign w:val="center"/>
          </w:tcPr>
          <w:p w14:paraId="3275364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489</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118</w:t>
            </w:r>
          </w:p>
        </w:tc>
      </w:tr>
      <w:tr w:rsidR="00D938B3" w:rsidRPr="001C702F" w14:paraId="783D6886" w14:textId="77777777" w:rsidTr="00157608">
        <w:trPr>
          <w:jc w:val="center"/>
        </w:trPr>
        <w:tc>
          <w:tcPr>
            <w:tcW w:w="1101" w:type="dxa"/>
          </w:tcPr>
          <w:p w14:paraId="0C2D8C2E"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2009</w:t>
            </w:r>
          </w:p>
        </w:tc>
        <w:tc>
          <w:tcPr>
            <w:tcW w:w="2126" w:type="dxa"/>
          </w:tcPr>
          <w:p w14:paraId="4A678A2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694</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290</w:t>
            </w:r>
          </w:p>
        </w:tc>
        <w:tc>
          <w:tcPr>
            <w:tcW w:w="1984" w:type="dxa"/>
            <w:vAlign w:val="center"/>
          </w:tcPr>
          <w:p w14:paraId="012B613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468</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544</w:t>
            </w:r>
          </w:p>
        </w:tc>
      </w:tr>
      <w:tr w:rsidR="00D938B3" w:rsidRPr="001C702F" w14:paraId="3EA66B3E" w14:textId="77777777" w:rsidTr="00157608">
        <w:trPr>
          <w:jc w:val="center"/>
        </w:trPr>
        <w:tc>
          <w:tcPr>
            <w:tcW w:w="1101" w:type="dxa"/>
          </w:tcPr>
          <w:p w14:paraId="66DFCBF3"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2010</w:t>
            </w:r>
          </w:p>
        </w:tc>
        <w:tc>
          <w:tcPr>
            <w:tcW w:w="2126" w:type="dxa"/>
          </w:tcPr>
          <w:p w14:paraId="32A0049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681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907</w:t>
            </w:r>
          </w:p>
        </w:tc>
        <w:tc>
          <w:tcPr>
            <w:tcW w:w="1984" w:type="dxa"/>
            <w:vAlign w:val="center"/>
          </w:tcPr>
          <w:p w14:paraId="3FDDE4F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438</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597</w:t>
            </w:r>
          </w:p>
        </w:tc>
      </w:tr>
      <w:tr w:rsidR="00D938B3" w:rsidRPr="001C702F" w14:paraId="4430B944" w14:textId="77777777" w:rsidTr="00157608">
        <w:trPr>
          <w:jc w:val="center"/>
        </w:trPr>
        <w:tc>
          <w:tcPr>
            <w:tcW w:w="1101" w:type="dxa"/>
          </w:tcPr>
          <w:p w14:paraId="116CFF3F"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2011</w:t>
            </w:r>
          </w:p>
        </w:tc>
        <w:tc>
          <w:tcPr>
            <w:tcW w:w="2126" w:type="dxa"/>
          </w:tcPr>
          <w:p w14:paraId="1D88BF9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667</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853</w:t>
            </w:r>
          </w:p>
        </w:tc>
        <w:tc>
          <w:tcPr>
            <w:tcW w:w="1984" w:type="dxa"/>
            <w:vAlign w:val="center"/>
          </w:tcPr>
          <w:p w14:paraId="222A19E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406</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752</w:t>
            </w:r>
          </w:p>
        </w:tc>
      </w:tr>
      <w:tr w:rsidR="00D938B3" w:rsidRPr="001C702F" w14:paraId="5F0D0043" w14:textId="77777777" w:rsidTr="00157608">
        <w:trPr>
          <w:jc w:val="center"/>
        </w:trPr>
        <w:tc>
          <w:tcPr>
            <w:tcW w:w="1101" w:type="dxa"/>
          </w:tcPr>
          <w:p w14:paraId="1C403355"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2012</w:t>
            </w:r>
          </w:p>
        </w:tc>
        <w:tc>
          <w:tcPr>
            <w:tcW w:w="2126" w:type="dxa"/>
          </w:tcPr>
          <w:p w14:paraId="65FDFE3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662</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708</w:t>
            </w:r>
          </w:p>
        </w:tc>
        <w:tc>
          <w:tcPr>
            <w:tcW w:w="1984" w:type="dxa"/>
            <w:vAlign w:val="center"/>
          </w:tcPr>
          <w:p w14:paraId="5C0FA3D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382</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105</w:t>
            </w:r>
          </w:p>
        </w:tc>
      </w:tr>
      <w:tr w:rsidR="00D938B3" w:rsidRPr="001C702F" w14:paraId="3C562E58" w14:textId="77777777" w:rsidTr="00157608">
        <w:trPr>
          <w:jc w:val="center"/>
        </w:trPr>
        <w:tc>
          <w:tcPr>
            <w:tcW w:w="1101" w:type="dxa"/>
          </w:tcPr>
          <w:p w14:paraId="10CFFB09"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2013</w:t>
            </w:r>
          </w:p>
        </w:tc>
        <w:tc>
          <w:tcPr>
            <w:tcW w:w="2126" w:type="dxa"/>
          </w:tcPr>
          <w:p w14:paraId="15DE42F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657</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500</w:t>
            </w:r>
          </w:p>
        </w:tc>
        <w:tc>
          <w:tcPr>
            <w:tcW w:w="1984" w:type="dxa"/>
            <w:vAlign w:val="center"/>
          </w:tcPr>
          <w:p w14:paraId="0ABAD3A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366</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325</w:t>
            </w:r>
          </w:p>
        </w:tc>
      </w:tr>
      <w:tr w:rsidR="00D938B3" w:rsidRPr="001C702F" w14:paraId="45151CBA" w14:textId="77777777" w:rsidTr="00157608">
        <w:trPr>
          <w:jc w:val="center"/>
        </w:trPr>
        <w:tc>
          <w:tcPr>
            <w:tcW w:w="1101" w:type="dxa"/>
          </w:tcPr>
          <w:p w14:paraId="513CB1CC"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2014</w:t>
            </w:r>
          </w:p>
        </w:tc>
        <w:tc>
          <w:tcPr>
            <w:tcW w:w="2126" w:type="dxa"/>
          </w:tcPr>
          <w:p w14:paraId="207DB20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643</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786</w:t>
            </w:r>
          </w:p>
        </w:tc>
        <w:tc>
          <w:tcPr>
            <w:tcW w:w="1984" w:type="dxa"/>
            <w:vAlign w:val="center"/>
          </w:tcPr>
          <w:p w14:paraId="11249FD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357</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682</w:t>
            </w:r>
          </w:p>
        </w:tc>
      </w:tr>
      <w:tr w:rsidR="00D938B3" w:rsidRPr="001C702F" w14:paraId="7D2979C3" w14:textId="77777777" w:rsidTr="00157608">
        <w:trPr>
          <w:jc w:val="center"/>
        </w:trPr>
        <w:tc>
          <w:tcPr>
            <w:tcW w:w="1101" w:type="dxa"/>
          </w:tcPr>
          <w:p w14:paraId="55FBDDB1"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2015</w:t>
            </w:r>
          </w:p>
        </w:tc>
        <w:tc>
          <w:tcPr>
            <w:tcW w:w="2126" w:type="dxa"/>
          </w:tcPr>
          <w:p w14:paraId="3A74AC2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637</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241</w:t>
            </w:r>
          </w:p>
        </w:tc>
        <w:tc>
          <w:tcPr>
            <w:tcW w:w="1984" w:type="dxa"/>
            <w:vAlign w:val="center"/>
          </w:tcPr>
          <w:p w14:paraId="28FC969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348</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855</w:t>
            </w:r>
          </w:p>
        </w:tc>
      </w:tr>
      <w:tr w:rsidR="00657E75" w:rsidRPr="001C702F" w14:paraId="7596D2F0" w14:textId="77777777" w:rsidTr="00657E75">
        <w:trPr>
          <w:jc w:val="center"/>
        </w:trPr>
        <w:tc>
          <w:tcPr>
            <w:tcW w:w="1101" w:type="dxa"/>
            <w:tcBorders>
              <w:top w:val="single" w:sz="4" w:space="0" w:color="000000"/>
              <w:left w:val="single" w:sz="4" w:space="0" w:color="000000"/>
              <w:bottom w:val="single" w:sz="4" w:space="0" w:color="000000"/>
              <w:right w:val="single" w:sz="4" w:space="0" w:color="000000"/>
            </w:tcBorders>
          </w:tcPr>
          <w:p w14:paraId="3B31316A" w14:textId="77777777" w:rsidR="00657E75" w:rsidRPr="001C702F" w:rsidRDefault="00657E75" w:rsidP="00204E73">
            <w:pPr>
              <w:widowControl w:val="0"/>
              <w:spacing w:after="0" w:line="240" w:lineRule="auto"/>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2016</w:t>
            </w:r>
          </w:p>
        </w:tc>
        <w:tc>
          <w:tcPr>
            <w:tcW w:w="2126" w:type="dxa"/>
            <w:tcBorders>
              <w:top w:val="single" w:sz="4" w:space="0" w:color="000000"/>
              <w:left w:val="single" w:sz="4" w:space="0" w:color="000000"/>
              <w:bottom w:val="single" w:sz="4" w:space="0" w:color="000000"/>
              <w:right w:val="single" w:sz="4" w:space="0" w:color="000000"/>
            </w:tcBorders>
          </w:tcPr>
          <w:p w14:paraId="694187D9" w14:textId="77777777" w:rsidR="00657E75" w:rsidRPr="001C702F" w:rsidRDefault="00657E75"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629</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230</w:t>
            </w:r>
          </w:p>
        </w:tc>
        <w:tc>
          <w:tcPr>
            <w:tcW w:w="1984" w:type="dxa"/>
            <w:tcBorders>
              <w:top w:val="single" w:sz="4" w:space="0" w:color="000000"/>
              <w:left w:val="single" w:sz="4" w:space="0" w:color="000000"/>
              <w:bottom w:val="single" w:sz="4" w:space="0" w:color="000000"/>
              <w:right w:val="single" w:sz="4" w:space="0" w:color="000000"/>
            </w:tcBorders>
            <w:vAlign w:val="center"/>
          </w:tcPr>
          <w:p w14:paraId="12056F98" w14:textId="77777777" w:rsidR="00657E75" w:rsidRPr="001C702F" w:rsidRDefault="00657E75"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1 339 727</w:t>
            </w:r>
          </w:p>
        </w:tc>
      </w:tr>
      <w:tr w:rsidR="00E3171F" w:rsidRPr="001C702F" w14:paraId="5C6FBED9" w14:textId="77777777" w:rsidTr="00657E75">
        <w:trPr>
          <w:jc w:val="center"/>
        </w:trPr>
        <w:tc>
          <w:tcPr>
            <w:tcW w:w="1101" w:type="dxa"/>
            <w:tcBorders>
              <w:top w:val="single" w:sz="4" w:space="0" w:color="000000"/>
              <w:left w:val="single" w:sz="4" w:space="0" w:color="000000"/>
              <w:bottom w:val="single" w:sz="4" w:space="0" w:color="000000"/>
              <w:right w:val="single" w:sz="4" w:space="0" w:color="000000"/>
            </w:tcBorders>
          </w:tcPr>
          <w:p w14:paraId="36272E49" w14:textId="77777777" w:rsidR="00E3171F" w:rsidRPr="001C702F" w:rsidRDefault="00E3171F" w:rsidP="00204E73">
            <w:pPr>
              <w:widowControl w:val="0"/>
              <w:spacing w:after="0" w:line="240" w:lineRule="auto"/>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2017</w:t>
            </w:r>
          </w:p>
        </w:tc>
        <w:tc>
          <w:tcPr>
            <w:tcW w:w="2126" w:type="dxa"/>
            <w:tcBorders>
              <w:top w:val="single" w:sz="4" w:space="0" w:color="000000"/>
              <w:left w:val="single" w:sz="4" w:space="0" w:color="000000"/>
              <w:bottom w:val="single" w:sz="4" w:space="0" w:color="000000"/>
              <w:right w:val="single" w:sz="4" w:space="0" w:color="000000"/>
            </w:tcBorders>
          </w:tcPr>
          <w:p w14:paraId="18276BFB"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618</w:t>
            </w:r>
            <w:r w:rsidR="00704E5A" w:rsidRPr="001C702F">
              <w:rPr>
                <w:rFonts w:ascii="Times New Roman" w:hAnsi="Times New Roman" w:cs="Times New Roman"/>
                <w:color w:val="000000"/>
                <w:sz w:val="20"/>
              </w:rPr>
              <w:t xml:space="preserve"> </w:t>
            </w:r>
            <w:r w:rsidRPr="001C702F">
              <w:rPr>
                <w:rFonts w:ascii="Times New Roman" w:hAnsi="Times New Roman" w:cs="Times New Roman"/>
                <w:color w:val="000000"/>
                <w:sz w:val="20"/>
              </w:rPr>
              <w:t>116</w:t>
            </w:r>
          </w:p>
        </w:tc>
        <w:tc>
          <w:tcPr>
            <w:tcW w:w="1984" w:type="dxa"/>
            <w:tcBorders>
              <w:top w:val="single" w:sz="4" w:space="0" w:color="000000"/>
              <w:left w:val="single" w:sz="4" w:space="0" w:color="000000"/>
              <w:bottom w:val="single" w:sz="4" w:space="0" w:color="000000"/>
              <w:right w:val="single" w:sz="4" w:space="0" w:color="000000"/>
            </w:tcBorders>
            <w:vAlign w:val="center"/>
          </w:tcPr>
          <w:p w14:paraId="3B663E45" w14:textId="77777777" w:rsidR="00E3171F" w:rsidRPr="001C702F" w:rsidRDefault="00E3171F"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1 332 000</w:t>
            </w:r>
          </w:p>
        </w:tc>
      </w:tr>
    </w:tbl>
    <w:p w14:paraId="45F9663F" w14:textId="77777777" w:rsidR="004F3D3E" w:rsidRPr="001C702F" w:rsidRDefault="00D938B3" w:rsidP="00204E73">
      <w:pPr>
        <w:widowControl w:val="0"/>
        <w:spacing w:after="0" w:line="240" w:lineRule="auto"/>
        <w:ind w:left="720" w:firstLine="720"/>
        <w:rPr>
          <w:rFonts w:ascii="Times New Roman" w:eastAsia="Calibri" w:hAnsi="Times New Roman" w:cs="Times New Roman"/>
          <w:color w:val="000000"/>
        </w:rPr>
      </w:pPr>
      <w:r w:rsidRPr="001C702F">
        <w:rPr>
          <w:rFonts w:ascii="Times New Roman" w:hAnsi="Times New Roman" w:cs="Times New Roman"/>
          <w:i/>
          <w:color w:val="000000"/>
          <w:sz w:val="20"/>
        </w:rPr>
        <w:t>Source: Central Statistical Bureau</w:t>
      </w:r>
    </w:p>
    <w:p w14:paraId="0BD44972" w14:textId="77777777" w:rsidR="00D95320" w:rsidRPr="001C702F" w:rsidRDefault="00D95320" w:rsidP="00204E73">
      <w:pPr>
        <w:widowControl w:val="0"/>
        <w:spacing w:after="0" w:line="240" w:lineRule="auto"/>
        <w:ind w:left="720" w:firstLine="720"/>
        <w:rPr>
          <w:rFonts w:ascii="Times New Roman" w:eastAsia="Calibri" w:hAnsi="Times New Roman" w:cs="Times New Roman"/>
          <w:color w:val="000000"/>
          <w:highlight w:val="yellow"/>
        </w:rPr>
      </w:pPr>
    </w:p>
    <w:p w14:paraId="6A12439F"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Distribution of households (all households) by the</w:t>
      </w:r>
      <w:r w:rsidR="009C4DF9" w:rsidRPr="001C702F">
        <w:rPr>
          <w:rFonts w:ascii="Times New Roman" w:hAnsi="Times New Roman" w:cs="Times New Roman"/>
          <w:b/>
          <w:color w:val="000000"/>
          <w:sz w:val="20"/>
        </w:rPr>
        <w:t>ir</w:t>
      </w:r>
      <w:r w:rsidRPr="001C702F">
        <w:rPr>
          <w:rFonts w:ascii="Times New Roman" w:hAnsi="Times New Roman" w:cs="Times New Roman"/>
          <w:b/>
          <w:color w:val="000000"/>
          <w:sz w:val="20"/>
        </w:rPr>
        <w:t xml:space="preserve"> demographic type: one adult with a child (%), 2005 - 2014</w:t>
      </w:r>
    </w:p>
    <w:tbl>
      <w:tblPr>
        <w:tblW w:w="3685" w:type="dxa"/>
        <w:tblInd w:w="19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693"/>
      </w:tblGrid>
      <w:tr w:rsidR="00D938B3" w:rsidRPr="001C702F" w14:paraId="5477F546" w14:textId="77777777" w:rsidTr="00157608">
        <w:tc>
          <w:tcPr>
            <w:tcW w:w="992" w:type="dxa"/>
          </w:tcPr>
          <w:p w14:paraId="59B92737"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Year</w:t>
            </w:r>
          </w:p>
        </w:tc>
        <w:tc>
          <w:tcPr>
            <w:tcW w:w="2693" w:type="dxa"/>
          </w:tcPr>
          <w:p w14:paraId="2F225DDF"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One adult with a child (%)</w:t>
            </w:r>
          </w:p>
        </w:tc>
      </w:tr>
      <w:tr w:rsidR="00D938B3" w:rsidRPr="001C702F" w14:paraId="303F0E5A" w14:textId="77777777" w:rsidTr="00F65649">
        <w:tc>
          <w:tcPr>
            <w:tcW w:w="992" w:type="dxa"/>
            <w:vAlign w:val="center"/>
          </w:tcPr>
          <w:p w14:paraId="1909604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2005</w:t>
            </w:r>
          </w:p>
        </w:tc>
        <w:tc>
          <w:tcPr>
            <w:tcW w:w="2693" w:type="dxa"/>
            <w:vAlign w:val="center"/>
          </w:tcPr>
          <w:p w14:paraId="17BFB2E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5.2</w:t>
            </w:r>
          </w:p>
        </w:tc>
      </w:tr>
      <w:tr w:rsidR="00D938B3" w:rsidRPr="001C702F" w14:paraId="2E795006" w14:textId="77777777" w:rsidTr="00F65649">
        <w:tc>
          <w:tcPr>
            <w:tcW w:w="992" w:type="dxa"/>
            <w:vAlign w:val="center"/>
          </w:tcPr>
          <w:p w14:paraId="7E1662A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2006</w:t>
            </w:r>
          </w:p>
        </w:tc>
        <w:tc>
          <w:tcPr>
            <w:tcW w:w="2693" w:type="dxa"/>
            <w:vAlign w:val="center"/>
          </w:tcPr>
          <w:p w14:paraId="3BD3268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4.1</w:t>
            </w:r>
          </w:p>
        </w:tc>
      </w:tr>
      <w:tr w:rsidR="00D938B3" w:rsidRPr="001C702F" w14:paraId="4FCF2CAB" w14:textId="77777777" w:rsidTr="00F65649">
        <w:tc>
          <w:tcPr>
            <w:tcW w:w="992" w:type="dxa"/>
            <w:vAlign w:val="center"/>
          </w:tcPr>
          <w:p w14:paraId="7EFFC74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2007</w:t>
            </w:r>
          </w:p>
        </w:tc>
        <w:tc>
          <w:tcPr>
            <w:tcW w:w="2693" w:type="dxa"/>
            <w:vAlign w:val="center"/>
          </w:tcPr>
          <w:p w14:paraId="358BD09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3.9</w:t>
            </w:r>
          </w:p>
        </w:tc>
      </w:tr>
      <w:tr w:rsidR="00D938B3" w:rsidRPr="001C702F" w14:paraId="61E8F1C8" w14:textId="77777777" w:rsidTr="00F65649">
        <w:tc>
          <w:tcPr>
            <w:tcW w:w="992" w:type="dxa"/>
            <w:vAlign w:val="center"/>
          </w:tcPr>
          <w:p w14:paraId="59F16BD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2008</w:t>
            </w:r>
          </w:p>
        </w:tc>
        <w:tc>
          <w:tcPr>
            <w:tcW w:w="2693" w:type="dxa"/>
            <w:vAlign w:val="center"/>
          </w:tcPr>
          <w:p w14:paraId="1DC3218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3.8</w:t>
            </w:r>
          </w:p>
        </w:tc>
      </w:tr>
      <w:tr w:rsidR="00D938B3" w:rsidRPr="001C702F" w14:paraId="69CD8960" w14:textId="77777777" w:rsidTr="00F65649">
        <w:tc>
          <w:tcPr>
            <w:tcW w:w="992" w:type="dxa"/>
            <w:vAlign w:val="center"/>
          </w:tcPr>
          <w:p w14:paraId="40906E0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2009</w:t>
            </w:r>
          </w:p>
        </w:tc>
        <w:tc>
          <w:tcPr>
            <w:tcW w:w="2693" w:type="dxa"/>
            <w:vAlign w:val="center"/>
          </w:tcPr>
          <w:p w14:paraId="7FDA03B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3.8</w:t>
            </w:r>
          </w:p>
        </w:tc>
      </w:tr>
      <w:tr w:rsidR="00D938B3" w:rsidRPr="001C702F" w14:paraId="1C3CBF52" w14:textId="77777777" w:rsidTr="00F65649">
        <w:tc>
          <w:tcPr>
            <w:tcW w:w="992" w:type="dxa"/>
            <w:vAlign w:val="center"/>
          </w:tcPr>
          <w:p w14:paraId="0D1C187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2010</w:t>
            </w:r>
          </w:p>
        </w:tc>
        <w:tc>
          <w:tcPr>
            <w:tcW w:w="2693" w:type="dxa"/>
            <w:vAlign w:val="center"/>
          </w:tcPr>
          <w:p w14:paraId="09E473D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4.0</w:t>
            </w:r>
          </w:p>
        </w:tc>
      </w:tr>
      <w:tr w:rsidR="00D938B3" w:rsidRPr="001C702F" w14:paraId="2C5D62FB" w14:textId="77777777" w:rsidTr="00F65649">
        <w:tc>
          <w:tcPr>
            <w:tcW w:w="992" w:type="dxa"/>
            <w:vAlign w:val="center"/>
          </w:tcPr>
          <w:p w14:paraId="618479D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2011</w:t>
            </w:r>
          </w:p>
        </w:tc>
        <w:tc>
          <w:tcPr>
            <w:tcW w:w="2693" w:type="dxa"/>
            <w:vAlign w:val="center"/>
          </w:tcPr>
          <w:p w14:paraId="3242164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4.0</w:t>
            </w:r>
          </w:p>
        </w:tc>
      </w:tr>
      <w:tr w:rsidR="00D938B3" w:rsidRPr="001C702F" w14:paraId="7E0A230D" w14:textId="77777777" w:rsidTr="00F65649">
        <w:tc>
          <w:tcPr>
            <w:tcW w:w="992" w:type="dxa"/>
            <w:vAlign w:val="center"/>
          </w:tcPr>
          <w:p w14:paraId="15AB121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2012</w:t>
            </w:r>
          </w:p>
        </w:tc>
        <w:tc>
          <w:tcPr>
            <w:tcW w:w="2693" w:type="dxa"/>
            <w:vAlign w:val="center"/>
          </w:tcPr>
          <w:p w14:paraId="5EE1230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3.7</w:t>
            </w:r>
          </w:p>
        </w:tc>
      </w:tr>
      <w:tr w:rsidR="00D938B3" w:rsidRPr="001C702F" w14:paraId="1AEC87FE" w14:textId="77777777" w:rsidTr="00F65649">
        <w:tc>
          <w:tcPr>
            <w:tcW w:w="992" w:type="dxa"/>
            <w:vAlign w:val="center"/>
          </w:tcPr>
          <w:p w14:paraId="65EFA38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2013</w:t>
            </w:r>
          </w:p>
        </w:tc>
        <w:tc>
          <w:tcPr>
            <w:tcW w:w="2693" w:type="dxa"/>
            <w:vAlign w:val="center"/>
          </w:tcPr>
          <w:p w14:paraId="356265E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3.9</w:t>
            </w:r>
          </w:p>
        </w:tc>
      </w:tr>
      <w:tr w:rsidR="00D938B3" w:rsidRPr="001C702F" w14:paraId="6C69C91A" w14:textId="77777777" w:rsidTr="00F65649">
        <w:tc>
          <w:tcPr>
            <w:tcW w:w="992" w:type="dxa"/>
            <w:vAlign w:val="center"/>
          </w:tcPr>
          <w:p w14:paraId="7F29E7C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2014</w:t>
            </w:r>
          </w:p>
        </w:tc>
        <w:tc>
          <w:tcPr>
            <w:tcW w:w="2693" w:type="dxa"/>
            <w:vAlign w:val="center"/>
          </w:tcPr>
          <w:p w14:paraId="05AD823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3.6</w:t>
            </w:r>
          </w:p>
        </w:tc>
      </w:tr>
    </w:tbl>
    <w:p w14:paraId="3154E913" w14:textId="77777777" w:rsidR="00D938B3" w:rsidRPr="001C702F" w:rsidRDefault="00D938B3" w:rsidP="00204E73">
      <w:pPr>
        <w:widowControl w:val="0"/>
        <w:spacing w:after="0" w:line="240" w:lineRule="auto"/>
        <w:ind w:left="1440" w:firstLine="720"/>
        <w:rPr>
          <w:rFonts w:ascii="Times New Roman" w:eastAsia="Calibri" w:hAnsi="Times New Roman" w:cs="Times New Roman"/>
          <w:color w:val="000000"/>
        </w:rPr>
      </w:pPr>
      <w:r w:rsidRPr="001C702F">
        <w:rPr>
          <w:rFonts w:ascii="Times New Roman" w:hAnsi="Times New Roman" w:cs="Times New Roman"/>
          <w:i/>
          <w:color w:val="000000"/>
          <w:sz w:val="20"/>
        </w:rPr>
        <w:t>Source: Central Statistical Bureau</w:t>
      </w:r>
    </w:p>
    <w:p w14:paraId="217E56D8" w14:textId="77777777" w:rsidR="00D95320" w:rsidRPr="001C702F" w:rsidRDefault="00D95320" w:rsidP="00204E73">
      <w:pPr>
        <w:widowControl w:val="0"/>
        <w:spacing w:after="0" w:line="240" w:lineRule="auto"/>
        <w:ind w:left="1440" w:firstLine="720"/>
        <w:rPr>
          <w:rFonts w:ascii="Times New Roman" w:eastAsia="Calibri" w:hAnsi="Times New Roman" w:cs="Times New Roman"/>
          <w:color w:val="000000"/>
        </w:rPr>
      </w:pPr>
    </w:p>
    <w:p w14:paraId="06D66740" w14:textId="77777777" w:rsidR="00B30982" w:rsidRPr="001C702F" w:rsidRDefault="00B30982"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Proportion of general government sector expenditures (dwelling, health care, education, social protection) from total expenditures of the state and GDP, %, 2002 -2014</w:t>
      </w:r>
    </w:p>
    <w:tbl>
      <w:tblPr>
        <w:tblW w:w="11093" w:type="dxa"/>
        <w:tblInd w:w="-14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57"/>
        <w:gridCol w:w="854"/>
        <w:gridCol w:w="681"/>
        <w:gridCol w:w="681"/>
        <w:gridCol w:w="682"/>
        <w:gridCol w:w="682"/>
        <w:gridCol w:w="682"/>
        <w:gridCol w:w="682"/>
        <w:gridCol w:w="682"/>
        <w:gridCol w:w="682"/>
        <w:gridCol w:w="682"/>
        <w:gridCol w:w="682"/>
        <w:gridCol w:w="682"/>
        <w:gridCol w:w="682"/>
      </w:tblGrid>
      <w:tr w:rsidR="00B30982" w:rsidRPr="001C702F" w14:paraId="0EC93914" w14:textId="77777777" w:rsidTr="00F60082">
        <w:tc>
          <w:tcPr>
            <w:tcW w:w="2057" w:type="dxa"/>
          </w:tcPr>
          <w:p w14:paraId="6A43C05D"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p>
        </w:tc>
        <w:tc>
          <w:tcPr>
            <w:tcW w:w="854" w:type="dxa"/>
          </w:tcPr>
          <w:p w14:paraId="44379FE1"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2002</w:t>
            </w:r>
          </w:p>
        </w:tc>
        <w:tc>
          <w:tcPr>
            <w:tcW w:w="681" w:type="dxa"/>
          </w:tcPr>
          <w:p w14:paraId="24FD4A64"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2003</w:t>
            </w:r>
          </w:p>
        </w:tc>
        <w:tc>
          <w:tcPr>
            <w:tcW w:w="681" w:type="dxa"/>
          </w:tcPr>
          <w:p w14:paraId="241B9507"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2004</w:t>
            </w:r>
          </w:p>
        </w:tc>
        <w:tc>
          <w:tcPr>
            <w:tcW w:w="682" w:type="dxa"/>
          </w:tcPr>
          <w:p w14:paraId="5130F7F2"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2005</w:t>
            </w:r>
          </w:p>
        </w:tc>
        <w:tc>
          <w:tcPr>
            <w:tcW w:w="682" w:type="dxa"/>
          </w:tcPr>
          <w:p w14:paraId="5EA4E6EA"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2006</w:t>
            </w:r>
          </w:p>
        </w:tc>
        <w:tc>
          <w:tcPr>
            <w:tcW w:w="682" w:type="dxa"/>
          </w:tcPr>
          <w:p w14:paraId="773B7D57"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2007</w:t>
            </w:r>
          </w:p>
        </w:tc>
        <w:tc>
          <w:tcPr>
            <w:tcW w:w="682" w:type="dxa"/>
          </w:tcPr>
          <w:p w14:paraId="404466BF"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2008</w:t>
            </w:r>
          </w:p>
        </w:tc>
        <w:tc>
          <w:tcPr>
            <w:tcW w:w="682" w:type="dxa"/>
          </w:tcPr>
          <w:p w14:paraId="1B2675D8"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2009</w:t>
            </w:r>
          </w:p>
        </w:tc>
        <w:tc>
          <w:tcPr>
            <w:tcW w:w="682" w:type="dxa"/>
          </w:tcPr>
          <w:p w14:paraId="2D83ABBF"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2010</w:t>
            </w:r>
          </w:p>
        </w:tc>
        <w:tc>
          <w:tcPr>
            <w:tcW w:w="682" w:type="dxa"/>
          </w:tcPr>
          <w:p w14:paraId="2F6094C8"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2011</w:t>
            </w:r>
          </w:p>
        </w:tc>
        <w:tc>
          <w:tcPr>
            <w:tcW w:w="682" w:type="dxa"/>
          </w:tcPr>
          <w:p w14:paraId="273880B1"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2012</w:t>
            </w:r>
          </w:p>
        </w:tc>
        <w:tc>
          <w:tcPr>
            <w:tcW w:w="682" w:type="dxa"/>
          </w:tcPr>
          <w:p w14:paraId="3DADDD71"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2013</w:t>
            </w:r>
          </w:p>
        </w:tc>
        <w:tc>
          <w:tcPr>
            <w:tcW w:w="682" w:type="dxa"/>
          </w:tcPr>
          <w:p w14:paraId="52151B68"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2014</w:t>
            </w:r>
          </w:p>
        </w:tc>
      </w:tr>
      <w:tr w:rsidR="00B30982" w:rsidRPr="001C702F" w14:paraId="76057DB3" w14:textId="77777777" w:rsidTr="00F60082">
        <w:trPr>
          <w:trHeight w:val="260"/>
        </w:trPr>
        <w:tc>
          <w:tcPr>
            <w:tcW w:w="2057" w:type="dxa"/>
          </w:tcPr>
          <w:p w14:paraId="589F7501"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p>
        </w:tc>
        <w:tc>
          <w:tcPr>
            <w:tcW w:w="9036" w:type="dxa"/>
            <w:gridSpan w:val="13"/>
          </w:tcPr>
          <w:p w14:paraId="78587ECD"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Proportion of total expenditure of the state,%</w:t>
            </w:r>
          </w:p>
        </w:tc>
      </w:tr>
      <w:tr w:rsidR="00B30982" w:rsidRPr="001C702F" w14:paraId="415EBF79" w14:textId="77777777" w:rsidTr="00F65649">
        <w:trPr>
          <w:trHeight w:val="554"/>
        </w:trPr>
        <w:tc>
          <w:tcPr>
            <w:tcW w:w="2057" w:type="dxa"/>
            <w:vAlign w:val="center"/>
          </w:tcPr>
          <w:p w14:paraId="4BB4265A"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Dwelling and management of dwellings</w:t>
            </w:r>
          </w:p>
        </w:tc>
        <w:tc>
          <w:tcPr>
            <w:tcW w:w="854" w:type="dxa"/>
            <w:vAlign w:val="center"/>
          </w:tcPr>
          <w:p w14:paraId="59301AF1"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3.8</w:t>
            </w:r>
          </w:p>
        </w:tc>
        <w:tc>
          <w:tcPr>
            <w:tcW w:w="681" w:type="dxa"/>
            <w:vAlign w:val="center"/>
          </w:tcPr>
          <w:p w14:paraId="25867DFF"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3.6</w:t>
            </w:r>
          </w:p>
        </w:tc>
        <w:tc>
          <w:tcPr>
            <w:tcW w:w="681" w:type="dxa"/>
            <w:vAlign w:val="center"/>
          </w:tcPr>
          <w:p w14:paraId="339C6F70"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3.6</w:t>
            </w:r>
          </w:p>
        </w:tc>
        <w:tc>
          <w:tcPr>
            <w:tcW w:w="682" w:type="dxa"/>
            <w:vAlign w:val="center"/>
          </w:tcPr>
          <w:p w14:paraId="136BE053"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3.7</w:t>
            </w:r>
          </w:p>
        </w:tc>
        <w:tc>
          <w:tcPr>
            <w:tcW w:w="682" w:type="dxa"/>
            <w:vAlign w:val="center"/>
          </w:tcPr>
          <w:p w14:paraId="2C899251"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3.8</w:t>
            </w:r>
          </w:p>
        </w:tc>
        <w:tc>
          <w:tcPr>
            <w:tcW w:w="682" w:type="dxa"/>
            <w:vAlign w:val="center"/>
          </w:tcPr>
          <w:p w14:paraId="34BEEFD0"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3.6</w:t>
            </w:r>
          </w:p>
        </w:tc>
        <w:tc>
          <w:tcPr>
            <w:tcW w:w="682" w:type="dxa"/>
            <w:vAlign w:val="center"/>
          </w:tcPr>
          <w:p w14:paraId="1C02D5DB"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3.2</w:t>
            </w:r>
          </w:p>
        </w:tc>
        <w:tc>
          <w:tcPr>
            <w:tcW w:w="682" w:type="dxa"/>
            <w:vAlign w:val="center"/>
          </w:tcPr>
          <w:p w14:paraId="33D2FD7D"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w:t>
            </w:r>
          </w:p>
        </w:tc>
        <w:tc>
          <w:tcPr>
            <w:tcW w:w="682" w:type="dxa"/>
            <w:vAlign w:val="center"/>
          </w:tcPr>
          <w:p w14:paraId="40537076"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3.3</w:t>
            </w:r>
          </w:p>
        </w:tc>
        <w:tc>
          <w:tcPr>
            <w:tcW w:w="682" w:type="dxa"/>
            <w:vAlign w:val="center"/>
          </w:tcPr>
          <w:p w14:paraId="5C0E46B7"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3.3</w:t>
            </w:r>
          </w:p>
        </w:tc>
        <w:tc>
          <w:tcPr>
            <w:tcW w:w="682" w:type="dxa"/>
            <w:vAlign w:val="center"/>
          </w:tcPr>
          <w:p w14:paraId="2ABBD13E"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3.3</w:t>
            </w:r>
          </w:p>
        </w:tc>
        <w:tc>
          <w:tcPr>
            <w:tcW w:w="682" w:type="dxa"/>
            <w:vAlign w:val="center"/>
          </w:tcPr>
          <w:p w14:paraId="02570D8C"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3.3</w:t>
            </w:r>
          </w:p>
        </w:tc>
        <w:tc>
          <w:tcPr>
            <w:tcW w:w="682" w:type="dxa"/>
            <w:vAlign w:val="center"/>
          </w:tcPr>
          <w:p w14:paraId="60AF550D"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3.0</w:t>
            </w:r>
          </w:p>
        </w:tc>
      </w:tr>
      <w:tr w:rsidR="00B30982" w:rsidRPr="001C702F" w14:paraId="70DD2A92" w14:textId="77777777" w:rsidTr="00F60082">
        <w:tc>
          <w:tcPr>
            <w:tcW w:w="2057" w:type="dxa"/>
          </w:tcPr>
          <w:p w14:paraId="6AE45713"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Health care</w:t>
            </w:r>
          </w:p>
        </w:tc>
        <w:tc>
          <w:tcPr>
            <w:tcW w:w="854" w:type="dxa"/>
            <w:vAlign w:val="bottom"/>
          </w:tcPr>
          <w:p w14:paraId="54ED771A"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10.2</w:t>
            </w:r>
          </w:p>
        </w:tc>
        <w:tc>
          <w:tcPr>
            <w:tcW w:w="681" w:type="dxa"/>
            <w:vAlign w:val="bottom"/>
          </w:tcPr>
          <w:p w14:paraId="34FEFC62"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9.6</w:t>
            </w:r>
          </w:p>
        </w:tc>
        <w:tc>
          <w:tcPr>
            <w:tcW w:w="681" w:type="dxa"/>
            <w:vAlign w:val="bottom"/>
          </w:tcPr>
          <w:p w14:paraId="35251092"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9.6</w:t>
            </w:r>
          </w:p>
        </w:tc>
        <w:tc>
          <w:tcPr>
            <w:tcW w:w="682" w:type="dxa"/>
            <w:vAlign w:val="bottom"/>
          </w:tcPr>
          <w:p w14:paraId="69F98A20"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11.9</w:t>
            </w:r>
          </w:p>
        </w:tc>
        <w:tc>
          <w:tcPr>
            <w:tcW w:w="682" w:type="dxa"/>
            <w:vAlign w:val="bottom"/>
          </w:tcPr>
          <w:p w14:paraId="2534ECB5"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12.5</w:t>
            </w:r>
          </w:p>
        </w:tc>
        <w:tc>
          <w:tcPr>
            <w:tcW w:w="682" w:type="dxa"/>
            <w:vAlign w:val="bottom"/>
          </w:tcPr>
          <w:p w14:paraId="7A6991A0"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11.9</w:t>
            </w:r>
          </w:p>
        </w:tc>
        <w:tc>
          <w:tcPr>
            <w:tcW w:w="682" w:type="dxa"/>
            <w:vAlign w:val="bottom"/>
          </w:tcPr>
          <w:p w14:paraId="3F0497F8"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11.6</w:t>
            </w:r>
          </w:p>
        </w:tc>
        <w:tc>
          <w:tcPr>
            <w:tcW w:w="682" w:type="dxa"/>
            <w:vAlign w:val="bottom"/>
          </w:tcPr>
          <w:p w14:paraId="2E46CDDA"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10.5</w:t>
            </w:r>
          </w:p>
        </w:tc>
        <w:tc>
          <w:tcPr>
            <w:tcW w:w="682" w:type="dxa"/>
            <w:vAlign w:val="bottom"/>
          </w:tcPr>
          <w:p w14:paraId="6D53E5FB"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9.3</w:t>
            </w:r>
          </w:p>
        </w:tc>
        <w:tc>
          <w:tcPr>
            <w:tcW w:w="682" w:type="dxa"/>
            <w:vAlign w:val="bottom"/>
          </w:tcPr>
          <w:p w14:paraId="46AABA74"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10.5</w:t>
            </w:r>
          </w:p>
        </w:tc>
        <w:tc>
          <w:tcPr>
            <w:tcW w:w="682" w:type="dxa"/>
            <w:vAlign w:val="bottom"/>
          </w:tcPr>
          <w:p w14:paraId="1EBFE01D"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10.5</w:t>
            </w:r>
          </w:p>
        </w:tc>
        <w:tc>
          <w:tcPr>
            <w:tcW w:w="682" w:type="dxa"/>
            <w:vAlign w:val="bottom"/>
          </w:tcPr>
          <w:p w14:paraId="4205888F"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9.9</w:t>
            </w:r>
          </w:p>
        </w:tc>
        <w:tc>
          <w:tcPr>
            <w:tcW w:w="682" w:type="dxa"/>
            <w:vAlign w:val="bottom"/>
          </w:tcPr>
          <w:p w14:paraId="6954AF7D"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10.1</w:t>
            </w:r>
          </w:p>
        </w:tc>
      </w:tr>
      <w:tr w:rsidR="00B30982" w:rsidRPr="001C702F" w14:paraId="19E78814" w14:textId="77777777" w:rsidTr="00F60082">
        <w:tc>
          <w:tcPr>
            <w:tcW w:w="2057" w:type="dxa"/>
          </w:tcPr>
          <w:p w14:paraId="6FB70CE9"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Education</w:t>
            </w:r>
          </w:p>
        </w:tc>
        <w:tc>
          <w:tcPr>
            <w:tcW w:w="854" w:type="dxa"/>
            <w:vAlign w:val="bottom"/>
          </w:tcPr>
          <w:p w14:paraId="5C7739CF"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16.2</w:t>
            </w:r>
          </w:p>
        </w:tc>
        <w:tc>
          <w:tcPr>
            <w:tcW w:w="681" w:type="dxa"/>
            <w:vAlign w:val="bottom"/>
          </w:tcPr>
          <w:p w14:paraId="64F19B14"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15.9</w:t>
            </w:r>
          </w:p>
        </w:tc>
        <w:tc>
          <w:tcPr>
            <w:tcW w:w="681" w:type="dxa"/>
            <w:vAlign w:val="bottom"/>
          </w:tcPr>
          <w:p w14:paraId="23D74926"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17.0</w:t>
            </w:r>
          </w:p>
        </w:tc>
        <w:tc>
          <w:tcPr>
            <w:tcW w:w="682" w:type="dxa"/>
            <w:vAlign w:val="bottom"/>
          </w:tcPr>
          <w:p w14:paraId="151E0C73"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15.8</w:t>
            </w:r>
          </w:p>
        </w:tc>
        <w:tc>
          <w:tcPr>
            <w:tcW w:w="682" w:type="dxa"/>
            <w:vAlign w:val="bottom"/>
          </w:tcPr>
          <w:p w14:paraId="3CD062DB"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15.7</w:t>
            </w:r>
          </w:p>
        </w:tc>
        <w:tc>
          <w:tcPr>
            <w:tcW w:w="682" w:type="dxa"/>
            <w:vAlign w:val="bottom"/>
          </w:tcPr>
          <w:p w14:paraId="216D458D"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16.3</w:t>
            </w:r>
          </w:p>
        </w:tc>
        <w:tc>
          <w:tcPr>
            <w:tcW w:w="682" w:type="dxa"/>
            <w:vAlign w:val="bottom"/>
          </w:tcPr>
          <w:p w14:paraId="7811EB77"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16.9</w:t>
            </w:r>
          </w:p>
        </w:tc>
        <w:tc>
          <w:tcPr>
            <w:tcW w:w="682" w:type="dxa"/>
            <w:vAlign w:val="bottom"/>
          </w:tcPr>
          <w:p w14:paraId="62832BBD"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15.4</w:t>
            </w:r>
          </w:p>
        </w:tc>
        <w:tc>
          <w:tcPr>
            <w:tcW w:w="682" w:type="dxa"/>
            <w:vAlign w:val="bottom"/>
          </w:tcPr>
          <w:p w14:paraId="5D31E712"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13.9</w:t>
            </w:r>
          </w:p>
        </w:tc>
        <w:tc>
          <w:tcPr>
            <w:tcW w:w="682" w:type="dxa"/>
            <w:vAlign w:val="bottom"/>
          </w:tcPr>
          <w:p w14:paraId="5E7A8F94"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15.0</w:t>
            </w:r>
          </w:p>
        </w:tc>
        <w:tc>
          <w:tcPr>
            <w:tcW w:w="682" w:type="dxa"/>
            <w:vAlign w:val="bottom"/>
          </w:tcPr>
          <w:p w14:paraId="1EE30C24"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15.5</w:t>
            </w:r>
          </w:p>
        </w:tc>
        <w:tc>
          <w:tcPr>
            <w:tcW w:w="682" w:type="dxa"/>
            <w:vAlign w:val="bottom"/>
          </w:tcPr>
          <w:p w14:paraId="07557FB9"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15.5</w:t>
            </w:r>
          </w:p>
        </w:tc>
        <w:tc>
          <w:tcPr>
            <w:tcW w:w="682" w:type="dxa"/>
            <w:vAlign w:val="bottom"/>
          </w:tcPr>
          <w:p w14:paraId="761189FC"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15.7</w:t>
            </w:r>
          </w:p>
        </w:tc>
      </w:tr>
      <w:tr w:rsidR="00B30982" w:rsidRPr="001C702F" w14:paraId="3C5BED53" w14:textId="77777777" w:rsidTr="00F60082">
        <w:tc>
          <w:tcPr>
            <w:tcW w:w="2057" w:type="dxa"/>
          </w:tcPr>
          <w:p w14:paraId="625C20BC"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Social protection</w:t>
            </w:r>
          </w:p>
        </w:tc>
        <w:tc>
          <w:tcPr>
            <w:tcW w:w="854" w:type="dxa"/>
            <w:vAlign w:val="bottom"/>
          </w:tcPr>
          <w:p w14:paraId="0360B25A"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32.1</w:t>
            </w:r>
          </w:p>
        </w:tc>
        <w:tc>
          <w:tcPr>
            <w:tcW w:w="681" w:type="dxa"/>
            <w:vAlign w:val="bottom"/>
          </w:tcPr>
          <w:p w14:paraId="2FA6E94F"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31.1</w:t>
            </w:r>
          </w:p>
        </w:tc>
        <w:tc>
          <w:tcPr>
            <w:tcW w:w="681" w:type="dxa"/>
            <w:vAlign w:val="bottom"/>
          </w:tcPr>
          <w:p w14:paraId="31514189"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29.0</w:t>
            </w:r>
          </w:p>
        </w:tc>
        <w:tc>
          <w:tcPr>
            <w:tcW w:w="682" w:type="dxa"/>
            <w:vAlign w:val="bottom"/>
          </w:tcPr>
          <w:p w14:paraId="154BE356"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27.2</w:t>
            </w:r>
          </w:p>
        </w:tc>
        <w:tc>
          <w:tcPr>
            <w:tcW w:w="682" w:type="dxa"/>
            <w:vAlign w:val="bottom"/>
          </w:tcPr>
          <w:p w14:paraId="1B5D276C"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24.6</w:t>
            </w:r>
          </w:p>
        </w:tc>
        <w:tc>
          <w:tcPr>
            <w:tcW w:w="682" w:type="dxa"/>
            <w:vAlign w:val="bottom"/>
          </w:tcPr>
          <w:p w14:paraId="5FBE1128"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23.4</w:t>
            </w:r>
          </w:p>
        </w:tc>
        <w:tc>
          <w:tcPr>
            <w:tcW w:w="682" w:type="dxa"/>
            <w:vAlign w:val="bottom"/>
          </w:tcPr>
          <w:p w14:paraId="19A50AD8"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24.3</w:t>
            </w:r>
          </w:p>
        </w:tc>
        <w:tc>
          <w:tcPr>
            <w:tcW w:w="682" w:type="dxa"/>
            <w:vAlign w:val="bottom"/>
          </w:tcPr>
          <w:p w14:paraId="6B9DB5BE"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32.1</w:t>
            </w:r>
          </w:p>
        </w:tc>
        <w:tc>
          <w:tcPr>
            <w:tcW w:w="682" w:type="dxa"/>
            <w:vAlign w:val="bottom"/>
          </w:tcPr>
          <w:p w14:paraId="1C52197C"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31.7</w:t>
            </w:r>
          </w:p>
        </w:tc>
        <w:tc>
          <w:tcPr>
            <w:tcW w:w="682" w:type="dxa"/>
            <w:vAlign w:val="bottom"/>
          </w:tcPr>
          <w:p w14:paraId="14A86D69"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31.5</w:t>
            </w:r>
          </w:p>
        </w:tc>
        <w:tc>
          <w:tcPr>
            <w:tcW w:w="682" w:type="dxa"/>
            <w:vAlign w:val="bottom"/>
          </w:tcPr>
          <w:p w14:paraId="1C7A13F0"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30.7</w:t>
            </w:r>
          </w:p>
        </w:tc>
        <w:tc>
          <w:tcPr>
            <w:tcW w:w="682" w:type="dxa"/>
            <w:vAlign w:val="bottom"/>
          </w:tcPr>
          <w:p w14:paraId="125B99E9"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31.2</w:t>
            </w:r>
          </w:p>
        </w:tc>
        <w:tc>
          <w:tcPr>
            <w:tcW w:w="682" w:type="dxa"/>
            <w:vAlign w:val="bottom"/>
          </w:tcPr>
          <w:p w14:paraId="5F2C2A34"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30.5</w:t>
            </w:r>
          </w:p>
        </w:tc>
      </w:tr>
      <w:tr w:rsidR="00B30982" w:rsidRPr="001C702F" w14:paraId="62976718" w14:textId="77777777" w:rsidTr="00F65649">
        <w:trPr>
          <w:trHeight w:val="261"/>
        </w:trPr>
        <w:tc>
          <w:tcPr>
            <w:tcW w:w="2057" w:type="dxa"/>
          </w:tcPr>
          <w:p w14:paraId="2DAC5A3A"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p>
        </w:tc>
        <w:tc>
          <w:tcPr>
            <w:tcW w:w="9036" w:type="dxa"/>
            <w:gridSpan w:val="13"/>
          </w:tcPr>
          <w:p w14:paraId="480E2B14"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Proportion from GDP,%</w:t>
            </w:r>
          </w:p>
        </w:tc>
      </w:tr>
      <w:tr w:rsidR="00B30982" w:rsidRPr="001C702F" w14:paraId="19EB978F" w14:textId="77777777" w:rsidTr="00F65649">
        <w:tc>
          <w:tcPr>
            <w:tcW w:w="2057" w:type="dxa"/>
          </w:tcPr>
          <w:p w14:paraId="655AF2D6"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Dwelling and management of dwellings</w:t>
            </w:r>
          </w:p>
        </w:tc>
        <w:tc>
          <w:tcPr>
            <w:tcW w:w="854" w:type="dxa"/>
            <w:vAlign w:val="center"/>
          </w:tcPr>
          <w:p w14:paraId="6D22E3E4"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1.3</w:t>
            </w:r>
          </w:p>
        </w:tc>
        <w:tc>
          <w:tcPr>
            <w:tcW w:w="681" w:type="dxa"/>
            <w:vAlign w:val="center"/>
          </w:tcPr>
          <w:p w14:paraId="6E8D8E19"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w:t>
            </w:r>
          </w:p>
        </w:tc>
        <w:tc>
          <w:tcPr>
            <w:tcW w:w="681" w:type="dxa"/>
            <w:vAlign w:val="center"/>
          </w:tcPr>
          <w:p w14:paraId="4791410E"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w:t>
            </w:r>
          </w:p>
        </w:tc>
        <w:tc>
          <w:tcPr>
            <w:tcW w:w="682" w:type="dxa"/>
            <w:vAlign w:val="center"/>
          </w:tcPr>
          <w:p w14:paraId="2A798630"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1.3</w:t>
            </w:r>
          </w:p>
        </w:tc>
        <w:tc>
          <w:tcPr>
            <w:tcW w:w="682" w:type="dxa"/>
            <w:vAlign w:val="center"/>
          </w:tcPr>
          <w:p w14:paraId="131D9996"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w:t>
            </w:r>
          </w:p>
        </w:tc>
        <w:tc>
          <w:tcPr>
            <w:tcW w:w="682" w:type="dxa"/>
            <w:vAlign w:val="center"/>
          </w:tcPr>
          <w:p w14:paraId="7199C12B"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w:t>
            </w:r>
          </w:p>
        </w:tc>
        <w:tc>
          <w:tcPr>
            <w:tcW w:w="682" w:type="dxa"/>
            <w:vAlign w:val="center"/>
          </w:tcPr>
          <w:p w14:paraId="329478DF"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w:t>
            </w:r>
          </w:p>
        </w:tc>
        <w:tc>
          <w:tcPr>
            <w:tcW w:w="682" w:type="dxa"/>
            <w:vAlign w:val="center"/>
          </w:tcPr>
          <w:p w14:paraId="04EDCC5F"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w:t>
            </w:r>
          </w:p>
        </w:tc>
        <w:tc>
          <w:tcPr>
            <w:tcW w:w="682" w:type="dxa"/>
            <w:vAlign w:val="center"/>
          </w:tcPr>
          <w:p w14:paraId="31C60552"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1.5</w:t>
            </w:r>
          </w:p>
        </w:tc>
        <w:tc>
          <w:tcPr>
            <w:tcW w:w="682" w:type="dxa"/>
            <w:vAlign w:val="center"/>
          </w:tcPr>
          <w:p w14:paraId="14C6E618"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1.3</w:t>
            </w:r>
          </w:p>
        </w:tc>
        <w:tc>
          <w:tcPr>
            <w:tcW w:w="682" w:type="dxa"/>
            <w:vAlign w:val="center"/>
          </w:tcPr>
          <w:p w14:paraId="2D75EF40"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w:t>
            </w:r>
          </w:p>
        </w:tc>
        <w:tc>
          <w:tcPr>
            <w:tcW w:w="682" w:type="dxa"/>
            <w:vAlign w:val="center"/>
          </w:tcPr>
          <w:p w14:paraId="20683D7F"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w:t>
            </w:r>
          </w:p>
        </w:tc>
        <w:tc>
          <w:tcPr>
            <w:tcW w:w="682" w:type="dxa"/>
            <w:vAlign w:val="center"/>
          </w:tcPr>
          <w:p w14:paraId="5A0C0368"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w:t>
            </w:r>
          </w:p>
        </w:tc>
      </w:tr>
      <w:tr w:rsidR="00B30982" w:rsidRPr="001C702F" w14:paraId="091FF94B" w14:textId="77777777" w:rsidTr="00F65649">
        <w:tc>
          <w:tcPr>
            <w:tcW w:w="2057" w:type="dxa"/>
          </w:tcPr>
          <w:p w14:paraId="7E21F634"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Health care</w:t>
            </w:r>
          </w:p>
        </w:tc>
        <w:tc>
          <w:tcPr>
            <w:tcW w:w="854" w:type="dxa"/>
            <w:vAlign w:val="center"/>
          </w:tcPr>
          <w:p w14:paraId="77EF1E00"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3.6</w:t>
            </w:r>
          </w:p>
        </w:tc>
        <w:tc>
          <w:tcPr>
            <w:tcW w:w="681" w:type="dxa"/>
            <w:vAlign w:val="center"/>
          </w:tcPr>
          <w:p w14:paraId="2B5EE29B"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3.2</w:t>
            </w:r>
          </w:p>
        </w:tc>
        <w:tc>
          <w:tcPr>
            <w:tcW w:w="681" w:type="dxa"/>
            <w:vAlign w:val="center"/>
          </w:tcPr>
          <w:p w14:paraId="722830D8"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3.3</w:t>
            </w:r>
          </w:p>
        </w:tc>
        <w:tc>
          <w:tcPr>
            <w:tcW w:w="682" w:type="dxa"/>
            <w:vAlign w:val="center"/>
          </w:tcPr>
          <w:p w14:paraId="0AE6B4D3"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4.1</w:t>
            </w:r>
          </w:p>
        </w:tc>
        <w:tc>
          <w:tcPr>
            <w:tcW w:w="682" w:type="dxa"/>
            <w:vAlign w:val="center"/>
          </w:tcPr>
          <w:p w14:paraId="4FB3BAEC"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4.5</w:t>
            </w:r>
          </w:p>
        </w:tc>
        <w:tc>
          <w:tcPr>
            <w:tcW w:w="682" w:type="dxa"/>
            <w:vAlign w:val="center"/>
          </w:tcPr>
          <w:p w14:paraId="3D16D962"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4.0</w:t>
            </w:r>
          </w:p>
        </w:tc>
        <w:tc>
          <w:tcPr>
            <w:tcW w:w="682" w:type="dxa"/>
            <w:vAlign w:val="center"/>
          </w:tcPr>
          <w:p w14:paraId="309E62CA"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4.3</w:t>
            </w:r>
          </w:p>
        </w:tc>
        <w:tc>
          <w:tcPr>
            <w:tcW w:w="682" w:type="dxa"/>
            <w:vAlign w:val="center"/>
          </w:tcPr>
          <w:p w14:paraId="47409F39"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4.6</w:t>
            </w:r>
          </w:p>
        </w:tc>
        <w:tc>
          <w:tcPr>
            <w:tcW w:w="682" w:type="dxa"/>
            <w:vAlign w:val="center"/>
          </w:tcPr>
          <w:p w14:paraId="15291E42"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4.2</w:t>
            </w:r>
          </w:p>
        </w:tc>
        <w:tc>
          <w:tcPr>
            <w:tcW w:w="682" w:type="dxa"/>
            <w:vAlign w:val="center"/>
          </w:tcPr>
          <w:p w14:paraId="657A8791"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4.1</w:t>
            </w:r>
          </w:p>
        </w:tc>
        <w:tc>
          <w:tcPr>
            <w:tcW w:w="682" w:type="dxa"/>
            <w:vAlign w:val="center"/>
          </w:tcPr>
          <w:p w14:paraId="28AFAB5B"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3.9</w:t>
            </w:r>
          </w:p>
        </w:tc>
        <w:tc>
          <w:tcPr>
            <w:tcW w:w="682" w:type="dxa"/>
            <w:vAlign w:val="center"/>
          </w:tcPr>
          <w:p w14:paraId="764D8830"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3.7</w:t>
            </w:r>
          </w:p>
        </w:tc>
        <w:tc>
          <w:tcPr>
            <w:tcW w:w="682" w:type="dxa"/>
            <w:vAlign w:val="center"/>
          </w:tcPr>
          <w:p w14:paraId="176E9A3E"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3.8</w:t>
            </w:r>
          </w:p>
        </w:tc>
      </w:tr>
      <w:tr w:rsidR="00B30982" w:rsidRPr="001C702F" w14:paraId="0679C6FB" w14:textId="77777777" w:rsidTr="00F60082">
        <w:tc>
          <w:tcPr>
            <w:tcW w:w="2057" w:type="dxa"/>
          </w:tcPr>
          <w:p w14:paraId="2AAB71A3"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Education</w:t>
            </w:r>
          </w:p>
        </w:tc>
        <w:tc>
          <w:tcPr>
            <w:tcW w:w="854" w:type="dxa"/>
            <w:vAlign w:val="bottom"/>
          </w:tcPr>
          <w:p w14:paraId="0E334752"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5.7</w:t>
            </w:r>
          </w:p>
        </w:tc>
        <w:tc>
          <w:tcPr>
            <w:tcW w:w="681" w:type="dxa"/>
            <w:vAlign w:val="bottom"/>
          </w:tcPr>
          <w:p w14:paraId="6043C4BE"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5.3</w:t>
            </w:r>
          </w:p>
        </w:tc>
        <w:tc>
          <w:tcPr>
            <w:tcW w:w="681" w:type="dxa"/>
            <w:vAlign w:val="bottom"/>
          </w:tcPr>
          <w:p w14:paraId="22DF9075"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5.9</w:t>
            </w:r>
          </w:p>
        </w:tc>
        <w:tc>
          <w:tcPr>
            <w:tcW w:w="682" w:type="dxa"/>
            <w:vAlign w:val="bottom"/>
          </w:tcPr>
          <w:p w14:paraId="75B58D66"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5.4</w:t>
            </w:r>
          </w:p>
        </w:tc>
        <w:tc>
          <w:tcPr>
            <w:tcW w:w="682" w:type="dxa"/>
            <w:vAlign w:val="bottom"/>
          </w:tcPr>
          <w:p w14:paraId="50FE8B66"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5.7</w:t>
            </w:r>
          </w:p>
        </w:tc>
        <w:tc>
          <w:tcPr>
            <w:tcW w:w="682" w:type="dxa"/>
            <w:vAlign w:val="bottom"/>
          </w:tcPr>
          <w:p w14:paraId="50369FF2"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5.6</w:t>
            </w:r>
          </w:p>
        </w:tc>
        <w:tc>
          <w:tcPr>
            <w:tcW w:w="682" w:type="dxa"/>
            <w:vAlign w:val="bottom"/>
          </w:tcPr>
          <w:p w14:paraId="5AA2E339"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6.3</w:t>
            </w:r>
          </w:p>
        </w:tc>
        <w:tc>
          <w:tcPr>
            <w:tcW w:w="682" w:type="dxa"/>
            <w:vAlign w:val="bottom"/>
          </w:tcPr>
          <w:p w14:paraId="35F3F985"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6.7</w:t>
            </w:r>
          </w:p>
        </w:tc>
        <w:tc>
          <w:tcPr>
            <w:tcW w:w="682" w:type="dxa"/>
            <w:vAlign w:val="bottom"/>
          </w:tcPr>
          <w:p w14:paraId="6BB827CC"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6.2</w:t>
            </w:r>
          </w:p>
        </w:tc>
        <w:tc>
          <w:tcPr>
            <w:tcW w:w="682" w:type="dxa"/>
            <w:vAlign w:val="bottom"/>
          </w:tcPr>
          <w:p w14:paraId="12DBBE10"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5.9</w:t>
            </w:r>
          </w:p>
        </w:tc>
        <w:tc>
          <w:tcPr>
            <w:tcW w:w="682" w:type="dxa"/>
            <w:vAlign w:val="bottom"/>
          </w:tcPr>
          <w:p w14:paraId="13173685"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5.7</w:t>
            </w:r>
          </w:p>
        </w:tc>
        <w:tc>
          <w:tcPr>
            <w:tcW w:w="682" w:type="dxa"/>
            <w:vAlign w:val="bottom"/>
          </w:tcPr>
          <w:p w14:paraId="7C934376"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5.7</w:t>
            </w:r>
          </w:p>
        </w:tc>
        <w:tc>
          <w:tcPr>
            <w:tcW w:w="682" w:type="dxa"/>
            <w:vAlign w:val="bottom"/>
          </w:tcPr>
          <w:p w14:paraId="388FFA15"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5.9</w:t>
            </w:r>
          </w:p>
        </w:tc>
      </w:tr>
      <w:tr w:rsidR="00B30982" w:rsidRPr="001C702F" w14:paraId="04B77E97" w14:textId="77777777" w:rsidTr="00F60082">
        <w:tc>
          <w:tcPr>
            <w:tcW w:w="2057" w:type="dxa"/>
          </w:tcPr>
          <w:p w14:paraId="08D34C60" w14:textId="77777777" w:rsidR="00B30982" w:rsidRPr="001C702F" w:rsidRDefault="00B30982"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Social protection</w:t>
            </w:r>
          </w:p>
        </w:tc>
        <w:tc>
          <w:tcPr>
            <w:tcW w:w="854" w:type="dxa"/>
            <w:vAlign w:val="bottom"/>
          </w:tcPr>
          <w:p w14:paraId="2D25B367"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11.3</w:t>
            </w:r>
          </w:p>
        </w:tc>
        <w:tc>
          <w:tcPr>
            <w:tcW w:w="681" w:type="dxa"/>
            <w:vAlign w:val="bottom"/>
          </w:tcPr>
          <w:p w14:paraId="1A60368F"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10.4</w:t>
            </w:r>
          </w:p>
        </w:tc>
        <w:tc>
          <w:tcPr>
            <w:tcW w:w="681" w:type="dxa"/>
            <w:vAlign w:val="bottom"/>
          </w:tcPr>
          <w:p w14:paraId="7819D201"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10.1</w:t>
            </w:r>
          </w:p>
        </w:tc>
        <w:tc>
          <w:tcPr>
            <w:tcW w:w="682" w:type="dxa"/>
            <w:vAlign w:val="bottom"/>
          </w:tcPr>
          <w:p w14:paraId="119A6A33"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9.3</w:t>
            </w:r>
          </w:p>
        </w:tc>
        <w:tc>
          <w:tcPr>
            <w:tcW w:w="682" w:type="dxa"/>
            <w:vAlign w:val="bottom"/>
          </w:tcPr>
          <w:p w14:paraId="6BE8E77D"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8.9</w:t>
            </w:r>
          </w:p>
        </w:tc>
        <w:tc>
          <w:tcPr>
            <w:tcW w:w="682" w:type="dxa"/>
            <w:vAlign w:val="bottom"/>
          </w:tcPr>
          <w:p w14:paraId="610592C1"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7.9</w:t>
            </w:r>
          </w:p>
        </w:tc>
        <w:tc>
          <w:tcPr>
            <w:tcW w:w="682" w:type="dxa"/>
            <w:vAlign w:val="bottom"/>
          </w:tcPr>
          <w:p w14:paraId="2DDBE921"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9.1</w:t>
            </w:r>
          </w:p>
        </w:tc>
        <w:tc>
          <w:tcPr>
            <w:tcW w:w="682" w:type="dxa"/>
            <w:vAlign w:val="bottom"/>
          </w:tcPr>
          <w:p w14:paraId="688B69DB"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14.0</w:t>
            </w:r>
          </w:p>
        </w:tc>
        <w:tc>
          <w:tcPr>
            <w:tcW w:w="682" w:type="dxa"/>
            <w:vAlign w:val="bottom"/>
          </w:tcPr>
          <w:p w14:paraId="4768F2B7"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14.2</w:t>
            </w:r>
          </w:p>
        </w:tc>
        <w:tc>
          <w:tcPr>
            <w:tcW w:w="682" w:type="dxa"/>
            <w:vAlign w:val="bottom"/>
          </w:tcPr>
          <w:p w14:paraId="20342F7F"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12.3</w:t>
            </w:r>
          </w:p>
        </w:tc>
        <w:tc>
          <w:tcPr>
            <w:tcW w:w="682" w:type="dxa"/>
            <w:vAlign w:val="bottom"/>
          </w:tcPr>
          <w:p w14:paraId="0D0EECE3"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11.4</w:t>
            </w:r>
          </w:p>
        </w:tc>
        <w:tc>
          <w:tcPr>
            <w:tcW w:w="682" w:type="dxa"/>
            <w:vAlign w:val="bottom"/>
          </w:tcPr>
          <w:p w14:paraId="10A27A76"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11.6</w:t>
            </w:r>
          </w:p>
        </w:tc>
        <w:tc>
          <w:tcPr>
            <w:tcW w:w="682" w:type="dxa"/>
            <w:vAlign w:val="bottom"/>
          </w:tcPr>
          <w:p w14:paraId="4440CAF9" w14:textId="77777777" w:rsidR="00B30982" w:rsidRPr="001C702F" w:rsidRDefault="00B309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11.5</w:t>
            </w:r>
          </w:p>
        </w:tc>
      </w:tr>
    </w:tbl>
    <w:p w14:paraId="0E8008F4" w14:textId="77777777" w:rsidR="00B30982" w:rsidRPr="001C702F" w:rsidRDefault="00B30982" w:rsidP="00204E73">
      <w:pPr>
        <w:widowControl w:val="0"/>
        <w:spacing w:after="0" w:line="240" w:lineRule="auto"/>
        <w:ind w:left="-1418"/>
        <w:rPr>
          <w:rFonts w:ascii="Times New Roman" w:eastAsia="Calibri" w:hAnsi="Times New Roman" w:cs="Times New Roman"/>
          <w:i/>
          <w:color w:val="000000"/>
        </w:rPr>
      </w:pPr>
      <w:r w:rsidRPr="001C702F">
        <w:rPr>
          <w:rFonts w:ascii="Times New Roman" w:hAnsi="Times New Roman" w:cs="Times New Roman"/>
          <w:i/>
          <w:color w:val="000000"/>
          <w:sz w:val="20"/>
        </w:rPr>
        <w:t>Source</w:t>
      </w:r>
      <w:r w:rsidRPr="001C702F">
        <w:rPr>
          <w:rFonts w:ascii="Times New Roman" w:hAnsi="Times New Roman" w:cs="Times New Roman"/>
          <w:color w:val="000000"/>
          <w:sz w:val="20"/>
        </w:rPr>
        <w:t xml:space="preserve">: </w:t>
      </w:r>
      <w:r w:rsidRPr="001C702F">
        <w:rPr>
          <w:rFonts w:ascii="Times New Roman" w:hAnsi="Times New Roman" w:cs="Times New Roman"/>
          <w:i/>
          <w:color w:val="000000"/>
          <w:sz w:val="20"/>
        </w:rPr>
        <w:t>Central Statistical Bureau</w:t>
      </w:r>
    </w:p>
    <w:p w14:paraId="60E41E8D" w14:textId="77777777" w:rsidR="009C4DF9" w:rsidRPr="001C702F" w:rsidRDefault="009C4DF9">
      <w:pPr>
        <w:rPr>
          <w:rFonts w:ascii="Times New Roman" w:hAnsi="Times New Roman" w:cs="Times New Roman"/>
          <w:b/>
          <w:color w:val="000000"/>
          <w:sz w:val="20"/>
        </w:rPr>
      </w:pPr>
      <w:r w:rsidRPr="001C702F">
        <w:rPr>
          <w:rFonts w:ascii="Times New Roman" w:hAnsi="Times New Roman" w:cs="Times New Roman"/>
          <w:b/>
          <w:color w:val="000000"/>
          <w:sz w:val="20"/>
        </w:rPr>
        <w:br w:type="page"/>
      </w:r>
    </w:p>
    <w:p w14:paraId="2A7503FB" w14:textId="77777777" w:rsidR="009C4DF9" w:rsidRPr="001C702F" w:rsidRDefault="009C4DF9" w:rsidP="00204E73">
      <w:pPr>
        <w:widowControl w:val="0"/>
        <w:spacing w:after="0" w:line="240" w:lineRule="auto"/>
        <w:jc w:val="center"/>
        <w:rPr>
          <w:rFonts w:ascii="Times New Roman" w:hAnsi="Times New Roman" w:cs="Times New Roman"/>
          <w:b/>
          <w:color w:val="000000"/>
          <w:sz w:val="20"/>
        </w:rPr>
      </w:pPr>
    </w:p>
    <w:p w14:paraId="66267837" w14:textId="77777777" w:rsidR="00A41117" w:rsidRPr="001C702F" w:rsidRDefault="00A41117"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Key indicators of the general governance sector, million EUR, 2012 - 2014</w:t>
      </w:r>
    </w:p>
    <w:tbl>
      <w:tblPr>
        <w:tblW w:w="54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30"/>
        <w:gridCol w:w="1239"/>
        <w:gridCol w:w="1134"/>
        <w:gridCol w:w="992"/>
      </w:tblGrid>
      <w:tr w:rsidR="00A41117" w:rsidRPr="001C702F" w14:paraId="5DBC9E91" w14:textId="77777777" w:rsidTr="00F60082">
        <w:trPr>
          <w:jc w:val="center"/>
        </w:trPr>
        <w:tc>
          <w:tcPr>
            <w:tcW w:w="2130" w:type="dxa"/>
          </w:tcPr>
          <w:p w14:paraId="6CDED37C" w14:textId="77777777" w:rsidR="00A41117" w:rsidRPr="001C702F" w:rsidRDefault="00A41117" w:rsidP="00204E73">
            <w:pPr>
              <w:widowControl w:val="0"/>
              <w:spacing w:after="0" w:line="240" w:lineRule="auto"/>
              <w:rPr>
                <w:rFonts w:ascii="Times New Roman" w:eastAsia="Times New Roman" w:hAnsi="Times New Roman" w:cs="Times New Roman"/>
                <w:color w:val="000000"/>
                <w:sz w:val="28"/>
                <w:szCs w:val="28"/>
              </w:rPr>
            </w:pPr>
          </w:p>
        </w:tc>
        <w:tc>
          <w:tcPr>
            <w:tcW w:w="1239" w:type="dxa"/>
          </w:tcPr>
          <w:p w14:paraId="3B641F67" w14:textId="77777777" w:rsidR="00A41117" w:rsidRPr="001C702F" w:rsidRDefault="00A4111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2012</w:t>
            </w:r>
          </w:p>
        </w:tc>
        <w:tc>
          <w:tcPr>
            <w:tcW w:w="1134" w:type="dxa"/>
          </w:tcPr>
          <w:p w14:paraId="0B1586DE" w14:textId="77777777" w:rsidR="00A41117" w:rsidRPr="001C702F" w:rsidRDefault="00A4111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2013</w:t>
            </w:r>
          </w:p>
        </w:tc>
        <w:tc>
          <w:tcPr>
            <w:tcW w:w="992" w:type="dxa"/>
          </w:tcPr>
          <w:p w14:paraId="53E39AF5" w14:textId="77777777" w:rsidR="00A41117" w:rsidRPr="001C702F" w:rsidRDefault="00A4111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2014</w:t>
            </w:r>
          </w:p>
        </w:tc>
      </w:tr>
      <w:tr w:rsidR="00A41117" w:rsidRPr="001C702F" w14:paraId="7F946A5A" w14:textId="77777777" w:rsidTr="00F60082">
        <w:trPr>
          <w:jc w:val="center"/>
        </w:trPr>
        <w:tc>
          <w:tcPr>
            <w:tcW w:w="2130" w:type="dxa"/>
          </w:tcPr>
          <w:p w14:paraId="281BFA4B" w14:textId="77777777" w:rsidR="00A41117" w:rsidRPr="001C702F" w:rsidRDefault="00A4111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Revenues</w:t>
            </w:r>
          </w:p>
        </w:tc>
        <w:tc>
          <w:tcPr>
            <w:tcW w:w="1239" w:type="dxa"/>
            <w:vAlign w:val="center"/>
          </w:tcPr>
          <w:p w14:paraId="545DCC03" w14:textId="77777777" w:rsidR="00A41117" w:rsidRPr="001C702F" w:rsidRDefault="00A4111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7 930.2</w:t>
            </w:r>
          </w:p>
        </w:tc>
        <w:tc>
          <w:tcPr>
            <w:tcW w:w="1134" w:type="dxa"/>
            <w:vAlign w:val="center"/>
          </w:tcPr>
          <w:p w14:paraId="2D6874D8" w14:textId="77777777" w:rsidR="00A41117" w:rsidRPr="001C702F" w:rsidRDefault="00A4111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8 220.8</w:t>
            </w:r>
          </w:p>
        </w:tc>
        <w:tc>
          <w:tcPr>
            <w:tcW w:w="992" w:type="dxa"/>
            <w:vAlign w:val="center"/>
          </w:tcPr>
          <w:p w14:paraId="1B574F93" w14:textId="77777777" w:rsidR="00A41117" w:rsidRPr="001C702F" w:rsidRDefault="00A4111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8 484.3</w:t>
            </w:r>
          </w:p>
        </w:tc>
      </w:tr>
      <w:tr w:rsidR="00A41117" w:rsidRPr="001C702F" w14:paraId="71315BCB" w14:textId="77777777" w:rsidTr="00F60082">
        <w:trPr>
          <w:jc w:val="center"/>
        </w:trPr>
        <w:tc>
          <w:tcPr>
            <w:tcW w:w="2130" w:type="dxa"/>
          </w:tcPr>
          <w:p w14:paraId="7BC1087C" w14:textId="77777777" w:rsidR="00A41117" w:rsidRPr="001C702F" w:rsidRDefault="00A4111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Expenses</w:t>
            </w:r>
          </w:p>
        </w:tc>
        <w:tc>
          <w:tcPr>
            <w:tcW w:w="1239" w:type="dxa"/>
            <w:vAlign w:val="center"/>
          </w:tcPr>
          <w:p w14:paraId="376F7EC0" w14:textId="77777777" w:rsidR="00A41117" w:rsidRPr="001C702F" w:rsidRDefault="00A4111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8 112.1</w:t>
            </w:r>
          </w:p>
        </w:tc>
        <w:tc>
          <w:tcPr>
            <w:tcW w:w="1134" w:type="dxa"/>
            <w:vAlign w:val="center"/>
          </w:tcPr>
          <w:p w14:paraId="4B5E4F69" w14:textId="77777777" w:rsidR="00A41117" w:rsidRPr="001C702F" w:rsidRDefault="00A4111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8 427.5</w:t>
            </w:r>
          </w:p>
        </w:tc>
        <w:tc>
          <w:tcPr>
            <w:tcW w:w="992" w:type="dxa"/>
            <w:vAlign w:val="center"/>
          </w:tcPr>
          <w:p w14:paraId="7C1949CE" w14:textId="77777777" w:rsidR="00A41117" w:rsidRPr="001C702F" w:rsidRDefault="00A4111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8 853.7</w:t>
            </w:r>
          </w:p>
        </w:tc>
      </w:tr>
      <w:tr w:rsidR="00A41117" w:rsidRPr="001C702F" w14:paraId="64555220" w14:textId="77777777" w:rsidTr="00F60082">
        <w:trPr>
          <w:jc w:val="center"/>
        </w:trPr>
        <w:tc>
          <w:tcPr>
            <w:tcW w:w="2130" w:type="dxa"/>
          </w:tcPr>
          <w:p w14:paraId="0D9B739C" w14:textId="77777777" w:rsidR="00A41117" w:rsidRPr="001C702F" w:rsidRDefault="00A4111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Deficit (-) or surplus (+)</w:t>
            </w:r>
          </w:p>
        </w:tc>
        <w:tc>
          <w:tcPr>
            <w:tcW w:w="1239" w:type="dxa"/>
            <w:vAlign w:val="center"/>
          </w:tcPr>
          <w:p w14:paraId="1FAEDAB3" w14:textId="77777777" w:rsidR="00A41117" w:rsidRPr="001C702F" w:rsidRDefault="00A4111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-181.9</w:t>
            </w:r>
          </w:p>
        </w:tc>
        <w:tc>
          <w:tcPr>
            <w:tcW w:w="1134" w:type="dxa"/>
            <w:vAlign w:val="center"/>
          </w:tcPr>
          <w:p w14:paraId="1208D341" w14:textId="77777777" w:rsidR="00A41117" w:rsidRPr="001C702F" w:rsidRDefault="00A4111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-206.6</w:t>
            </w:r>
          </w:p>
        </w:tc>
        <w:tc>
          <w:tcPr>
            <w:tcW w:w="992" w:type="dxa"/>
            <w:vAlign w:val="center"/>
          </w:tcPr>
          <w:p w14:paraId="779D305D" w14:textId="77777777" w:rsidR="00A41117" w:rsidRPr="001C702F" w:rsidRDefault="00A4111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-369.4</w:t>
            </w:r>
          </w:p>
        </w:tc>
      </w:tr>
      <w:tr w:rsidR="00A41117" w:rsidRPr="001C702F" w14:paraId="29350A5A" w14:textId="77777777" w:rsidTr="00F60082">
        <w:trPr>
          <w:jc w:val="center"/>
        </w:trPr>
        <w:tc>
          <w:tcPr>
            <w:tcW w:w="2130" w:type="dxa"/>
          </w:tcPr>
          <w:p w14:paraId="383C76A8" w14:textId="77777777" w:rsidR="00A41117" w:rsidRPr="001C702F" w:rsidRDefault="00A41117"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Deficit (-) or surplus (+), % vs GDP</w:t>
            </w:r>
          </w:p>
        </w:tc>
        <w:tc>
          <w:tcPr>
            <w:tcW w:w="1239" w:type="dxa"/>
            <w:vAlign w:val="center"/>
          </w:tcPr>
          <w:p w14:paraId="02A0ED7E" w14:textId="77777777" w:rsidR="00A41117" w:rsidRPr="001C702F" w:rsidRDefault="00A4111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-0.8</w:t>
            </w:r>
          </w:p>
        </w:tc>
        <w:tc>
          <w:tcPr>
            <w:tcW w:w="1134" w:type="dxa"/>
            <w:vAlign w:val="center"/>
          </w:tcPr>
          <w:p w14:paraId="72C3A1CF" w14:textId="77777777" w:rsidR="00A41117" w:rsidRPr="001C702F" w:rsidRDefault="00A4111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-0.9</w:t>
            </w:r>
          </w:p>
        </w:tc>
        <w:tc>
          <w:tcPr>
            <w:tcW w:w="992" w:type="dxa"/>
            <w:vAlign w:val="center"/>
          </w:tcPr>
          <w:p w14:paraId="56237464" w14:textId="77777777" w:rsidR="00A41117" w:rsidRPr="001C702F" w:rsidRDefault="00A41117"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-1.6</w:t>
            </w:r>
          </w:p>
        </w:tc>
      </w:tr>
    </w:tbl>
    <w:p w14:paraId="72DAF95B" w14:textId="77777777" w:rsidR="00A41117" w:rsidRPr="001C702F" w:rsidRDefault="00A41117" w:rsidP="00204E73">
      <w:pPr>
        <w:widowControl w:val="0"/>
        <w:spacing w:after="0" w:line="240" w:lineRule="auto"/>
        <w:ind w:left="720" w:firstLine="720"/>
        <w:rPr>
          <w:rFonts w:ascii="Times New Roman" w:eastAsia="Calibri" w:hAnsi="Times New Roman" w:cs="Times New Roman"/>
          <w:color w:val="000000"/>
        </w:rPr>
      </w:pPr>
      <w:r w:rsidRPr="001C702F">
        <w:rPr>
          <w:rFonts w:ascii="Times New Roman" w:hAnsi="Times New Roman" w:cs="Times New Roman"/>
          <w:i/>
          <w:color w:val="000000"/>
          <w:sz w:val="20"/>
        </w:rPr>
        <w:t>Source: Central Statistical Bureau, Ministry of Economics</w:t>
      </w:r>
    </w:p>
    <w:p w14:paraId="559D1005" w14:textId="77777777" w:rsidR="00D938B3" w:rsidRPr="001C702F" w:rsidRDefault="00D938B3" w:rsidP="00204E73">
      <w:pPr>
        <w:widowControl w:val="0"/>
        <w:spacing w:after="0" w:line="240" w:lineRule="auto"/>
        <w:rPr>
          <w:rFonts w:ascii="Times New Roman" w:eastAsia="Calibri" w:hAnsi="Times New Roman" w:cs="Times New Roman"/>
          <w:color w:val="000000"/>
        </w:rPr>
      </w:pPr>
    </w:p>
    <w:p w14:paraId="057C6251" w14:textId="77777777" w:rsidR="00590362" w:rsidRPr="001C702F" w:rsidRDefault="00B55D82" w:rsidP="00204E73">
      <w:pPr>
        <w:widowControl w:val="0"/>
        <w:spacing w:after="0" w:line="240" w:lineRule="auto"/>
        <w:jc w:val="center"/>
        <w:rPr>
          <w:rFonts w:ascii="Times New Roman" w:hAnsi="Times New Roman" w:cs="Times New Roman"/>
          <w:b/>
          <w:color w:val="000000"/>
          <w:sz w:val="20"/>
        </w:rPr>
      </w:pPr>
      <w:r w:rsidRPr="001C702F">
        <w:rPr>
          <w:rFonts w:ascii="Times New Roman" w:hAnsi="Times New Roman" w:cs="Times New Roman"/>
          <w:b/>
          <w:color w:val="000000"/>
          <w:sz w:val="20"/>
        </w:rPr>
        <w:t xml:space="preserve">General </w:t>
      </w:r>
      <w:r w:rsidR="00590362" w:rsidRPr="001C702F">
        <w:rPr>
          <w:rFonts w:ascii="Times New Roman" w:hAnsi="Times New Roman" w:cs="Times New Roman"/>
          <w:b/>
          <w:color w:val="000000"/>
          <w:sz w:val="20"/>
        </w:rPr>
        <w:t>government</w:t>
      </w:r>
      <w:r w:rsidRPr="001C702F">
        <w:rPr>
          <w:rFonts w:ascii="Times New Roman" w:hAnsi="Times New Roman" w:cs="Times New Roman"/>
          <w:b/>
          <w:color w:val="000000"/>
          <w:sz w:val="20"/>
        </w:rPr>
        <w:t xml:space="preserve"> debt disaggregated by sub-sectors a</w:t>
      </w:r>
      <w:r w:rsidR="00704E5A" w:rsidRPr="001C702F">
        <w:rPr>
          <w:rFonts w:ascii="Times New Roman" w:hAnsi="Times New Roman" w:cs="Times New Roman"/>
          <w:b/>
          <w:color w:val="000000"/>
          <w:sz w:val="20"/>
        </w:rPr>
        <w:t>t</w:t>
      </w:r>
      <w:r w:rsidR="00590362" w:rsidRPr="001C702F">
        <w:rPr>
          <w:rFonts w:ascii="Times New Roman" w:hAnsi="Times New Roman" w:cs="Times New Roman"/>
          <w:b/>
          <w:color w:val="000000"/>
          <w:sz w:val="20"/>
        </w:rPr>
        <w:t xml:space="preserve"> the end of the period</w:t>
      </w:r>
    </w:p>
    <w:p w14:paraId="0FD47061" w14:textId="77777777" w:rsidR="00B55D82" w:rsidRPr="001C702F" w:rsidRDefault="00B55D82"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 xml:space="preserve">(million EUR, 2002 </w:t>
      </w:r>
      <w:r w:rsidR="00590362"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2014</w:t>
      </w:r>
    </w:p>
    <w:tbl>
      <w:tblPr>
        <w:tblW w:w="93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9"/>
        <w:gridCol w:w="2126"/>
        <w:gridCol w:w="1887"/>
        <w:gridCol w:w="2113"/>
        <w:gridCol w:w="2113"/>
      </w:tblGrid>
      <w:tr w:rsidR="00B55D82" w:rsidRPr="001C702F" w14:paraId="68D6B6B1" w14:textId="77777777" w:rsidTr="00F60082">
        <w:trPr>
          <w:jc w:val="center"/>
        </w:trPr>
        <w:tc>
          <w:tcPr>
            <w:tcW w:w="1099" w:type="dxa"/>
          </w:tcPr>
          <w:p w14:paraId="63E8007E" w14:textId="77777777" w:rsidR="00B55D82" w:rsidRPr="001C702F" w:rsidRDefault="00B55D82" w:rsidP="00204E73">
            <w:pPr>
              <w:widowControl w:val="0"/>
              <w:spacing w:after="0" w:line="240" w:lineRule="auto"/>
              <w:rPr>
                <w:rFonts w:ascii="Times New Roman" w:eastAsia="Times New Roman" w:hAnsi="Times New Roman" w:cs="Times New Roman"/>
                <w:color w:val="000000"/>
                <w:sz w:val="28"/>
                <w:szCs w:val="28"/>
              </w:rPr>
            </w:pPr>
          </w:p>
        </w:tc>
        <w:tc>
          <w:tcPr>
            <w:tcW w:w="8239" w:type="dxa"/>
            <w:gridSpan w:val="4"/>
            <w:vAlign w:val="center"/>
          </w:tcPr>
          <w:p w14:paraId="5667D802" w14:textId="77777777" w:rsidR="00B55D82" w:rsidRPr="001C702F" w:rsidRDefault="00B55D82" w:rsidP="00204E73">
            <w:pPr>
              <w:widowControl w:val="0"/>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Maastricht debt in total</w:t>
            </w:r>
          </w:p>
        </w:tc>
      </w:tr>
      <w:tr w:rsidR="00B55D82" w:rsidRPr="001C702F" w14:paraId="6399D9EC" w14:textId="77777777" w:rsidTr="00F60082">
        <w:trPr>
          <w:jc w:val="center"/>
        </w:trPr>
        <w:tc>
          <w:tcPr>
            <w:tcW w:w="1099" w:type="dxa"/>
          </w:tcPr>
          <w:p w14:paraId="102B88B5"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Year</w:t>
            </w:r>
          </w:p>
        </w:tc>
        <w:tc>
          <w:tcPr>
            <w:tcW w:w="2126" w:type="dxa"/>
            <w:vAlign w:val="center"/>
          </w:tcPr>
          <w:p w14:paraId="71284A83"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General government</w:t>
            </w:r>
          </w:p>
        </w:tc>
        <w:tc>
          <w:tcPr>
            <w:tcW w:w="1887" w:type="dxa"/>
            <w:vAlign w:val="center"/>
          </w:tcPr>
          <w:p w14:paraId="31BF7DB9"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Central government</w:t>
            </w:r>
          </w:p>
        </w:tc>
        <w:tc>
          <w:tcPr>
            <w:tcW w:w="2113" w:type="dxa"/>
            <w:vAlign w:val="center"/>
          </w:tcPr>
          <w:p w14:paraId="1A46FF0C"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Local government</w:t>
            </w:r>
          </w:p>
        </w:tc>
        <w:tc>
          <w:tcPr>
            <w:tcW w:w="2113" w:type="dxa"/>
          </w:tcPr>
          <w:p w14:paraId="30B324DC" w14:textId="77777777" w:rsidR="00B55D82" w:rsidRPr="001C702F" w:rsidRDefault="00B55D82" w:rsidP="00204E73">
            <w:pPr>
              <w:widowControl w:val="0"/>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Social insurance fund</w:t>
            </w:r>
          </w:p>
        </w:tc>
      </w:tr>
      <w:tr w:rsidR="00B55D82" w:rsidRPr="001C702F" w14:paraId="3C0C2FC1" w14:textId="77777777" w:rsidTr="00F60082">
        <w:trPr>
          <w:jc w:val="center"/>
        </w:trPr>
        <w:tc>
          <w:tcPr>
            <w:tcW w:w="1099" w:type="dxa"/>
          </w:tcPr>
          <w:p w14:paraId="204A0FF3" w14:textId="77777777" w:rsidR="00B55D82" w:rsidRPr="001C702F" w:rsidRDefault="000C464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2002</w:t>
            </w:r>
          </w:p>
        </w:tc>
        <w:tc>
          <w:tcPr>
            <w:tcW w:w="2126" w:type="dxa"/>
            <w:vAlign w:val="center"/>
          </w:tcPr>
          <w:p w14:paraId="54528F41"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1 103.3</w:t>
            </w:r>
          </w:p>
        </w:tc>
        <w:tc>
          <w:tcPr>
            <w:tcW w:w="1887" w:type="dxa"/>
            <w:vAlign w:val="center"/>
          </w:tcPr>
          <w:p w14:paraId="7E4E905E"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1 097.2</w:t>
            </w:r>
          </w:p>
        </w:tc>
        <w:tc>
          <w:tcPr>
            <w:tcW w:w="2113" w:type="dxa"/>
            <w:vAlign w:val="center"/>
          </w:tcPr>
          <w:p w14:paraId="27056B99"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130.3</w:t>
            </w:r>
          </w:p>
        </w:tc>
        <w:tc>
          <w:tcPr>
            <w:tcW w:w="2113" w:type="dxa"/>
          </w:tcPr>
          <w:p w14:paraId="15FD9364"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123.5</w:t>
            </w:r>
          </w:p>
        </w:tc>
      </w:tr>
      <w:tr w:rsidR="00B55D82" w:rsidRPr="001C702F" w14:paraId="768C95CB" w14:textId="77777777" w:rsidTr="00F60082">
        <w:trPr>
          <w:jc w:val="center"/>
        </w:trPr>
        <w:tc>
          <w:tcPr>
            <w:tcW w:w="1099" w:type="dxa"/>
          </w:tcPr>
          <w:p w14:paraId="3A90E371" w14:textId="77777777" w:rsidR="00B55D82" w:rsidRPr="001C702F" w:rsidRDefault="000C464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2003</w:t>
            </w:r>
          </w:p>
        </w:tc>
        <w:tc>
          <w:tcPr>
            <w:tcW w:w="2126" w:type="dxa"/>
            <w:vAlign w:val="center"/>
          </w:tcPr>
          <w:p w14:paraId="63724834"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1 328.8</w:t>
            </w:r>
          </w:p>
        </w:tc>
        <w:tc>
          <w:tcPr>
            <w:tcW w:w="1887" w:type="dxa"/>
            <w:vAlign w:val="center"/>
          </w:tcPr>
          <w:p w14:paraId="3248F125"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1 269.6</w:t>
            </w:r>
          </w:p>
        </w:tc>
        <w:tc>
          <w:tcPr>
            <w:tcW w:w="2113" w:type="dxa"/>
            <w:vAlign w:val="center"/>
          </w:tcPr>
          <w:p w14:paraId="3357F4C1"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221.9</w:t>
            </w:r>
          </w:p>
        </w:tc>
        <w:tc>
          <w:tcPr>
            <w:tcW w:w="2113" w:type="dxa"/>
          </w:tcPr>
          <w:p w14:paraId="5055618F"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97.1</w:t>
            </w:r>
          </w:p>
        </w:tc>
      </w:tr>
      <w:tr w:rsidR="00B55D82" w:rsidRPr="001C702F" w14:paraId="0A695A68" w14:textId="77777777" w:rsidTr="00F60082">
        <w:trPr>
          <w:jc w:val="center"/>
        </w:trPr>
        <w:tc>
          <w:tcPr>
            <w:tcW w:w="1099" w:type="dxa"/>
          </w:tcPr>
          <w:p w14:paraId="0A5B8DB4" w14:textId="77777777" w:rsidR="00B55D82" w:rsidRPr="001C702F" w:rsidRDefault="0034055C"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2004</w:t>
            </w:r>
          </w:p>
        </w:tc>
        <w:tc>
          <w:tcPr>
            <w:tcW w:w="2126" w:type="dxa"/>
            <w:vAlign w:val="center"/>
          </w:tcPr>
          <w:p w14:paraId="7557D6BA"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1 579.9</w:t>
            </w:r>
          </w:p>
        </w:tc>
        <w:tc>
          <w:tcPr>
            <w:tcW w:w="1887" w:type="dxa"/>
            <w:vAlign w:val="center"/>
          </w:tcPr>
          <w:p w14:paraId="45D5A172"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1 573.0</w:t>
            </w:r>
          </w:p>
        </w:tc>
        <w:tc>
          <w:tcPr>
            <w:tcW w:w="2113" w:type="dxa"/>
            <w:vAlign w:val="center"/>
          </w:tcPr>
          <w:p w14:paraId="2F9F6044"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257.1</w:t>
            </w:r>
          </w:p>
        </w:tc>
        <w:tc>
          <w:tcPr>
            <w:tcW w:w="2113" w:type="dxa"/>
          </w:tcPr>
          <w:p w14:paraId="103CDFFB"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63.6</w:t>
            </w:r>
          </w:p>
        </w:tc>
      </w:tr>
      <w:tr w:rsidR="00B55D82" w:rsidRPr="001C702F" w14:paraId="2C2E11A7" w14:textId="77777777" w:rsidTr="00F60082">
        <w:trPr>
          <w:jc w:val="center"/>
        </w:trPr>
        <w:tc>
          <w:tcPr>
            <w:tcW w:w="1099" w:type="dxa"/>
          </w:tcPr>
          <w:p w14:paraId="06BE006E"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2005</w:t>
            </w:r>
          </w:p>
        </w:tc>
        <w:tc>
          <w:tcPr>
            <w:tcW w:w="2126" w:type="dxa"/>
            <w:vAlign w:val="center"/>
          </w:tcPr>
          <w:p w14:paraId="42233BBA"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1 597.2</w:t>
            </w:r>
          </w:p>
        </w:tc>
        <w:tc>
          <w:tcPr>
            <w:tcW w:w="1887" w:type="dxa"/>
            <w:vAlign w:val="center"/>
          </w:tcPr>
          <w:p w14:paraId="5CB71826"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1 680.6</w:t>
            </w:r>
          </w:p>
        </w:tc>
        <w:tc>
          <w:tcPr>
            <w:tcW w:w="2113" w:type="dxa"/>
            <w:vAlign w:val="center"/>
          </w:tcPr>
          <w:p w14:paraId="772651E1"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328.8</w:t>
            </w:r>
          </w:p>
        </w:tc>
        <w:tc>
          <w:tcPr>
            <w:tcW w:w="2113" w:type="dxa"/>
          </w:tcPr>
          <w:p w14:paraId="14200A0B"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33.2</w:t>
            </w:r>
          </w:p>
        </w:tc>
      </w:tr>
      <w:tr w:rsidR="00B55D82" w:rsidRPr="001C702F" w14:paraId="2C10CEE0" w14:textId="77777777" w:rsidTr="00F60082">
        <w:trPr>
          <w:jc w:val="center"/>
        </w:trPr>
        <w:tc>
          <w:tcPr>
            <w:tcW w:w="1099" w:type="dxa"/>
          </w:tcPr>
          <w:p w14:paraId="7E67FC58"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2006</w:t>
            </w:r>
          </w:p>
        </w:tc>
        <w:tc>
          <w:tcPr>
            <w:tcW w:w="2126" w:type="dxa"/>
            <w:vAlign w:val="center"/>
          </w:tcPr>
          <w:p w14:paraId="7648C383"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1 698.7</w:t>
            </w:r>
          </w:p>
        </w:tc>
        <w:tc>
          <w:tcPr>
            <w:tcW w:w="1887" w:type="dxa"/>
            <w:vAlign w:val="center"/>
          </w:tcPr>
          <w:p w14:paraId="6081690E"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1 999.8</w:t>
            </w:r>
          </w:p>
        </w:tc>
        <w:tc>
          <w:tcPr>
            <w:tcW w:w="2113" w:type="dxa"/>
            <w:vAlign w:val="center"/>
          </w:tcPr>
          <w:p w14:paraId="5FA830A6"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459.5</w:t>
            </w:r>
          </w:p>
        </w:tc>
        <w:tc>
          <w:tcPr>
            <w:tcW w:w="2113" w:type="dxa"/>
          </w:tcPr>
          <w:p w14:paraId="525F4617"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18.3</w:t>
            </w:r>
          </w:p>
        </w:tc>
      </w:tr>
      <w:tr w:rsidR="00B55D82" w:rsidRPr="001C702F" w14:paraId="571701C2" w14:textId="77777777" w:rsidTr="00F60082">
        <w:trPr>
          <w:jc w:val="center"/>
        </w:trPr>
        <w:tc>
          <w:tcPr>
            <w:tcW w:w="1099" w:type="dxa"/>
          </w:tcPr>
          <w:p w14:paraId="1BDD3E25"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2007</w:t>
            </w:r>
          </w:p>
        </w:tc>
        <w:tc>
          <w:tcPr>
            <w:tcW w:w="2126" w:type="dxa"/>
            <w:vAlign w:val="center"/>
          </w:tcPr>
          <w:p w14:paraId="11A5D1F5"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1 904.5</w:t>
            </w:r>
          </w:p>
        </w:tc>
        <w:tc>
          <w:tcPr>
            <w:tcW w:w="1887" w:type="dxa"/>
            <w:vAlign w:val="center"/>
          </w:tcPr>
          <w:p w14:paraId="2174668B"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2 661.4</w:t>
            </w:r>
          </w:p>
        </w:tc>
        <w:tc>
          <w:tcPr>
            <w:tcW w:w="2113" w:type="dxa"/>
            <w:vAlign w:val="center"/>
          </w:tcPr>
          <w:p w14:paraId="098EA15D"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685.3</w:t>
            </w:r>
          </w:p>
        </w:tc>
        <w:tc>
          <w:tcPr>
            <w:tcW w:w="2113" w:type="dxa"/>
          </w:tcPr>
          <w:p w14:paraId="3FD12F79"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2.1</w:t>
            </w:r>
          </w:p>
        </w:tc>
      </w:tr>
      <w:tr w:rsidR="00B55D82" w:rsidRPr="001C702F" w14:paraId="00FA9F4C" w14:textId="77777777" w:rsidTr="00F60082">
        <w:trPr>
          <w:jc w:val="center"/>
        </w:trPr>
        <w:tc>
          <w:tcPr>
            <w:tcW w:w="1099" w:type="dxa"/>
          </w:tcPr>
          <w:p w14:paraId="28AB5049"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2008</w:t>
            </w:r>
          </w:p>
        </w:tc>
        <w:tc>
          <w:tcPr>
            <w:tcW w:w="2126" w:type="dxa"/>
            <w:vAlign w:val="center"/>
          </w:tcPr>
          <w:p w14:paraId="4F33CE12"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4 545.9</w:t>
            </w:r>
          </w:p>
        </w:tc>
        <w:tc>
          <w:tcPr>
            <w:tcW w:w="1887" w:type="dxa"/>
            <w:vAlign w:val="center"/>
          </w:tcPr>
          <w:p w14:paraId="1175624E"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5 525.1</w:t>
            </w:r>
          </w:p>
        </w:tc>
        <w:tc>
          <w:tcPr>
            <w:tcW w:w="2113" w:type="dxa"/>
            <w:vAlign w:val="center"/>
          </w:tcPr>
          <w:p w14:paraId="5F49150A"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953.8</w:t>
            </w:r>
          </w:p>
        </w:tc>
        <w:tc>
          <w:tcPr>
            <w:tcW w:w="2113" w:type="dxa"/>
          </w:tcPr>
          <w:p w14:paraId="11B8FE25"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1.0</w:t>
            </w:r>
          </w:p>
        </w:tc>
      </w:tr>
      <w:tr w:rsidR="00B55D82" w:rsidRPr="001C702F" w14:paraId="504D75C8" w14:textId="77777777" w:rsidTr="00F60082">
        <w:trPr>
          <w:jc w:val="center"/>
        </w:trPr>
        <w:tc>
          <w:tcPr>
            <w:tcW w:w="1099" w:type="dxa"/>
          </w:tcPr>
          <w:p w14:paraId="29BDCF86"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2009</w:t>
            </w:r>
          </w:p>
        </w:tc>
        <w:tc>
          <w:tcPr>
            <w:tcW w:w="2126" w:type="dxa"/>
            <w:vAlign w:val="center"/>
          </w:tcPr>
          <w:p w14:paraId="71CF01E6"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6 887.9</w:t>
            </w:r>
          </w:p>
        </w:tc>
        <w:tc>
          <w:tcPr>
            <w:tcW w:w="1887" w:type="dxa"/>
            <w:vAlign w:val="center"/>
          </w:tcPr>
          <w:p w14:paraId="2D88BF11"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7 509.2</w:t>
            </w:r>
          </w:p>
        </w:tc>
        <w:tc>
          <w:tcPr>
            <w:tcW w:w="2113" w:type="dxa"/>
            <w:vAlign w:val="center"/>
          </w:tcPr>
          <w:p w14:paraId="7216BD9F"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1 085.4</w:t>
            </w:r>
          </w:p>
        </w:tc>
        <w:tc>
          <w:tcPr>
            <w:tcW w:w="2113" w:type="dxa"/>
          </w:tcPr>
          <w:p w14:paraId="6D7583C8"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0.3</w:t>
            </w:r>
          </w:p>
        </w:tc>
      </w:tr>
      <w:tr w:rsidR="00B55D82" w:rsidRPr="001C702F" w14:paraId="0DC5E1F7" w14:textId="77777777" w:rsidTr="00F60082">
        <w:trPr>
          <w:jc w:val="center"/>
        </w:trPr>
        <w:tc>
          <w:tcPr>
            <w:tcW w:w="1099" w:type="dxa"/>
          </w:tcPr>
          <w:p w14:paraId="46AC69AD"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2010</w:t>
            </w:r>
          </w:p>
        </w:tc>
        <w:tc>
          <w:tcPr>
            <w:tcW w:w="2126" w:type="dxa"/>
            <w:vAlign w:val="center"/>
          </w:tcPr>
          <w:p w14:paraId="5F5EDA87"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8 508.5</w:t>
            </w:r>
          </w:p>
        </w:tc>
        <w:tc>
          <w:tcPr>
            <w:tcW w:w="1887" w:type="dxa"/>
            <w:vAlign w:val="center"/>
          </w:tcPr>
          <w:p w14:paraId="54F24E39"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8 655.6</w:t>
            </w:r>
          </w:p>
        </w:tc>
        <w:tc>
          <w:tcPr>
            <w:tcW w:w="2113" w:type="dxa"/>
            <w:vAlign w:val="center"/>
          </w:tcPr>
          <w:p w14:paraId="6EAFD119"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1 177.1</w:t>
            </w:r>
          </w:p>
        </w:tc>
        <w:tc>
          <w:tcPr>
            <w:tcW w:w="2113" w:type="dxa"/>
          </w:tcPr>
          <w:p w14:paraId="69F5979A"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0.0</w:t>
            </w:r>
          </w:p>
        </w:tc>
      </w:tr>
      <w:tr w:rsidR="00B55D82" w:rsidRPr="001C702F" w14:paraId="423C780D" w14:textId="77777777" w:rsidTr="00F60082">
        <w:trPr>
          <w:jc w:val="center"/>
        </w:trPr>
        <w:tc>
          <w:tcPr>
            <w:tcW w:w="1099" w:type="dxa"/>
          </w:tcPr>
          <w:p w14:paraId="7B7A6D3C"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2011</w:t>
            </w:r>
          </w:p>
        </w:tc>
        <w:tc>
          <w:tcPr>
            <w:tcW w:w="2126" w:type="dxa"/>
            <w:vAlign w:val="center"/>
          </w:tcPr>
          <w:p w14:paraId="22BD92F5"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8 667.0</w:t>
            </w:r>
          </w:p>
        </w:tc>
        <w:tc>
          <w:tcPr>
            <w:tcW w:w="1887" w:type="dxa"/>
            <w:vAlign w:val="center"/>
          </w:tcPr>
          <w:p w14:paraId="5DBB73BB"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8 594.6</w:t>
            </w:r>
          </w:p>
        </w:tc>
        <w:tc>
          <w:tcPr>
            <w:tcW w:w="2113" w:type="dxa"/>
            <w:vAlign w:val="center"/>
          </w:tcPr>
          <w:p w14:paraId="7B53A5A5"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1 247.3</w:t>
            </w:r>
          </w:p>
        </w:tc>
        <w:tc>
          <w:tcPr>
            <w:tcW w:w="2113" w:type="dxa"/>
          </w:tcPr>
          <w:p w14:paraId="5306AD8A"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0.0</w:t>
            </w:r>
          </w:p>
        </w:tc>
      </w:tr>
      <w:tr w:rsidR="00B55D82" w:rsidRPr="001C702F" w14:paraId="14D7004A" w14:textId="77777777" w:rsidTr="00F60082">
        <w:trPr>
          <w:jc w:val="center"/>
        </w:trPr>
        <w:tc>
          <w:tcPr>
            <w:tcW w:w="1099" w:type="dxa"/>
          </w:tcPr>
          <w:p w14:paraId="24D65A4C"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2012</w:t>
            </w:r>
          </w:p>
        </w:tc>
        <w:tc>
          <w:tcPr>
            <w:tcW w:w="2126" w:type="dxa"/>
            <w:vAlign w:val="center"/>
          </w:tcPr>
          <w:p w14:paraId="4E52EBB4"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9 020.0</w:t>
            </w:r>
          </w:p>
        </w:tc>
        <w:tc>
          <w:tcPr>
            <w:tcW w:w="1887" w:type="dxa"/>
            <w:vAlign w:val="center"/>
          </w:tcPr>
          <w:p w14:paraId="5E2926EA"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8 819.0</w:t>
            </w:r>
          </w:p>
        </w:tc>
        <w:tc>
          <w:tcPr>
            <w:tcW w:w="2113" w:type="dxa"/>
            <w:vAlign w:val="center"/>
          </w:tcPr>
          <w:p w14:paraId="6BC6C6A2"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1 274.6</w:t>
            </w:r>
          </w:p>
        </w:tc>
        <w:tc>
          <w:tcPr>
            <w:tcW w:w="2113" w:type="dxa"/>
          </w:tcPr>
          <w:p w14:paraId="43BF16B5"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0.0</w:t>
            </w:r>
          </w:p>
        </w:tc>
      </w:tr>
      <w:tr w:rsidR="00B55D82" w:rsidRPr="001C702F" w14:paraId="655BC801" w14:textId="77777777" w:rsidTr="00F60082">
        <w:trPr>
          <w:jc w:val="center"/>
        </w:trPr>
        <w:tc>
          <w:tcPr>
            <w:tcW w:w="1099" w:type="dxa"/>
          </w:tcPr>
          <w:p w14:paraId="1732C4E4"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2013</w:t>
            </w:r>
          </w:p>
        </w:tc>
        <w:tc>
          <w:tcPr>
            <w:tcW w:w="2126" w:type="dxa"/>
            <w:vAlign w:val="center"/>
          </w:tcPr>
          <w:p w14:paraId="11B8268A"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8 892.7</w:t>
            </w:r>
          </w:p>
        </w:tc>
        <w:tc>
          <w:tcPr>
            <w:tcW w:w="1887" w:type="dxa"/>
            <w:vAlign w:val="center"/>
          </w:tcPr>
          <w:p w14:paraId="60AB2917"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8 648.5</w:t>
            </w:r>
          </w:p>
        </w:tc>
        <w:tc>
          <w:tcPr>
            <w:tcW w:w="2113" w:type="dxa"/>
            <w:vAlign w:val="center"/>
          </w:tcPr>
          <w:p w14:paraId="21543099"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1 362.5</w:t>
            </w:r>
          </w:p>
        </w:tc>
        <w:tc>
          <w:tcPr>
            <w:tcW w:w="2113" w:type="dxa"/>
          </w:tcPr>
          <w:p w14:paraId="35D91DDF"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0.0</w:t>
            </w:r>
          </w:p>
        </w:tc>
      </w:tr>
      <w:tr w:rsidR="00B55D82" w:rsidRPr="001C702F" w14:paraId="2F8A6A24" w14:textId="77777777" w:rsidTr="00F60082">
        <w:trPr>
          <w:jc w:val="center"/>
        </w:trPr>
        <w:tc>
          <w:tcPr>
            <w:tcW w:w="1099" w:type="dxa"/>
          </w:tcPr>
          <w:p w14:paraId="0D14BFF5"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2014</w:t>
            </w:r>
          </w:p>
        </w:tc>
        <w:tc>
          <w:tcPr>
            <w:tcW w:w="2126" w:type="dxa"/>
            <w:vAlign w:val="center"/>
          </w:tcPr>
          <w:p w14:paraId="7014DB90"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9 616.3</w:t>
            </w:r>
          </w:p>
        </w:tc>
        <w:tc>
          <w:tcPr>
            <w:tcW w:w="1887" w:type="dxa"/>
            <w:vAlign w:val="center"/>
          </w:tcPr>
          <w:p w14:paraId="6B38210A"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9 490.9</w:t>
            </w:r>
          </w:p>
        </w:tc>
        <w:tc>
          <w:tcPr>
            <w:tcW w:w="2113" w:type="dxa"/>
            <w:vAlign w:val="center"/>
          </w:tcPr>
          <w:p w14:paraId="6358750A"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1 426.0</w:t>
            </w:r>
          </w:p>
        </w:tc>
        <w:tc>
          <w:tcPr>
            <w:tcW w:w="2113" w:type="dxa"/>
          </w:tcPr>
          <w:p w14:paraId="538EFCF0" w14:textId="77777777" w:rsidR="00B55D82" w:rsidRPr="001C702F" w:rsidRDefault="00B55D82"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0.0</w:t>
            </w:r>
          </w:p>
        </w:tc>
      </w:tr>
    </w:tbl>
    <w:p w14:paraId="6C16B095" w14:textId="77777777" w:rsidR="00B55D82" w:rsidRPr="001C702F" w:rsidRDefault="00B55D82" w:rsidP="00204E73">
      <w:pPr>
        <w:widowControl w:val="0"/>
        <w:spacing w:after="0" w:line="240" w:lineRule="auto"/>
        <w:ind w:hanging="426"/>
        <w:rPr>
          <w:rFonts w:ascii="Times New Roman" w:eastAsia="Calibri" w:hAnsi="Times New Roman" w:cs="Times New Roman"/>
          <w:color w:val="000000"/>
        </w:rPr>
      </w:pPr>
      <w:r w:rsidRPr="001C702F">
        <w:rPr>
          <w:rFonts w:ascii="Times New Roman" w:hAnsi="Times New Roman" w:cs="Times New Roman"/>
          <w:i/>
          <w:color w:val="000000"/>
          <w:sz w:val="20"/>
        </w:rPr>
        <w:t>Source: Central Statistical Bureau</w:t>
      </w:r>
    </w:p>
    <w:p w14:paraId="3D81253D"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sectPr w:rsidR="00D938B3" w:rsidRPr="001C702F" w:rsidSect="004F3D3E">
          <w:pgSz w:w="11906" w:h="16838"/>
          <w:pgMar w:top="1440" w:right="1559" w:bottom="1440" w:left="1797" w:header="0" w:footer="720" w:gutter="0"/>
          <w:cols w:space="720"/>
          <w:docGrid w:linePitch="299"/>
        </w:sectPr>
      </w:pPr>
    </w:p>
    <w:p w14:paraId="1E7E5839"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 xml:space="preserve">Poverty risk index by age and </w:t>
      </w:r>
      <w:r w:rsidR="00590362" w:rsidRPr="001C702F">
        <w:rPr>
          <w:rFonts w:ascii="Times New Roman" w:hAnsi="Times New Roman" w:cs="Times New Roman"/>
          <w:b/>
          <w:sz w:val="20"/>
        </w:rPr>
        <w:t>gender</w:t>
      </w:r>
      <w:r w:rsidRPr="001C702F">
        <w:rPr>
          <w:rFonts w:ascii="Times New Roman" w:hAnsi="Times New Roman" w:cs="Times New Roman"/>
          <w:b/>
          <w:sz w:val="20"/>
        </w:rPr>
        <w:t xml:space="preserve"> (%) below the threshold of the in</w:t>
      </w:r>
      <w:r w:rsidR="00590362" w:rsidRPr="001C702F">
        <w:rPr>
          <w:rFonts w:ascii="Times New Roman" w:hAnsi="Times New Roman" w:cs="Times New Roman"/>
          <w:b/>
          <w:sz w:val="20"/>
        </w:rPr>
        <w:t>ternational poverty risk*, 2004 –</w:t>
      </w:r>
      <w:r w:rsidRPr="001C702F">
        <w:rPr>
          <w:rFonts w:ascii="Times New Roman" w:hAnsi="Times New Roman" w:cs="Times New Roman"/>
          <w:b/>
          <w:sz w:val="20"/>
        </w:rPr>
        <w:t xml:space="preserve"> 2015</w:t>
      </w:r>
    </w:p>
    <w:tbl>
      <w:tblPr>
        <w:tblW w:w="1516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3"/>
        <w:gridCol w:w="534"/>
        <w:gridCol w:w="667"/>
        <w:gridCol w:w="534"/>
        <w:gridCol w:w="667"/>
        <w:gridCol w:w="534"/>
        <w:gridCol w:w="667"/>
        <w:gridCol w:w="534"/>
        <w:gridCol w:w="667"/>
        <w:gridCol w:w="534"/>
        <w:gridCol w:w="667"/>
        <w:gridCol w:w="534"/>
        <w:gridCol w:w="667"/>
        <w:gridCol w:w="534"/>
        <w:gridCol w:w="667"/>
        <w:gridCol w:w="534"/>
        <w:gridCol w:w="667"/>
        <w:gridCol w:w="534"/>
        <w:gridCol w:w="667"/>
        <w:gridCol w:w="534"/>
        <w:gridCol w:w="667"/>
        <w:gridCol w:w="534"/>
        <w:gridCol w:w="682"/>
        <w:gridCol w:w="652"/>
        <w:gridCol w:w="567"/>
      </w:tblGrid>
      <w:tr w:rsidR="00915F9D" w:rsidRPr="001C702F" w14:paraId="2C87DBBF" w14:textId="77777777" w:rsidTr="00F65649">
        <w:tc>
          <w:tcPr>
            <w:tcW w:w="723" w:type="dxa"/>
            <w:vMerge w:val="restart"/>
            <w:vAlign w:val="center"/>
          </w:tcPr>
          <w:p w14:paraId="700B4BFC" w14:textId="77777777" w:rsidR="00915F9D" w:rsidRPr="001C702F" w:rsidRDefault="00915F9D" w:rsidP="00204E73">
            <w:pPr>
              <w:widowControl w:val="0"/>
              <w:spacing w:after="0" w:line="240" w:lineRule="auto"/>
              <w:rPr>
                <w:rFonts w:ascii="Times New Roman" w:eastAsia="Calibri" w:hAnsi="Times New Roman" w:cs="Times New Roman"/>
              </w:rPr>
            </w:pPr>
            <w:r w:rsidRPr="001C702F">
              <w:rPr>
                <w:rFonts w:ascii="Times New Roman" w:hAnsi="Times New Roman" w:cs="Times New Roman"/>
                <w:sz w:val="20"/>
              </w:rPr>
              <w:t> </w:t>
            </w:r>
          </w:p>
        </w:tc>
        <w:tc>
          <w:tcPr>
            <w:tcW w:w="1201" w:type="dxa"/>
            <w:gridSpan w:val="2"/>
            <w:vAlign w:val="center"/>
          </w:tcPr>
          <w:p w14:paraId="7C6EF51C"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2004</w:t>
            </w:r>
          </w:p>
        </w:tc>
        <w:tc>
          <w:tcPr>
            <w:tcW w:w="1201" w:type="dxa"/>
            <w:gridSpan w:val="2"/>
            <w:vAlign w:val="center"/>
          </w:tcPr>
          <w:p w14:paraId="47BE2909"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2005</w:t>
            </w:r>
          </w:p>
        </w:tc>
        <w:tc>
          <w:tcPr>
            <w:tcW w:w="1201" w:type="dxa"/>
            <w:gridSpan w:val="2"/>
            <w:vAlign w:val="center"/>
          </w:tcPr>
          <w:p w14:paraId="65390D77"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2006</w:t>
            </w:r>
          </w:p>
        </w:tc>
        <w:tc>
          <w:tcPr>
            <w:tcW w:w="1201" w:type="dxa"/>
            <w:gridSpan w:val="2"/>
            <w:vAlign w:val="center"/>
          </w:tcPr>
          <w:p w14:paraId="58C68E35"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2007</w:t>
            </w:r>
          </w:p>
        </w:tc>
        <w:tc>
          <w:tcPr>
            <w:tcW w:w="1201" w:type="dxa"/>
            <w:gridSpan w:val="2"/>
            <w:vAlign w:val="center"/>
          </w:tcPr>
          <w:p w14:paraId="544A6A62"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2008</w:t>
            </w:r>
          </w:p>
        </w:tc>
        <w:tc>
          <w:tcPr>
            <w:tcW w:w="1201" w:type="dxa"/>
            <w:gridSpan w:val="2"/>
            <w:vAlign w:val="center"/>
          </w:tcPr>
          <w:p w14:paraId="45E0175B"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2009</w:t>
            </w:r>
          </w:p>
        </w:tc>
        <w:tc>
          <w:tcPr>
            <w:tcW w:w="1201" w:type="dxa"/>
            <w:gridSpan w:val="2"/>
            <w:vAlign w:val="center"/>
          </w:tcPr>
          <w:p w14:paraId="40ECCB29"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2010</w:t>
            </w:r>
          </w:p>
        </w:tc>
        <w:tc>
          <w:tcPr>
            <w:tcW w:w="1201" w:type="dxa"/>
            <w:gridSpan w:val="2"/>
            <w:vAlign w:val="center"/>
          </w:tcPr>
          <w:p w14:paraId="573ABA36"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2011</w:t>
            </w:r>
          </w:p>
        </w:tc>
        <w:tc>
          <w:tcPr>
            <w:tcW w:w="1201" w:type="dxa"/>
            <w:gridSpan w:val="2"/>
            <w:vAlign w:val="center"/>
          </w:tcPr>
          <w:p w14:paraId="03068D0D"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2012</w:t>
            </w:r>
          </w:p>
        </w:tc>
        <w:tc>
          <w:tcPr>
            <w:tcW w:w="1201" w:type="dxa"/>
            <w:gridSpan w:val="2"/>
            <w:vAlign w:val="center"/>
          </w:tcPr>
          <w:p w14:paraId="2D5DE0A0"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2013</w:t>
            </w:r>
          </w:p>
        </w:tc>
        <w:tc>
          <w:tcPr>
            <w:tcW w:w="1216" w:type="dxa"/>
            <w:gridSpan w:val="2"/>
            <w:vAlign w:val="center"/>
          </w:tcPr>
          <w:p w14:paraId="057F16C0"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2014</w:t>
            </w:r>
          </w:p>
        </w:tc>
        <w:tc>
          <w:tcPr>
            <w:tcW w:w="1219" w:type="dxa"/>
            <w:gridSpan w:val="2"/>
          </w:tcPr>
          <w:p w14:paraId="779865D7" w14:textId="77777777" w:rsidR="00915F9D" w:rsidRPr="001C702F" w:rsidRDefault="00915F9D"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2015</w:t>
            </w:r>
          </w:p>
        </w:tc>
      </w:tr>
      <w:tr w:rsidR="00915F9D" w:rsidRPr="001C702F" w14:paraId="20F2563B" w14:textId="77777777" w:rsidTr="00F65649">
        <w:tc>
          <w:tcPr>
            <w:tcW w:w="723" w:type="dxa"/>
            <w:vMerge/>
            <w:vAlign w:val="center"/>
          </w:tcPr>
          <w:p w14:paraId="730604ED" w14:textId="77777777" w:rsidR="00915F9D" w:rsidRPr="001C702F" w:rsidRDefault="00915F9D" w:rsidP="00204E73">
            <w:pPr>
              <w:widowControl w:val="0"/>
              <w:spacing w:after="0" w:line="240" w:lineRule="auto"/>
              <w:rPr>
                <w:rFonts w:ascii="Times New Roman" w:eastAsia="Calibri" w:hAnsi="Times New Roman" w:cs="Times New Roman"/>
              </w:rPr>
            </w:pPr>
          </w:p>
        </w:tc>
        <w:tc>
          <w:tcPr>
            <w:tcW w:w="534" w:type="dxa"/>
            <w:vAlign w:val="center"/>
          </w:tcPr>
          <w:p w14:paraId="48F7F06F"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Men</w:t>
            </w:r>
          </w:p>
        </w:tc>
        <w:tc>
          <w:tcPr>
            <w:tcW w:w="667" w:type="dxa"/>
            <w:vAlign w:val="center"/>
          </w:tcPr>
          <w:p w14:paraId="6ACFA15F"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Women</w:t>
            </w:r>
          </w:p>
        </w:tc>
        <w:tc>
          <w:tcPr>
            <w:tcW w:w="534" w:type="dxa"/>
            <w:vAlign w:val="center"/>
          </w:tcPr>
          <w:p w14:paraId="3A6EAB8E"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Men</w:t>
            </w:r>
          </w:p>
        </w:tc>
        <w:tc>
          <w:tcPr>
            <w:tcW w:w="667" w:type="dxa"/>
            <w:vAlign w:val="center"/>
          </w:tcPr>
          <w:p w14:paraId="42B82BBF"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Women</w:t>
            </w:r>
          </w:p>
        </w:tc>
        <w:tc>
          <w:tcPr>
            <w:tcW w:w="534" w:type="dxa"/>
            <w:vAlign w:val="center"/>
          </w:tcPr>
          <w:p w14:paraId="2E730AF7"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Men</w:t>
            </w:r>
          </w:p>
        </w:tc>
        <w:tc>
          <w:tcPr>
            <w:tcW w:w="667" w:type="dxa"/>
            <w:vAlign w:val="center"/>
          </w:tcPr>
          <w:p w14:paraId="0E7871A3"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Women</w:t>
            </w:r>
          </w:p>
        </w:tc>
        <w:tc>
          <w:tcPr>
            <w:tcW w:w="534" w:type="dxa"/>
            <w:vAlign w:val="center"/>
          </w:tcPr>
          <w:p w14:paraId="3DAC2DC4"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Men</w:t>
            </w:r>
          </w:p>
        </w:tc>
        <w:tc>
          <w:tcPr>
            <w:tcW w:w="667" w:type="dxa"/>
            <w:vAlign w:val="center"/>
          </w:tcPr>
          <w:p w14:paraId="116490D9"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Women</w:t>
            </w:r>
          </w:p>
        </w:tc>
        <w:tc>
          <w:tcPr>
            <w:tcW w:w="534" w:type="dxa"/>
            <w:vAlign w:val="center"/>
          </w:tcPr>
          <w:p w14:paraId="5A1583BC"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Men</w:t>
            </w:r>
          </w:p>
        </w:tc>
        <w:tc>
          <w:tcPr>
            <w:tcW w:w="667" w:type="dxa"/>
            <w:vAlign w:val="center"/>
          </w:tcPr>
          <w:p w14:paraId="066BB844"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Women</w:t>
            </w:r>
          </w:p>
        </w:tc>
        <w:tc>
          <w:tcPr>
            <w:tcW w:w="534" w:type="dxa"/>
            <w:vAlign w:val="center"/>
          </w:tcPr>
          <w:p w14:paraId="6D88AA91"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Men</w:t>
            </w:r>
          </w:p>
        </w:tc>
        <w:tc>
          <w:tcPr>
            <w:tcW w:w="667" w:type="dxa"/>
            <w:vAlign w:val="center"/>
          </w:tcPr>
          <w:p w14:paraId="2F0480C7"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Women</w:t>
            </w:r>
          </w:p>
        </w:tc>
        <w:tc>
          <w:tcPr>
            <w:tcW w:w="534" w:type="dxa"/>
            <w:vAlign w:val="center"/>
          </w:tcPr>
          <w:p w14:paraId="5ACD0EC2"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Men</w:t>
            </w:r>
          </w:p>
        </w:tc>
        <w:tc>
          <w:tcPr>
            <w:tcW w:w="667" w:type="dxa"/>
            <w:vAlign w:val="center"/>
          </w:tcPr>
          <w:p w14:paraId="07BC18B9"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Women</w:t>
            </w:r>
          </w:p>
        </w:tc>
        <w:tc>
          <w:tcPr>
            <w:tcW w:w="534" w:type="dxa"/>
            <w:vAlign w:val="center"/>
          </w:tcPr>
          <w:p w14:paraId="560D286E"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Men</w:t>
            </w:r>
          </w:p>
        </w:tc>
        <w:tc>
          <w:tcPr>
            <w:tcW w:w="667" w:type="dxa"/>
            <w:vAlign w:val="center"/>
          </w:tcPr>
          <w:p w14:paraId="51D4D8C7"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Women</w:t>
            </w:r>
          </w:p>
        </w:tc>
        <w:tc>
          <w:tcPr>
            <w:tcW w:w="534" w:type="dxa"/>
            <w:vAlign w:val="center"/>
          </w:tcPr>
          <w:p w14:paraId="6D8D3BCF"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Men</w:t>
            </w:r>
          </w:p>
        </w:tc>
        <w:tc>
          <w:tcPr>
            <w:tcW w:w="667" w:type="dxa"/>
            <w:vAlign w:val="center"/>
          </w:tcPr>
          <w:p w14:paraId="5E3C5528"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Women</w:t>
            </w:r>
          </w:p>
        </w:tc>
        <w:tc>
          <w:tcPr>
            <w:tcW w:w="534" w:type="dxa"/>
            <w:vAlign w:val="center"/>
          </w:tcPr>
          <w:p w14:paraId="4B9BBB2B"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Men</w:t>
            </w:r>
          </w:p>
        </w:tc>
        <w:tc>
          <w:tcPr>
            <w:tcW w:w="667" w:type="dxa"/>
            <w:vAlign w:val="center"/>
          </w:tcPr>
          <w:p w14:paraId="30684015"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Women</w:t>
            </w:r>
          </w:p>
        </w:tc>
        <w:tc>
          <w:tcPr>
            <w:tcW w:w="534" w:type="dxa"/>
            <w:vAlign w:val="center"/>
          </w:tcPr>
          <w:p w14:paraId="2A6F28D7"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Men</w:t>
            </w:r>
          </w:p>
        </w:tc>
        <w:tc>
          <w:tcPr>
            <w:tcW w:w="682" w:type="dxa"/>
            <w:vAlign w:val="center"/>
          </w:tcPr>
          <w:p w14:paraId="057E9753" w14:textId="77777777" w:rsidR="00915F9D" w:rsidRPr="001C702F" w:rsidRDefault="00915F9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16"/>
              </w:rPr>
              <w:t>Women</w:t>
            </w:r>
          </w:p>
        </w:tc>
        <w:tc>
          <w:tcPr>
            <w:tcW w:w="652" w:type="dxa"/>
          </w:tcPr>
          <w:p w14:paraId="64800F1C" w14:textId="77777777" w:rsidR="00915F9D" w:rsidRPr="001C702F" w:rsidRDefault="00915F9D" w:rsidP="00204E73">
            <w:pPr>
              <w:widowControl w:val="0"/>
              <w:spacing w:after="0" w:line="240" w:lineRule="auto"/>
              <w:jc w:val="center"/>
              <w:rPr>
                <w:rFonts w:ascii="Times New Roman" w:eastAsia="Times New Roman" w:hAnsi="Times New Roman" w:cs="Times New Roman"/>
                <w:b/>
                <w:sz w:val="16"/>
                <w:szCs w:val="16"/>
              </w:rPr>
            </w:pPr>
            <w:r w:rsidRPr="001C702F">
              <w:rPr>
                <w:rFonts w:ascii="Times New Roman" w:hAnsi="Times New Roman" w:cs="Times New Roman"/>
                <w:b/>
                <w:sz w:val="16"/>
              </w:rPr>
              <w:t>Men</w:t>
            </w:r>
          </w:p>
        </w:tc>
        <w:tc>
          <w:tcPr>
            <w:tcW w:w="567" w:type="dxa"/>
          </w:tcPr>
          <w:p w14:paraId="1FD09BB6" w14:textId="77777777" w:rsidR="00915F9D" w:rsidRPr="001C702F" w:rsidRDefault="00915F9D" w:rsidP="00204E73">
            <w:pPr>
              <w:widowControl w:val="0"/>
              <w:spacing w:after="0" w:line="240" w:lineRule="auto"/>
              <w:jc w:val="center"/>
              <w:rPr>
                <w:rFonts w:ascii="Times New Roman" w:eastAsia="Times New Roman" w:hAnsi="Times New Roman" w:cs="Times New Roman"/>
                <w:b/>
                <w:sz w:val="16"/>
                <w:szCs w:val="16"/>
              </w:rPr>
            </w:pPr>
            <w:r w:rsidRPr="001C702F">
              <w:rPr>
                <w:rFonts w:ascii="Times New Roman" w:hAnsi="Times New Roman" w:cs="Times New Roman"/>
                <w:b/>
                <w:sz w:val="16"/>
              </w:rPr>
              <w:t>Women</w:t>
            </w:r>
          </w:p>
        </w:tc>
      </w:tr>
      <w:tr w:rsidR="00915F9D" w:rsidRPr="001C702F" w14:paraId="746E5041" w14:textId="77777777" w:rsidTr="00F65649">
        <w:tc>
          <w:tcPr>
            <w:tcW w:w="723" w:type="dxa"/>
            <w:vAlign w:val="center"/>
          </w:tcPr>
          <w:p w14:paraId="0BE2E95B" w14:textId="77777777" w:rsidR="00915F9D" w:rsidRPr="001C702F" w:rsidRDefault="00915F9D" w:rsidP="00204E73">
            <w:pPr>
              <w:widowControl w:val="0"/>
              <w:spacing w:after="0" w:line="240" w:lineRule="auto"/>
              <w:jc w:val="center"/>
              <w:rPr>
                <w:rFonts w:ascii="Times New Roman" w:eastAsia="Calibri" w:hAnsi="Times New Roman" w:cs="Times New Roman"/>
                <w:sz w:val="18"/>
                <w:szCs w:val="18"/>
              </w:rPr>
            </w:pPr>
            <w:r w:rsidRPr="001C702F">
              <w:rPr>
                <w:rFonts w:ascii="Times New Roman" w:hAnsi="Times New Roman" w:cs="Times New Roman"/>
                <w:b/>
                <w:sz w:val="18"/>
              </w:rPr>
              <w:t>0-17</w:t>
            </w:r>
          </w:p>
        </w:tc>
        <w:tc>
          <w:tcPr>
            <w:tcW w:w="534" w:type="dxa"/>
            <w:vAlign w:val="center"/>
          </w:tcPr>
          <w:p w14:paraId="1B1F0C5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22.8</w:t>
            </w:r>
          </w:p>
        </w:tc>
        <w:tc>
          <w:tcPr>
            <w:tcW w:w="667" w:type="dxa"/>
            <w:vAlign w:val="center"/>
          </w:tcPr>
          <w:p w14:paraId="11286B7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21.1</w:t>
            </w:r>
          </w:p>
        </w:tc>
        <w:tc>
          <w:tcPr>
            <w:tcW w:w="534" w:type="dxa"/>
            <w:vAlign w:val="center"/>
          </w:tcPr>
          <w:p w14:paraId="56AFD7F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25.1</w:t>
            </w:r>
          </w:p>
        </w:tc>
        <w:tc>
          <w:tcPr>
            <w:tcW w:w="667" w:type="dxa"/>
            <w:vAlign w:val="center"/>
          </w:tcPr>
          <w:p w14:paraId="32FC5AB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26.7</w:t>
            </w:r>
          </w:p>
        </w:tc>
        <w:tc>
          <w:tcPr>
            <w:tcW w:w="534" w:type="dxa"/>
            <w:vAlign w:val="center"/>
          </w:tcPr>
          <w:p w14:paraId="16303B34"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20.2</w:t>
            </w:r>
          </w:p>
        </w:tc>
        <w:tc>
          <w:tcPr>
            <w:tcW w:w="667" w:type="dxa"/>
            <w:vAlign w:val="center"/>
          </w:tcPr>
          <w:p w14:paraId="535BF9E1"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19.5</w:t>
            </w:r>
          </w:p>
        </w:tc>
        <w:tc>
          <w:tcPr>
            <w:tcW w:w="534" w:type="dxa"/>
            <w:vAlign w:val="center"/>
          </w:tcPr>
          <w:p w14:paraId="0A8E0B3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24.3</w:t>
            </w:r>
          </w:p>
        </w:tc>
        <w:tc>
          <w:tcPr>
            <w:tcW w:w="667" w:type="dxa"/>
            <w:vAlign w:val="center"/>
          </w:tcPr>
          <w:p w14:paraId="0651656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22.9</w:t>
            </w:r>
          </w:p>
        </w:tc>
        <w:tc>
          <w:tcPr>
            <w:tcW w:w="534" w:type="dxa"/>
            <w:vAlign w:val="center"/>
          </w:tcPr>
          <w:p w14:paraId="7BACA04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26.6</w:t>
            </w:r>
          </w:p>
        </w:tc>
        <w:tc>
          <w:tcPr>
            <w:tcW w:w="667" w:type="dxa"/>
            <w:vAlign w:val="center"/>
          </w:tcPr>
          <w:p w14:paraId="288E6910"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25.9</w:t>
            </w:r>
          </w:p>
        </w:tc>
        <w:tc>
          <w:tcPr>
            <w:tcW w:w="534" w:type="dxa"/>
            <w:vAlign w:val="center"/>
          </w:tcPr>
          <w:p w14:paraId="7A61628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28.2</w:t>
            </w:r>
          </w:p>
        </w:tc>
        <w:tc>
          <w:tcPr>
            <w:tcW w:w="667" w:type="dxa"/>
            <w:vAlign w:val="center"/>
          </w:tcPr>
          <w:p w14:paraId="050EAFF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24.3</w:t>
            </w:r>
          </w:p>
        </w:tc>
        <w:tc>
          <w:tcPr>
            <w:tcW w:w="534" w:type="dxa"/>
            <w:vAlign w:val="center"/>
          </w:tcPr>
          <w:p w14:paraId="1F814A35"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26.5</w:t>
            </w:r>
          </w:p>
        </w:tc>
        <w:tc>
          <w:tcPr>
            <w:tcW w:w="667" w:type="dxa"/>
            <w:vAlign w:val="center"/>
          </w:tcPr>
          <w:p w14:paraId="3E08A4E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22.8</w:t>
            </w:r>
          </w:p>
        </w:tc>
        <w:tc>
          <w:tcPr>
            <w:tcW w:w="534" w:type="dxa"/>
            <w:vAlign w:val="center"/>
          </w:tcPr>
          <w:p w14:paraId="6CABF17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26.5</w:t>
            </w:r>
          </w:p>
        </w:tc>
        <w:tc>
          <w:tcPr>
            <w:tcW w:w="667" w:type="dxa"/>
            <w:vAlign w:val="center"/>
          </w:tcPr>
          <w:p w14:paraId="1B5C16A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22.3</w:t>
            </w:r>
          </w:p>
        </w:tc>
        <w:tc>
          <w:tcPr>
            <w:tcW w:w="534" w:type="dxa"/>
            <w:vAlign w:val="center"/>
          </w:tcPr>
          <w:p w14:paraId="36DD36F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24.3</w:t>
            </w:r>
          </w:p>
        </w:tc>
        <w:tc>
          <w:tcPr>
            <w:tcW w:w="667" w:type="dxa"/>
            <w:vAlign w:val="center"/>
          </w:tcPr>
          <w:p w14:paraId="5F92941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22.4</w:t>
            </w:r>
          </w:p>
        </w:tc>
        <w:tc>
          <w:tcPr>
            <w:tcW w:w="534" w:type="dxa"/>
            <w:vAlign w:val="center"/>
          </w:tcPr>
          <w:p w14:paraId="1547576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25.9</w:t>
            </w:r>
          </w:p>
        </w:tc>
        <w:tc>
          <w:tcPr>
            <w:tcW w:w="667" w:type="dxa"/>
            <w:vAlign w:val="center"/>
          </w:tcPr>
          <w:p w14:paraId="6CF19EC0"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22.7</w:t>
            </w:r>
          </w:p>
        </w:tc>
        <w:tc>
          <w:tcPr>
            <w:tcW w:w="534" w:type="dxa"/>
            <w:vAlign w:val="center"/>
          </w:tcPr>
          <w:p w14:paraId="0C6427C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23.3</w:t>
            </w:r>
          </w:p>
        </w:tc>
        <w:tc>
          <w:tcPr>
            <w:tcW w:w="682" w:type="dxa"/>
            <w:vAlign w:val="center"/>
          </w:tcPr>
          <w:p w14:paraId="795608A0"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23.2</w:t>
            </w:r>
          </w:p>
        </w:tc>
        <w:tc>
          <w:tcPr>
            <w:tcW w:w="652" w:type="dxa"/>
            <w:vAlign w:val="bottom"/>
          </w:tcPr>
          <w:p w14:paraId="7495E971"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19.0</w:t>
            </w:r>
          </w:p>
        </w:tc>
        <w:tc>
          <w:tcPr>
            <w:tcW w:w="567" w:type="dxa"/>
            <w:vAlign w:val="bottom"/>
          </w:tcPr>
          <w:p w14:paraId="3629960D"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18.2</w:t>
            </w:r>
          </w:p>
        </w:tc>
      </w:tr>
      <w:tr w:rsidR="00915F9D" w:rsidRPr="001C702F" w14:paraId="0CF6F626" w14:textId="77777777" w:rsidTr="00F65649">
        <w:tc>
          <w:tcPr>
            <w:tcW w:w="723" w:type="dxa"/>
            <w:vAlign w:val="center"/>
          </w:tcPr>
          <w:p w14:paraId="4709BE28" w14:textId="77777777" w:rsidR="00915F9D" w:rsidRPr="001C702F" w:rsidRDefault="00915F9D" w:rsidP="00204E73">
            <w:pPr>
              <w:widowControl w:val="0"/>
              <w:spacing w:after="0" w:line="240" w:lineRule="auto"/>
              <w:jc w:val="center"/>
              <w:rPr>
                <w:rFonts w:ascii="Times New Roman" w:eastAsia="Calibri" w:hAnsi="Times New Roman" w:cs="Times New Roman"/>
                <w:sz w:val="18"/>
                <w:szCs w:val="18"/>
              </w:rPr>
            </w:pPr>
            <w:r w:rsidRPr="001C702F">
              <w:rPr>
                <w:rFonts w:ascii="Times New Roman" w:hAnsi="Times New Roman" w:cs="Times New Roman"/>
                <w:b/>
                <w:sz w:val="18"/>
              </w:rPr>
              <w:t>0-59</w:t>
            </w:r>
          </w:p>
        </w:tc>
        <w:tc>
          <w:tcPr>
            <w:tcW w:w="534" w:type="dxa"/>
            <w:vAlign w:val="center"/>
          </w:tcPr>
          <w:p w14:paraId="5BD0D7C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19.4</w:t>
            </w:r>
          </w:p>
        </w:tc>
        <w:tc>
          <w:tcPr>
            <w:tcW w:w="667" w:type="dxa"/>
            <w:vAlign w:val="center"/>
          </w:tcPr>
          <w:p w14:paraId="75F2BF90"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18.7</w:t>
            </w:r>
          </w:p>
        </w:tc>
        <w:tc>
          <w:tcPr>
            <w:tcW w:w="534" w:type="dxa"/>
            <w:vAlign w:val="center"/>
          </w:tcPr>
          <w:p w14:paraId="7CABE215"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21.1</w:t>
            </w:r>
          </w:p>
        </w:tc>
        <w:tc>
          <w:tcPr>
            <w:tcW w:w="667" w:type="dxa"/>
            <w:vAlign w:val="center"/>
          </w:tcPr>
          <w:p w14:paraId="690D39AF"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21.8</w:t>
            </w:r>
          </w:p>
        </w:tc>
        <w:tc>
          <w:tcPr>
            <w:tcW w:w="534" w:type="dxa"/>
            <w:vAlign w:val="center"/>
          </w:tcPr>
          <w:p w14:paraId="3B6AEAB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17.2</w:t>
            </w:r>
          </w:p>
        </w:tc>
        <w:tc>
          <w:tcPr>
            <w:tcW w:w="667" w:type="dxa"/>
            <w:vAlign w:val="center"/>
          </w:tcPr>
          <w:p w14:paraId="0FBBE0F4"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17.8</w:t>
            </w:r>
          </w:p>
        </w:tc>
        <w:tc>
          <w:tcPr>
            <w:tcW w:w="534" w:type="dxa"/>
            <w:vAlign w:val="center"/>
          </w:tcPr>
          <w:p w14:paraId="35B19C0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19.8</w:t>
            </w:r>
          </w:p>
        </w:tc>
        <w:tc>
          <w:tcPr>
            <w:tcW w:w="667" w:type="dxa"/>
            <w:vAlign w:val="center"/>
          </w:tcPr>
          <w:p w14:paraId="79BB728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19.5</w:t>
            </w:r>
          </w:p>
        </w:tc>
        <w:tc>
          <w:tcPr>
            <w:tcW w:w="534" w:type="dxa"/>
            <w:vAlign w:val="center"/>
          </w:tcPr>
          <w:p w14:paraId="2725E23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21.9</w:t>
            </w:r>
          </w:p>
        </w:tc>
        <w:tc>
          <w:tcPr>
            <w:tcW w:w="667" w:type="dxa"/>
            <w:vAlign w:val="center"/>
          </w:tcPr>
          <w:p w14:paraId="73650A5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20.7</w:t>
            </w:r>
          </w:p>
        </w:tc>
        <w:tc>
          <w:tcPr>
            <w:tcW w:w="534" w:type="dxa"/>
            <w:vAlign w:val="center"/>
          </w:tcPr>
          <w:p w14:paraId="064B613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22.8</w:t>
            </w:r>
          </w:p>
        </w:tc>
        <w:tc>
          <w:tcPr>
            <w:tcW w:w="667" w:type="dxa"/>
            <w:vAlign w:val="center"/>
          </w:tcPr>
          <w:p w14:paraId="14DD1CC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20.5</w:t>
            </w:r>
          </w:p>
        </w:tc>
        <w:tc>
          <w:tcPr>
            <w:tcW w:w="534" w:type="dxa"/>
            <w:vAlign w:val="center"/>
          </w:tcPr>
          <w:p w14:paraId="01A5AEB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22.0</w:t>
            </w:r>
          </w:p>
        </w:tc>
        <w:tc>
          <w:tcPr>
            <w:tcW w:w="667" w:type="dxa"/>
            <w:vAlign w:val="center"/>
          </w:tcPr>
          <w:p w14:paraId="4C2BC98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21.1</w:t>
            </w:r>
          </w:p>
        </w:tc>
        <w:tc>
          <w:tcPr>
            <w:tcW w:w="534" w:type="dxa"/>
            <w:vAlign w:val="center"/>
          </w:tcPr>
          <w:p w14:paraId="46DF9C0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21.1</w:t>
            </w:r>
          </w:p>
        </w:tc>
        <w:tc>
          <w:tcPr>
            <w:tcW w:w="667" w:type="dxa"/>
            <w:vAlign w:val="center"/>
          </w:tcPr>
          <w:p w14:paraId="0B71CF9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20.2</w:t>
            </w:r>
          </w:p>
        </w:tc>
        <w:tc>
          <w:tcPr>
            <w:tcW w:w="534" w:type="dxa"/>
            <w:vAlign w:val="center"/>
          </w:tcPr>
          <w:p w14:paraId="2836019E"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20.2</w:t>
            </w:r>
          </w:p>
        </w:tc>
        <w:tc>
          <w:tcPr>
            <w:tcW w:w="667" w:type="dxa"/>
            <w:vAlign w:val="center"/>
          </w:tcPr>
          <w:p w14:paraId="3AE8C67E"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19.8</w:t>
            </w:r>
          </w:p>
        </w:tc>
        <w:tc>
          <w:tcPr>
            <w:tcW w:w="534" w:type="dxa"/>
            <w:vAlign w:val="center"/>
          </w:tcPr>
          <w:p w14:paraId="0F139D2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20.1</w:t>
            </w:r>
          </w:p>
        </w:tc>
        <w:tc>
          <w:tcPr>
            <w:tcW w:w="667" w:type="dxa"/>
            <w:vAlign w:val="center"/>
          </w:tcPr>
          <w:p w14:paraId="7E81932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19.2</w:t>
            </w:r>
          </w:p>
        </w:tc>
        <w:tc>
          <w:tcPr>
            <w:tcW w:w="534" w:type="dxa"/>
            <w:vAlign w:val="center"/>
          </w:tcPr>
          <w:p w14:paraId="4BF7F84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19.0</w:t>
            </w:r>
          </w:p>
        </w:tc>
        <w:tc>
          <w:tcPr>
            <w:tcW w:w="682" w:type="dxa"/>
            <w:vAlign w:val="center"/>
          </w:tcPr>
          <w:p w14:paraId="02FD321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19.4</w:t>
            </w:r>
          </w:p>
        </w:tc>
        <w:tc>
          <w:tcPr>
            <w:tcW w:w="652" w:type="dxa"/>
            <w:vAlign w:val="bottom"/>
          </w:tcPr>
          <w:p w14:paraId="46772B7E"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17.2</w:t>
            </w:r>
          </w:p>
        </w:tc>
        <w:tc>
          <w:tcPr>
            <w:tcW w:w="567" w:type="dxa"/>
            <w:vAlign w:val="bottom"/>
          </w:tcPr>
          <w:p w14:paraId="64CC4EC6"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16.8</w:t>
            </w:r>
          </w:p>
        </w:tc>
      </w:tr>
      <w:tr w:rsidR="00915F9D" w:rsidRPr="001C702F" w14:paraId="0555AD7F" w14:textId="77777777" w:rsidTr="00F65649">
        <w:tc>
          <w:tcPr>
            <w:tcW w:w="723" w:type="dxa"/>
            <w:vAlign w:val="center"/>
          </w:tcPr>
          <w:p w14:paraId="794DB8B6" w14:textId="77777777" w:rsidR="00915F9D" w:rsidRPr="001C702F" w:rsidRDefault="00915F9D" w:rsidP="00204E73">
            <w:pPr>
              <w:widowControl w:val="0"/>
              <w:spacing w:after="0" w:line="240" w:lineRule="auto"/>
              <w:jc w:val="center"/>
              <w:rPr>
                <w:rFonts w:ascii="Times New Roman" w:eastAsia="Calibri" w:hAnsi="Times New Roman" w:cs="Times New Roman"/>
                <w:sz w:val="18"/>
                <w:szCs w:val="18"/>
              </w:rPr>
            </w:pPr>
            <w:r w:rsidRPr="001C702F">
              <w:rPr>
                <w:rFonts w:ascii="Times New Roman" w:hAnsi="Times New Roman" w:cs="Times New Roman"/>
                <w:b/>
                <w:sz w:val="18"/>
              </w:rPr>
              <w:t>0-64</w:t>
            </w:r>
          </w:p>
        </w:tc>
        <w:tc>
          <w:tcPr>
            <w:tcW w:w="534" w:type="dxa"/>
            <w:vAlign w:val="center"/>
          </w:tcPr>
          <w:p w14:paraId="35B42510"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19.4</w:t>
            </w:r>
          </w:p>
        </w:tc>
        <w:tc>
          <w:tcPr>
            <w:tcW w:w="667" w:type="dxa"/>
            <w:vAlign w:val="center"/>
          </w:tcPr>
          <w:p w14:paraId="5AFEB5E5"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18.9</w:t>
            </w:r>
          </w:p>
        </w:tc>
        <w:tc>
          <w:tcPr>
            <w:tcW w:w="534" w:type="dxa"/>
            <w:vAlign w:val="center"/>
          </w:tcPr>
          <w:p w14:paraId="7894FF4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21.4</w:t>
            </w:r>
          </w:p>
        </w:tc>
        <w:tc>
          <w:tcPr>
            <w:tcW w:w="667" w:type="dxa"/>
            <w:vAlign w:val="center"/>
          </w:tcPr>
          <w:p w14:paraId="07127F5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22.8</w:t>
            </w:r>
          </w:p>
        </w:tc>
        <w:tc>
          <w:tcPr>
            <w:tcW w:w="534" w:type="dxa"/>
            <w:vAlign w:val="center"/>
          </w:tcPr>
          <w:p w14:paraId="6BAC1521"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17.8</w:t>
            </w:r>
          </w:p>
        </w:tc>
        <w:tc>
          <w:tcPr>
            <w:tcW w:w="667" w:type="dxa"/>
            <w:vAlign w:val="center"/>
          </w:tcPr>
          <w:p w14:paraId="43B37BB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18.7</w:t>
            </w:r>
          </w:p>
        </w:tc>
        <w:tc>
          <w:tcPr>
            <w:tcW w:w="534" w:type="dxa"/>
            <w:vAlign w:val="center"/>
          </w:tcPr>
          <w:p w14:paraId="579ED91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20.1</w:t>
            </w:r>
          </w:p>
        </w:tc>
        <w:tc>
          <w:tcPr>
            <w:tcW w:w="667" w:type="dxa"/>
            <w:vAlign w:val="center"/>
          </w:tcPr>
          <w:p w14:paraId="03FB9350"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20.5</w:t>
            </w:r>
          </w:p>
        </w:tc>
        <w:tc>
          <w:tcPr>
            <w:tcW w:w="534" w:type="dxa"/>
            <w:vAlign w:val="center"/>
          </w:tcPr>
          <w:p w14:paraId="654F27DF"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22.3</w:t>
            </w:r>
          </w:p>
        </w:tc>
        <w:tc>
          <w:tcPr>
            <w:tcW w:w="667" w:type="dxa"/>
            <w:vAlign w:val="center"/>
          </w:tcPr>
          <w:p w14:paraId="28B97E9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21.3</w:t>
            </w:r>
          </w:p>
        </w:tc>
        <w:tc>
          <w:tcPr>
            <w:tcW w:w="534" w:type="dxa"/>
            <w:vAlign w:val="center"/>
          </w:tcPr>
          <w:p w14:paraId="6F3B166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22.9</w:t>
            </w:r>
          </w:p>
        </w:tc>
        <w:tc>
          <w:tcPr>
            <w:tcW w:w="667" w:type="dxa"/>
            <w:vAlign w:val="center"/>
          </w:tcPr>
          <w:p w14:paraId="48D6CD80"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20.6</w:t>
            </w:r>
          </w:p>
        </w:tc>
        <w:tc>
          <w:tcPr>
            <w:tcW w:w="534" w:type="dxa"/>
            <w:vAlign w:val="center"/>
          </w:tcPr>
          <w:p w14:paraId="739672F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21.8</w:t>
            </w:r>
          </w:p>
        </w:tc>
        <w:tc>
          <w:tcPr>
            <w:tcW w:w="667" w:type="dxa"/>
            <w:vAlign w:val="center"/>
          </w:tcPr>
          <w:p w14:paraId="6DC4D11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20.6</w:t>
            </w:r>
          </w:p>
        </w:tc>
        <w:tc>
          <w:tcPr>
            <w:tcW w:w="534" w:type="dxa"/>
            <w:vAlign w:val="center"/>
          </w:tcPr>
          <w:p w14:paraId="3296EA5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21.0</w:t>
            </w:r>
          </w:p>
        </w:tc>
        <w:tc>
          <w:tcPr>
            <w:tcW w:w="667" w:type="dxa"/>
            <w:vAlign w:val="center"/>
          </w:tcPr>
          <w:p w14:paraId="62A8532F"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19.9</w:t>
            </w:r>
          </w:p>
        </w:tc>
        <w:tc>
          <w:tcPr>
            <w:tcW w:w="534" w:type="dxa"/>
            <w:vAlign w:val="center"/>
          </w:tcPr>
          <w:p w14:paraId="6E8C148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20.2</w:t>
            </w:r>
          </w:p>
        </w:tc>
        <w:tc>
          <w:tcPr>
            <w:tcW w:w="667" w:type="dxa"/>
            <w:vAlign w:val="center"/>
          </w:tcPr>
          <w:p w14:paraId="0EFC72CF"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19.5</w:t>
            </w:r>
          </w:p>
        </w:tc>
        <w:tc>
          <w:tcPr>
            <w:tcW w:w="534" w:type="dxa"/>
            <w:vAlign w:val="center"/>
          </w:tcPr>
          <w:p w14:paraId="05CD3B1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20.1</w:t>
            </w:r>
          </w:p>
        </w:tc>
        <w:tc>
          <w:tcPr>
            <w:tcW w:w="667" w:type="dxa"/>
            <w:vAlign w:val="center"/>
          </w:tcPr>
          <w:p w14:paraId="2D612E5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19.2</w:t>
            </w:r>
          </w:p>
        </w:tc>
        <w:tc>
          <w:tcPr>
            <w:tcW w:w="534" w:type="dxa"/>
            <w:vAlign w:val="center"/>
          </w:tcPr>
          <w:p w14:paraId="043C5811"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19.3</w:t>
            </w:r>
          </w:p>
        </w:tc>
        <w:tc>
          <w:tcPr>
            <w:tcW w:w="682" w:type="dxa"/>
            <w:vAlign w:val="center"/>
          </w:tcPr>
          <w:p w14:paraId="1A0B3315"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19.9</w:t>
            </w:r>
          </w:p>
        </w:tc>
        <w:tc>
          <w:tcPr>
            <w:tcW w:w="652" w:type="dxa"/>
            <w:vAlign w:val="bottom"/>
          </w:tcPr>
          <w:p w14:paraId="3AB37B3B"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18.0</w:t>
            </w:r>
          </w:p>
        </w:tc>
        <w:tc>
          <w:tcPr>
            <w:tcW w:w="567" w:type="dxa"/>
            <w:vAlign w:val="bottom"/>
          </w:tcPr>
          <w:p w14:paraId="128B4EAB"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17.8</w:t>
            </w:r>
          </w:p>
        </w:tc>
      </w:tr>
      <w:tr w:rsidR="00915F9D" w:rsidRPr="001C702F" w14:paraId="4721AAE3" w14:textId="77777777" w:rsidTr="00F65649">
        <w:tc>
          <w:tcPr>
            <w:tcW w:w="723" w:type="dxa"/>
            <w:vAlign w:val="center"/>
          </w:tcPr>
          <w:p w14:paraId="42ED9D87" w14:textId="77777777" w:rsidR="00915F9D" w:rsidRPr="001C702F" w:rsidRDefault="00915F9D" w:rsidP="00204E73">
            <w:pPr>
              <w:widowControl w:val="0"/>
              <w:spacing w:after="0" w:line="240" w:lineRule="auto"/>
              <w:jc w:val="center"/>
              <w:rPr>
                <w:rFonts w:ascii="Times New Roman" w:eastAsia="Calibri" w:hAnsi="Times New Roman" w:cs="Times New Roman"/>
                <w:sz w:val="18"/>
                <w:szCs w:val="18"/>
              </w:rPr>
            </w:pPr>
            <w:r w:rsidRPr="001C702F">
              <w:rPr>
                <w:rFonts w:ascii="Times New Roman" w:hAnsi="Times New Roman" w:cs="Times New Roman"/>
                <w:b/>
                <w:sz w:val="18"/>
              </w:rPr>
              <w:t>0-74</w:t>
            </w:r>
          </w:p>
        </w:tc>
        <w:tc>
          <w:tcPr>
            <w:tcW w:w="534" w:type="dxa"/>
            <w:vAlign w:val="center"/>
          </w:tcPr>
          <w:p w14:paraId="30C12D5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18.7</w:t>
            </w:r>
          </w:p>
        </w:tc>
        <w:tc>
          <w:tcPr>
            <w:tcW w:w="667" w:type="dxa"/>
            <w:vAlign w:val="center"/>
          </w:tcPr>
          <w:p w14:paraId="7DF45E21"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19.7</w:t>
            </w:r>
          </w:p>
        </w:tc>
        <w:tc>
          <w:tcPr>
            <w:tcW w:w="534" w:type="dxa"/>
            <w:vAlign w:val="center"/>
          </w:tcPr>
          <w:p w14:paraId="22CC12C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21.2</w:t>
            </w:r>
          </w:p>
        </w:tc>
        <w:tc>
          <w:tcPr>
            <w:tcW w:w="667" w:type="dxa"/>
            <w:vAlign w:val="center"/>
          </w:tcPr>
          <w:p w14:paraId="09F9EAD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24.2</w:t>
            </w:r>
          </w:p>
        </w:tc>
        <w:tc>
          <w:tcPr>
            <w:tcW w:w="534" w:type="dxa"/>
            <w:vAlign w:val="center"/>
          </w:tcPr>
          <w:p w14:paraId="53B3D01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18.4</w:t>
            </w:r>
          </w:p>
        </w:tc>
        <w:tc>
          <w:tcPr>
            <w:tcW w:w="667" w:type="dxa"/>
            <w:vAlign w:val="center"/>
          </w:tcPr>
          <w:p w14:paraId="3442D7D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21.2</w:t>
            </w:r>
          </w:p>
        </w:tc>
        <w:tc>
          <w:tcPr>
            <w:tcW w:w="534" w:type="dxa"/>
            <w:vAlign w:val="center"/>
          </w:tcPr>
          <w:p w14:paraId="035F835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21.7</w:t>
            </w:r>
          </w:p>
        </w:tc>
        <w:tc>
          <w:tcPr>
            <w:tcW w:w="667" w:type="dxa"/>
            <w:vAlign w:val="center"/>
          </w:tcPr>
          <w:p w14:paraId="023E5C7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24.6</w:t>
            </w:r>
          </w:p>
        </w:tc>
        <w:tc>
          <w:tcPr>
            <w:tcW w:w="534" w:type="dxa"/>
            <w:vAlign w:val="center"/>
          </w:tcPr>
          <w:p w14:paraId="2D6E6CD1"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23.3</w:t>
            </w:r>
          </w:p>
        </w:tc>
        <w:tc>
          <w:tcPr>
            <w:tcW w:w="667" w:type="dxa"/>
            <w:vAlign w:val="center"/>
          </w:tcPr>
          <w:p w14:paraId="0051661F"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24.6</w:t>
            </w:r>
          </w:p>
        </w:tc>
        <w:tc>
          <w:tcPr>
            <w:tcW w:w="534" w:type="dxa"/>
            <w:vAlign w:val="center"/>
          </w:tcPr>
          <w:p w14:paraId="4DC775B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22.0</w:t>
            </w:r>
          </w:p>
        </w:tc>
        <w:tc>
          <w:tcPr>
            <w:tcW w:w="667" w:type="dxa"/>
            <w:vAlign w:val="center"/>
          </w:tcPr>
          <w:p w14:paraId="77FC187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20.5</w:t>
            </w:r>
          </w:p>
        </w:tc>
        <w:tc>
          <w:tcPr>
            <w:tcW w:w="534" w:type="dxa"/>
            <w:vAlign w:val="center"/>
          </w:tcPr>
          <w:p w14:paraId="1D4388C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20.6</w:t>
            </w:r>
          </w:p>
        </w:tc>
        <w:tc>
          <w:tcPr>
            <w:tcW w:w="667" w:type="dxa"/>
            <w:vAlign w:val="center"/>
          </w:tcPr>
          <w:p w14:paraId="42E3751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19.2</w:t>
            </w:r>
          </w:p>
        </w:tc>
        <w:tc>
          <w:tcPr>
            <w:tcW w:w="534" w:type="dxa"/>
            <w:vAlign w:val="center"/>
          </w:tcPr>
          <w:p w14:paraId="2B0FC6A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20.1</w:t>
            </w:r>
          </w:p>
        </w:tc>
        <w:tc>
          <w:tcPr>
            <w:tcW w:w="667" w:type="dxa"/>
            <w:vAlign w:val="center"/>
          </w:tcPr>
          <w:p w14:paraId="1745B41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19.7</w:t>
            </w:r>
          </w:p>
        </w:tc>
        <w:tc>
          <w:tcPr>
            <w:tcW w:w="534" w:type="dxa"/>
            <w:vAlign w:val="center"/>
          </w:tcPr>
          <w:p w14:paraId="681A96A4"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19.5</w:t>
            </w:r>
          </w:p>
        </w:tc>
        <w:tc>
          <w:tcPr>
            <w:tcW w:w="667" w:type="dxa"/>
            <w:vAlign w:val="center"/>
          </w:tcPr>
          <w:p w14:paraId="5F120BEF"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19.7</w:t>
            </w:r>
          </w:p>
        </w:tc>
        <w:tc>
          <w:tcPr>
            <w:tcW w:w="534" w:type="dxa"/>
            <w:vAlign w:val="center"/>
          </w:tcPr>
          <w:p w14:paraId="5260C16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19.6</w:t>
            </w:r>
          </w:p>
        </w:tc>
        <w:tc>
          <w:tcPr>
            <w:tcW w:w="667" w:type="dxa"/>
            <w:vAlign w:val="center"/>
          </w:tcPr>
          <w:p w14:paraId="64E8E76E"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20.6</w:t>
            </w:r>
          </w:p>
        </w:tc>
        <w:tc>
          <w:tcPr>
            <w:tcW w:w="534" w:type="dxa"/>
            <w:vAlign w:val="center"/>
          </w:tcPr>
          <w:p w14:paraId="560364B1"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19.4</w:t>
            </w:r>
          </w:p>
        </w:tc>
        <w:tc>
          <w:tcPr>
            <w:tcW w:w="682" w:type="dxa"/>
            <w:vAlign w:val="center"/>
          </w:tcPr>
          <w:p w14:paraId="5B3AAC3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21.8</w:t>
            </w:r>
          </w:p>
        </w:tc>
        <w:tc>
          <w:tcPr>
            <w:tcW w:w="652" w:type="dxa"/>
            <w:vAlign w:val="bottom"/>
          </w:tcPr>
          <w:p w14:paraId="74ECE875"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18.7</w:t>
            </w:r>
          </w:p>
        </w:tc>
        <w:tc>
          <w:tcPr>
            <w:tcW w:w="567" w:type="dxa"/>
            <w:vAlign w:val="bottom"/>
          </w:tcPr>
          <w:p w14:paraId="3F9EB8BB"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20.3</w:t>
            </w:r>
          </w:p>
        </w:tc>
      </w:tr>
      <w:tr w:rsidR="00915F9D" w:rsidRPr="001C702F" w14:paraId="2BEF9516" w14:textId="77777777" w:rsidTr="00F65649">
        <w:tc>
          <w:tcPr>
            <w:tcW w:w="723" w:type="dxa"/>
            <w:vAlign w:val="center"/>
          </w:tcPr>
          <w:p w14:paraId="71A58ED8" w14:textId="77777777" w:rsidR="00915F9D" w:rsidRPr="001C702F" w:rsidRDefault="00915F9D" w:rsidP="00204E73">
            <w:pPr>
              <w:widowControl w:val="0"/>
              <w:spacing w:after="0" w:line="240" w:lineRule="auto"/>
              <w:jc w:val="center"/>
              <w:rPr>
                <w:rFonts w:ascii="Times New Roman" w:eastAsia="Calibri" w:hAnsi="Times New Roman" w:cs="Times New Roman"/>
                <w:sz w:val="18"/>
                <w:szCs w:val="18"/>
              </w:rPr>
            </w:pPr>
            <w:r w:rsidRPr="001C702F">
              <w:rPr>
                <w:rFonts w:ascii="Times New Roman" w:hAnsi="Times New Roman" w:cs="Times New Roman"/>
                <w:b/>
                <w:sz w:val="18"/>
              </w:rPr>
              <w:t>18-24</w:t>
            </w:r>
          </w:p>
        </w:tc>
        <w:tc>
          <w:tcPr>
            <w:tcW w:w="534" w:type="dxa"/>
            <w:vAlign w:val="center"/>
          </w:tcPr>
          <w:p w14:paraId="7765E02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16.2</w:t>
            </w:r>
          </w:p>
        </w:tc>
        <w:tc>
          <w:tcPr>
            <w:tcW w:w="667" w:type="dxa"/>
            <w:vAlign w:val="center"/>
          </w:tcPr>
          <w:p w14:paraId="1A549FA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16.2</w:t>
            </w:r>
          </w:p>
        </w:tc>
        <w:tc>
          <w:tcPr>
            <w:tcW w:w="534" w:type="dxa"/>
            <w:vAlign w:val="center"/>
          </w:tcPr>
          <w:p w14:paraId="3B7E2DD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19.0</w:t>
            </w:r>
          </w:p>
        </w:tc>
        <w:tc>
          <w:tcPr>
            <w:tcW w:w="667" w:type="dxa"/>
            <w:vAlign w:val="center"/>
          </w:tcPr>
          <w:p w14:paraId="72B0D52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19.4</w:t>
            </w:r>
          </w:p>
        </w:tc>
        <w:tc>
          <w:tcPr>
            <w:tcW w:w="534" w:type="dxa"/>
            <w:vAlign w:val="center"/>
          </w:tcPr>
          <w:p w14:paraId="04EE7A1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13.9</w:t>
            </w:r>
          </w:p>
        </w:tc>
        <w:tc>
          <w:tcPr>
            <w:tcW w:w="667" w:type="dxa"/>
            <w:vAlign w:val="center"/>
          </w:tcPr>
          <w:p w14:paraId="4BCF5385"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16.1</w:t>
            </w:r>
          </w:p>
        </w:tc>
        <w:tc>
          <w:tcPr>
            <w:tcW w:w="534" w:type="dxa"/>
            <w:vAlign w:val="center"/>
          </w:tcPr>
          <w:p w14:paraId="6BC3FCD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15.1</w:t>
            </w:r>
          </w:p>
        </w:tc>
        <w:tc>
          <w:tcPr>
            <w:tcW w:w="667" w:type="dxa"/>
            <w:vAlign w:val="center"/>
          </w:tcPr>
          <w:p w14:paraId="58C8AB8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17.3</w:t>
            </w:r>
          </w:p>
        </w:tc>
        <w:tc>
          <w:tcPr>
            <w:tcW w:w="534" w:type="dxa"/>
            <w:vAlign w:val="center"/>
          </w:tcPr>
          <w:p w14:paraId="25698D5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17.9</w:t>
            </w:r>
          </w:p>
        </w:tc>
        <w:tc>
          <w:tcPr>
            <w:tcW w:w="667" w:type="dxa"/>
            <w:vAlign w:val="center"/>
          </w:tcPr>
          <w:p w14:paraId="5D605C5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20.9</w:t>
            </w:r>
          </w:p>
        </w:tc>
        <w:tc>
          <w:tcPr>
            <w:tcW w:w="534" w:type="dxa"/>
            <w:vAlign w:val="center"/>
          </w:tcPr>
          <w:p w14:paraId="54C404C5"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21.2</w:t>
            </w:r>
          </w:p>
        </w:tc>
        <w:tc>
          <w:tcPr>
            <w:tcW w:w="667" w:type="dxa"/>
            <w:vAlign w:val="center"/>
          </w:tcPr>
          <w:p w14:paraId="7EF7E11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20.8</w:t>
            </w:r>
          </w:p>
        </w:tc>
        <w:tc>
          <w:tcPr>
            <w:tcW w:w="534" w:type="dxa"/>
            <w:vAlign w:val="center"/>
          </w:tcPr>
          <w:p w14:paraId="068416C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20.8</w:t>
            </w:r>
          </w:p>
        </w:tc>
        <w:tc>
          <w:tcPr>
            <w:tcW w:w="667" w:type="dxa"/>
            <w:vAlign w:val="center"/>
          </w:tcPr>
          <w:p w14:paraId="146B039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23.9</w:t>
            </w:r>
          </w:p>
        </w:tc>
        <w:tc>
          <w:tcPr>
            <w:tcW w:w="534" w:type="dxa"/>
            <w:vAlign w:val="center"/>
          </w:tcPr>
          <w:p w14:paraId="6875D19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18.9</w:t>
            </w:r>
          </w:p>
        </w:tc>
        <w:tc>
          <w:tcPr>
            <w:tcW w:w="667" w:type="dxa"/>
            <w:vAlign w:val="center"/>
          </w:tcPr>
          <w:p w14:paraId="0AF71D0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21.3</w:t>
            </w:r>
          </w:p>
        </w:tc>
        <w:tc>
          <w:tcPr>
            <w:tcW w:w="534" w:type="dxa"/>
            <w:vAlign w:val="center"/>
          </w:tcPr>
          <w:p w14:paraId="4521305E"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18.4</w:t>
            </w:r>
          </w:p>
        </w:tc>
        <w:tc>
          <w:tcPr>
            <w:tcW w:w="667" w:type="dxa"/>
            <w:vAlign w:val="center"/>
          </w:tcPr>
          <w:p w14:paraId="2549610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21.1</w:t>
            </w:r>
          </w:p>
        </w:tc>
        <w:tc>
          <w:tcPr>
            <w:tcW w:w="534" w:type="dxa"/>
            <w:vAlign w:val="center"/>
          </w:tcPr>
          <w:p w14:paraId="0B1C7CC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15.5</w:t>
            </w:r>
          </w:p>
        </w:tc>
        <w:tc>
          <w:tcPr>
            <w:tcW w:w="667" w:type="dxa"/>
            <w:vAlign w:val="center"/>
          </w:tcPr>
          <w:p w14:paraId="5EEB7DF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18.4</w:t>
            </w:r>
          </w:p>
        </w:tc>
        <w:tc>
          <w:tcPr>
            <w:tcW w:w="534" w:type="dxa"/>
            <w:vAlign w:val="center"/>
          </w:tcPr>
          <w:p w14:paraId="0B4D266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20.7</w:t>
            </w:r>
          </w:p>
        </w:tc>
        <w:tc>
          <w:tcPr>
            <w:tcW w:w="682" w:type="dxa"/>
            <w:vAlign w:val="center"/>
          </w:tcPr>
          <w:p w14:paraId="29C63E6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23.5</w:t>
            </w:r>
          </w:p>
        </w:tc>
        <w:tc>
          <w:tcPr>
            <w:tcW w:w="652" w:type="dxa"/>
            <w:vAlign w:val="center"/>
          </w:tcPr>
          <w:p w14:paraId="355546EB" w14:textId="77777777" w:rsidR="00915F9D" w:rsidRPr="001C702F" w:rsidRDefault="00915F9D"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rPr>
              <w:t>17.5</w:t>
            </w:r>
          </w:p>
        </w:tc>
        <w:tc>
          <w:tcPr>
            <w:tcW w:w="567" w:type="dxa"/>
            <w:vAlign w:val="center"/>
          </w:tcPr>
          <w:p w14:paraId="238E7A1E" w14:textId="77777777" w:rsidR="00915F9D" w:rsidRPr="001C702F" w:rsidRDefault="00915F9D"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rPr>
              <w:t>17.2</w:t>
            </w:r>
          </w:p>
        </w:tc>
      </w:tr>
      <w:tr w:rsidR="00915F9D" w:rsidRPr="001C702F" w14:paraId="574A5E46" w14:textId="77777777" w:rsidTr="00F65649">
        <w:tc>
          <w:tcPr>
            <w:tcW w:w="723" w:type="dxa"/>
            <w:vAlign w:val="center"/>
          </w:tcPr>
          <w:p w14:paraId="21372BB6" w14:textId="77777777" w:rsidR="00915F9D" w:rsidRPr="001C702F" w:rsidRDefault="00915F9D" w:rsidP="00204E73">
            <w:pPr>
              <w:widowControl w:val="0"/>
              <w:spacing w:after="0" w:line="240" w:lineRule="auto"/>
              <w:jc w:val="center"/>
              <w:rPr>
                <w:rFonts w:ascii="Times New Roman" w:eastAsia="Calibri" w:hAnsi="Times New Roman" w:cs="Times New Roman"/>
                <w:sz w:val="18"/>
                <w:szCs w:val="18"/>
              </w:rPr>
            </w:pPr>
            <w:r w:rsidRPr="001C702F">
              <w:rPr>
                <w:rFonts w:ascii="Times New Roman" w:hAnsi="Times New Roman" w:cs="Times New Roman"/>
                <w:b/>
                <w:sz w:val="18"/>
              </w:rPr>
              <w:t>18-64</w:t>
            </w:r>
          </w:p>
        </w:tc>
        <w:tc>
          <w:tcPr>
            <w:tcW w:w="534" w:type="dxa"/>
            <w:vAlign w:val="center"/>
          </w:tcPr>
          <w:p w14:paraId="5C9499DE"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18.3</w:t>
            </w:r>
          </w:p>
        </w:tc>
        <w:tc>
          <w:tcPr>
            <w:tcW w:w="667" w:type="dxa"/>
            <w:vAlign w:val="center"/>
          </w:tcPr>
          <w:p w14:paraId="4BDFAEB1"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18.2</w:t>
            </w:r>
          </w:p>
        </w:tc>
        <w:tc>
          <w:tcPr>
            <w:tcW w:w="534" w:type="dxa"/>
            <w:vAlign w:val="center"/>
          </w:tcPr>
          <w:p w14:paraId="5F3D9C5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20.2</w:t>
            </w:r>
          </w:p>
        </w:tc>
        <w:tc>
          <w:tcPr>
            <w:tcW w:w="667" w:type="dxa"/>
            <w:vAlign w:val="center"/>
          </w:tcPr>
          <w:p w14:paraId="59A44A04"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21.6</w:t>
            </w:r>
          </w:p>
        </w:tc>
        <w:tc>
          <w:tcPr>
            <w:tcW w:w="534" w:type="dxa"/>
            <w:vAlign w:val="center"/>
          </w:tcPr>
          <w:p w14:paraId="0EB85811"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17.0</w:t>
            </w:r>
          </w:p>
        </w:tc>
        <w:tc>
          <w:tcPr>
            <w:tcW w:w="667" w:type="dxa"/>
            <w:vAlign w:val="center"/>
          </w:tcPr>
          <w:p w14:paraId="51174B2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18.4</w:t>
            </w:r>
          </w:p>
        </w:tc>
        <w:tc>
          <w:tcPr>
            <w:tcW w:w="534" w:type="dxa"/>
            <w:vAlign w:val="center"/>
          </w:tcPr>
          <w:p w14:paraId="05AA31B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18.9</w:t>
            </w:r>
          </w:p>
        </w:tc>
        <w:tc>
          <w:tcPr>
            <w:tcW w:w="667" w:type="dxa"/>
            <w:vAlign w:val="center"/>
          </w:tcPr>
          <w:p w14:paraId="6D421591"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19.8</w:t>
            </w:r>
          </w:p>
        </w:tc>
        <w:tc>
          <w:tcPr>
            <w:tcW w:w="534" w:type="dxa"/>
            <w:vAlign w:val="center"/>
          </w:tcPr>
          <w:p w14:paraId="1B423E95"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21.0</w:t>
            </w:r>
          </w:p>
        </w:tc>
        <w:tc>
          <w:tcPr>
            <w:tcW w:w="667" w:type="dxa"/>
            <w:vAlign w:val="center"/>
          </w:tcPr>
          <w:p w14:paraId="5767AAF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20.1</w:t>
            </w:r>
          </w:p>
        </w:tc>
        <w:tc>
          <w:tcPr>
            <w:tcW w:w="534" w:type="dxa"/>
            <w:vAlign w:val="center"/>
          </w:tcPr>
          <w:p w14:paraId="3F17124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21.3</w:t>
            </w:r>
          </w:p>
        </w:tc>
        <w:tc>
          <w:tcPr>
            <w:tcW w:w="667" w:type="dxa"/>
            <w:vAlign w:val="center"/>
          </w:tcPr>
          <w:p w14:paraId="73254FB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19.6</w:t>
            </w:r>
          </w:p>
        </w:tc>
        <w:tc>
          <w:tcPr>
            <w:tcW w:w="534" w:type="dxa"/>
            <w:vAlign w:val="center"/>
          </w:tcPr>
          <w:p w14:paraId="796FE71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20.4</w:t>
            </w:r>
          </w:p>
        </w:tc>
        <w:tc>
          <w:tcPr>
            <w:tcW w:w="667" w:type="dxa"/>
            <w:vAlign w:val="center"/>
          </w:tcPr>
          <w:p w14:paraId="55020FE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20.1</w:t>
            </w:r>
          </w:p>
        </w:tc>
        <w:tc>
          <w:tcPr>
            <w:tcW w:w="534" w:type="dxa"/>
            <w:vAlign w:val="center"/>
          </w:tcPr>
          <w:p w14:paraId="4B2854E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19.4</w:t>
            </w:r>
          </w:p>
        </w:tc>
        <w:tc>
          <w:tcPr>
            <w:tcW w:w="667" w:type="dxa"/>
            <w:vAlign w:val="center"/>
          </w:tcPr>
          <w:p w14:paraId="654DE8C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19.3</w:t>
            </w:r>
          </w:p>
        </w:tc>
        <w:tc>
          <w:tcPr>
            <w:tcW w:w="534" w:type="dxa"/>
            <w:vAlign w:val="center"/>
          </w:tcPr>
          <w:p w14:paraId="78E8D3D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19.0</w:t>
            </w:r>
          </w:p>
        </w:tc>
        <w:tc>
          <w:tcPr>
            <w:tcW w:w="667" w:type="dxa"/>
            <w:vAlign w:val="center"/>
          </w:tcPr>
          <w:p w14:paraId="1714CBD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18.7</w:t>
            </w:r>
          </w:p>
        </w:tc>
        <w:tc>
          <w:tcPr>
            <w:tcW w:w="534" w:type="dxa"/>
            <w:vAlign w:val="center"/>
          </w:tcPr>
          <w:p w14:paraId="13DD731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18.4</w:t>
            </w:r>
          </w:p>
        </w:tc>
        <w:tc>
          <w:tcPr>
            <w:tcW w:w="667" w:type="dxa"/>
            <w:vAlign w:val="center"/>
          </w:tcPr>
          <w:p w14:paraId="31950DB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18.3</w:t>
            </w:r>
          </w:p>
        </w:tc>
        <w:tc>
          <w:tcPr>
            <w:tcW w:w="534" w:type="dxa"/>
            <w:vAlign w:val="center"/>
          </w:tcPr>
          <w:p w14:paraId="3E3C604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18.1</w:t>
            </w:r>
          </w:p>
        </w:tc>
        <w:tc>
          <w:tcPr>
            <w:tcW w:w="682" w:type="dxa"/>
            <w:vAlign w:val="center"/>
          </w:tcPr>
          <w:p w14:paraId="2D46571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19.0</w:t>
            </w:r>
          </w:p>
        </w:tc>
        <w:tc>
          <w:tcPr>
            <w:tcW w:w="652" w:type="dxa"/>
            <w:vAlign w:val="center"/>
          </w:tcPr>
          <w:p w14:paraId="7E88CCC5" w14:textId="77777777" w:rsidR="00915F9D" w:rsidRPr="001C702F" w:rsidRDefault="00915F9D"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rPr>
              <w:t>17.7</w:t>
            </w:r>
          </w:p>
        </w:tc>
        <w:tc>
          <w:tcPr>
            <w:tcW w:w="567" w:type="dxa"/>
            <w:vAlign w:val="center"/>
          </w:tcPr>
          <w:p w14:paraId="6124AE94" w14:textId="77777777" w:rsidR="00915F9D" w:rsidRPr="001C702F" w:rsidRDefault="00915F9D"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rPr>
              <w:t>17.7</w:t>
            </w:r>
          </w:p>
        </w:tc>
      </w:tr>
      <w:tr w:rsidR="00915F9D" w:rsidRPr="001C702F" w14:paraId="2000EBC4" w14:textId="77777777" w:rsidTr="00F65649">
        <w:tc>
          <w:tcPr>
            <w:tcW w:w="723" w:type="dxa"/>
            <w:vAlign w:val="center"/>
          </w:tcPr>
          <w:p w14:paraId="5B0F7C98" w14:textId="77777777" w:rsidR="00915F9D" w:rsidRPr="001C702F" w:rsidRDefault="00915F9D" w:rsidP="00204E73">
            <w:pPr>
              <w:widowControl w:val="0"/>
              <w:spacing w:after="0" w:line="240" w:lineRule="auto"/>
              <w:jc w:val="center"/>
              <w:rPr>
                <w:rFonts w:ascii="Times New Roman" w:eastAsia="Calibri" w:hAnsi="Times New Roman" w:cs="Times New Roman"/>
                <w:sz w:val="18"/>
                <w:szCs w:val="18"/>
              </w:rPr>
            </w:pPr>
            <w:r w:rsidRPr="001C702F">
              <w:rPr>
                <w:rFonts w:ascii="Times New Roman" w:hAnsi="Times New Roman" w:cs="Times New Roman"/>
                <w:b/>
                <w:sz w:val="18"/>
              </w:rPr>
              <w:t>25-49</w:t>
            </w:r>
          </w:p>
        </w:tc>
        <w:tc>
          <w:tcPr>
            <w:tcW w:w="534" w:type="dxa"/>
            <w:vAlign w:val="center"/>
          </w:tcPr>
          <w:p w14:paraId="7C2BB2E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16.8</w:t>
            </w:r>
          </w:p>
        </w:tc>
        <w:tc>
          <w:tcPr>
            <w:tcW w:w="667" w:type="dxa"/>
            <w:vAlign w:val="center"/>
          </w:tcPr>
          <w:p w14:paraId="337B200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17.9</w:t>
            </w:r>
          </w:p>
        </w:tc>
        <w:tc>
          <w:tcPr>
            <w:tcW w:w="534" w:type="dxa"/>
            <w:vAlign w:val="center"/>
          </w:tcPr>
          <w:p w14:paraId="1588C420"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17.9</w:t>
            </w:r>
          </w:p>
        </w:tc>
        <w:tc>
          <w:tcPr>
            <w:tcW w:w="667" w:type="dxa"/>
            <w:vAlign w:val="center"/>
          </w:tcPr>
          <w:p w14:paraId="3AD8C4B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19.7</w:t>
            </w:r>
          </w:p>
        </w:tc>
        <w:tc>
          <w:tcPr>
            <w:tcW w:w="534" w:type="dxa"/>
            <w:vAlign w:val="center"/>
          </w:tcPr>
          <w:p w14:paraId="28FF3FB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15.4</w:t>
            </w:r>
          </w:p>
        </w:tc>
        <w:tc>
          <w:tcPr>
            <w:tcW w:w="667" w:type="dxa"/>
            <w:vAlign w:val="center"/>
          </w:tcPr>
          <w:p w14:paraId="633C929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16.0</w:t>
            </w:r>
          </w:p>
        </w:tc>
        <w:tc>
          <w:tcPr>
            <w:tcW w:w="534" w:type="dxa"/>
            <w:vAlign w:val="center"/>
          </w:tcPr>
          <w:p w14:paraId="25D0AAC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17.3</w:t>
            </w:r>
          </w:p>
        </w:tc>
        <w:tc>
          <w:tcPr>
            <w:tcW w:w="667" w:type="dxa"/>
            <w:vAlign w:val="center"/>
          </w:tcPr>
          <w:p w14:paraId="5133B0A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17.3</w:t>
            </w:r>
          </w:p>
        </w:tc>
        <w:tc>
          <w:tcPr>
            <w:tcW w:w="534" w:type="dxa"/>
            <w:vAlign w:val="center"/>
          </w:tcPr>
          <w:p w14:paraId="470C471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20.2</w:t>
            </w:r>
          </w:p>
        </w:tc>
        <w:tc>
          <w:tcPr>
            <w:tcW w:w="667" w:type="dxa"/>
            <w:vAlign w:val="center"/>
          </w:tcPr>
          <w:p w14:paraId="3D100A15"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18.0</w:t>
            </w:r>
          </w:p>
        </w:tc>
        <w:tc>
          <w:tcPr>
            <w:tcW w:w="534" w:type="dxa"/>
            <w:vAlign w:val="center"/>
          </w:tcPr>
          <w:p w14:paraId="2B5FA17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20.6</w:t>
            </w:r>
          </w:p>
        </w:tc>
        <w:tc>
          <w:tcPr>
            <w:tcW w:w="667" w:type="dxa"/>
            <w:vAlign w:val="center"/>
          </w:tcPr>
          <w:p w14:paraId="0EC24A45"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19.3</w:t>
            </w:r>
          </w:p>
        </w:tc>
        <w:tc>
          <w:tcPr>
            <w:tcW w:w="534" w:type="dxa"/>
            <w:vAlign w:val="center"/>
          </w:tcPr>
          <w:p w14:paraId="4EA7EC1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18.9</w:t>
            </w:r>
          </w:p>
        </w:tc>
        <w:tc>
          <w:tcPr>
            <w:tcW w:w="667" w:type="dxa"/>
            <w:vAlign w:val="center"/>
          </w:tcPr>
          <w:p w14:paraId="1B1922F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19.6</w:t>
            </w:r>
          </w:p>
        </w:tc>
        <w:tc>
          <w:tcPr>
            <w:tcW w:w="534" w:type="dxa"/>
            <w:vAlign w:val="center"/>
          </w:tcPr>
          <w:p w14:paraId="2E5E69A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18.3</w:t>
            </w:r>
          </w:p>
        </w:tc>
        <w:tc>
          <w:tcPr>
            <w:tcW w:w="667" w:type="dxa"/>
            <w:vAlign w:val="center"/>
          </w:tcPr>
          <w:p w14:paraId="7708911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19.0</w:t>
            </w:r>
          </w:p>
        </w:tc>
        <w:tc>
          <w:tcPr>
            <w:tcW w:w="534" w:type="dxa"/>
            <w:vAlign w:val="center"/>
          </w:tcPr>
          <w:p w14:paraId="1EB34CF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17.0</w:t>
            </w:r>
          </w:p>
        </w:tc>
        <w:tc>
          <w:tcPr>
            <w:tcW w:w="667" w:type="dxa"/>
            <w:vAlign w:val="center"/>
          </w:tcPr>
          <w:p w14:paraId="5F9C745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17.8</w:t>
            </w:r>
          </w:p>
        </w:tc>
        <w:tc>
          <w:tcPr>
            <w:tcW w:w="534" w:type="dxa"/>
            <w:vAlign w:val="center"/>
          </w:tcPr>
          <w:p w14:paraId="102770C4"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17.5</w:t>
            </w:r>
          </w:p>
        </w:tc>
        <w:tc>
          <w:tcPr>
            <w:tcW w:w="667" w:type="dxa"/>
            <w:vAlign w:val="center"/>
          </w:tcPr>
          <w:p w14:paraId="541DD62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17.4</w:t>
            </w:r>
          </w:p>
        </w:tc>
        <w:tc>
          <w:tcPr>
            <w:tcW w:w="534" w:type="dxa"/>
            <w:vAlign w:val="center"/>
          </w:tcPr>
          <w:p w14:paraId="17ADBD4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15.4</w:t>
            </w:r>
          </w:p>
        </w:tc>
        <w:tc>
          <w:tcPr>
            <w:tcW w:w="682" w:type="dxa"/>
            <w:vAlign w:val="center"/>
          </w:tcPr>
          <w:p w14:paraId="7F42690F"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16.7</w:t>
            </w:r>
          </w:p>
        </w:tc>
        <w:tc>
          <w:tcPr>
            <w:tcW w:w="652" w:type="dxa"/>
            <w:vAlign w:val="center"/>
          </w:tcPr>
          <w:p w14:paraId="31C56DB8" w14:textId="77777777" w:rsidR="00915F9D" w:rsidRPr="001C702F" w:rsidRDefault="00915F9D"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rPr>
              <w:t>14.6</w:t>
            </w:r>
          </w:p>
        </w:tc>
        <w:tc>
          <w:tcPr>
            <w:tcW w:w="567" w:type="dxa"/>
            <w:vAlign w:val="center"/>
          </w:tcPr>
          <w:p w14:paraId="7E0EFCB0" w14:textId="77777777" w:rsidR="00915F9D" w:rsidRPr="001C702F" w:rsidRDefault="00915F9D"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rPr>
              <w:t>14.4</w:t>
            </w:r>
          </w:p>
        </w:tc>
      </w:tr>
      <w:tr w:rsidR="00915F9D" w:rsidRPr="001C702F" w14:paraId="1121AC3B" w14:textId="77777777" w:rsidTr="00F65649">
        <w:tc>
          <w:tcPr>
            <w:tcW w:w="723" w:type="dxa"/>
            <w:vAlign w:val="center"/>
          </w:tcPr>
          <w:p w14:paraId="5E61938B" w14:textId="77777777" w:rsidR="00915F9D" w:rsidRPr="001C702F" w:rsidRDefault="00915F9D" w:rsidP="00204E73">
            <w:pPr>
              <w:widowControl w:val="0"/>
              <w:spacing w:after="0" w:line="240" w:lineRule="auto"/>
              <w:jc w:val="center"/>
              <w:rPr>
                <w:rFonts w:ascii="Times New Roman" w:eastAsia="Calibri" w:hAnsi="Times New Roman" w:cs="Times New Roman"/>
                <w:sz w:val="18"/>
                <w:szCs w:val="18"/>
              </w:rPr>
            </w:pPr>
            <w:r w:rsidRPr="001C702F">
              <w:rPr>
                <w:rFonts w:ascii="Times New Roman" w:hAnsi="Times New Roman" w:cs="Times New Roman"/>
                <w:b/>
                <w:sz w:val="18"/>
              </w:rPr>
              <w:t>50-64</w:t>
            </w:r>
          </w:p>
        </w:tc>
        <w:tc>
          <w:tcPr>
            <w:tcW w:w="534" w:type="dxa"/>
            <w:vAlign w:val="center"/>
          </w:tcPr>
          <w:p w14:paraId="6066376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23.0</w:t>
            </w:r>
          </w:p>
        </w:tc>
        <w:tc>
          <w:tcPr>
            <w:tcW w:w="667" w:type="dxa"/>
            <w:vAlign w:val="center"/>
          </w:tcPr>
          <w:p w14:paraId="4C693B1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19.9</w:t>
            </w:r>
          </w:p>
        </w:tc>
        <w:tc>
          <w:tcPr>
            <w:tcW w:w="534" w:type="dxa"/>
            <w:vAlign w:val="center"/>
          </w:tcPr>
          <w:p w14:paraId="7C0BFFA5"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26.1</w:t>
            </w:r>
          </w:p>
        </w:tc>
        <w:tc>
          <w:tcPr>
            <w:tcW w:w="667" w:type="dxa"/>
            <w:vAlign w:val="center"/>
          </w:tcPr>
          <w:p w14:paraId="735B628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26.4</w:t>
            </w:r>
          </w:p>
        </w:tc>
        <w:tc>
          <w:tcPr>
            <w:tcW w:w="534" w:type="dxa"/>
            <w:vAlign w:val="center"/>
          </w:tcPr>
          <w:p w14:paraId="13E01CE1"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22.8</w:t>
            </w:r>
          </w:p>
        </w:tc>
        <w:tc>
          <w:tcPr>
            <w:tcW w:w="667" w:type="dxa"/>
            <w:vAlign w:val="center"/>
          </w:tcPr>
          <w:p w14:paraId="17C0A800"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24.1</w:t>
            </w:r>
          </w:p>
        </w:tc>
        <w:tc>
          <w:tcPr>
            <w:tcW w:w="534" w:type="dxa"/>
            <w:vAlign w:val="center"/>
          </w:tcPr>
          <w:p w14:paraId="54F9CDAF"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25.0</w:t>
            </w:r>
          </w:p>
        </w:tc>
        <w:tc>
          <w:tcPr>
            <w:tcW w:w="667" w:type="dxa"/>
            <w:vAlign w:val="center"/>
          </w:tcPr>
          <w:p w14:paraId="0E54899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25.7</w:t>
            </w:r>
          </w:p>
        </w:tc>
        <w:tc>
          <w:tcPr>
            <w:tcW w:w="534" w:type="dxa"/>
            <w:vAlign w:val="center"/>
          </w:tcPr>
          <w:p w14:paraId="5C2E551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24.7</w:t>
            </w:r>
          </w:p>
        </w:tc>
        <w:tc>
          <w:tcPr>
            <w:tcW w:w="667" w:type="dxa"/>
            <w:vAlign w:val="center"/>
          </w:tcPr>
          <w:p w14:paraId="78835641"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23.3</w:t>
            </w:r>
          </w:p>
        </w:tc>
        <w:tc>
          <w:tcPr>
            <w:tcW w:w="534" w:type="dxa"/>
            <w:vAlign w:val="center"/>
          </w:tcPr>
          <w:p w14:paraId="6190E1F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22.7</w:t>
            </w:r>
          </w:p>
        </w:tc>
        <w:tc>
          <w:tcPr>
            <w:tcW w:w="667" w:type="dxa"/>
            <w:vAlign w:val="center"/>
          </w:tcPr>
          <w:p w14:paraId="0E399F5E"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19.6</w:t>
            </w:r>
          </w:p>
        </w:tc>
        <w:tc>
          <w:tcPr>
            <w:tcW w:w="534" w:type="dxa"/>
            <w:vAlign w:val="center"/>
          </w:tcPr>
          <w:p w14:paraId="53A39C6F"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23.1</w:t>
            </w:r>
          </w:p>
        </w:tc>
        <w:tc>
          <w:tcPr>
            <w:tcW w:w="667" w:type="dxa"/>
            <w:vAlign w:val="center"/>
          </w:tcPr>
          <w:p w14:paraId="46B52C8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19.1</w:t>
            </w:r>
          </w:p>
        </w:tc>
        <w:tc>
          <w:tcPr>
            <w:tcW w:w="534" w:type="dxa"/>
            <w:vAlign w:val="center"/>
          </w:tcPr>
          <w:p w14:paraId="2F795D6E"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21.7</w:t>
            </w:r>
          </w:p>
        </w:tc>
        <w:tc>
          <w:tcPr>
            <w:tcW w:w="667" w:type="dxa"/>
            <w:vAlign w:val="center"/>
          </w:tcPr>
          <w:p w14:paraId="5E02158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18.8</w:t>
            </w:r>
          </w:p>
        </w:tc>
        <w:tc>
          <w:tcPr>
            <w:tcW w:w="534" w:type="dxa"/>
            <w:vAlign w:val="center"/>
          </w:tcPr>
          <w:p w14:paraId="1100002F"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22.9</w:t>
            </w:r>
          </w:p>
        </w:tc>
        <w:tc>
          <w:tcPr>
            <w:tcW w:w="667" w:type="dxa"/>
            <w:vAlign w:val="center"/>
          </w:tcPr>
          <w:p w14:paraId="4813CA6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19.1</w:t>
            </w:r>
          </w:p>
        </w:tc>
        <w:tc>
          <w:tcPr>
            <w:tcW w:w="534" w:type="dxa"/>
            <w:vAlign w:val="center"/>
          </w:tcPr>
          <w:p w14:paraId="3A48247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21.6</w:t>
            </w:r>
          </w:p>
        </w:tc>
        <w:tc>
          <w:tcPr>
            <w:tcW w:w="667" w:type="dxa"/>
            <w:vAlign w:val="center"/>
          </w:tcPr>
          <w:p w14:paraId="7CAB9D4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19.7</w:t>
            </w:r>
          </w:p>
        </w:tc>
        <w:tc>
          <w:tcPr>
            <w:tcW w:w="534" w:type="dxa"/>
            <w:vAlign w:val="center"/>
          </w:tcPr>
          <w:p w14:paraId="5EBE9C64"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21.9</w:t>
            </w:r>
          </w:p>
        </w:tc>
        <w:tc>
          <w:tcPr>
            <w:tcW w:w="682" w:type="dxa"/>
            <w:vAlign w:val="center"/>
          </w:tcPr>
          <w:p w14:paraId="5182874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21.1</w:t>
            </w:r>
          </w:p>
        </w:tc>
        <w:tc>
          <w:tcPr>
            <w:tcW w:w="652" w:type="dxa"/>
            <w:vAlign w:val="center"/>
          </w:tcPr>
          <w:p w14:paraId="178BF480" w14:textId="77777777" w:rsidR="00915F9D" w:rsidRPr="001C702F" w:rsidRDefault="00915F9D"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rPr>
              <w:t>23.4</w:t>
            </w:r>
          </w:p>
        </w:tc>
        <w:tc>
          <w:tcPr>
            <w:tcW w:w="567" w:type="dxa"/>
            <w:vAlign w:val="center"/>
          </w:tcPr>
          <w:p w14:paraId="6F2FA033" w14:textId="77777777" w:rsidR="00915F9D" w:rsidRPr="001C702F" w:rsidRDefault="00915F9D" w:rsidP="00204E73">
            <w:pPr>
              <w:widowControl w:val="0"/>
              <w:spacing w:after="0" w:line="240" w:lineRule="auto"/>
              <w:jc w:val="center"/>
              <w:rPr>
                <w:rFonts w:ascii="Times New Roman" w:eastAsia="Times New Roman" w:hAnsi="Times New Roman" w:cs="Times New Roman"/>
                <w:sz w:val="18"/>
                <w:szCs w:val="18"/>
              </w:rPr>
            </w:pPr>
            <w:r w:rsidRPr="001C702F">
              <w:rPr>
                <w:rFonts w:ascii="Times New Roman" w:hAnsi="Times New Roman" w:cs="Times New Roman"/>
                <w:sz w:val="18"/>
              </w:rPr>
              <w:t>22.8</w:t>
            </w:r>
          </w:p>
        </w:tc>
      </w:tr>
      <w:tr w:rsidR="00915F9D" w:rsidRPr="001C702F" w14:paraId="1C3ADCAD" w14:textId="77777777" w:rsidTr="00F65649">
        <w:tc>
          <w:tcPr>
            <w:tcW w:w="723" w:type="dxa"/>
            <w:vAlign w:val="center"/>
          </w:tcPr>
          <w:p w14:paraId="53D915E5" w14:textId="77777777" w:rsidR="00915F9D" w:rsidRPr="001C702F" w:rsidRDefault="00915F9D" w:rsidP="00204E73">
            <w:pPr>
              <w:widowControl w:val="0"/>
              <w:spacing w:after="0" w:line="240" w:lineRule="auto"/>
              <w:jc w:val="center"/>
              <w:rPr>
                <w:rFonts w:ascii="Times New Roman" w:eastAsia="Calibri" w:hAnsi="Times New Roman" w:cs="Times New Roman"/>
                <w:sz w:val="18"/>
                <w:szCs w:val="18"/>
              </w:rPr>
            </w:pPr>
            <w:r w:rsidRPr="001C702F">
              <w:rPr>
                <w:rFonts w:ascii="Times New Roman" w:hAnsi="Times New Roman" w:cs="Times New Roman"/>
                <w:b/>
                <w:sz w:val="18"/>
              </w:rPr>
              <w:t>18+</w:t>
            </w:r>
          </w:p>
        </w:tc>
        <w:tc>
          <w:tcPr>
            <w:tcW w:w="534" w:type="dxa"/>
            <w:vAlign w:val="center"/>
          </w:tcPr>
          <w:p w14:paraId="4A29D07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17.2</w:t>
            </w:r>
          </w:p>
        </w:tc>
        <w:tc>
          <w:tcPr>
            <w:tcW w:w="667" w:type="dxa"/>
            <w:vAlign w:val="center"/>
          </w:tcPr>
          <w:p w14:paraId="412EB8F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20.1</w:t>
            </w:r>
          </w:p>
        </w:tc>
        <w:tc>
          <w:tcPr>
            <w:tcW w:w="534" w:type="dxa"/>
            <w:vAlign w:val="center"/>
          </w:tcPr>
          <w:p w14:paraId="387A0EB4"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19.8</w:t>
            </w:r>
          </w:p>
        </w:tc>
        <w:tc>
          <w:tcPr>
            <w:tcW w:w="667" w:type="dxa"/>
            <w:vAlign w:val="center"/>
          </w:tcPr>
          <w:p w14:paraId="3D92F3B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25.5</w:t>
            </w:r>
          </w:p>
        </w:tc>
        <w:tc>
          <w:tcPr>
            <w:tcW w:w="534" w:type="dxa"/>
            <w:vAlign w:val="center"/>
          </w:tcPr>
          <w:p w14:paraId="499CBC00"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18.3</w:t>
            </w:r>
          </w:p>
        </w:tc>
        <w:tc>
          <w:tcPr>
            <w:tcW w:w="667" w:type="dxa"/>
            <w:vAlign w:val="center"/>
          </w:tcPr>
          <w:p w14:paraId="1CE523E5"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24.2</w:t>
            </w:r>
          </w:p>
        </w:tc>
        <w:tc>
          <w:tcPr>
            <w:tcW w:w="534" w:type="dxa"/>
            <w:vAlign w:val="center"/>
          </w:tcPr>
          <w:p w14:paraId="1D9EBE24"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23.0</w:t>
            </w:r>
          </w:p>
        </w:tc>
        <w:tc>
          <w:tcPr>
            <w:tcW w:w="667" w:type="dxa"/>
            <w:vAlign w:val="center"/>
          </w:tcPr>
          <w:p w14:paraId="6DF13C8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29.1</w:t>
            </w:r>
          </w:p>
        </w:tc>
        <w:tc>
          <w:tcPr>
            <w:tcW w:w="534" w:type="dxa"/>
            <w:vAlign w:val="center"/>
          </w:tcPr>
          <w:p w14:paraId="5AABCB8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23.9</w:t>
            </w:r>
          </w:p>
        </w:tc>
        <w:tc>
          <w:tcPr>
            <w:tcW w:w="667" w:type="dxa"/>
            <w:vAlign w:val="center"/>
          </w:tcPr>
          <w:p w14:paraId="0BABD4C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28.4</w:t>
            </w:r>
          </w:p>
        </w:tc>
        <w:tc>
          <w:tcPr>
            <w:tcW w:w="534" w:type="dxa"/>
            <w:vAlign w:val="center"/>
          </w:tcPr>
          <w:p w14:paraId="5A0ED53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19.8</w:t>
            </w:r>
          </w:p>
        </w:tc>
        <w:tc>
          <w:tcPr>
            <w:tcW w:w="667" w:type="dxa"/>
            <w:vAlign w:val="center"/>
          </w:tcPr>
          <w:p w14:paraId="0616BA0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19.7</w:t>
            </w:r>
          </w:p>
        </w:tc>
        <w:tc>
          <w:tcPr>
            <w:tcW w:w="534" w:type="dxa"/>
            <w:vAlign w:val="center"/>
          </w:tcPr>
          <w:p w14:paraId="30EAB17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18.2</w:t>
            </w:r>
          </w:p>
        </w:tc>
        <w:tc>
          <w:tcPr>
            <w:tcW w:w="667" w:type="dxa"/>
            <w:vAlign w:val="center"/>
          </w:tcPr>
          <w:p w14:paraId="36A650A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17.4</w:t>
            </w:r>
          </w:p>
        </w:tc>
        <w:tc>
          <w:tcPr>
            <w:tcW w:w="534" w:type="dxa"/>
            <w:vAlign w:val="center"/>
          </w:tcPr>
          <w:p w14:paraId="2570381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17.6</w:t>
            </w:r>
          </w:p>
        </w:tc>
        <w:tc>
          <w:tcPr>
            <w:tcW w:w="667" w:type="dxa"/>
            <w:vAlign w:val="center"/>
          </w:tcPr>
          <w:p w14:paraId="5D255B2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18.5</w:t>
            </w:r>
          </w:p>
        </w:tc>
        <w:tc>
          <w:tcPr>
            <w:tcW w:w="534" w:type="dxa"/>
            <w:vAlign w:val="center"/>
          </w:tcPr>
          <w:p w14:paraId="7D276805"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17.5</w:t>
            </w:r>
          </w:p>
        </w:tc>
        <w:tc>
          <w:tcPr>
            <w:tcW w:w="667" w:type="dxa"/>
            <w:vAlign w:val="center"/>
          </w:tcPr>
          <w:p w14:paraId="6BCE7B21"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19.4</w:t>
            </w:r>
          </w:p>
        </w:tc>
        <w:tc>
          <w:tcPr>
            <w:tcW w:w="534" w:type="dxa"/>
            <w:vAlign w:val="center"/>
          </w:tcPr>
          <w:p w14:paraId="6B568FCE"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18.0</w:t>
            </w:r>
          </w:p>
        </w:tc>
        <w:tc>
          <w:tcPr>
            <w:tcW w:w="667" w:type="dxa"/>
            <w:vAlign w:val="center"/>
          </w:tcPr>
          <w:p w14:paraId="72D7C48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22.5</w:t>
            </w:r>
          </w:p>
        </w:tc>
        <w:tc>
          <w:tcPr>
            <w:tcW w:w="534" w:type="dxa"/>
            <w:vAlign w:val="center"/>
          </w:tcPr>
          <w:p w14:paraId="5A9C32A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18.9</w:t>
            </w:r>
          </w:p>
        </w:tc>
        <w:tc>
          <w:tcPr>
            <w:tcW w:w="682" w:type="dxa"/>
            <w:vAlign w:val="center"/>
          </w:tcPr>
          <w:p w14:paraId="3550445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25.1</w:t>
            </w:r>
          </w:p>
        </w:tc>
        <w:tc>
          <w:tcPr>
            <w:tcW w:w="652" w:type="dxa"/>
            <w:vAlign w:val="bottom"/>
          </w:tcPr>
          <w:p w14:paraId="635B0B0F"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19.5</w:t>
            </w:r>
          </w:p>
        </w:tc>
        <w:tc>
          <w:tcPr>
            <w:tcW w:w="567" w:type="dxa"/>
            <w:vAlign w:val="bottom"/>
          </w:tcPr>
          <w:p w14:paraId="36C41A89"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25.0</w:t>
            </w:r>
          </w:p>
        </w:tc>
      </w:tr>
      <w:tr w:rsidR="00915F9D" w:rsidRPr="001C702F" w14:paraId="44ABF451" w14:textId="77777777" w:rsidTr="00F65649">
        <w:tc>
          <w:tcPr>
            <w:tcW w:w="723" w:type="dxa"/>
            <w:vAlign w:val="center"/>
          </w:tcPr>
          <w:p w14:paraId="1930A9B3" w14:textId="77777777" w:rsidR="00915F9D" w:rsidRPr="001C702F" w:rsidRDefault="00915F9D" w:rsidP="00204E73">
            <w:pPr>
              <w:widowControl w:val="0"/>
              <w:spacing w:after="0" w:line="240" w:lineRule="auto"/>
              <w:jc w:val="center"/>
              <w:rPr>
                <w:rFonts w:ascii="Times New Roman" w:eastAsia="Calibri" w:hAnsi="Times New Roman" w:cs="Times New Roman"/>
                <w:sz w:val="18"/>
                <w:szCs w:val="18"/>
              </w:rPr>
            </w:pPr>
            <w:r w:rsidRPr="001C702F">
              <w:rPr>
                <w:rFonts w:ascii="Times New Roman" w:hAnsi="Times New Roman" w:cs="Times New Roman"/>
                <w:b/>
                <w:sz w:val="18"/>
              </w:rPr>
              <w:t>60+</w:t>
            </w:r>
          </w:p>
        </w:tc>
        <w:tc>
          <w:tcPr>
            <w:tcW w:w="534" w:type="dxa"/>
            <w:vAlign w:val="center"/>
          </w:tcPr>
          <w:p w14:paraId="7AEAEB20"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13.9</w:t>
            </w:r>
          </w:p>
        </w:tc>
        <w:tc>
          <w:tcPr>
            <w:tcW w:w="667" w:type="dxa"/>
            <w:vAlign w:val="center"/>
          </w:tcPr>
          <w:p w14:paraId="214B262F"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24.4</w:t>
            </w:r>
          </w:p>
        </w:tc>
        <w:tc>
          <w:tcPr>
            <w:tcW w:w="534" w:type="dxa"/>
            <w:vAlign w:val="center"/>
          </w:tcPr>
          <w:p w14:paraId="5B04A0C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20.2</w:t>
            </w:r>
          </w:p>
        </w:tc>
        <w:tc>
          <w:tcPr>
            <w:tcW w:w="667" w:type="dxa"/>
            <w:vAlign w:val="center"/>
          </w:tcPr>
          <w:p w14:paraId="5B98EBF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36.2</w:t>
            </w:r>
          </w:p>
        </w:tc>
        <w:tc>
          <w:tcPr>
            <w:tcW w:w="534" w:type="dxa"/>
            <w:vAlign w:val="center"/>
          </w:tcPr>
          <w:p w14:paraId="14A1AF10"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26.2</w:t>
            </w:r>
          </w:p>
        </w:tc>
        <w:tc>
          <w:tcPr>
            <w:tcW w:w="667" w:type="dxa"/>
            <w:vAlign w:val="center"/>
          </w:tcPr>
          <w:p w14:paraId="19C5B91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38.3</w:t>
            </w:r>
          </w:p>
        </w:tc>
        <w:tc>
          <w:tcPr>
            <w:tcW w:w="534" w:type="dxa"/>
            <w:vAlign w:val="center"/>
          </w:tcPr>
          <w:p w14:paraId="515AEE70"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40.2</w:t>
            </w:r>
          </w:p>
        </w:tc>
        <w:tc>
          <w:tcPr>
            <w:tcW w:w="667" w:type="dxa"/>
            <w:vAlign w:val="center"/>
          </w:tcPr>
          <w:p w14:paraId="287A304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50.8</w:t>
            </w:r>
          </w:p>
        </w:tc>
        <w:tc>
          <w:tcPr>
            <w:tcW w:w="534" w:type="dxa"/>
            <w:vAlign w:val="center"/>
          </w:tcPr>
          <w:p w14:paraId="729AFBB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36.6</w:t>
            </w:r>
          </w:p>
        </w:tc>
        <w:tc>
          <w:tcPr>
            <w:tcW w:w="667" w:type="dxa"/>
            <w:vAlign w:val="center"/>
          </w:tcPr>
          <w:p w14:paraId="3EB7993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47.1</w:t>
            </w:r>
          </w:p>
        </w:tc>
        <w:tc>
          <w:tcPr>
            <w:tcW w:w="534" w:type="dxa"/>
            <w:vAlign w:val="center"/>
          </w:tcPr>
          <w:p w14:paraId="247D7EA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14.9</w:t>
            </w:r>
          </w:p>
        </w:tc>
        <w:tc>
          <w:tcPr>
            <w:tcW w:w="667" w:type="dxa"/>
            <w:vAlign w:val="center"/>
          </w:tcPr>
          <w:p w14:paraId="7D71159F"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20.1</w:t>
            </w:r>
          </w:p>
        </w:tc>
        <w:tc>
          <w:tcPr>
            <w:tcW w:w="534" w:type="dxa"/>
            <w:vAlign w:val="center"/>
          </w:tcPr>
          <w:p w14:paraId="76577B1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10.0</w:t>
            </w:r>
          </w:p>
        </w:tc>
        <w:tc>
          <w:tcPr>
            <w:tcW w:w="667" w:type="dxa"/>
            <w:vAlign w:val="center"/>
          </w:tcPr>
          <w:p w14:paraId="151AAEE0"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11.3</w:t>
            </w:r>
          </w:p>
        </w:tc>
        <w:tc>
          <w:tcPr>
            <w:tcW w:w="534" w:type="dxa"/>
            <w:vAlign w:val="center"/>
          </w:tcPr>
          <w:p w14:paraId="3BB388C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11.7</w:t>
            </w:r>
          </w:p>
        </w:tc>
        <w:tc>
          <w:tcPr>
            <w:tcW w:w="667" w:type="dxa"/>
            <w:vAlign w:val="center"/>
          </w:tcPr>
          <w:p w14:paraId="719376CF"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16.5</w:t>
            </w:r>
          </w:p>
        </w:tc>
        <w:tc>
          <w:tcPr>
            <w:tcW w:w="534" w:type="dxa"/>
            <w:vAlign w:val="center"/>
          </w:tcPr>
          <w:p w14:paraId="4141E3B4"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13.2</w:t>
            </w:r>
          </w:p>
        </w:tc>
        <w:tc>
          <w:tcPr>
            <w:tcW w:w="667" w:type="dxa"/>
            <w:vAlign w:val="center"/>
          </w:tcPr>
          <w:p w14:paraId="17C937A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19.9</w:t>
            </w:r>
          </w:p>
        </w:tc>
        <w:tc>
          <w:tcPr>
            <w:tcW w:w="534" w:type="dxa"/>
            <w:vAlign w:val="center"/>
          </w:tcPr>
          <w:p w14:paraId="1D68AB2E"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17.2</w:t>
            </w:r>
          </w:p>
        </w:tc>
        <w:tc>
          <w:tcPr>
            <w:tcW w:w="667" w:type="dxa"/>
            <w:vAlign w:val="center"/>
          </w:tcPr>
          <w:p w14:paraId="537BCF50"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30.3</w:t>
            </w:r>
          </w:p>
        </w:tc>
        <w:tc>
          <w:tcPr>
            <w:tcW w:w="534" w:type="dxa"/>
            <w:vAlign w:val="center"/>
          </w:tcPr>
          <w:p w14:paraId="4FCD147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22.9</w:t>
            </w:r>
          </w:p>
        </w:tc>
        <w:tc>
          <w:tcPr>
            <w:tcW w:w="682" w:type="dxa"/>
            <w:vAlign w:val="center"/>
          </w:tcPr>
          <w:p w14:paraId="0997025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37.1</w:t>
            </w:r>
          </w:p>
        </w:tc>
        <w:tc>
          <w:tcPr>
            <w:tcW w:w="652" w:type="dxa"/>
            <w:vAlign w:val="bottom"/>
          </w:tcPr>
          <w:p w14:paraId="014230D5"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28.3</w:t>
            </w:r>
          </w:p>
        </w:tc>
        <w:tc>
          <w:tcPr>
            <w:tcW w:w="567" w:type="dxa"/>
            <w:vAlign w:val="bottom"/>
          </w:tcPr>
          <w:p w14:paraId="635811B3"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39.7</w:t>
            </w:r>
          </w:p>
        </w:tc>
      </w:tr>
      <w:tr w:rsidR="00915F9D" w:rsidRPr="001C702F" w14:paraId="0553832B" w14:textId="77777777" w:rsidTr="00F65649">
        <w:tc>
          <w:tcPr>
            <w:tcW w:w="723" w:type="dxa"/>
            <w:vAlign w:val="center"/>
          </w:tcPr>
          <w:p w14:paraId="13C8A923" w14:textId="77777777" w:rsidR="00915F9D" w:rsidRPr="001C702F" w:rsidRDefault="00915F9D" w:rsidP="00204E73">
            <w:pPr>
              <w:widowControl w:val="0"/>
              <w:spacing w:after="0" w:line="240" w:lineRule="auto"/>
              <w:jc w:val="center"/>
              <w:rPr>
                <w:rFonts w:ascii="Times New Roman" w:eastAsia="Calibri" w:hAnsi="Times New Roman" w:cs="Times New Roman"/>
                <w:sz w:val="18"/>
                <w:szCs w:val="18"/>
              </w:rPr>
            </w:pPr>
            <w:r w:rsidRPr="001C702F">
              <w:rPr>
                <w:rFonts w:ascii="Times New Roman" w:hAnsi="Times New Roman" w:cs="Times New Roman"/>
                <w:b/>
                <w:sz w:val="18"/>
              </w:rPr>
              <w:t>65+</w:t>
            </w:r>
          </w:p>
        </w:tc>
        <w:tc>
          <w:tcPr>
            <w:tcW w:w="534" w:type="dxa"/>
            <w:vAlign w:val="center"/>
          </w:tcPr>
          <w:p w14:paraId="140D51C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11.4</w:t>
            </w:r>
          </w:p>
        </w:tc>
        <w:tc>
          <w:tcPr>
            <w:tcW w:w="667" w:type="dxa"/>
            <w:vAlign w:val="center"/>
          </w:tcPr>
          <w:p w14:paraId="5E07CDC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25.7</w:t>
            </w:r>
          </w:p>
        </w:tc>
        <w:tc>
          <w:tcPr>
            <w:tcW w:w="534" w:type="dxa"/>
            <w:vAlign w:val="center"/>
          </w:tcPr>
          <w:p w14:paraId="6C6E673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17.5</w:t>
            </w:r>
          </w:p>
        </w:tc>
        <w:tc>
          <w:tcPr>
            <w:tcW w:w="667" w:type="dxa"/>
            <w:vAlign w:val="center"/>
          </w:tcPr>
          <w:p w14:paraId="627AA8F5"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36.6</w:t>
            </w:r>
          </w:p>
        </w:tc>
        <w:tc>
          <w:tcPr>
            <w:tcW w:w="534" w:type="dxa"/>
            <w:vAlign w:val="center"/>
          </w:tcPr>
          <w:p w14:paraId="16B0A22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25.3</w:t>
            </w:r>
          </w:p>
        </w:tc>
        <w:tc>
          <w:tcPr>
            <w:tcW w:w="667" w:type="dxa"/>
            <w:vAlign w:val="center"/>
          </w:tcPr>
          <w:p w14:paraId="1148D81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40.6</w:t>
            </w:r>
          </w:p>
        </w:tc>
        <w:tc>
          <w:tcPr>
            <w:tcW w:w="534" w:type="dxa"/>
            <w:vAlign w:val="center"/>
          </w:tcPr>
          <w:p w14:paraId="329750E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45.3</w:t>
            </w:r>
          </w:p>
        </w:tc>
        <w:tc>
          <w:tcPr>
            <w:tcW w:w="667" w:type="dxa"/>
            <w:vAlign w:val="center"/>
          </w:tcPr>
          <w:p w14:paraId="7207D0F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55.2</w:t>
            </w:r>
          </w:p>
        </w:tc>
        <w:tc>
          <w:tcPr>
            <w:tcW w:w="534" w:type="dxa"/>
            <w:vAlign w:val="center"/>
          </w:tcPr>
          <w:p w14:paraId="30E850C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39.2</w:t>
            </w:r>
          </w:p>
        </w:tc>
        <w:tc>
          <w:tcPr>
            <w:tcW w:w="667" w:type="dxa"/>
            <w:vAlign w:val="center"/>
          </w:tcPr>
          <w:p w14:paraId="5B707D7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51.6</w:t>
            </w:r>
          </w:p>
        </w:tc>
        <w:tc>
          <w:tcPr>
            <w:tcW w:w="534" w:type="dxa"/>
            <w:vAlign w:val="center"/>
          </w:tcPr>
          <w:p w14:paraId="0589685E"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11.9</w:t>
            </w:r>
          </w:p>
        </w:tc>
        <w:tc>
          <w:tcPr>
            <w:tcW w:w="667" w:type="dxa"/>
            <w:vAlign w:val="center"/>
          </w:tcPr>
          <w:p w14:paraId="03758B7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19.7</w:t>
            </w:r>
          </w:p>
        </w:tc>
        <w:tc>
          <w:tcPr>
            <w:tcW w:w="534" w:type="dxa"/>
            <w:vAlign w:val="center"/>
          </w:tcPr>
          <w:p w14:paraId="4F74C36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6.6</w:t>
            </w:r>
          </w:p>
        </w:tc>
        <w:tc>
          <w:tcPr>
            <w:tcW w:w="667" w:type="dxa"/>
            <w:vAlign w:val="center"/>
          </w:tcPr>
          <w:p w14:paraId="4D79187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10.3</w:t>
            </w:r>
          </w:p>
        </w:tc>
        <w:tc>
          <w:tcPr>
            <w:tcW w:w="534" w:type="dxa"/>
            <w:vAlign w:val="center"/>
          </w:tcPr>
          <w:p w14:paraId="39AC631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8.5</w:t>
            </w:r>
          </w:p>
        </w:tc>
        <w:tc>
          <w:tcPr>
            <w:tcW w:w="667" w:type="dxa"/>
            <w:vAlign w:val="center"/>
          </w:tcPr>
          <w:p w14:paraId="25629611"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16.4</w:t>
            </w:r>
          </w:p>
        </w:tc>
        <w:tc>
          <w:tcPr>
            <w:tcW w:w="534" w:type="dxa"/>
            <w:vAlign w:val="center"/>
          </w:tcPr>
          <w:p w14:paraId="5223D7C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10.4</w:t>
            </w:r>
          </w:p>
        </w:tc>
        <w:tc>
          <w:tcPr>
            <w:tcW w:w="667" w:type="dxa"/>
            <w:vAlign w:val="center"/>
          </w:tcPr>
          <w:p w14:paraId="441AB435"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21.0</w:t>
            </w:r>
          </w:p>
        </w:tc>
        <w:tc>
          <w:tcPr>
            <w:tcW w:w="534" w:type="dxa"/>
            <w:vAlign w:val="center"/>
          </w:tcPr>
          <w:p w14:paraId="4F801BD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15.9</w:t>
            </w:r>
          </w:p>
        </w:tc>
        <w:tc>
          <w:tcPr>
            <w:tcW w:w="667" w:type="dxa"/>
            <w:vAlign w:val="center"/>
          </w:tcPr>
          <w:p w14:paraId="00B8BEA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33.2</w:t>
            </w:r>
          </w:p>
        </w:tc>
        <w:tc>
          <w:tcPr>
            <w:tcW w:w="534" w:type="dxa"/>
            <w:vAlign w:val="center"/>
          </w:tcPr>
          <w:p w14:paraId="4A75F0D1"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22.6</w:t>
            </w:r>
          </w:p>
        </w:tc>
        <w:tc>
          <w:tcPr>
            <w:tcW w:w="682" w:type="dxa"/>
            <w:vAlign w:val="center"/>
          </w:tcPr>
          <w:p w14:paraId="29A462F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40.4</w:t>
            </w:r>
          </w:p>
        </w:tc>
        <w:tc>
          <w:tcPr>
            <w:tcW w:w="652" w:type="dxa"/>
            <w:vAlign w:val="bottom"/>
          </w:tcPr>
          <w:p w14:paraId="22753EED"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28.4</w:t>
            </w:r>
          </w:p>
        </w:tc>
        <w:tc>
          <w:tcPr>
            <w:tcW w:w="567" w:type="dxa"/>
            <w:vAlign w:val="bottom"/>
          </w:tcPr>
          <w:p w14:paraId="06FBCF7C"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42.9</w:t>
            </w:r>
          </w:p>
        </w:tc>
      </w:tr>
      <w:tr w:rsidR="00915F9D" w:rsidRPr="001C702F" w14:paraId="5DF57B7C" w14:textId="77777777" w:rsidTr="00F65649">
        <w:tc>
          <w:tcPr>
            <w:tcW w:w="723" w:type="dxa"/>
            <w:vAlign w:val="center"/>
          </w:tcPr>
          <w:p w14:paraId="6FDBC828" w14:textId="77777777" w:rsidR="00915F9D" w:rsidRPr="001C702F" w:rsidRDefault="00915F9D" w:rsidP="00204E73">
            <w:pPr>
              <w:widowControl w:val="0"/>
              <w:spacing w:after="0" w:line="240" w:lineRule="auto"/>
              <w:jc w:val="center"/>
              <w:rPr>
                <w:rFonts w:ascii="Times New Roman" w:eastAsia="Calibri" w:hAnsi="Times New Roman" w:cs="Times New Roman"/>
                <w:sz w:val="18"/>
                <w:szCs w:val="18"/>
              </w:rPr>
            </w:pPr>
            <w:r w:rsidRPr="001C702F">
              <w:rPr>
                <w:rFonts w:ascii="Times New Roman" w:hAnsi="Times New Roman" w:cs="Times New Roman"/>
                <w:b/>
                <w:sz w:val="18"/>
              </w:rPr>
              <w:t>75+</w:t>
            </w:r>
          </w:p>
        </w:tc>
        <w:tc>
          <w:tcPr>
            <w:tcW w:w="534" w:type="dxa"/>
            <w:vAlign w:val="center"/>
          </w:tcPr>
          <w:p w14:paraId="5D9AA7EE"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11.5</w:t>
            </w:r>
          </w:p>
        </w:tc>
        <w:tc>
          <w:tcPr>
            <w:tcW w:w="667" w:type="dxa"/>
            <w:vAlign w:val="center"/>
          </w:tcPr>
          <w:p w14:paraId="112949F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26.1</w:t>
            </w:r>
          </w:p>
        </w:tc>
        <w:tc>
          <w:tcPr>
            <w:tcW w:w="534" w:type="dxa"/>
            <w:vAlign w:val="center"/>
          </w:tcPr>
          <w:p w14:paraId="7807C09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14.9</w:t>
            </w:r>
          </w:p>
        </w:tc>
        <w:tc>
          <w:tcPr>
            <w:tcW w:w="667" w:type="dxa"/>
            <w:vAlign w:val="center"/>
          </w:tcPr>
          <w:p w14:paraId="5C74CA6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40.6</w:t>
            </w:r>
          </w:p>
        </w:tc>
        <w:tc>
          <w:tcPr>
            <w:tcW w:w="534" w:type="dxa"/>
            <w:vAlign w:val="center"/>
          </w:tcPr>
          <w:p w14:paraId="0785D85E"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25.7</w:t>
            </w:r>
          </w:p>
        </w:tc>
        <w:tc>
          <w:tcPr>
            <w:tcW w:w="667" w:type="dxa"/>
            <w:vAlign w:val="center"/>
          </w:tcPr>
          <w:p w14:paraId="34CA46C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44.5</w:t>
            </w:r>
          </w:p>
        </w:tc>
        <w:tc>
          <w:tcPr>
            <w:tcW w:w="534" w:type="dxa"/>
            <w:vAlign w:val="center"/>
          </w:tcPr>
          <w:p w14:paraId="4F0ABFDF"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59.3</w:t>
            </w:r>
          </w:p>
        </w:tc>
        <w:tc>
          <w:tcPr>
            <w:tcW w:w="667" w:type="dxa"/>
            <w:vAlign w:val="center"/>
          </w:tcPr>
          <w:p w14:paraId="6A6FBDF4"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60.5</w:t>
            </w:r>
          </w:p>
        </w:tc>
        <w:tc>
          <w:tcPr>
            <w:tcW w:w="534" w:type="dxa"/>
            <w:vAlign w:val="center"/>
          </w:tcPr>
          <w:p w14:paraId="5BD721B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48.2</w:t>
            </w:r>
          </w:p>
        </w:tc>
        <w:tc>
          <w:tcPr>
            <w:tcW w:w="667" w:type="dxa"/>
            <w:vAlign w:val="center"/>
          </w:tcPr>
          <w:p w14:paraId="67354EC8"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58.2</w:t>
            </w:r>
          </w:p>
        </w:tc>
        <w:tc>
          <w:tcPr>
            <w:tcW w:w="534" w:type="dxa"/>
            <w:vAlign w:val="center"/>
          </w:tcPr>
          <w:p w14:paraId="031C3EAE"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8.5</w:t>
            </w:r>
          </w:p>
        </w:tc>
        <w:tc>
          <w:tcPr>
            <w:tcW w:w="667" w:type="dxa"/>
            <w:vAlign w:val="center"/>
          </w:tcPr>
          <w:p w14:paraId="6D9D3B87"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19.7</w:t>
            </w:r>
          </w:p>
        </w:tc>
        <w:tc>
          <w:tcPr>
            <w:tcW w:w="534" w:type="dxa"/>
            <w:vAlign w:val="center"/>
          </w:tcPr>
          <w:p w14:paraId="44018B3A"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3.4</w:t>
            </w:r>
          </w:p>
        </w:tc>
        <w:tc>
          <w:tcPr>
            <w:tcW w:w="667" w:type="dxa"/>
            <w:vAlign w:val="center"/>
          </w:tcPr>
          <w:p w14:paraId="0A47111B"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10.5</w:t>
            </w:r>
          </w:p>
        </w:tc>
        <w:tc>
          <w:tcPr>
            <w:tcW w:w="534" w:type="dxa"/>
            <w:vAlign w:val="center"/>
          </w:tcPr>
          <w:p w14:paraId="6367F4E6"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5.2</w:t>
            </w:r>
          </w:p>
        </w:tc>
        <w:tc>
          <w:tcPr>
            <w:tcW w:w="667" w:type="dxa"/>
            <w:vAlign w:val="center"/>
          </w:tcPr>
          <w:p w14:paraId="262B0F52"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14.5</w:t>
            </w:r>
          </w:p>
        </w:tc>
        <w:tc>
          <w:tcPr>
            <w:tcW w:w="534" w:type="dxa"/>
            <w:vAlign w:val="center"/>
          </w:tcPr>
          <w:p w14:paraId="5CF7889D"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7.8</w:t>
            </w:r>
          </w:p>
        </w:tc>
        <w:tc>
          <w:tcPr>
            <w:tcW w:w="667" w:type="dxa"/>
            <w:vAlign w:val="center"/>
          </w:tcPr>
          <w:p w14:paraId="1F40E859"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20.9</w:t>
            </w:r>
          </w:p>
        </w:tc>
        <w:tc>
          <w:tcPr>
            <w:tcW w:w="534" w:type="dxa"/>
            <w:vAlign w:val="center"/>
          </w:tcPr>
          <w:p w14:paraId="181E54BC"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17.5</w:t>
            </w:r>
          </w:p>
        </w:tc>
        <w:tc>
          <w:tcPr>
            <w:tcW w:w="667" w:type="dxa"/>
            <w:vAlign w:val="center"/>
          </w:tcPr>
          <w:p w14:paraId="5EA55ED3"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37.0</w:t>
            </w:r>
          </w:p>
        </w:tc>
        <w:tc>
          <w:tcPr>
            <w:tcW w:w="534" w:type="dxa"/>
            <w:vAlign w:val="center"/>
          </w:tcPr>
          <w:p w14:paraId="0933BD24"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25.0</w:t>
            </w:r>
          </w:p>
        </w:tc>
        <w:tc>
          <w:tcPr>
            <w:tcW w:w="682" w:type="dxa"/>
            <w:vAlign w:val="center"/>
          </w:tcPr>
          <w:p w14:paraId="20EBC48E" w14:textId="77777777" w:rsidR="00915F9D" w:rsidRPr="001C702F" w:rsidRDefault="00915F9D" w:rsidP="00204E73">
            <w:pPr>
              <w:widowControl w:val="0"/>
              <w:spacing w:after="0" w:line="240" w:lineRule="auto"/>
              <w:rPr>
                <w:rFonts w:ascii="Times New Roman" w:eastAsia="Calibri" w:hAnsi="Times New Roman" w:cs="Times New Roman"/>
                <w:sz w:val="18"/>
                <w:szCs w:val="18"/>
              </w:rPr>
            </w:pPr>
            <w:r w:rsidRPr="001C702F">
              <w:rPr>
                <w:rFonts w:ascii="Times New Roman" w:hAnsi="Times New Roman" w:cs="Times New Roman"/>
                <w:sz w:val="18"/>
              </w:rPr>
              <w:t>46.6</w:t>
            </w:r>
          </w:p>
        </w:tc>
        <w:tc>
          <w:tcPr>
            <w:tcW w:w="652" w:type="dxa"/>
            <w:vAlign w:val="bottom"/>
          </w:tcPr>
          <w:p w14:paraId="0FE03117"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31.4</w:t>
            </w:r>
          </w:p>
        </w:tc>
        <w:tc>
          <w:tcPr>
            <w:tcW w:w="567" w:type="dxa"/>
            <w:vAlign w:val="bottom"/>
          </w:tcPr>
          <w:p w14:paraId="26C7E6FF" w14:textId="77777777" w:rsidR="00915F9D" w:rsidRPr="001C702F" w:rsidRDefault="00915F9D" w:rsidP="00204E73">
            <w:pPr>
              <w:widowControl w:val="0"/>
              <w:spacing w:after="0" w:line="240" w:lineRule="auto"/>
              <w:rPr>
                <w:rFonts w:ascii="Times New Roman" w:eastAsia="Times New Roman" w:hAnsi="Times New Roman" w:cs="Times New Roman"/>
                <w:sz w:val="18"/>
                <w:szCs w:val="18"/>
              </w:rPr>
            </w:pPr>
            <w:r w:rsidRPr="001C702F">
              <w:rPr>
                <w:rFonts w:ascii="Times New Roman" w:hAnsi="Times New Roman" w:cs="Times New Roman"/>
                <w:sz w:val="18"/>
              </w:rPr>
              <w:t>48.9</w:t>
            </w:r>
          </w:p>
        </w:tc>
      </w:tr>
    </w:tbl>
    <w:p w14:paraId="2D8F1C64"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w:t>
      </w:r>
      <w:r w:rsidRPr="001C702F">
        <w:rPr>
          <w:rFonts w:ascii="Times New Roman" w:hAnsi="Times New Roman" w:cs="Times New Roman"/>
          <w:i/>
          <w:color w:val="000000"/>
          <w:sz w:val="20"/>
        </w:rPr>
        <w:t>In accordance with the Eurostat definition</w:t>
      </w:r>
    </w:p>
    <w:p w14:paraId="6640E1B9"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i/>
          <w:color w:val="000000"/>
          <w:sz w:val="20"/>
        </w:rPr>
        <w:t>Source: Central Statistical Bureau</w:t>
      </w:r>
    </w:p>
    <w:p w14:paraId="6220554A" w14:textId="77777777" w:rsidR="00590362" w:rsidRPr="001C702F" w:rsidRDefault="00590362" w:rsidP="00204E73">
      <w:pPr>
        <w:widowControl w:val="0"/>
        <w:spacing w:after="0" w:line="240" w:lineRule="auto"/>
        <w:jc w:val="center"/>
        <w:rPr>
          <w:rFonts w:ascii="Times New Roman" w:hAnsi="Times New Roman" w:cs="Times New Roman"/>
          <w:b/>
          <w:color w:val="000000"/>
          <w:sz w:val="20"/>
        </w:rPr>
      </w:pPr>
    </w:p>
    <w:p w14:paraId="0D74E4FB" w14:textId="77777777" w:rsidR="00B4194A" w:rsidRPr="001C702F" w:rsidRDefault="00B4194A" w:rsidP="00204E73">
      <w:pPr>
        <w:widowControl w:val="0"/>
        <w:spacing w:after="0" w:line="240" w:lineRule="auto"/>
        <w:jc w:val="center"/>
        <w:rPr>
          <w:rFonts w:ascii="Times New Roman" w:hAnsi="Times New Roman" w:cs="Times New Roman"/>
          <w:color w:val="000000"/>
        </w:rPr>
      </w:pPr>
      <w:r w:rsidRPr="001C702F">
        <w:rPr>
          <w:rFonts w:ascii="Times New Roman" w:hAnsi="Times New Roman" w:cs="Times New Roman"/>
          <w:b/>
          <w:color w:val="000000"/>
          <w:sz w:val="20"/>
        </w:rPr>
        <w:t>Proportion of poor persons* % from the number of persons living in private households in the country, in total</w:t>
      </w:r>
    </w:p>
    <w:p w14:paraId="588136A4" w14:textId="77777777" w:rsidR="00B4194A" w:rsidRPr="001C702F" w:rsidRDefault="00B4194A" w:rsidP="00204E73">
      <w:pPr>
        <w:widowControl w:val="0"/>
        <w:spacing w:after="0" w:line="240" w:lineRule="auto"/>
        <w:jc w:val="center"/>
        <w:rPr>
          <w:rFonts w:ascii="Times New Roman" w:hAnsi="Times New Roman" w:cs="Times New Roman"/>
          <w:color w:val="000000"/>
        </w:rPr>
      </w:pPr>
      <w:r w:rsidRPr="001C702F">
        <w:rPr>
          <w:rFonts w:ascii="Times New Roman" w:hAnsi="Times New Roman" w:cs="Times New Roman"/>
          <w:b/>
          <w:color w:val="000000"/>
          <w:sz w:val="20"/>
        </w:rPr>
        <w:t xml:space="preserve">Income level of a poor person, 2004 </w:t>
      </w:r>
      <w:r w:rsidR="00590362"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2015</w:t>
      </w:r>
    </w:p>
    <w:tbl>
      <w:tblPr>
        <w:tblW w:w="96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4"/>
        <w:gridCol w:w="666"/>
        <w:gridCol w:w="666"/>
        <w:gridCol w:w="666"/>
        <w:gridCol w:w="666"/>
        <w:gridCol w:w="666"/>
        <w:gridCol w:w="666"/>
        <w:gridCol w:w="666"/>
        <w:gridCol w:w="666"/>
        <w:gridCol w:w="666"/>
        <w:gridCol w:w="666"/>
        <w:gridCol w:w="666"/>
        <w:gridCol w:w="818"/>
      </w:tblGrid>
      <w:tr w:rsidR="00B4194A" w:rsidRPr="001C702F" w14:paraId="302D2BA4" w14:textId="77777777" w:rsidTr="00DC2CC3">
        <w:trPr>
          <w:jc w:val="center"/>
        </w:trPr>
        <w:tc>
          <w:tcPr>
            <w:tcW w:w="8840" w:type="dxa"/>
            <w:gridSpan w:val="12"/>
          </w:tcPr>
          <w:p w14:paraId="701A1A07"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Proportion of poor persons in percentage (%) from the number of persons living in private households in the country, in total</w:t>
            </w:r>
          </w:p>
        </w:tc>
        <w:tc>
          <w:tcPr>
            <w:tcW w:w="818" w:type="dxa"/>
          </w:tcPr>
          <w:p w14:paraId="34656053" w14:textId="77777777" w:rsidR="00B4194A" w:rsidRPr="001C702F" w:rsidRDefault="00B4194A" w:rsidP="00204E73">
            <w:pPr>
              <w:widowControl w:val="0"/>
              <w:spacing w:after="0" w:line="240" w:lineRule="auto"/>
              <w:jc w:val="center"/>
              <w:rPr>
                <w:rFonts w:ascii="Times New Roman" w:eastAsia="Times New Roman" w:hAnsi="Times New Roman" w:cs="Times New Roman"/>
                <w:b/>
                <w:color w:val="000000"/>
                <w:sz w:val="20"/>
                <w:szCs w:val="20"/>
              </w:rPr>
            </w:pPr>
          </w:p>
        </w:tc>
      </w:tr>
      <w:tr w:rsidR="00B4194A" w:rsidRPr="001C702F" w14:paraId="29EB6EE0" w14:textId="77777777" w:rsidTr="00F65649">
        <w:trPr>
          <w:jc w:val="center"/>
        </w:trPr>
        <w:tc>
          <w:tcPr>
            <w:tcW w:w="1514" w:type="dxa"/>
          </w:tcPr>
          <w:p w14:paraId="4FF00419" w14:textId="77777777" w:rsidR="00B4194A" w:rsidRPr="001C702F" w:rsidRDefault="00B4194A" w:rsidP="00204E73">
            <w:pPr>
              <w:widowControl w:val="0"/>
              <w:spacing w:after="0" w:line="240" w:lineRule="auto"/>
              <w:rPr>
                <w:rFonts w:ascii="Times New Roman" w:eastAsia="Times New Roman" w:hAnsi="Times New Roman" w:cs="Times New Roman"/>
                <w:color w:val="000000"/>
                <w:sz w:val="28"/>
                <w:szCs w:val="28"/>
              </w:rPr>
            </w:pPr>
          </w:p>
        </w:tc>
        <w:tc>
          <w:tcPr>
            <w:tcW w:w="666" w:type="dxa"/>
            <w:vAlign w:val="center"/>
          </w:tcPr>
          <w:p w14:paraId="45DA24E6"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2004</w:t>
            </w:r>
          </w:p>
        </w:tc>
        <w:tc>
          <w:tcPr>
            <w:tcW w:w="666" w:type="dxa"/>
            <w:vAlign w:val="center"/>
          </w:tcPr>
          <w:p w14:paraId="5CC66205"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2005</w:t>
            </w:r>
          </w:p>
        </w:tc>
        <w:tc>
          <w:tcPr>
            <w:tcW w:w="666" w:type="dxa"/>
            <w:vAlign w:val="center"/>
          </w:tcPr>
          <w:p w14:paraId="41AB4B2F"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2006</w:t>
            </w:r>
          </w:p>
        </w:tc>
        <w:tc>
          <w:tcPr>
            <w:tcW w:w="666" w:type="dxa"/>
            <w:vAlign w:val="center"/>
          </w:tcPr>
          <w:p w14:paraId="63701D18"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2007</w:t>
            </w:r>
          </w:p>
        </w:tc>
        <w:tc>
          <w:tcPr>
            <w:tcW w:w="666" w:type="dxa"/>
            <w:vAlign w:val="center"/>
          </w:tcPr>
          <w:p w14:paraId="5F190572"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2008</w:t>
            </w:r>
          </w:p>
        </w:tc>
        <w:tc>
          <w:tcPr>
            <w:tcW w:w="666" w:type="dxa"/>
            <w:vAlign w:val="center"/>
          </w:tcPr>
          <w:p w14:paraId="5DF2DD8C"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2009</w:t>
            </w:r>
          </w:p>
        </w:tc>
        <w:tc>
          <w:tcPr>
            <w:tcW w:w="666" w:type="dxa"/>
            <w:vAlign w:val="center"/>
          </w:tcPr>
          <w:p w14:paraId="492A3CB8"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2010</w:t>
            </w:r>
          </w:p>
        </w:tc>
        <w:tc>
          <w:tcPr>
            <w:tcW w:w="666" w:type="dxa"/>
            <w:vAlign w:val="center"/>
          </w:tcPr>
          <w:p w14:paraId="74683828"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2011</w:t>
            </w:r>
          </w:p>
        </w:tc>
        <w:tc>
          <w:tcPr>
            <w:tcW w:w="666" w:type="dxa"/>
            <w:vAlign w:val="center"/>
          </w:tcPr>
          <w:p w14:paraId="5D3F4426"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2012</w:t>
            </w:r>
          </w:p>
        </w:tc>
        <w:tc>
          <w:tcPr>
            <w:tcW w:w="666" w:type="dxa"/>
            <w:vAlign w:val="center"/>
          </w:tcPr>
          <w:p w14:paraId="5F265C1D"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2013</w:t>
            </w:r>
          </w:p>
        </w:tc>
        <w:tc>
          <w:tcPr>
            <w:tcW w:w="666" w:type="dxa"/>
            <w:vAlign w:val="center"/>
          </w:tcPr>
          <w:p w14:paraId="5DA8BD78"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2014</w:t>
            </w:r>
          </w:p>
        </w:tc>
        <w:tc>
          <w:tcPr>
            <w:tcW w:w="818" w:type="dxa"/>
            <w:vAlign w:val="center"/>
          </w:tcPr>
          <w:p w14:paraId="2D7984E1" w14:textId="77777777" w:rsidR="00B4194A" w:rsidRPr="001C702F" w:rsidRDefault="00B4194A" w:rsidP="00204E73">
            <w:pPr>
              <w:widowControl w:val="0"/>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2015</w:t>
            </w:r>
          </w:p>
        </w:tc>
      </w:tr>
      <w:tr w:rsidR="00B4194A" w:rsidRPr="001C702F" w14:paraId="7FF212B5" w14:textId="77777777" w:rsidTr="00F65649">
        <w:trPr>
          <w:jc w:val="center"/>
        </w:trPr>
        <w:tc>
          <w:tcPr>
            <w:tcW w:w="1514" w:type="dxa"/>
          </w:tcPr>
          <w:p w14:paraId="4809579F" w14:textId="77777777" w:rsidR="00B4194A" w:rsidRPr="001C702F" w:rsidRDefault="00B4194A" w:rsidP="00204E73">
            <w:pPr>
              <w:widowControl w:val="0"/>
              <w:spacing w:after="0" w:line="240" w:lineRule="auto"/>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Percentage, %</w:t>
            </w:r>
          </w:p>
        </w:tc>
        <w:tc>
          <w:tcPr>
            <w:tcW w:w="666" w:type="dxa"/>
            <w:vAlign w:val="center"/>
          </w:tcPr>
          <w:p w14:paraId="29735D35"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4.75</w:t>
            </w:r>
          </w:p>
        </w:tc>
        <w:tc>
          <w:tcPr>
            <w:tcW w:w="666" w:type="dxa"/>
            <w:vAlign w:val="center"/>
          </w:tcPr>
          <w:p w14:paraId="49CB8A0D"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5.73</w:t>
            </w:r>
          </w:p>
        </w:tc>
        <w:tc>
          <w:tcPr>
            <w:tcW w:w="666" w:type="dxa"/>
            <w:vAlign w:val="center"/>
          </w:tcPr>
          <w:p w14:paraId="207BFFB9"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5.53</w:t>
            </w:r>
          </w:p>
        </w:tc>
        <w:tc>
          <w:tcPr>
            <w:tcW w:w="666" w:type="dxa"/>
            <w:vAlign w:val="center"/>
          </w:tcPr>
          <w:p w14:paraId="500E1E5E"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4.73</w:t>
            </w:r>
          </w:p>
        </w:tc>
        <w:tc>
          <w:tcPr>
            <w:tcW w:w="666" w:type="dxa"/>
            <w:vAlign w:val="center"/>
          </w:tcPr>
          <w:p w14:paraId="48AFE4E6"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5.56</w:t>
            </w:r>
          </w:p>
        </w:tc>
        <w:tc>
          <w:tcPr>
            <w:tcW w:w="666" w:type="dxa"/>
            <w:vAlign w:val="center"/>
          </w:tcPr>
          <w:p w14:paraId="1EED22D9"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8.25</w:t>
            </w:r>
          </w:p>
        </w:tc>
        <w:tc>
          <w:tcPr>
            <w:tcW w:w="666" w:type="dxa"/>
            <w:vAlign w:val="center"/>
          </w:tcPr>
          <w:p w14:paraId="0A5EA9C4"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10.89</w:t>
            </w:r>
          </w:p>
        </w:tc>
        <w:tc>
          <w:tcPr>
            <w:tcW w:w="666" w:type="dxa"/>
            <w:vAlign w:val="center"/>
          </w:tcPr>
          <w:p w14:paraId="6CA369E4"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10.40</w:t>
            </w:r>
          </w:p>
        </w:tc>
        <w:tc>
          <w:tcPr>
            <w:tcW w:w="666" w:type="dxa"/>
            <w:vAlign w:val="center"/>
          </w:tcPr>
          <w:p w14:paraId="542237AE"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8.72</w:t>
            </w:r>
          </w:p>
        </w:tc>
        <w:tc>
          <w:tcPr>
            <w:tcW w:w="666" w:type="dxa"/>
            <w:vAlign w:val="center"/>
          </w:tcPr>
          <w:p w14:paraId="3FBEDEC2"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6.73</w:t>
            </w:r>
          </w:p>
        </w:tc>
        <w:tc>
          <w:tcPr>
            <w:tcW w:w="666" w:type="dxa"/>
            <w:vAlign w:val="center"/>
          </w:tcPr>
          <w:p w14:paraId="18749C6F"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5.29</w:t>
            </w:r>
          </w:p>
        </w:tc>
        <w:tc>
          <w:tcPr>
            <w:tcW w:w="818" w:type="dxa"/>
            <w:vAlign w:val="center"/>
          </w:tcPr>
          <w:p w14:paraId="4CA20DA3"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4.20</w:t>
            </w:r>
          </w:p>
        </w:tc>
      </w:tr>
      <w:tr w:rsidR="00B4194A" w:rsidRPr="001C702F" w14:paraId="4EB90E3C" w14:textId="77777777" w:rsidTr="00DC2CC3">
        <w:trPr>
          <w:jc w:val="center"/>
        </w:trPr>
        <w:tc>
          <w:tcPr>
            <w:tcW w:w="8840" w:type="dxa"/>
            <w:gridSpan w:val="12"/>
          </w:tcPr>
          <w:p w14:paraId="04C4AA8F"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Income level of a poor person</w:t>
            </w:r>
          </w:p>
        </w:tc>
        <w:tc>
          <w:tcPr>
            <w:tcW w:w="818" w:type="dxa"/>
          </w:tcPr>
          <w:p w14:paraId="07CFECB8" w14:textId="77777777" w:rsidR="00B4194A" w:rsidRPr="001C702F" w:rsidRDefault="00B4194A" w:rsidP="00204E73">
            <w:pPr>
              <w:widowControl w:val="0"/>
              <w:spacing w:after="0" w:line="240" w:lineRule="auto"/>
              <w:jc w:val="center"/>
              <w:rPr>
                <w:rFonts w:ascii="Times New Roman" w:eastAsia="Times New Roman" w:hAnsi="Times New Roman" w:cs="Times New Roman"/>
                <w:b/>
                <w:color w:val="000000"/>
                <w:sz w:val="20"/>
                <w:szCs w:val="20"/>
              </w:rPr>
            </w:pPr>
          </w:p>
        </w:tc>
      </w:tr>
      <w:tr w:rsidR="00B4194A" w:rsidRPr="001C702F" w14:paraId="56E37179" w14:textId="77777777" w:rsidTr="00F65649">
        <w:trPr>
          <w:jc w:val="center"/>
        </w:trPr>
        <w:tc>
          <w:tcPr>
            <w:tcW w:w="1514" w:type="dxa"/>
          </w:tcPr>
          <w:p w14:paraId="2C63E0E6" w14:textId="77777777" w:rsidR="00B4194A" w:rsidRPr="001C702F" w:rsidRDefault="00B4194A" w:rsidP="00204E73">
            <w:pPr>
              <w:widowControl w:val="0"/>
              <w:spacing w:after="0" w:line="240" w:lineRule="auto"/>
              <w:rPr>
                <w:rFonts w:ascii="Times New Roman" w:eastAsia="Times New Roman" w:hAnsi="Times New Roman" w:cs="Times New Roman"/>
                <w:color w:val="000000"/>
                <w:sz w:val="28"/>
                <w:szCs w:val="28"/>
              </w:rPr>
            </w:pPr>
          </w:p>
        </w:tc>
        <w:tc>
          <w:tcPr>
            <w:tcW w:w="666" w:type="dxa"/>
            <w:vAlign w:val="center"/>
          </w:tcPr>
          <w:p w14:paraId="0EB7ADE0"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2004</w:t>
            </w:r>
          </w:p>
        </w:tc>
        <w:tc>
          <w:tcPr>
            <w:tcW w:w="666" w:type="dxa"/>
            <w:vAlign w:val="center"/>
          </w:tcPr>
          <w:p w14:paraId="37962771"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2005</w:t>
            </w:r>
          </w:p>
        </w:tc>
        <w:tc>
          <w:tcPr>
            <w:tcW w:w="666" w:type="dxa"/>
            <w:vAlign w:val="center"/>
          </w:tcPr>
          <w:p w14:paraId="1673F551"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2006</w:t>
            </w:r>
          </w:p>
        </w:tc>
        <w:tc>
          <w:tcPr>
            <w:tcW w:w="666" w:type="dxa"/>
            <w:vAlign w:val="center"/>
          </w:tcPr>
          <w:p w14:paraId="7996E10A"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2007</w:t>
            </w:r>
          </w:p>
        </w:tc>
        <w:tc>
          <w:tcPr>
            <w:tcW w:w="666" w:type="dxa"/>
            <w:vAlign w:val="center"/>
          </w:tcPr>
          <w:p w14:paraId="2C443AD0"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2008</w:t>
            </w:r>
          </w:p>
        </w:tc>
        <w:tc>
          <w:tcPr>
            <w:tcW w:w="666" w:type="dxa"/>
            <w:vAlign w:val="center"/>
          </w:tcPr>
          <w:p w14:paraId="509112E8"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2009</w:t>
            </w:r>
          </w:p>
        </w:tc>
        <w:tc>
          <w:tcPr>
            <w:tcW w:w="666" w:type="dxa"/>
            <w:vAlign w:val="center"/>
          </w:tcPr>
          <w:p w14:paraId="688F23D9"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2010</w:t>
            </w:r>
          </w:p>
        </w:tc>
        <w:tc>
          <w:tcPr>
            <w:tcW w:w="666" w:type="dxa"/>
            <w:vAlign w:val="center"/>
          </w:tcPr>
          <w:p w14:paraId="565F264E"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2011</w:t>
            </w:r>
          </w:p>
        </w:tc>
        <w:tc>
          <w:tcPr>
            <w:tcW w:w="666" w:type="dxa"/>
            <w:vAlign w:val="center"/>
          </w:tcPr>
          <w:p w14:paraId="1B4D5C73"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2012</w:t>
            </w:r>
          </w:p>
        </w:tc>
        <w:tc>
          <w:tcPr>
            <w:tcW w:w="666" w:type="dxa"/>
            <w:vAlign w:val="center"/>
          </w:tcPr>
          <w:p w14:paraId="01E060A7"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2013</w:t>
            </w:r>
          </w:p>
        </w:tc>
        <w:tc>
          <w:tcPr>
            <w:tcW w:w="666" w:type="dxa"/>
            <w:vAlign w:val="center"/>
          </w:tcPr>
          <w:p w14:paraId="17E894FA"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2014</w:t>
            </w:r>
          </w:p>
        </w:tc>
        <w:tc>
          <w:tcPr>
            <w:tcW w:w="818" w:type="dxa"/>
            <w:vAlign w:val="center"/>
          </w:tcPr>
          <w:p w14:paraId="50A7F80A" w14:textId="77777777" w:rsidR="00B4194A" w:rsidRPr="001C702F" w:rsidRDefault="00B4194A" w:rsidP="00204E73">
            <w:pPr>
              <w:widowControl w:val="0"/>
              <w:spacing w:after="0" w:line="240" w:lineRule="auto"/>
              <w:jc w:val="center"/>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2015</w:t>
            </w:r>
          </w:p>
        </w:tc>
      </w:tr>
      <w:tr w:rsidR="00B4194A" w:rsidRPr="001C702F" w14:paraId="143D3D5E" w14:textId="77777777" w:rsidTr="00F65649">
        <w:trPr>
          <w:jc w:val="center"/>
        </w:trPr>
        <w:tc>
          <w:tcPr>
            <w:tcW w:w="1514" w:type="dxa"/>
          </w:tcPr>
          <w:p w14:paraId="6E8500A0" w14:textId="77777777" w:rsidR="00B4194A" w:rsidRPr="001C702F" w:rsidRDefault="00B4194A"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EURO, per month</w:t>
            </w:r>
          </w:p>
        </w:tc>
        <w:tc>
          <w:tcPr>
            <w:tcW w:w="666" w:type="dxa"/>
            <w:vAlign w:val="center"/>
          </w:tcPr>
          <w:p w14:paraId="7F75F9E0"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57</w:t>
            </w:r>
          </w:p>
        </w:tc>
        <w:tc>
          <w:tcPr>
            <w:tcW w:w="666" w:type="dxa"/>
            <w:vAlign w:val="center"/>
          </w:tcPr>
          <w:p w14:paraId="6BFFFB09"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57</w:t>
            </w:r>
          </w:p>
        </w:tc>
        <w:tc>
          <w:tcPr>
            <w:tcW w:w="666" w:type="dxa"/>
            <w:vAlign w:val="center"/>
          </w:tcPr>
          <w:p w14:paraId="564E816D"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64</w:t>
            </w:r>
          </w:p>
        </w:tc>
        <w:tc>
          <w:tcPr>
            <w:tcW w:w="666" w:type="dxa"/>
            <w:vAlign w:val="center"/>
          </w:tcPr>
          <w:p w14:paraId="1CC827DD"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85</w:t>
            </w:r>
          </w:p>
        </w:tc>
        <w:tc>
          <w:tcPr>
            <w:tcW w:w="666" w:type="dxa"/>
            <w:vAlign w:val="center"/>
          </w:tcPr>
          <w:p w14:paraId="45AE0707"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114</w:t>
            </w:r>
          </w:p>
        </w:tc>
        <w:tc>
          <w:tcPr>
            <w:tcW w:w="666" w:type="dxa"/>
            <w:vAlign w:val="center"/>
          </w:tcPr>
          <w:p w14:paraId="405064CB"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128</w:t>
            </w:r>
          </w:p>
        </w:tc>
        <w:tc>
          <w:tcPr>
            <w:tcW w:w="666" w:type="dxa"/>
            <w:vAlign w:val="center"/>
          </w:tcPr>
          <w:p w14:paraId="6737A400"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128</w:t>
            </w:r>
          </w:p>
        </w:tc>
        <w:tc>
          <w:tcPr>
            <w:tcW w:w="666" w:type="dxa"/>
            <w:vAlign w:val="center"/>
          </w:tcPr>
          <w:p w14:paraId="5C9B6F30"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128</w:t>
            </w:r>
          </w:p>
        </w:tc>
        <w:tc>
          <w:tcPr>
            <w:tcW w:w="666" w:type="dxa"/>
            <w:vAlign w:val="center"/>
          </w:tcPr>
          <w:p w14:paraId="52056073"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128</w:t>
            </w:r>
          </w:p>
        </w:tc>
        <w:tc>
          <w:tcPr>
            <w:tcW w:w="666" w:type="dxa"/>
            <w:vAlign w:val="center"/>
          </w:tcPr>
          <w:p w14:paraId="3351F7B7"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128</w:t>
            </w:r>
          </w:p>
        </w:tc>
        <w:tc>
          <w:tcPr>
            <w:tcW w:w="666" w:type="dxa"/>
            <w:vAlign w:val="center"/>
          </w:tcPr>
          <w:p w14:paraId="6A98FC72"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128</w:t>
            </w:r>
          </w:p>
        </w:tc>
        <w:tc>
          <w:tcPr>
            <w:tcW w:w="818" w:type="dxa"/>
            <w:vAlign w:val="center"/>
          </w:tcPr>
          <w:p w14:paraId="0A19A0DF" w14:textId="77777777" w:rsidR="00B4194A" w:rsidRPr="001C702F" w:rsidRDefault="00B4194A" w:rsidP="00204E73">
            <w:pPr>
              <w:widowControl w:val="0"/>
              <w:spacing w:after="0" w:line="240" w:lineRule="auto"/>
              <w:jc w:val="center"/>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128</w:t>
            </w:r>
          </w:p>
        </w:tc>
      </w:tr>
    </w:tbl>
    <w:p w14:paraId="0C67F506" w14:textId="77777777" w:rsidR="00B4194A" w:rsidRPr="001C702F" w:rsidRDefault="00B4194A" w:rsidP="00204E73">
      <w:pPr>
        <w:widowControl w:val="0"/>
        <w:spacing w:after="0" w:line="240" w:lineRule="auto"/>
        <w:ind w:left="1014" w:firstLine="1146"/>
        <w:rPr>
          <w:rFonts w:ascii="Times New Roman" w:hAnsi="Times New Roman" w:cs="Times New Roman"/>
          <w:color w:val="000000"/>
        </w:rPr>
      </w:pPr>
      <w:r w:rsidRPr="001C702F">
        <w:rPr>
          <w:rFonts w:ascii="Times New Roman" w:hAnsi="Times New Roman" w:cs="Times New Roman"/>
          <w:i/>
          <w:color w:val="000000"/>
          <w:sz w:val="20"/>
        </w:rPr>
        <w:t xml:space="preserve">        *Granting of a status depends </w:t>
      </w:r>
      <w:r w:rsidR="00590362" w:rsidRPr="001C702F">
        <w:rPr>
          <w:rFonts w:ascii="Times New Roman" w:hAnsi="Times New Roman" w:cs="Times New Roman"/>
          <w:i/>
          <w:color w:val="000000"/>
          <w:sz w:val="20"/>
        </w:rPr>
        <w:t>on the</w:t>
      </w:r>
      <w:r w:rsidRPr="001C702F">
        <w:rPr>
          <w:rFonts w:ascii="Times New Roman" w:hAnsi="Times New Roman" w:cs="Times New Roman"/>
          <w:i/>
          <w:color w:val="000000"/>
          <w:sz w:val="20"/>
        </w:rPr>
        <w:t xml:space="preserve"> assessment of the material situation of a person</w:t>
      </w:r>
    </w:p>
    <w:p w14:paraId="0B2FB1A9" w14:textId="77777777" w:rsidR="00B4194A" w:rsidRPr="001C702F" w:rsidRDefault="00B4194A" w:rsidP="00204E73">
      <w:pPr>
        <w:widowControl w:val="0"/>
        <w:spacing w:after="0" w:line="240" w:lineRule="auto"/>
        <w:ind w:left="1734" w:firstLine="426"/>
        <w:rPr>
          <w:rFonts w:ascii="Times New Roman" w:hAnsi="Times New Roman" w:cs="Times New Roman"/>
          <w:color w:val="000000"/>
        </w:rPr>
      </w:pPr>
      <w:r w:rsidRPr="001C702F">
        <w:rPr>
          <w:rFonts w:ascii="Times New Roman" w:hAnsi="Times New Roman" w:cs="Times New Roman"/>
          <w:i/>
          <w:color w:val="000000"/>
          <w:sz w:val="20"/>
        </w:rPr>
        <w:t xml:space="preserve">        Source: Ministry of Welfare</w:t>
      </w:r>
    </w:p>
    <w:p w14:paraId="3FBF6900" w14:textId="77777777" w:rsidR="00336801" w:rsidRPr="001C702F" w:rsidRDefault="00336801" w:rsidP="00204E73">
      <w:pPr>
        <w:widowControl w:val="0"/>
        <w:spacing w:after="0" w:line="240" w:lineRule="auto"/>
        <w:rPr>
          <w:rFonts w:ascii="Times New Roman" w:eastAsia="Times New Roman" w:hAnsi="Times New Roman" w:cs="Times New Roman"/>
          <w:b/>
          <w:color w:val="000000"/>
          <w:sz w:val="20"/>
          <w:szCs w:val="20"/>
          <w:highlight w:val="yellow"/>
        </w:rPr>
      </w:pPr>
    </w:p>
    <w:p w14:paraId="2D2BFF37" w14:textId="77777777" w:rsidR="00590362" w:rsidRPr="001C702F" w:rsidRDefault="00590362">
      <w:pPr>
        <w:rPr>
          <w:rFonts w:ascii="Times New Roman" w:hAnsi="Times New Roman" w:cs="Times New Roman"/>
          <w:b/>
          <w:color w:val="000000"/>
          <w:sz w:val="20"/>
          <w:highlight w:val="yellow"/>
        </w:rPr>
      </w:pPr>
      <w:r w:rsidRPr="001C702F">
        <w:rPr>
          <w:rFonts w:ascii="Times New Roman" w:hAnsi="Times New Roman" w:cs="Times New Roman"/>
          <w:b/>
          <w:color w:val="000000"/>
          <w:sz w:val="20"/>
          <w:highlight w:val="yellow"/>
        </w:rPr>
        <w:br w:type="page"/>
      </w:r>
    </w:p>
    <w:p w14:paraId="0BEAAF22" w14:textId="77777777" w:rsidR="00336801" w:rsidRPr="001C702F" w:rsidRDefault="00336801" w:rsidP="00204E73">
      <w:pPr>
        <w:widowControl w:val="0"/>
        <w:spacing w:after="0" w:line="240" w:lineRule="auto"/>
        <w:jc w:val="center"/>
        <w:rPr>
          <w:rFonts w:ascii="Times New Roman" w:eastAsia="Calibri" w:hAnsi="Times New Roman" w:cs="Times New Roman"/>
          <w:b/>
          <w:color w:val="000000"/>
          <w:sz w:val="20"/>
          <w:szCs w:val="20"/>
        </w:rPr>
      </w:pPr>
      <w:r w:rsidRPr="001C702F">
        <w:rPr>
          <w:rFonts w:ascii="Times New Roman" w:hAnsi="Times New Roman" w:cs="Times New Roman"/>
          <w:b/>
          <w:color w:val="000000"/>
          <w:sz w:val="20"/>
        </w:rPr>
        <w:t xml:space="preserve">Proportion of poor persons and social support provided by local governments in 2009 </w:t>
      </w:r>
      <w:r w:rsidR="00590362" w:rsidRPr="001C702F">
        <w:rPr>
          <w:rFonts w:ascii="Times New Roman" w:hAnsi="Times New Roman" w:cs="Times New Roman"/>
          <w:b/>
          <w:color w:val="000000"/>
          <w:sz w:val="20"/>
        </w:rPr>
        <w:t xml:space="preserve">– </w:t>
      </w:r>
      <w:r w:rsidRPr="001C702F">
        <w:rPr>
          <w:rFonts w:ascii="Times New Roman" w:hAnsi="Times New Roman" w:cs="Times New Roman"/>
          <w:b/>
          <w:color w:val="000000"/>
          <w:sz w:val="20"/>
        </w:rPr>
        <w:t>2015</w:t>
      </w:r>
    </w:p>
    <w:tbl>
      <w:tblPr>
        <w:tblStyle w:val="TableGrid"/>
        <w:tblW w:w="0" w:type="auto"/>
        <w:jc w:val="center"/>
        <w:tblLayout w:type="fixed"/>
        <w:tblLook w:val="04A0" w:firstRow="1" w:lastRow="0" w:firstColumn="1" w:lastColumn="0" w:noHBand="0" w:noVBand="1"/>
      </w:tblPr>
      <w:tblGrid>
        <w:gridCol w:w="6062"/>
        <w:gridCol w:w="1134"/>
        <w:gridCol w:w="1134"/>
        <w:gridCol w:w="1134"/>
        <w:gridCol w:w="1276"/>
        <w:gridCol w:w="1134"/>
        <w:gridCol w:w="992"/>
        <w:gridCol w:w="1308"/>
      </w:tblGrid>
      <w:tr w:rsidR="00336801" w:rsidRPr="001C702F" w14:paraId="5986ECD0" w14:textId="77777777" w:rsidTr="00336801">
        <w:trPr>
          <w:jc w:val="center"/>
        </w:trPr>
        <w:tc>
          <w:tcPr>
            <w:tcW w:w="6062" w:type="dxa"/>
            <w:vAlign w:val="center"/>
          </w:tcPr>
          <w:p w14:paraId="454D7023"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b/>
                <w:sz w:val="20"/>
              </w:rPr>
              <w:t>Indicators</w:t>
            </w:r>
          </w:p>
        </w:tc>
        <w:tc>
          <w:tcPr>
            <w:tcW w:w="1134" w:type="dxa"/>
            <w:vAlign w:val="center"/>
          </w:tcPr>
          <w:p w14:paraId="46D3BED0"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b/>
                <w:sz w:val="20"/>
              </w:rPr>
              <w:t>2009</w:t>
            </w:r>
          </w:p>
        </w:tc>
        <w:tc>
          <w:tcPr>
            <w:tcW w:w="1134" w:type="dxa"/>
            <w:vAlign w:val="center"/>
          </w:tcPr>
          <w:p w14:paraId="444C1212"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b/>
                <w:sz w:val="20"/>
              </w:rPr>
              <w:t>2010</w:t>
            </w:r>
          </w:p>
        </w:tc>
        <w:tc>
          <w:tcPr>
            <w:tcW w:w="1134" w:type="dxa"/>
            <w:vAlign w:val="center"/>
          </w:tcPr>
          <w:p w14:paraId="355E1495"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b/>
                <w:sz w:val="20"/>
              </w:rPr>
              <w:t>2011</w:t>
            </w:r>
          </w:p>
        </w:tc>
        <w:tc>
          <w:tcPr>
            <w:tcW w:w="1276" w:type="dxa"/>
            <w:vAlign w:val="center"/>
          </w:tcPr>
          <w:p w14:paraId="75485C03"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b/>
                <w:sz w:val="20"/>
              </w:rPr>
              <w:t>2012</w:t>
            </w:r>
          </w:p>
        </w:tc>
        <w:tc>
          <w:tcPr>
            <w:tcW w:w="1134" w:type="dxa"/>
            <w:vAlign w:val="center"/>
          </w:tcPr>
          <w:p w14:paraId="73FECEA8"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b/>
                <w:sz w:val="20"/>
              </w:rPr>
              <w:t>2013</w:t>
            </w:r>
          </w:p>
        </w:tc>
        <w:tc>
          <w:tcPr>
            <w:tcW w:w="992" w:type="dxa"/>
            <w:vAlign w:val="center"/>
          </w:tcPr>
          <w:p w14:paraId="114AEEB5"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b/>
                <w:sz w:val="20"/>
              </w:rPr>
              <w:t>2014</w:t>
            </w:r>
          </w:p>
        </w:tc>
        <w:tc>
          <w:tcPr>
            <w:tcW w:w="1308" w:type="dxa"/>
            <w:vAlign w:val="center"/>
          </w:tcPr>
          <w:p w14:paraId="02B449FC"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b/>
                <w:sz w:val="20"/>
              </w:rPr>
              <w:t>2015</w:t>
            </w:r>
          </w:p>
        </w:tc>
      </w:tr>
      <w:tr w:rsidR="00336801" w:rsidRPr="001C702F" w14:paraId="548F05DC" w14:textId="77777777" w:rsidTr="00336801">
        <w:trPr>
          <w:jc w:val="center"/>
        </w:trPr>
        <w:tc>
          <w:tcPr>
            <w:tcW w:w="6062" w:type="dxa"/>
            <w:vAlign w:val="center"/>
          </w:tcPr>
          <w:p w14:paraId="2837BE1C" w14:textId="77777777" w:rsidR="00336801" w:rsidRPr="001C702F" w:rsidRDefault="00336801" w:rsidP="00204E73">
            <w:pPr>
              <w:rPr>
                <w:rFonts w:ascii="Times New Roman" w:eastAsia="Times New Roman" w:hAnsi="Times New Roman" w:cs="Times New Roman"/>
                <w:sz w:val="20"/>
                <w:szCs w:val="20"/>
              </w:rPr>
            </w:pPr>
            <w:r w:rsidRPr="001C702F">
              <w:rPr>
                <w:rFonts w:ascii="Times New Roman" w:hAnsi="Times New Roman" w:cs="Times New Roman"/>
                <w:sz w:val="20"/>
              </w:rPr>
              <w:t>Proportion of persons recognized as poor from the number of persons living in private households, %</w:t>
            </w:r>
          </w:p>
        </w:tc>
        <w:tc>
          <w:tcPr>
            <w:tcW w:w="1134" w:type="dxa"/>
            <w:vAlign w:val="center"/>
          </w:tcPr>
          <w:p w14:paraId="7D84FAC8"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8.3</w:t>
            </w:r>
          </w:p>
        </w:tc>
        <w:tc>
          <w:tcPr>
            <w:tcW w:w="1134" w:type="dxa"/>
            <w:vAlign w:val="center"/>
          </w:tcPr>
          <w:p w14:paraId="7195B6DA"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10.9</w:t>
            </w:r>
          </w:p>
        </w:tc>
        <w:tc>
          <w:tcPr>
            <w:tcW w:w="1134" w:type="dxa"/>
            <w:vAlign w:val="center"/>
          </w:tcPr>
          <w:p w14:paraId="1794AE20"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10.4</w:t>
            </w:r>
          </w:p>
        </w:tc>
        <w:tc>
          <w:tcPr>
            <w:tcW w:w="1276" w:type="dxa"/>
            <w:vAlign w:val="center"/>
          </w:tcPr>
          <w:p w14:paraId="3DE8CEE0"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8.7</w:t>
            </w:r>
          </w:p>
        </w:tc>
        <w:tc>
          <w:tcPr>
            <w:tcW w:w="1134" w:type="dxa"/>
            <w:vAlign w:val="center"/>
          </w:tcPr>
          <w:p w14:paraId="27554BA2"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6.7</w:t>
            </w:r>
          </w:p>
        </w:tc>
        <w:tc>
          <w:tcPr>
            <w:tcW w:w="992" w:type="dxa"/>
            <w:vAlign w:val="center"/>
          </w:tcPr>
          <w:p w14:paraId="0E433AAE"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5.3</w:t>
            </w:r>
          </w:p>
        </w:tc>
        <w:tc>
          <w:tcPr>
            <w:tcW w:w="1308" w:type="dxa"/>
            <w:vAlign w:val="center"/>
          </w:tcPr>
          <w:p w14:paraId="442EDADC"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4.2</w:t>
            </w:r>
          </w:p>
        </w:tc>
      </w:tr>
      <w:tr w:rsidR="00336801" w:rsidRPr="001C702F" w14:paraId="34DA5034" w14:textId="77777777" w:rsidTr="00336801">
        <w:trPr>
          <w:jc w:val="center"/>
        </w:trPr>
        <w:tc>
          <w:tcPr>
            <w:tcW w:w="6062" w:type="dxa"/>
            <w:vAlign w:val="center"/>
          </w:tcPr>
          <w:p w14:paraId="0DE09DE5" w14:textId="77777777" w:rsidR="00336801" w:rsidRPr="001C702F" w:rsidRDefault="00336801" w:rsidP="00204E73">
            <w:pPr>
              <w:rPr>
                <w:rFonts w:ascii="Times New Roman" w:eastAsia="Times New Roman" w:hAnsi="Times New Roman" w:cs="Times New Roman"/>
                <w:sz w:val="20"/>
                <w:szCs w:val="20"/>
              </w:rPr>
            </w:pPr>
            <w:r w:rsidRPr="001C702F">
              <w:rPr>
                <w:rFonts w:ascii="Times New Roman" w:hAnsi="Times New Roman" w:cs="Times New Roman"/>
                <w:sz w:val="20"/>
              </w:rPr>
              <w:t>including coverage of the first quintile group of persons recognized as poor (in private households), %</w:t>
            </w:r>
          </w:p>
        </w:tc>
        <w:tc>
          <w:tcPr>
            <w:tcW w:w="1134" w:type="dxa"/>
            <w:vAlign w:val="center"/>
          </w:tcPr>
          <w:p w14:paraId="7D160CEA"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41.3</w:t>
            </w:r>
          </w:p>
        </w:tc>
        <w:tc>
          <w:tcPr>
            <w:tcW w:w="1134" w:type="dxa"/>
            <w:vAlign w:val="center"/>
          </w:tcPr>
          <w:p w14:paraId="51FA6C16"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54.4</w:t>
            </w:r>
          </w:p>
        </w:tc>
        <w:tc>
          <w:tcPr>
            <w:tcW w:w="1134" w:type="dxa"/>
            <w:vAlign w:val="center"/>
          </w:tcPr>
          <w:p w14:paraId="0F11643B"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52.0</w:t>
            </w:r>
          </w:p>
        </w:tc>
        <w:tc>
          <w:tcPr>
            <w:tcW w:w="1276" w:type="dxa"/>
            <w:vAlign w:val="center"/>
          </w:tcPr>
          <w:p w14:paraId="293EF5EA"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43.6</w:t>
            </w:r>
          </w:p>
        </w:tc>
        <w:tc>
          <w:tcPr>
            <w:tcW w:w="1134" w:type="dxa"/>
            <w:vAlign w:val="center"/>
          </w:tcPr>
          <w:p w14:paraId="6F6CDA9C"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33.6</w:t>
            </w:r>
          </w:p>
        </w:tc>
        <w:tc>
          <w:tcPr>
            <w:tcW w:w="992" w:type="dxa"/>
            <w:vAlign w:val="center"/>
          </w:tcPr>
          <w:p w14:paraId="3E0B9340"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26.5</w:t>
            </w:r>
          </w:p>
        </w:tc>
        <w:tc>
          <w:tcPr>
            <w:tcW w:w="1308" w:type="dxa"/>
            <w:vAlign w:val="center"/>
          </w:tcPr>
          <w:p w14:paraId="5D1CCC66"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21.0</w:t>
            </w:r>
          </w:p>
        </w:tc>
      </w:tr>
      <w:tr w:rsidR="00336801" w:rsidRPr="001C702F" w14:paraId="5735330D" w14:textId="77777777" w:rsidTr="00336801">
        <w:trPr>
          <w:jc w:val="center"/>
        </w:trPr>
        <w:tc>
          <w:tcPr>
            <w:tcW w:w="6062" w:type="dxa"/>
            <w:vAlign w:val="center"/>
          </w:tcPr>
          <w:p w14:paraId="3643AAFD" w14:textId="77777777" w:rsidR="00336801" w:rsidRPr="001C702F" w:rsidRDefault="00336801" w:rsidP="00204E73">
            <w:pPr>
              <w:rPr>
                <w:rFonts w:ascii="Times New Roman" w:eastAsia="Times New Roman" w:hAnsi="Times New Roman" w:cs="Times New Roman"/>
                <w:sz w:val="20"/>
                <w:szCs w:val="20"/>
              </w:rPr>
            </w:pPr>
            <w:r w:rsidRPr="001C702F">
              <w:rPr>
                <w:rFonts w:ascii="Times New Roman" w:hAnsi="Times New Roman" w:cs="Times New Roman"/>
                <w:sz w:val="20"/>
              </w:rPr>
              <w:t>Coverage of the first quintile group of persons receiving the GMI benefit (in private households), %</w:t>
            </w:r>
          </w:p>
        </w:tc>
        <w:tc>
          <w:tcPr>
            <w:tcW w:w="1134" w:type="dxa"/>
            <w:vAlign w:val="center"/>
          </w:tcPr>
          <w:p w14:paraId="5D038C6B"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14.7</w:t>
            </w:r>
          </w:p>
        </w:tc>
        <w:tc>
          <w:tcPr>
            <w:tcW w:w="1134" w:type="dxa"/>
            <w:vAlign w:val="center"/>
          </w:tcPr>
          <w:p w14:paraId="6C2EBCE9"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28.8</w:t>
            </w:r>
          </w:p>
        </w:tc>
        <w:tc>
          <w:tcPr>
            <w:tcW w:w="1134" w:type="dxa"/>
            <w:vAlign w:val="center"/>
          </w:tcPr>
          <w:p w14:paraId="581220E4"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29.8</w:t>
            </w:r>
          </w:p>
        </w:tc>
        <w:tc>
          <w:tcPr>
            <w:tcW w:w="1276" w:type="dxa"/>
            <w:vAlign w:val="center"/>
          </w:tcPr>
          <w:p w14:paraId="4A84BA8C"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23.4</w:t>
            </w:r>
          </w:p>
        </w:tc>
        <w:tc>
          <w:tcPr>
            <w:tcW w:w="1134" w:type="dxa"/>
            <w:vAlign w:val="center"/>
          </w:tcPr>
          <w:p w14:paraId="60F56007"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16.1</w:t>
            </w:r>
          </w:p>
        </w:tc>
        <w:tc>
          <w:tcPr>
            <w:tcW w:w="992" w:type="dxa"/>
            <w:vAlign w:val="center"/>
          </w:tcPr>
          <w:p w14:paraId="4071DE36"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11.6</w:t>
            </w:r>
          </w:p>
        </w:tc>
        <w:tc>
          <w:tcPr>
            <w:tcW w:w="1308" w:type="dxa"/>
            <w:vAlign w:val="center"/>
          </w:tcPr>
          <w:p w14:paraId="6B668625"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8.7</w:t>
            </w:r>
          </w:p>
        </w:tc>
      </w:tr>
      <w:tr w:rsidR="00336801" w:rsidRPr="001C702F" w14:paraId="5D61511C" w14:textId="77777777" w:rsidTr="00336801">
        <w:trPr>
          <w:jc w:val="center"/>
        </w:trPr>
        <w:tc>
          <w:tcPr>
            <w:tcW w:w="6062" w:type="dxa"/>
            <w:vAlign w:val="center"/>
          </w:tcPr>
          <w:p w14:paraId="2EF44C12" w14:textId="77777777" w:rsidR="00336801" w:rsidRPr="001C702F" w:rsidRDefault="00336801" w:rsidP="00204E73">
            <w:pPr>
              <w:rPr>
                <w:rFonts w:ascii="Times New Roman" w:eastAsia="Times New Roman" w:hAnsi="Times New Roman" w:cs="Times New Roman"/>
                <w:sz w:val="20"/>
                <w:szCs w:val="20"/>
              </w:rPr>
            </w:pPr>
            <w:r w:rsidRPr="001C702F">
              <w:rPr>
                <w:rFonts w:ascii="Times New Roman" w:hAnsi="Times New Roman" w:cs="Times New Roman"/>
                <w:sz w:val="20"/>
              </w:rPr>
              <w:t>Coverage of the first quintile group of persons receiving the apartment benefit (in private households), %</w:t>
            </w:r>
          </w:p>
        </w:tc>
        <w:tc>
          <w:tcPr>
            <w:tcW w:w="1134" w:type="dxa"/>
            <w:vAlign w:val="center"/>
          </w:tcPr>
          <w:p w14:paraId="6D1719EA"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15.7</w:t>
            </w:r>
          </w:p>
        </w:tc>
        <w:tc>
          <w:tcPr>
            <w:tcW w:w="1134" w:type="dxa"/>
            <w:vAlign w:val="center"/>
          </w:tcPr>
          <w:p w14:paraId="2A4A1BDF"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25.0</w:t>
            </w:r>
          </w:p>
        </w:tc>
        <w:tc>
          <w:tcPr>
            <w:tcW w:w="1134" w:type="dxa"/>
            <w:vAlign w:val="center"/>
          </w:tcPr>
          <w:p w14:paraId="781C0935"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25.8</w:t>
            </w:r>
          </w:p>
        </w:tc>
        <w:tc>
          <w:tcPr>
            <w:tcW w:w="1276" w:type="dxa"/>
            <w:vAlign w:val="center"/>
          </w:tcPr>
          <w:p w14:paraId="669A363B"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22.9</w:t>
            </w:r>
          </w:p>
        </w:tc>
        <w:tc>
          <w:tcPr>
            <w:tcW w:w="1134" w:type="dxa"/>
            <w:vAlign w:val="center"/>
          </w:tcPr>
          <w:p w14:paraId="451F5890"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19.9</w:t>
            </w:r>
          </w:p>
        </w:tc>
        <w:tc>
          <w:tcPr>
            <w:tcW w:w="992" w:type="dxa"/>
            <w:vAlign w:val="center"/>
          </w:tcPr>
          <w:p w14:paraId="5E957210"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16.9</w:t>
            </w:r>
          </w:p>
        </w:tc>
        <w:tc>
          <w:tcPr>
            <w:tcW w:w="1308" w:type="dxa"/>
            <w:vAlign w:val="center"/>
          </w:tcPr>
          <w:p w14:paraId="2645C347"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14.4</w:t>
            </w:r>
          </w:p>
        </w:tc>
      </w:tr>
      <w:tr w:rsidR="00336801" w:rsidRPr="001C702F" w14:paraId="2D6B7C7B" w14:textId="77777777" w:rsidTr="00336801">
        <w:trPr>
          <w:jc w:val="center"/>
        </w:trPr>
        <w:tc>
          <w:tcPr>
            <w:tcW w:w="6062" w:type="dxa"/>
            <w:vAlign w:val="center"/>
          </w:tcPr>
          <w:p w14:paraId="79718299" w14:textId="77777777" w:rsidR="00336801" w:rsidRPr="001C702F" w:rsidRDefault="00336801" w:rsidP="00204E73">
            <w:pPr>
              <w:rPr>
                <w:rFonts w:ascii="Times New Roman" w:eastAsia="Times New Roman" w:hAnsi="Times New Roman" w:cs="Times New Roman"/>
                <w:sz w:val="20"/>
                <w:szCs w:val="20"/>
              </w:rPr>
            </w:pPr>
            <w:r w:rsidRPr="001C702F">
              <w:rPr>
                <w:rFonts w:ascii="Times New Roman" w:hAnsi="Times New Roman" w:cs="Times New Roman"/>
                <w:sz w:val="20"/>
              </w:rPr>
              <w:t>Average amount of the social support provided by local governments to a person per month, euro</w:t>
            </w:r>
          </w:p>
        </w:tc>
        <w:tc>
          <w:tcPr>
            <w:tcW w:w="1134" w:type="dxa"/>
            <w:vAlign w:val="center"/>
          </w:tcPr>
          <w:p w14:paraId="12AC2936"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13.3</w:t>
            </w:r>
          </w:p>
        </w:tc>
        <w:tc>
          <w:tcPr>
            <w:tcW w:w="1134" w:type="dxa"/>
            <w:vAlign w:val="center"/>
          </w:tcPr>
          <w:p w14:paraId="71B5B962"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17.1</w:t>
            </w:r>
          </w:p>
        </w:tc>
        <w:tc>
          <w:tcPr>
            <w:tcW w:w="1134" w:type="dxa"/>
            <w:vAlign w:val="center"/>
          </w:tcPr>
          <w:p w14:paraId="6395CA5A"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20.8</w:t>
            </w:r>
          </w:p>
        </w:tc>
        <w:tc>
          <w:tcPr>
            <w:tcW w:w="1276" w:type="dxa"/>
            <w:vAlign w:val="center"/>
          </w:tcPr>
          <w:p w14:paraId="0480D250"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18.7</w:t>
            </w:r>
          </w:p>
        </w:tc>
        <w:tc>
          <w:tcPr>
            <w:tcW w:w="1134" w:type="dxa"/>
            <w:vAlign w:val="center"/>
          </w:tcPr>
          <w:p w14:paraId="5D1104F4"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17.1</w:t>
            </w:r>
          </w:p>
        </w:tc>
        <w:tc>
          <w:tcPr>
            <w:tcW w:w="992" w:type="dxa"/>
            <w:vAlign w:val="center"/>
          </w:tcPr>
          <w:p w14:paraId="70F7DFD3"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17.6</w:t>
            </w:r>
          </w:p>
        </w:tc>
        <w:tc>
          <w:tcPr>
            <w:tcW w:w="1308" w:type="dxa"/>
            <w:vAlign w:val="center"/>
          </w:tcPr>
          <w:p w14:paraId="7052A406"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17.2</w:t>
            </w:r>
          </w:p>
        </w:tc>
      </w:tr>
      <w:tr w:rsidR="00336801" w:rsidRPr="001C702F" w14:paraId="0E6089A4" w14:textId="77777777" w:rsidTr="00336801">
        <w:trPr>
          <w:jc w:val="center"/>
        </w:trPr>
        <w:tc>
          <w:tcPr>
            <w:tcW w:w="6062" w:type="dxa"/>
            <w:vAlign w:val="center"/>
          </w:tcPr>
          <w:p w14:paraId="0F934FBB" w14:textId="77777777" w:rsidR="00336801" w:rsidRPr="001C702F" w:rsidRDefault="00336801" w:rsidP="00204E73">
            <w:pPr>
              <w:rPr>
                <w:rFonts w:ascii="Times New Roman" w:eastAsia="Times New Roman" w:hAnsi="Times New Roman" w:cs="Times New Roman"/>
                <w:sz w:val="20"/>
                <w:szCs w:val="20"/>
              </w:rPr>
            </w:pPr>
            <w:r w:rsidRPr="001C702F">
              <w:rPr>
                <w:rFonts w:ascii="Times New Roman" w:hAnsi="Times New Roman" w:cs="Times New Roman"/>
                <w:sz w:val="20"/>
              </w:rPr>
              <w:t>including the average amount of the tested social support provided by local government for a person per month, euro  </w:t>
            </w:r>
          </w:p>
        </w:tc>
        <w:tc>
          <w:tcPr>
            <w:tcW w:w="1134" w:type="dxa"/>
            <w:vAlign w:val="center"/>
          </w:tcPr>
          <w:p w14:paraId="216672A1"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14.1</w:t>
            </w:r>
          </w:p>
        </w:tc>
        <w:tc>
          <w:tcPr>
            <w:tcW w:w="1134" w:type="dxa"/>
            <w:vAlign w:val="center"/>
          </w:tcPr>
          <w:p w14:paraId="72485F14"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16.5</w:t>
            </w:r>
          </w:p>
        </w:tc>
        <w:tc>
          <w:tcPr>
            <w:tcW w:w="1134" w:type="dxa"/>
            <w:vAlign w:val="center"/>
          </w:tcPr>
          <w:p w14:paraId="5D74853D"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19.9</w:t>
            </w:r>
          </w:p>
        </w:tc>
        <w:tc>
          <w:tcPr>
            <w:tcW w:w="1276" w:type="dxa"/>
            <w:vAlign w:val="center"/>
          </w:tcPr>
          <w:p w14:paraId="5A28627B"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18.4</w:t>
            </w:r>
          </w:p>
        </w:tc>
        <w:tc>
          <w:tcPr>
            <w:tcW w:w="1134" w:type="dxa"/>
            <w:vAlign w:val="center"/>
          </w:tcPr>
          <w:p w14:paraId="5A56E30C"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15.8</w:t>
            </w:r>
          </w:p>
        </w:tc>
        <w:tc>
          <w:tcPr>
            <w:tcW w:w="992" w:type="dxa"/>
            <w:vAlign w:val="center"/>
          </w:tcPr>
          <w:p w14:paraId="52511F72"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15.7</w:t>
            </w:r>
          </w:p>
        </w:tc>
        <w:tc>
          <w:tcPr>
            <w:tcW w:w="1308" w:type="dxa"/>
            <w:vAlign w:val="center"/>
          </w:tcPr>
          <w:p w14:paraId="0D303B53" w14:textId="77777777" w:rsidR="00336801" w:rsidRPr="001C702F" w:rsidRDefault="00336801"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15.4</w:t>
            </w:r>
          </w:p>
        </w:tc>
      </w:tr>
    </w:tbl>
    <w:p w14:paraId="288D0BAE" w14:textId="77777777" w:rsidR="00336801" w:rsidRPr="001C702F" w:rsidRDefault="00336801" w:rsidP="00204E73">
      <w:pPr>
        <w:widowControl w:val="0"/>
        <w:spacing w:after="0" w:line="240" w:lineRule="auto"/>
        <w:jc w:val="both"/>
        <w:rPr>
          <w:rFonts w:ascii="Times New Roman" w:eastAsia="Calibri" w:hAnsi="Times New Roman" w:cs="Times New Roman"/>
          <w:b/>
          <w:color w:val="000000"/>
        </w:rPr>
      </w:pPr>
      <w:r w:rsidRPr="001C702F">
        <w:rPr>
          <w:rFonts w:ascii="Times New Roman" w:hAnsi="Times New Roman" w:cs="Times New Roman"/>
          <w:i/>
          <w:color w:val="000000"/>
          <w:sz w:val="20"/>
        </w:rPr>
        <w:t>Source: Ministry of Welfare</w:t>
      </w:r>
    </w:p>
    <w:p w14:paraId="4605E768" w14:textId="77777777" w:rsidR="00590362" w:rsidRPr="001C702F" w:rsidRDefault="00590362" w:rsidP="00204E73">
      <w:pPr>
        <w:widowControl w:val="0"/>
        <w:spacing w:after="0" w:line="240" w:lineRule="auto"/>
        <w:jc w:val="center"/>
        <w:rPr>
          <w:rFonts w:ascii="Times New Roman" w:hAnsi="Times New Roman" w:cs="Times New Roman"/>
          <w:b/>
          <w:color w:val="000000"/>
          <w:sz w:val="20"/>
          <w:highlight w:val="yellow"/>
        </w:rPr>
      </w:pPr>
    </w:p>
    <w:p w14:paraId="6B8B4869" w14:textId="77777777" w:rsidR="00A16021" w:rsidRPr="001C702F" w:rsidRDefault="00A16021" w:rsidP="00204E73">
      <w:pPr>
        <w:widowControl w:val="0"/>
        <w:spacing w:after="0" w:line="240" w:lineRule="auto"/>
        <w:jc w:val="center"/>
        <w:rPr>
          <w:rFonts w:ascii="Times New Roman" w:eastAsia="Calibri" w:hAnsi="Times New Roman" w:cs="Times New Roman"/>
          <w:b/>
          <w:color w:val="000000"/>
          <w:sz w:val="20"/>
        </w:rPr>
      </w:pPr>
      <w:r w:rsidRPr="001C702F">
        <w:rPr>
          <w:rFonts w:ascii="Times New Roman" w:hAnsi="Times New Roman" w:cs="Times New Roman"/>
          <w:b/>
          <w:color w:val="000000"/>
          <w:sz w:val="20"/>
        </w:rPr>
        <w:t>Proportion of person</w:t>
      </w:r>
      <w:r w:rsidR="00590362" w:rsidRPr="001C702F">
        <w:rPr>
          <w:rFonts w:ascii="Times New Roman" w:hAnsi="Times New Roman" w:cs="Times New Roman"/>
          <w:b/>
          <w:color w:val="000000"/>
          <w:sz w:val="20"/>
        </w:rPr>
        <w:t xml:space="preserve">s subject to poverty risk, 2009 – </w:t>
      </w:r>
      <w:r w:rsidRPr="001C702F">
        <w:rPr>
          <w:rFonts w:ascii="Times New Roman" w:hAnsi="Times New Roman" w:cs="Times New Roman"/>
          <w:b/>
          <w:color w:val="000000"/>
          <w:sz w:val="20"/>
        </w:rPr>
        <w:t>2</w:t>
      </w:r>
      <w:r w:rsidR="00590362" w:rsidRPr="001C702F">
        <w:rPr>
          <w:rFonts w:ascii="Times New Roman" w:hAnsi="Times New Roman" w:cs="Times New Roman"/>
          <w:b/>
          <w:color w:val="000000"/>
          <w:sz w:val="20"/>
        </w:rPr>
        <w:t>0</w:t>
      </w:r>
      <w:r w:rsidRPr="001C702F">
        <w:rPr>
          <w:rFonts w:ascii="Times New Roman" w:hAnsi="Times New Roman" w:cs="Times New Roman"/>
          <w:b/>
          <w:color w:val="000000"/>
          <w:sz w:val="20"/>
        </w:rPr>
        <w:t>14</w:t>
      </w:r>
    </w:p>
    <w:tbl>
      <w:tblPr>
        <w:tblStyle w:val="TableGrid"/>
        <w:tblW w:w="14176" w:type="dxa"/>
        <w:tblInd w:w="-147" w:type="dxa"/>
        <w:tblLook w:val="04A0" w:firstRow="1" w:lastRow="0" w:firstColumn="1" w:lastColumn="0" w:noHBand="0" w:noVBand="1"/>
      </w:tblPr>
      <w:tblGrid>
        <w:gridCol w:w="7372"/>
        <w:gridCol w:w="1134"/>
        <w:gridCol w:w="1134"/>
        <w:gridCol w:w="1134"/>
        <w:gridCol w:w="1134"/>
        <w:gridCol w:w="1134"/>
        <w:gridCol w:w="1134"/>
      </w:tblGrid>
      <w:tr w:rsidR="000700BE" w:rsidRPr="001C702F" w14:paraId="425289B4" w14:textId="77777777" w:rsidTr="00590362">
        <w:tc>
          <w:tcPr>
            <w:tcW w:w="7372" w:type="dxa"/>
          </w:tcPr>
          <w:p w14:paraId="5965D6DC" w14:textId="77777777" w:rsidR="000700BE" w:rsidRPr="001C702F" w:rsidRDefault="000700BE" w:rsidP="00204E73">
            <w:pPr>
              <w:widowControl w:val="0"/>
              <w:jc w:val="center"/>
              <w:rPr>
                <w:rFonts w:ascii="Times New Roman" w:eastAsia="Calibri" w:hAnsi="Times New Roman" w:cs="Times New Roman"/>
                <w:b/>
                <w:sz w:val="20"/>
                <w:szCs w:val="20"/>
              </w:rPr>
            </w:pPr>
            <w:r w:rsidRPr="001C702F">
              <w:rPr>
                <w:rFonts w:ascii="Times New Roman" w:hAnsi="Times New Roman" w:cs="Times New Roman"/>
                <w:b/>
                <w:sz w:val="20"/>
              </w:rPr>
              <w:t>Indicator</w:t>
            </w:r>
          </w:p>
        </w:tc>
        <w:tc>
          <w:tcPr>
            <w:tcW w:w="1134" w:type="dxa"/>
            <w:vAlign w:val="center"/>
          </w:tcPr>
          <w:p w14:paraId="32F0935C"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b/>
                <w:sz w:val="20"/>
              </w:rPr>
              <w:t>2009</w:t>
            </w:r>
          </w:p>
        </w:tc>
        <w:tc>
          <w:tcPr>
            <w:tcW w:w="1134" w:type="dxa"/>
            <w:vAlign w:val="center"/>
          </w:tcPr>
          <w:p w14:paraId="5251F74E"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b/>
                <w:sz w:val="20"/>
              </w:rPr>
              <w:t>2010</w:t>
            </w:r>
          </w:p>
        </w:tc>
        <w:tc>
          <w:tcPr>
            <w:tcW w:w="1134" w:type="dxa"/>
            <w:vAlign w:val="center"/>
          </w:tcPr>
          <w:p w14:paraId="2D893EBC"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b/>
                <w:sz w:val="20"/>
              </w:rPr>
              <w:t>2011</w:t>
            </w:r>
          </w:p>
        </w:tc>
        <w:tc>
          <w:tcPr>
            <w:tcW w:w="1134" w:type="dxa"/>
            <w:vAlign w:val="center"/>
          </w:tcPr>
          <w:p w14:paraId="05386C25"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b/>
                <w:sz w:val="20"/>
              </w:rPr>
              <w:t>2012</w:t>
            </w:r>
          </w:p>
        </w:tc>
        <w:tc>
          <w:tcPr>
            <w:tcW w:w="1134" w:type="dxa"/>
            <w:vAlign w:val="center"/>
          </w:tcPr>
          <w:p w14:paraId="6099839B"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b/>
                <w:sz w:val="20"/>
              </w:rPr>
              <w:t>2013</w:t>
            </w:r>
          </w:p>
        </w:tc>
        <w:tc>
          <w:tcPr>
            <w:tcW w:w="1134" w:type="dxa"/>
            <w:vAlign w:val="center"/>
          </w:tcPr>
          <w:p w14:paraId="7C5ACC0A"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b/>
                <w:sz w:val="20"/>
              </w:rPr>
              <w:t>2014</w:t>
            </w:r>
          </w:p>
        </w:tc>
      </w:tr>
      <w:tr w:rsidR="000700BE" w:rsidRPr="001C702F" w14:paraId="38B86844" w14:textId="77777777" w:rsidTr="00590362">
        <w:tc>
          <w:tcPr>
            <w:tcW w:w="7372" w:type="dxa"/>
            <w:vAlign w:val="center"/>
          </w:tcPr>
          <w:p w14:paraId="737991C8" w14:textId="77777777" w:rsidR="000700BE" w:rsidRPr="001C702F" w:rsidRDefault="000700BE" w:rsidP="00204E73">
            <w:pPr>
              <w:rPr>
                <w:rFonts w:ascii="Times New Roman" w:eastAsia="Times New Roman" w:hAnsi="Times New Roman" w:cs="Times New Roman"/>
                <w:sz w:val="20"/>
                <w:szCs w:val="20"/>
              </w:rPr>
            </w:pPr>
            <w:r w:rsidRPr="001C702F">
              <w:rPr>
                <w:rFonts w:ascii="Times New Roman" w:hAnsi="Times New Roman" w:cs="Times New Roman"/>
                <w:sz w:val="20"/>
              </w:rPr>
              <w:t>Proportion of persons subject to poverty risk and/or persons residing in households with low work intensity, %</w:t>
            </w:r>
            <w:r w:rsidRPr="001C702F">
              <w:rPr>
                <w:rFonts w:ascii="Times New Roman" w:hAnsi="Times New Roman" w:cs="Times New Roman"/>
                <w:sz w:val="20"/>
                <w:vertAlign w:val="superscript"/>
              </w:rPr>
              <w:t>3</w:t>
            </w:r>
            <w:r w:rsidRPr="001C702F">
              <w:rPr>
                <w:rFonts w:ascii="Times New Roman" w:hAnsi="Times New Roman" w:cs="Times New Roman"/>
                <w:sz w:val="20"/>
              </w:rPr>
              <w:t> </w:t>
            </w:r>
          </w:p>
        </w:tc>
        <w:tc>
          <w:tcPr>
            <w:tcW w:w="1134" w:type="dxa"/>
            <w:vAlign w:val="center"/>
          </w:tcPr>
          <w:p w14:paraId="19DAAC3B"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23.6</w:t>
            </w:r>
          </w:p>
        </w:tc>
        <w:tc>
          <w:tcPr>
            <w:tcW w:w="1134" w:type="dxa"/>
            <w:vAlign w:val="center"/>
          </w:tcPr>
          <w:p w14:paraId="750E0F99"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22.1</w:t>
            </w:r>
          </w:p>
        </w:tc>
        <w:tc>
          <w:tcPr>
            <w:tcW w:w="1134" w:type="dxa"/>
            <w:vAlign w:val="center"/>
          </w:tcPr>
          <w:p w14:paraId="37795B51"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21.9</w:t>
            </w:r>
          </w:p>
        </w:tc>
        <w:tc>
          <w:tcPr>
            <w:tcW w:w="1134" w:type="dxa"/>
            <w:vAlign w:val="center"/>
          </w:tcPr>
          <w:p w14:paraId="45B0FA48"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21.8</w:t>
            </w:r>
          </w:p>
        </w:tc>
        <w:tc>
          <w:tcPr>
            <w:tcW w:w="1134" w:type="dxa"/>
            <w:vAlign w:val="center"/>
          </w:tcPr>
          <w:p w14:paraId="317E7D6A"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23.1</w:t>
            </w:r>
          </w:p>
        </w:tc>
        <w:tc>
          <w:tcPr>
            <w:tcW w:w="1134" w:type="dxa"/>
            <w:vAlign w:val="center"/>
          </w:tcPr>
          <w:p w14:paraId="5C9E1C81"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23.9</w:t>
            </w:r>
          </w:p>
        </w:tc>
      </w:tr>
      <w:tr w:rsidR="000700BE" w:rsidRPr="001C702F" w14:paraId="34C62909" w14:textId="77777777" w:rsidTr="00590362">
        <w:tc>
          <w:tcPr>
            <w:tcW w:w="7372" w:type="dxa"/>
            <w:vAlign w:val="center"/>
          </w:tcPr>
          <w:p w14:paraId="1584C5A8" w14:textId="77777777" w:rsidR="000700BE" w:rsidRPr="001C702F" w:rsidRDefault="000700BE" w:rsidP="00204E73">
            <w:pPr>
              <w:rPr>
                <w:rFonts w:ascii="Times New Roman" w:eastAsia="Times New Roman" w:hAnsi="Times New Roman" w:cs="Times New Roman"/>
                <w:sz w:val="20"/>
                <w:szCs w:val="20"/>
              </w:rPr>
            </w:pPr>
            <w:r w:rsidRPr="001C702F">
              <w:rPr>
                <w:rFonts w:ascii="Times New Roman" w:hAnsi="Times New Roman" w:cs="Times New Roman"/>
                <w:sz w:val="20"/>
              </w:rPr>
              <w:t>Proportion of persons subject to poverty risk and/or inhabitants residing in households with low work intensity,(thousand)</w:t>
            </w:r>
            <w:r w:rsidRPr="001C702F">
              <w:rPr>
                <w:rFonts w:ascii="Times New Roman" w:hAnsi="Times New Roman" w:cs="Times New Roman"/>
                <w:sz w:val="20"/>
                <w:vertAlign w:val="superscript"/>
              </w:rPr>
              <w:t>3</w:t>
            </w:r>
          </w:p>
        </w:tc>
        <w:tc>
          <w:tcPr>
            <w:tcW w:w="1134" w:type="dxa"/>
            <w:vAlign w:val="center"/>
          </w:tcPr>
          <w:p w14:paraId="219F866A"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495</w:t>
            </w:r>
          </w:p>
        </w:tc>
        <w:tc>
          <w:tcPr>
            <w:tcW w:w="1134" w:type="dxa"/>
            <w:vAlign w:val="center"/>
          </w:tcPr>
          <w:p w14:paraId="7FF455D0"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454</w:t>
            </w:r>
          </w:p>
        </w:tc>
        <w:tc>
          <w:tcPr>
            <w:tcW w:w="1134" w:type="dxa"/>
            <w:vAlign w:val="center"/>
          </w:tcPr>
          <w:p w14:paraId="5B8D0D70"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441</w:t>
            </w:r>
          </w:p>
        </w:tc>
        <w:tc>
          <w:tcPr>
            <w:tcW w:w="1134" w:type="dxa"/>
            <w:vAlign w:val="center"/>
          </w:tcPr>
          <w:p w14:paraId="4D496BB6"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434</w:t>
            </w:r>
          </w:p>
        </w:tc>
        <w:tc>
          <w:tcPr>
            <w:tcW w:w="1134" w:type="dxa"/>
            <w:vAlign w:val="center"/>
          </w:tcPr>
          <w:p w14:paraId="14B5FFC9"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456</w:t>
            </w:r>
          </w:p>
        </w:tc>
        <w:tc>
          <w:tcPr>
            <w:tcW w:w="1134" w:type="dxa"/>
            <w:vAlign w:val="center"/>
          </w:tcPr>
          <w:p w14:paraId="25226D41"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467</w:t>
            </w:r>
          </w:p>
        </w:tc>
      </w:tr>
      <w:tr w:rsidR="000700BE" w:rsidRPr="001C702F" w14:paraId="4FF83F64" w14:textId="77777777" w:rsidTr="00590362">
        <w:tc>
          <w:tcPr>
            <w:tcW w:w="7372" w:type="dxa"/>
            <w:vAlign w:val="center"/>
          </w:tcPr>
          <w:p w14:paraId="3121109E" w14:textId="77777777" w:rsidR="000700BE" w:rsidRPr="001C702F" w:rsidRDefault="000700BE" w:rsidP="00204E73">
            <w:pPr>
              <w:rPr>
                <w:rFonts w:ascii="Times New Roman" w:eastAsia="Times New Roman" w:hAnsi="Times New Roman" w:cs="Times New Roman"/>
                <w:sz w:val="20"/>
                <w:szCs w:val="20"/>
              </w:rPr>
            </w:pPr>
            <w:r w:rsidRPr="001C702F">
              <w:rPr>
                <w:rFonts w:ascii="Times New Roman" w:hAnsi="Times New Roman" w:cs="Times New Roman"/>
                <w:sz w:val="20"/>
              </w:rPr>
              <w:t>Poverty risk index (in total), %</w:t>
            </w:r>
          </w:p>
        </w:tc>
        <w:tc>
          <w:tcPr>
            <w:tcW w:w="1134" w:type="dxa"/>
            <w:vAlign w:val="center"/>
          </w:tcPr>
          <w:p w14:paraId="5C8748C6"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20.9</w:t>
            </w:r>
          </w:p>
        </w:tc>
        <w:tc>
          <w:tcPr>
            <w:tcW w:w="1134" w:type="dxa"/>
            <w:vAlign w:val="center"/>
          </w:tcPr>
          <w:p w14:paraId="4CFFC9CB"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19.0</w:t>
            </w:r>
          </w:p>
        </w:tc>
        <w:tc>
          <w:tcPr>
            <w:tcW w:w="1134" w:type="dxa"/>
            <w:vAlign w:val="center"/>
          </w:tcPr>
          <w:p w14:paraId="0BED3FE0"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19.2</w:t>
            </w:r>
          </w:p>
        </w:tc>
        <w:tc>
          <w:tcPr>
            <w:tcW w:w="1134" w:type="dxa"/>
            <w:vAlign w:val="center"/>
          </w:tcPr>
          <w:p w14:paraId="27B820A9"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19.4</w:t>
            </w:r>
          </w:p>
        </w:tc>
        <w:tc>
          <w:tcPr>
            <w:tcW w:w="1134" w:type="dxa"/>
            <w:vAlign w:val="center"/>
          </w:tcPr>
          <w:p w14:paraId="5DC9B448"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21.2</w:t>
            </w:r>
          </w:p>
        </w:tc>
        <w:tc>
          <w:tcPr>
            <w:tcW w:w="1134" w:type="dxa"/>
            <w:vAlign w:val="center"/>
          </w:tcPr>
          <w:p w14:paraId="1E161389"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22.5</w:t>
            </w:r>
          </w:p>
        </w:tc>
      </w:tr>
      <w:tr w:rsidR="000700BE" w:rsidRPr="001C702F" w14:paraId="5F24F0A4" w14:textId="77777777" w:rsidTr="00590362">
        <w:tc>
          <w:tcPr>
            <w:tcW w:w="7372" w:type="dxa"/>
            <w:vAlign w:val="center"/>
          </w:tcPr>
          <w:p w14:paraId="01A4CA41" w14:textId="77777777" w:rsidR="000700BE" w:rsidRPr="001C702F" w:rsidRDefault="000700BE" w:rsidP="00204E73">
            <w:pPr>
              <w:rPr>
                <w:rFonts w:ascii="Times New Roman" w:eastAsia="Times New Roman" w:hAnsi="Times New Roman" w:cs="Times New Roman"/>
                <w:sz w:val="20"/>
                <w:szCs w:val="20"/>
              </w:rPr>
            </w:pPr>
            <w:r w:rsidRPr="001C702F">
              <w:rPr>
                <w:rFonts w:ascii="Times New Roman" w:hAnsi="Times New Roman" w:cs="Times New Roman"/>
                <w:sz w:val="20"/>
              </w:rPr>
              <w:t>Poverty risk index (men),%</w:t>
            </w:r>
          </w:p>
        </w:tc>
        <w:tc>
          <w:tcPr>
            <w:tcW w:w="1134" w:type="dxa"/>
            <w:vAlign w:val="center"/>
          </w:tcPr>
          <w:p w14:paraId="29EFDACF"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21.4</w:t>
            </w:r>
          </w:p>
        </w:tc>
        <w:tc>
          <w:tcPr>
            <w:tcW w:w="1134" w:type="dxa"/>
            <w:vAlign w:val="center"/>
          </w:tcPr>
          <w:p w14:paraId="71A9FDB5"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19.8</w:t>
            </w:r>
          </w:p>
        </w:tc>
        <w:tc>
          <w:tcPr>
            <w:tcW w:w="1134" w:type="dxa"/>
            <w:vAlign w:val="center"/>
          </w:tcPr>
          <w:p w14:paraId="2176EB2D"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19.3</w:t>
            </w:r>
          </w:p>
        </w:tc>
        <w:tc>
          <w:tcPr>
            <w:tcW w:w="1134" w:type="dxa"/>
            <w:vAlign w:val="center"/>
          </w:tcPr>
          <w:p w14:paraId="6A28D41E"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18.9</w:t>
            </w:r>
          </w:p>
        </w:tc>
        <w:tc>
          <w:tcPr>
            <w:tcW w:w="1134" w:type="dxa"/>
            <w:vAlign w:val="center"/>
          </w:tcPr>
          <w:p w14:paraId="3B5E7AA2"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19.5</w:t>
            </w:r>
          </w:p>
        </w:tc>
        <w:tc>
          <w:tcPr>
            <w:tcW w:w="1134" w:type="dxa"/>
            <w:vAlign w:val="center"/>
          </w:tcPr>
          <w:p w14:paraId="32937CBB"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19.7</w:t>
            </w:r>
          </w:p>
        </w:tc>
      </w:tr>
      <w:tr w:rsidR="000700BE" w:rsidRPr="001C702F" w14:paraId="0CA434A0" w14:textId="77777777" w:rsidTr="00590362">
        <w:tc>
          <w:tcPr>
            <w:tcW w:w="7372" w:type="dxa"/>
            <w:vAlign w:val="center"/>
          </w:tcPr>
          <w:p w14:paraId="2730B432" w14:textId="77777777" w:rsidR="000700BE" w:rsidRPr="001C702F" w:rsidRDefault="000700BE" w:rsidP="00204E73">
            <w:pPr>
              <w:rPr>
                <w:rFonts w:ascii="Times New Roman" w:eastAsia="Times New Roman" w:hAnsi="Times New Roman" w:cs="Times New Roman"/>
                <w:sz w:val="20"/>
                <w:szCs w:val="20"/>
              </w:rPr>
            </w:pPr>
            <w:r w:rsidRPr="001C702F">
              <w:rPr>
                <w:rFonts w:ascii="Times New Roman" w:hAnsi="Times New Roman" w:cs="Times New Roman"/>
                <w:sz w:val="20"/>
              </w:rPr>
              <w:t>Poverty risk index (women), %</w:t>
            </w:r>
          </w:p>
        </w:tc>
        <w:tc>
          <w:tcPr>
            <w:tcW w:w="1134" w:type="dxa"/>
            <w:vAlign w:val="center"/>
          </w:tcPr>
          <w:p w14:paraId="127DBC3B"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20.4</w:t>
            </w:r>
          </w:p>
        </w:tc>
        <w:tc>
          <w:tcPr>
            <w:tcW w:w="1134" w:type="dxa"/>
            <w:vAlign w:val="center"/>
          </w:tcPr>
          <w:p w14:paraId="7CAAE3A5"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18.3</w:t>
            </w:r>
          </w:p>
        </w:tc>
        <w:tc>
          <w:tcPr>
            <w:tcW w:w="1134" w:type="dxa"/>
            <w:vAlign w:val="center"/>
          </w:tcPr>
          <w:p w14:paraId="42EC2455"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19.1</w:t>
            </w:r>
          </w:p>
        </w:tc>
        <w:tc>
          <w:tcPr>
            <w:tcW w:w="1134" w:type="dxa"/>
            <w:vAlign w:val="center"/>
          </w:tcPr>
          <w:p w14:paraId="783AA03A"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19.8</w:t>
            </w:r>
          </w:p>
        </w:tc>
        <w:tc>
          <w:tcPr>
            <w:tcW w:w="1134" w:type="dxa"/>
            <w:vAlign w:val="center"/>
          </w:tcPr>
          <w:p w14:paraId="7C21B89E"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22.5</w:t>
            </w:r>
          </w:p>
        </w:tc>
        <w:tc>
          <w:tcPr>
            <w:tcW w:w="1134" w:type="dxa"/>
            <w:vAlign w:val="center"/>
          </w:tcPr>
          <w:p w14:paraId="34B486CD"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24.8</w:t>
            </w:r>
          </w:p>
        </w:tc>
      </w:tr>
      <w:tr w:rsidR="000700BE" w:rsidRPr="001C702F" w14:paraId="2ACEAE47" w14:textId="77777777" w:rsidTr="00590362">
        <w:tc>
          <w:tcPr>
            <w:tcW w:w="7372" w:type="dxa"/>
            <w:vAlign w:val="center"/>
          </w:tcPr>
          <w:p w14:paraId="1283A2EA" w14:textId="77777777" w:rsidR="000700BE" w:rsidRPr="001C702F" w:rsidRDefault="000700BE" w:rsidP="00204E73">
            <w:pPr>
              <w:rPr>
                <w:rFonts w:ascii="Times New Roman" w:eastAsia="Times New Roman" w:hAnsi="Times New Roman" w:cs="Times New Roman"/>
                <w:sz w:val="20"/>
                <w:szCs w:val="20"/>
              </w:rPr>
            </w:pPr>
            <w:r w:rsidRPr="001C702F">
              <w:rPr>
                <w:rFonts w:ascii="Times New Roman" w:hAnsi="Times New Roman" w:cs="Times New Roman"/>
                <w:sz w:val="20"/>
              </w:rPr>
              <w:t>Poverty risk index before the social transfers (in total),%</w:t>
            </w:r>
          </w:p>
        </w:tc>
        <w:tc>
          <w:tcPr>
            <w:tcW w:w="1134" w:type="dxa"/>
            <w:vAlign w:val="center"/>
          </w:tcPr>
          <w:p w14:paraId="5F0D94BE"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44.8</w:t>
            </w:r>
          </w:p>
        </w:tc>
        <w:tc>
          <w:tcPr>
            <w:tcW w:w="1134" w:type="dxa"/>
            <w:vAlign w:val="center"/>
          </w:tcPr>
          <w:p w14:paraId="27101D88"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46.8</w:t>
            </w:r>
          </w:p>
        </w:tc>
        <w:tc>
          <w:tcPr>
            <w:tcW w:w="1134" w:type="dxa"/>
            <w:vAlign w:val="center"/>
          </w:tcPr>
          <w:p w14:paraId="3049C273"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44.6</w:t>
            </w:r>
          </w:p>
        </w:tc>
        <w:tc>
          <w:tcPr>
            <w:tcW w:w="1134" w:type="dxa"/>
            <w:vAlign w:val="center"/>
          </w:tcPr>
          <w:p w14:paraId="18B579AA"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43.0</w:t>
            </w:r>
          </w:p>
        </w:tc>
        <w:tc>
          <w:tcPr>
            <w:tcW w:w="1134" w:type="dxa"/>
            <w:vAlign w:val="center"/>
          </w:tcPr>
          <w:p w14:paraId="050937F7"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41.7</w:t>
            </w:r>
          </w:p>
        </w:tc>
        <w:tc>
          <w:tcPr>
            <w:tcW w:w="1134" w:type="dxa"/>
            <w:vAlign w:val="center"/>
          </w:tcPr>
          <w:p w14:paraId="4DB4C3F7"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40.9</w:t>
            </w:r>
          </w:p>
        </w:tc>
      </w:tr>
      <w:tr w:rsidR="000700BE" w:rsidRPr="001C702F" w14:paraId="38AC1D3A" w14:textId="77777777" w:rsidTr="00590362">
        <w:tc>
          <w:tcPr>
            <w:tcW w:w="7372" w:type="dxa"/>
            <w:vAlign w:val="center"/>
          </w:tcPr>
          <w:p w14:paraId="5600A193" w14:textId="77777777" w:rsidR="000700BE" w:rsidRPr="001C702F" w:rsidRDefault="000700BE" w:rsidP="00204E73">
            <w:pPr>
              <w:rPr>
                <w:rFonts w:ascii="Times New Roman" w:eastAsia="Times New Roman" w:hAnsi="Times New Roman" w:cs="Times New Roman"/>
                <w:sz w:val="20"/>
                <w:szCs w:val="20"/>
              </w:rPr>
            </w:pPr>
            <w:r w:rsidRPr="001C702F">
              <w:rPr>
                <w:rFonts w:ascii="Times New Roman" w:hAnsi="Times New Roman" w:cs="Times New Roman"/>
                <w:sz w:val="20"/>
              </w:rPr>
              <w:t>Poverty risk index before the social transfers (men),%</w:t>
            </w:r>
          </w:p>
        </w:tc>
        <w:tc>
          <w:tcPr>
            <w:tcW w:w="1134" w:type="dxa"/>
            <w:vAlign w:val="center"/>
          </w:tcPr>
          <w:p w14:paraId="71435EB0"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43.6</w:t>
            </w:r>
          </w:p>
        </w:tc>
        <w:tc>
          <w:tcPr>
            <w:tcW w:w="1134" w:type="dxa"/>
            <w:vAlign w:val="center"/>
          </w:tcPr>
          <w:p w14:paraId="4094816B"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44.8</w:t>
            </w:r>
          </w:p>
        </w:tc>
        <w:tc>
          <w:tcPr>
            <w:tcW w:w="1134" w:type="dxa"/>
            <w:vAlign w:val="center"/>
          </w:tcPr>
          <w:p w14:paraId="1C35CCE6"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42.1</w:t>
            </w:r>
          </w:p>
        </w:tc>
        <w:tc>
          <w:tcPr>
            <w:tcW w:w="1134" w:type="dxa"/>
            <w:vAlign w:val="center"/>
          </w:tcPr>
          <w:p w14:paraId="57026407"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40.2</w:t>
            </w:r>
          </w:p>
        </w:tc>
        <w:tc>
          <w:tcPr>
            <w:tcW w:w="1134" w:type="dxa"/>
            <w:vAlign w:val="center"/>
          </w:tcPr>
          <w:p w14:paraId="11C43D88"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38.5</w:t>
            </w:r>
          </w:p>
        </w:tc>
        <w:tc>
          <w:tcPr>
            <w:tcW w:w="1134" w:type="dxa"/>
            <w:vAlign w:val="center"/>
          </w:tcPr>
          <w:p w14:paraId="30794DD8"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37.5</w:t>
            </w:r>
          </w:p>
        </w:tc>
      </w:tr>
      <w:tr w:rsidR="000700BE" w:rsidRPr="001C702F" w14:paraId="6CB3B112" w14:textId="77777777" w:rsidTr="00590362">
        <w:tc>
          <w:tcPr>
            <w:tcW w:w="7372" w:type="dxa"/>
            <w:vAlign w:val="center"/>
          </w:tcPr>
          <w:p w14:paraId="3DEA1808" w14:textId="77777777" w:rsidR="000700BE" w:rsidRPr="001C702F" w:rsidRDefault="000700BE" w:rsidP="00204E73">
            <w:pPr>
              <w:rPr>
                <w:rFonts w:ascii="Times New Roman" w:eastAsia="Times New Roman" w:hAnsi="Times New Roman" w:cs="Times New Roman"/>
                <w:sz w:val="20"/>
                <w:szCs w:val="20"/>
              </w:rPr>
            </w:pPr>
            <w:r w:rsidRPr="001C702F">
              <w:rPr>
                <w:rFonts w:ascii="Times New Roman" w:hAnsi="Times New Roman" w:cs="Times New Roman"/>
                <w:sz w:val="20"/>
              </w:rPr>
              <w:t>Poverty risk index before the social transfers (women),%</w:t>
            </w:r>
          </w:p>
        </w:tc>
        <w:tc>
          <w:tcPr>
            <w:tcW w:w="1134" w:type="dxa"/>
            <w:vAlign w:val="center"/>
          </w:tcPr>
          <w:p w14:paraId="58A8BC34"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45.9</w:t>
            </w:r>
          </w:p>
        </w:tc>
        <w:tc>
          <w:tcPr>
            <w:tcW w:w="1134" w:type="dxa"/>
            <w:vAlign w:val="center"/>
          </w:tcPr>
          <w:p w14:paraId="5C48F3CD"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48.5</w:t>
            </w:r>
          </w:p>
        </w:tc>
        <w:tc>
          <w:tcPr>
            <w:tcW w:w="1134" w:type="dxa"/>
            <w:vAlign w:val="center"/>
          </w:tcPr>
          <w:p w14:paraId="75BDE24D"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46.6</w:t>
            </w:r>
          </w:p>
        </w:tc>
        <w:tc>
          <w:tcPr>
            <w:tcW w:w="1134" w:type="dxa"/>
            <w:vAlign w:val="center"/>
          </w:tcPr>
          <w:p w14:paraId="109F9438"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45.4</w:t>
            </w:r>
          </w:p>
        </w:tc>
        <w:tc>
          <w:tcPr>
            <w:tcW w:w="1134" w:type="dxa"/>
            <w:vAlign w:val="center"/>
          </w:tcPr>
          <w:p w14:paraId="5505DFB7"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44.4</w:t>
            </w:r>
          </w:p>
        </w:tc>
        <w:tc>
          <w:tcPr>
            <w:tcW w:w="1134" w:type="dxa"/>
            <w:vAlign w:val="center"/>
          </w:tcPr>
          <w:p w14:paraId="5D64523C"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43.8</w:t>
            </w:r>
          </w:p>
        </w:tc>
      </w:tr>
      <w:tr w:rsidR="000700BE" w:rsidRPr="001C702F" w14:paraId="64D3BE28" w14:textId="77777777" w:rsidTr="00590362">
        <w:tc>
          <w:tcPr>
            <w:tcW w:w="7372" w:type="dxa"/>
            <w:vAlign w:val="center"/>
          </w:tcPr>
          <w:p w14:paraId="449CE13F" w14:textId="77777777" w:rsidR="000700BE" w:rsidRPr="001C702F" w:rsidRDefault="000700BE" w:rsidP="00204E73">
            <w:pPr>
              <w:rPr>
                <w:rFonts w:ascii="Times New Roman" w:eastAsia="Times New Roman" w:hAnsi="Times New Roman" w:cs="Times New Roman"/>
                <w:sz w:val="20"/>
                <w:szCs w:val="20"/>
              </w:rPr>
            </w:pPr>
            <w:r w:rsidRPr="001C702F">
              <w:rPr>
                <w:rFonts w:ascii="Times New Roman" w:hAnsi="Times New Roman" w:cs="Times New Roman"/>
                <w:sz w:val="20"/>
              </w:rPr>
              <w:t>Proportion of inhabitants subject to poverty risk or social exclusion, %</w:t>
            </w:r>
          </w:p>
        </w:tc>
        <w:tc>
          <w:tcPr>
            <w:tcW w:w="1134" w:type="dxa"/>
            <w:vAlign w:val="center"/>
          </w:tcPr>
          <w:p w14:paraId="517A0255"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38.2</w:t>
            </w:r>
          </w:p>
        </w:tc>
        <w:tc>
          <w:tcPr>
            <w:tcW w:w="1134" w:type="dxa"/>
            <w:vAlign w:val="center"/>
          </w:tcPr>
          <w:p w14:paraId="50B8458E"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40.1</w:t>
            </w:r>
          </w:p>
        </w:tc>
        <w:tc>
          <w:tcPr>
            <w:tcW w:w="1134" w:type="dxa"/>
            <w:vAlign w:val="center"/>
          </w:tcPr>
          <w:p w14:paraId="485127C9"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36.2</w:t>
            </w:r>
          </w:p>
        </w:tc>
        <w:tc>
          <w:tcPr>
            <w:tcW w:w="1134" w:type="dxa"/>
            <w:vAlign w:val="center"/>
          </w:tcPr>
          <w:p w14:paraId="6C7023A2"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35.1</w:t>
            </w:r>
          </w:p>
        </w:tc>
        <w:tc>
          <w:tcPr>
            <w:tcW w:w="1134" w:type="dxa"/>
            <w:vAlign w:val="center"/>
          </w:tcPr>
          <w:p w14:paraId="2513E0FC"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32.7</w:t>
            </w:r>
          </w:p>
        </w:tc>
        <w:tc>
          <w:tcPr>
            <w:tcW w:w="1134" w:type="dxa"/>
            <w:vAlign w:val="center"/>
          </w:tcPr>
          <w:p w14:paraId="06AAE304"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30.9</w:t>
            </w:r>
          </w:p>
        </w:tc>
      </w:tr>
      <w:tr w:rsidR="000700BE" w:rsidRPr="001C702F" w14:paraId="757F717A" w14:textId="77777777" w:rsidTr="00590362">
        <w:tc>
          <w:tcPr>
            <w:tcW w:w="7372" w:type="dxa"/>
            <w:vAlign w:val="center"/>
          </w:tcPr>
          <w:p w14:paraId="2A32FD18" w14:textId="77777777" w:rsidR="000700BE" w:rsidRPr="001C702F" w:rsidRDefault="000700BE" w:rsidP="00204E73">
            <w:pPr>
              <w:rPr>
                <w:rFonts w:ascii="Times New Roman" w:eastAsia="Times New Roman" w:hAnsi="Times New Roman" w:cs="Times New Roman"/>
                <w:sz w:val="20"/>
                <w:szCs w:val="20"/>
              </w:rPr>
            </w:pPr>
            <w:r w:rsidRPr="001C702F">
              <w:rPr>
                <w:rFonts w:ascii="Times New Roman" w:hAnsi="Times New Roman" w:cs="Times New Roman"/>
                <w:sz w:val="20"/>
              </w:rPr>
              <w:t>Proportion of men subject to poverty risk or social exclusion, %</w:t>
            </w:r>
          </w:p>
        </w:tc>
        <w:tc>
          <w:tcPr>
            <w:tcW w:w="1134" w:type="dxa"/>
            <w:vAlign w:val="center"/>
          </w:tcPr>
          <w:p w14:paraId="01243F2A"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37.6</w:t>
            </w:r>
          </w:p>
        </w:tc>
        <w:tc>
          <w:tcPr>
            <w:tcW w:w="1134" w:type="dxa"/>
            <w:vAlign w:val="center"/>
          </w:tcPr>
          <w:p w14:paraId="6697DFA2"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39.9</w:t>
            </w:r>
          </w:p>
        </w:tc>
        <w:tc>
          <w:tcPr>
            <w:tcW w:w="1134" w:type="dxa"/>
            <w:vAlign w:val="center"/>
          </w:tcPr>
          <w:p w14:paraId="6B6B3E97"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35.5</w:t>
            </w:r>
          </w:p>
        </w:tc>
        <w:tc>
          <w:tcPr>
            <w:tcW w:w="1134" w:type="dxa"/>
            <w:vAlign w:val="center"/>
          </w:tcPr>
          <w:p w14:paraId="0C4D0C03"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34.2</w:t>
            </w:r>
          </w:p>
        </w:tc>
        <w:tc>
          <w:tcPr>
            <w:tcW w:w="1134" w:type="dxa"/>
            <w:vAlign w:val="center"/>
          </w:tcPr>
          <w:p w14:paraId="02D28AF6"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30.6</w:t>
            </w:r>
          </w:p>
        </w:tc>
        <w:tc>
          <w:tcPr>
            <w:tcW w:w="1134" w:type="dxa"/>
            <w:vAlign w:val="center"/>
          </w:tcPr>
          <w:p w14:paraId="6229B7DD"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27.9</w:t>
            </w:r>
          </w:p>
        </w:tc>
      </w:tr>
      <w:tr w:rsidR="000700BE" w:rsidRPr="001C702F" w14:paraId="295A8B8C" w14:textId="77777777" w:rsidTr="00590362">
        <w:tc>
          <w:tcPr>
            <w:tcW w:w="7372" w:type="dxa"/>
            <w:vAlign w:val="center"/>
          </w:tcPr>
          <w:p w14:paraId="35313E25" w14:textId="77777777" w:rsidR="000700BE" w:rsidRPr="001C702F" w:rsidRDefault="000700BE" w:rsidP="00204E73">
            <w:pPr>
              <w:rPr>
                <w:rFonts w:ascii="Times New Roman" w:eastAsia="Times New Roman" w:hAnsi="Times New Roman" w:cs="Times New Roman"/>
                <w:sz w:val="20"/>
                <w:szCs w:val="20"/>
              </w:rPr>
            </w:pPr>
            <w:r w:rsidRPr="001C702F">
              <w:rPr>
                <w:rFonts w:ascii="Times New Roman" w:hAnsi="Times New Roman" w:cs="Times New Roman"/>
                <w:sz w:val="20"/>
              </w:rPr>
              <w:t>Proportion of women subject to poverty risk or social exclusion, %</w:t>
            </w:r>
          </w:p>
        </w:tc>
        <w:tc>
          <w:tcPr>
            <w:tcW w:w="1134" w:type="dxa"/>
            <w:vAlign w:val="center"/>
          </w:tcPr>
          <w:p w14:paraId="3D29EFC7"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38.6</w:t>
            </w:r>
          </w:p>
        </w:tc>
        <w:tc>
          <w:tcPr>
            <w:tcW w:w="1134" w:type="dxa"/>
            <w:vAlign w:val="center"/>
          </w:tcPr>
          <w:p w14:paraId="0CE07312"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40.3</w:t>
            </w:r>
          </w:p>
        </w:tc>
        <w:tc>
          <w:tcPr>
            <w:tcW w:w="1134" w:type="dxa"/>
            <w:vAlign w:val="center"/>
          </w:tcPr>
          <w:p w14:paraId="19AB41D9"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36.8</w:t>
            </w:r>
          </w:p>
        </w:tc>
        <w:tc>
          <w:tcPr>
            <w:tcW w:w="1134" w:type="dxa"/>
            <w:vAlign w:val="center"/>
          </w:tcPr>
          <w:p w14:paraId="5A09E02C"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35.9</w:t>
            </w:r>
          </w:p>
        </w:tc>
        <w:tc>
          <w:tcPr>
            <w:tcW w:w="1134" w:type="dxa"/>
            <w:vAlign w:val="center"/>
          </w:tcPr>
          <w:p w14:paraId="47E9D69E"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34.4</w:t>
            </w:r>
          </w:p>
        </w:tc>
        <w:tc>
          <w:tcPr>
            <w:tcW w:w="1134" w:type="dxa"/>
            <w:vAlign w:val="center"/>
          </w:tcPr>
          <w:p w14:paraId="70DB550B" w14:textId="77777777" w:rsidR="000700BE" w:rsidRPr="001C702F" w:rsidRDefault="000700BE" w:rsidP="00204E73">
            <w:pPr>
              <w:jc w:val="center"/>
              <w:rPr>
                <w:rFonts w:ascii="Times New Roman" w:eastAsia="Times New Roman" w:hAnsi="Times New Roman" w:cs="Times New Roman"/>
                <w:sz w:val="20"/>
                <w:szCs w:val="20"/>
              </w:rPr>
            </w:pPr>
            <w:r w:rsidRPr="001C702F">
              <w:rPr>
                <w:rFonts w:ascii="Times New Roman" w:hAnsi="Times New Roman" w:cs="Times New Roman"/>
                <w:sz w:val="20"/>
              </w:rPr>
              <w:t>33.4</w:t>
            </w:r>
          </w:p>
        </w:tc>
      </w:tr>
    </w:tbl>
    <w:p w14:paraId="11A839C7" w14:textId="77777777" w:rsidR="00A16021" w:rsidRPr="001C702F" w:rsidRDefault="000700BE" w:rsidP="00204E73">
      <w:pPr>
        <w:widowControl w:val="0"/>
        <w:spacing w:after="0" w:line="240" w:lineRule="auto"/>
        <w:jc w:val="both"/>
        <w:rPr>
          <w:rFonts w:ascii="Times New Roman" w:eastAsia="Calibri" w:hAnsi="Times New Roman" w:cs="Times New Roman"/>
          <w:b/>
          <w:color w:val="000000"/>
        </w:rPr>
      </w:pPr>
      <w:r w:rsidRPr="001C702F">
        <w:rPr>
          <w:rFonts w:ascii="Times New Roman" w:hAnsi="Times New Roman" w:cs="Times New Roman"/>
          <w:i/>
          <w:color w:val="000000"/>
          <w:sz w:val="20"/>
        </w:rPr>
        <w:t>Source: Ministry of Welfare</w:t>
      </w:r>
    </w:p>
    <w:p w14:paraId="7DBD3871" w14:textId="77777777" w:rsidR="00590362" w:rsidRPr="001C702F" w:rsidRDefault="00590362">
      <w:pPr>
        <w:rPr>
          <w:rFonts w:ascii="Times New Roman" w:hAnsi="Times New Roman" w:cs="Times New Roman"/>
          <w:b/>
          <w:color w:val="000000"/>
          <w:sz w:val="20"/>
        </w:rPr>
      </w:pPr>
      <w:r w:rsidRPr="001C702F">
        <w:rPr>
          <w:rFonts w:ascii="Times New Roman" w:hAnsi="Times New Roman" w:cs="Times New Roman"/>
          <w:b/>
          <w:color w:val="000000"/>
          <w:sz w:val="20"/>
        </w:rPr>
        <w:br w:type="page"/>
      </w:r>
    </w:p>
    <w:p w14:paraId="5F2B4D3F" w14:textId="77777777" w:rsidR="00A16021" w:rsidRPr="001C702F" w:rsidRDefault="00A16021"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 xml:space="preserve">Gini coefficient (%), 2004 </w:t>
      </w:r>
      <w:r w:rsidR="00590362"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2015</w:t>
      </w:r>
    </w:p>
    <w:tbl>
      <w:tblPr>
        <w:tblW w:w="92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5"/>
        <w:gridCol w:w="786"/>
        <w:gridCol w:w="787"/>
        <w:gridCol w:w="787"/>
        <w:gridCol w:w="788"/>
        <w:gridCol w:w="788"/>
        <w:gridCol w:w="788"/>
        <w:gridCol w:w="788"/>
        <w:gridCol w:w="788"/>
        <w:gridCol w:w="718"/>
        <w:gridCol w:w="718"/>
        <w:gridCol w:w="718"/>
      </w:tblGrid>
      <w:tr w:rsidR="00A16021" w:rsidRPr="001C702F" w14:paraId="6E5F04A2" w14:textId="77777777" w:rsidTr="00DC2CC3">
        <w:trPr>
          <w:jc w:val="center"/>
        </w:trPr>
        <w:tc>
          <w:tcPr>
            <w:tcW w:w="785" w:type="dxa"/>
          </w:tcPr>
          <w:p w14:paraId="1B3F5004"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2004</w:t>
            </w:r>
          </w:p>
        </w:tc>
        <w:tc>
          <w:tcPr>
            <w:tcW w:w="786" w:type="dxa"/>
          </w:tcPr>
          <w:p w14:paraId="66ED7308"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2005</w:t>
            </w:r>
          </w:p>
        </w:tc>
        <w:tc>
          <w:tcPr>
            <w:tcW w:w="787" w:type="dxa"/>
          </w:tcPr>
          <w:p w14:paraId="3E62E1FB"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2006</w:t>
            </w:r>
          </w:p>
        </w:tc>
        <w:tc>
          <w:tcPr>
            <w:tcW w:w="787" w:type="dxa"/>
          </w:tcPr>
          <w:p w14:paraId="72843F7C"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2007</w:t>
            </w:r>
          </w:p>
        </w:tc>
        <w:tc>
          <w:tcPr>
            <w:tcW w:w="788" w:type="dxa"/>
          </w:tcPr>
          <w:p w14:paraId="56846810"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2008</w:t>
            </w:r>
          </w:p>
        </w:tc>
        <w:tc>
          <w:tcPr>
            <w:tcW w:w="788" w:type="dxa"/>
          </w:tcPr>
          <w:p w14:paraId="30991CEF"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2009</w:t>
            </w:r>
          </w:p>
        </w:tc>
        <w:tc>
          <w:tcPr>
            <w:tcW w:w="788" w:type="dxa"/>
          </w:tcPr>
          <w:p w14:paraId="7CF7BE9C"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2010</w:t>
            </w:r>
          </w:p>
        </w:tc>
        <w:tc>
          <w:tcPr>
            <w:tcW w:w="788" w:type="dxa"/>
          </w:tcPr>
          <w:p w14:paraId="475852F1"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2011</w:t>
            </w:r>
          </w:p>
        </w:tc>
        <w:tc>
          <w:tcPr>
            <w:tcW w:w="788" w:type="dxa"/>
          </w:tcPr>
          <w:p w14:paraId="2272D386"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2012</w:t>
            </w:r>
          </w:p>
        </w:tc>
        <w:tc>
          <w:tcPr>
            <w:tcW w:w="718" w:type="dxa"/>
          </w:tcPr>
          <w:p w14:paraId="2A298BB4"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2013</w:t>
            </w:r>
          </w:p>
        </w:tc>
        <w:tc>
          <w:tcPr>
            <w:tcW w:w="718" w:type="dxa"/>
          </w:tcPr>
          <w:p w14:paraId="16E151EF"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2014</w:t>
            </w:r>
          </w:p>
        </w:tc>
        <w:tc>
          <w:tcPr>
            <w:tcW w:w="718" w:type="dxa"/>
          </w:tcPr>
          <w:p w14:paraId="5D10F39F" w14:textId="77777777" w:rsidR="00A16021" w:rsidRPr="001C702F" w:rsidRDefault="00A16021" w:rsidP="00204E73">
            <w:pPr>
              <w:widowControl w:val="0"/>
              <w:spacing w:after="0" w:line="240" w:lineRule="auto"/>
              <w:rPr>
                <w:rFonts w:ascii="Times New Roman" w:eastAsia="Times New Roman" w:hAnsi="Times New Roman" w:cs="Times New Roman"/>
                <w:b/>
                <w:color w:val="000000"/>
                <w:sz w:val="20"/>
                <w:szCs w:val="20"/>
              </w:rPr>
            </w:pPr>
            <w:r w:rsidRPr="001C702F">
              <w:rPr>
                <w:rFonts w:ascii="Times New Roman" w:hAnsi="Times New Roman" w:cs="Times New Roman"/>
                <w:b/>
                <w:color w:val="000000"/>
                <w:sz w:val="20"/>
              </w:rPr>
              <w:t>2015</w:t>
            </w:r>
          </w:p>
        </w:tc>
      </w:tr>
      <w:tr w:rsidR="00A16021" w:rsidRPr="001C702F" w14:paraId="7714F52B" w14:textId="77777777" w:rsidTr="00DC2CC3">
        <w:trPr>
          <w:jc w:val="center"/>
        </w:trPr>
        <w:tc>
          <w:tcPr>
            <w:tcW w:w="785" w:type="dxa"/>
          </w:tcPr>
          <w:p w14:paraId="4E41ADF1"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36.2</w:t>
            </w:r>
          </w:p>
        </w:tc>
        <w:tc>
          <w:tcPr>
            <w:tcW w:w="786" w:type="dxa"/>
            <w:vAlign w:val="center"/>
          </w:tcPr>
          <w:p w14:paraId="48BAD064"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38.9</w:t>
            </w:r>
          </w:p>
        </w:tc>
        <w:tc>
          <w:tcPr>
            <w:tcW w:w="787" w:type="dxa"/>
          </w:tcPr>
          <w:p w14:paraId="41D95E00"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35.4</w:t>
            </w:r>
          </w:p>
        </w:tc>
        <w:tc>
          <w:tcPr>
            <w:tcW w:w="787" w:type="dxa"/>
            <w:vAlign w:val="center"/>
          </w:tcPr>
          <w:p w14:paraId="4AF7FF64"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37.5</w:t>
            </w:r>
          </w:p>
        </w:tc>
        <w:tc>
          <w:tcPr>
            <w:tcW w:w="788" w:type="dxa"/>
          </w:tcPr>
          <w:p w14:paraId="270D6D8E"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37.5</w:t>
            </w:r>
          </w:p>
        </w:tc>
        <w:tc>
          <w:tcPr>
            <w:tcW w:w="788" w:type="dxa"/>
          </w:tcPr>
          <w:p w14:paraId="4930AC57"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35.9</w:t>
            </w:r>
          </w:p>
        </w:tc>
        <w:tc>
          <w:tcPr>
            <w:tcW w:w="788" w:type="dxa"/>
          </w:tcPr>
          <w:p w14:paraId="6B505195"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35.1</w:t>
            </w:r>
          </w:p>
        </w:tc>
        <w:tc>
          <w:tcPr>
            <w:tcW w:w="788" w:type="dxa"/>
          </w:tcPr>
          <w:p w14:paraId="0356A204"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35.7</w:t>
            </w:r>
          </w:p>
        </w:tc>
        <w:tc>
          <w:tcPr>
            <w:tcW w:w="788" w:type="dxa"/>
          </w:tcPr>
          <w:p w14:paraId="2D9221AF"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35.2</w:t>
            </w:r>
          </w:p>
        </w:tc>
        <w:tc>
          <w:tcPr>
            <w:tcW w:w="718" w:type="dxa"/>
          </w:tcPr>
          <w:p w14:paraId="5A23132F"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35.5</w:t>
            </w:r>
          </w:p>
        </w:tc>
        <w:tc>
          <w:tcPr>
            <w:tcW w:w="718" w:type="dxa"/>
          </w:tcPr>
          <w:p w14:paraId="0EA3DF66"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35.4</w:t>
            </w:r>
          </w:p>
        </w:tc>
        <w:tc>
          <w:tcPr>
            <w:tcW w:w="718" w:type="dxa"/>
          </w:tcPr>
          <w:p w14:paraId="3FBE000E" w14:textId="77777777" w:rsidR="00A16021" w:rsidRPr="001C702F" w:rsidRDefault="00A16021" w:rsidP="00204E73">
            <w:pPr>
              <w:widowControl w:val="0"/>
              <w:spacing w:after="0" w:line="240" w:lineRule="auto"/>
              <w:rPr>
                <w:rFonts w:ascii="Times New Roman" w:eastAsia="Times New Roman" w:hAnsi="Times New Roman" w:cs="Times New Roman"/>
                <w:color w:val="000000"/>
                <w:sz w:val="20"/>
                <w:szCs w:val="20"/>
              </w:rPr>
            </w:pPr>
            <w:r w:rsidRPr="001C702F">
              <w:rPr>
                <w:rFonts w:ascii="Times New Roman" w:hAnsi="Times New Roman" w:cs="Times New Roman"/>
                <w:color w:val="000000"/>
                <w:sz w:val="20"/>
              </w:rPr>
              <w:t>34.5</w:t>
            </w:r>
          </w:p>
        </w:tc>
      </w:tr>
    </w:tbl>
    <w:p w14:paraId="7A0E7BE3" w14:textId="77777777" w:rsidR="00D938B3" w:rsidRPr="001C702F" w:rsidRDefault="00A16021" w:rsidP="00204E73">
      <w:pPr>
        <w:widowControl w:val="0"/>
        <w:tabs>
          <w:tab w:val="left" w:pos="709"/>
        </w:tabs>
        <w:spacing w:after="0" w:line="240" w:lineRule="auto"/>
        <w:ind w:right="-319"/>
        <w:rPr>
          <w:rFonts w:ascii="Times New Roman" w:eastAsia="Calibri" w:hAnsi="Times New Roman" w:cs="Times New Roman"/>
          <w:color w:val="000000"/>
        </w:rPr>
      </w:pPr>
      <w:r w:rsidRPr="001C702F">
        <w:rPr>
          <w:rFonts w:ascii="Times New Roman" w:hAnsi="Times New Roman" w:cs="Times New Roman"/>
          <w:i/>
          <w:color w:val="000000"/>
          <w:sz w:val="20"/>
        </w:rPr>
        <w:t>Source: Central Statistical Bureau</w:t>
      </w:r>
    </w:p>
    <w:p w14:paraId="18B3AAAE" w14:textId="77777777" w:rsidR="00F0763E" w:rsidRPr="001C702F" w:rsidRDefault="00F0763E" w:rsidP="00204E73">
      <w:pPr>
        <w:widowControl w:val="0"/>
        <w:tabs>
          <w:tab w:val="left" w:pos="709"/>
        </w:tabs>
        <w:spacing w:after="0" w:line="240" w:lineRule="auto"/>
        <w:ind w:right="-319"/>
        <w:jc w:val="center"/>
        <w:rPr>
          <w:rFonts w:ascii="Times New Roman" w:eastAsia="Calibri" w:hAnsi="Times New Roman" w:cs="Times New Roman"/>
          <w:color w:val="000000"/>
        </w:rPr>
      </w:pPr>
    </w:p>
    <w:p w14:paraId="3FA78863" w14:textId="77777777" w:rsidR="00D938B3" w:rsidRPr="001C702F" w:rsidRDefault="00D938B3" w:rsidP="00204E73">
      <w:pPr>
        <w:widowControl w:val="0"/>
        <w:tabs>
          <w:tab w:val="left" w:pos="709"/>
        </w:tabs>
        <w:spacing w:after="0" w:line="240" w:lineRule="auto"/>
        <w:ind w:right="-319"/>
        <w:jc w:val="center"/>
        <w:rPr>
          <w:rFonts w:ascii="Times New Roman" w:eastAsia="Calibri" w:hAnsi="Times New Roman" w:cs="Times New Roman"/>
          <w:color w:val="000000"/>
        </w:rPr>
      </w:pPr>
      <w:r w:rsidRPr="001C702F">
        <w:rPr>
          <w:rFonts w:ascii="Times New Roman" w:hAnsi="Times New Roman" w:cs="Times New Roman"/>
          <w:b/>
          <w:color w:val="000000"/>
          <w:sz w:val="20"/>
        </w:rPr>
        <w:t>Maternal (per 100 000 live</w:t>
      </w:r>
      <w:r w:rsidR="00590362" w:rsidRPr="001C702F">
        <w:rPr>
          <w:rFonts w:ascii="Times New Roman" w:hAnsi="Times New Roman" w:cs="Times New Roman"/>
          <w:b/>
          <w:color w:val="000000"/>
          <w:sz w:val="20"/>
        </w:rPr>
        <w:t xml:space="preserve"> births) and infant (</w:t>
      </w:r>
      <w:r w:rsidRPr="001C702F">
        <w:rPr>
          <w:rFonts w:ascii="Times New Roman" w:hAnsi="Times New Roman" w:cs="Times New Roman"/>
          <w:b/>
          <w:color w:val="000000"/>
          <w:sz w:val="20"/>
        </w:rPr>
        <w:t>per 1000 li</w:t>
      </w:r>
      <w:r w:rsidR="00590362" w:rsidRPr="001C702F">
        <w:rPr>
          <w:rFonts w:ascii="Times New Roman" w:hAnsi="Times New Roman" w:cs="Times New Roman"/>
          <w:b/>
          <w:color w:val="000000"/>
          <w:sz w:val="20"/>
        </w:rPr>
        <w:t>ve births) mortality in 2002 – 2</w:t>
      </w:r>
      <w:r w:rsidRPr="001C702F">
        <w:rPr>
          <w:rFonts w:ascii="Times New Roman" w:hAnsi="Times New Roman" w:cs="Times New Roman"/>
          <w:b/>
          <w:color w:val="000000"/>
          <w:sz w:val="20"/>
        </w:rPr>
        <w:t>015</w:t>
      </w:r>
    </w:p>
    <w:tbl>
      <w:tblPr>
        <w:tblW w:w="11561" w:type="dxa"/>
        <w:jc w:val="center"/>
        <w:tblLayout w:type="fixed"/>
        <w:tblLook w:val="0400" w:firstRow="0" w:lastRow="0" w:firstColumn="0" w:lastColumn="0" w:noHBand="0" w:noVBand="1"/>
      </w:tblPr>
      <w:tblGrid>
        <w:gridCol w:w="825"/>
        <w:gridCol w:w="825"/>
        <w:gridCol w:w="825"/>
        <w:gridCol w:w="835"/>
        <w:gridCol w:w="826"/>
        <w:gridCol w:w="825"/>
        <w:gridCol w:w="825"/>
        <w:gridCol w:w="825"/>
        <w:gridCol w:w="825"/>
        <w:gridCol w:w="825"/>
        <w:gridCol w:w="825"/>
        <w:gridCol w:w="825"/>
        <w:gridCol w:w="825"/>
        <w:gridCol w:w="825"/>
      </w:tblGrid>
      <w:tr w:rsidR="00D938B3" w:rsidRPr="001C702F" w14:paraId="7F4827C4" w14:textId="77777777" w:rsidTr="00157608">
        <w:trPr>
          <w:trHeight w:val="300"/>
          <w:jc w:val="center"/>
        </w:trPr>
        <w:tc>
          <w:tcPr>
            <w:tcW w:w="825" w:type="dxa"/>
            <w:tcBorders>
              <w:top w:val="single" w:sz="4" w:space="0" w:color="000000"/>
              <w:left w:val="single" w:sz="4" w:space="0" w:color="000000"/>
              <w:bottom w:val="single" w:sz="4" w:space="0" w:color="000000"/>
              <w:right w:val="single" w:sz="4" w:space="0" w:color="000000"/>
            </w:tcBorders>
            <w:shd w:val="clear" w:color="auto" w:fill="FFFFFF"/>
            <w:tcMar>
              <w:left w:w="28" w:type="dxa"/>
              <w:right w:w="28" w:type="dxa"/>
            </w:tcMar>
            <w:vAlign w:val="center"/>
          </w:tcPr>
          <w:p w14:paraId="19281A21"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2002</w:t>
            </w:r>
          </w:p>
        </w:tc>
        <w:tc>
          <w:tcPr>
            <w:tcW w:w="825" w:type="dxa"/>
            <w:tcBorders>
              <w:top w:val="single" w:sz="4" w:space="0" w:color="000000"/>
              <w:left w:val="nil"/>
              <w:bottom w:val="single" w:sz="4" w:space="0" w:color="000000"/>
              <w:right w:val="single" w:sz="4" w:space="0" w:color="000000"/>
            </w:tcBorders>
            <w:shd w:val="clear" w:color="auto" w:fill="FFFFFF"/>
            <w:tcMar>
              <w:left w:w="28" w:type="dxa"/>
              <w:right w:w="28" w:type="dxa"/>
            </w:tcMar>
            <w:vAlign w:val="center"/>
          </w:tcPr>
          <w:p w14:paraId="327F278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2003</w:t>
            </w:r>
          </w:p>
        </w:tc>
        <w:tc>
          <w:tcPr>
            <w:tcW w:w="825" w:type="dxa"/>
            <w:tcBorders>
              <w:top w:val="single" w:sz="4" w:space="0" w:color="000000"/>
              <w:left w:val="nil"/>
              <w:bottom w:val="single" w:sz="4" w:space="0" w:color="000000"/>
              <w:right w:val="single" w:sz="4" w:space="0" w:color="000000"/>
            </w:tcBorders>
            <w:shd w:val="clear" w:color="auto" w:fill="FFFFFF"/>
            <w:tcMar>
              <w:left w:w="28" w:type="dxa"/>
              <w:right w:w="28" w:type="dxa"/>
            </w:tcMar>
            <w:vAlign w:val="center"/>
          </w:tcPr>
          <w:p w14:paraId="531B263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2004</w:t>
            </w:r>
          </w:p>
        </w:tc>
        <w:tc>
          <w:tcPr>
            <w:tcW w:w="835" w:type="dxa"/>
            <w:tcBorders>
              <w:top w:val="single" w:sz="4" w:space="0" w:color="000000"/>
              <w:left w:val="nil"/>
              <w:bottom w:val="single" w:sz="4" w:space="0" w:color="000000"/>
              <w:right w:val="single" w:sz="4" w:space="0" w:color="000000"/>
            </w:tcBorders>
            <w:shd w:val="clear" w:color="auto" w:fill="FFFFFF"/>
            <w:tcMar>
              <w:left w:w="28" w:type="dxa"/>
              <w:right w:w="28" w:type="dxa"/>
            </w:tcMar>
            <w:vAlign w:val="center"/>
          </w:tcPr>
          <w:p w14:paraId="539658E9"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2005</w:t>
            </w:r>
          </w:p>
        </w:tc>
        <w:tc>
          <w:tcPr>
            <w:tcW w:w="826" w:type="dxa"/>
            <w:tcBorders>
              <w:top w:val="single" w:sz="4" w:space="0" w:color="000000"/>
              <w:left w:val="nil"/>
              <w:bottom w:val="single" w:sz="4" w:space="0" w:color="000000"/>
              <w:right w:val="single" w:sz="4" w:space="0" w:color="000000"/>
            </w:tcBorders>
            <w:shd w:val="clear" w:color="auto" w:fill="FFFFFF"/>
            <w:tcMar>
              <w:left w:w="28" w:type="dxa"/>
              <w:right w:w="28" w:type="dxa"/>
            </w:tcMar>
            <w:vAlign w:val="center"/>
          </w:tcPr>
          <w:p w14:paraId="49DDB451"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2006</w:t>
            </w:r>
          </w:p>
        </w:tc>
        <w:tc>
          <w:tcPr>
            <w:tcW w:w="825" w:type="dxa"/>
            <w:tcBorders>
              <w:top w:val="single" w:sz="4" w:space="0" w:color="000000"/>
              <w:left w:val="nil"/>
              <w:bottom w:val="single" w:sz="4" w:space="0" w:color="000000"/>
              <w:right w:val="single" w:sz="4" w:space="0" w:color="000000"/>
            </w:tcBorders>
            <w:shd w:val="clear" w:color="auto" w:fill="FFFFFF"/>
            <w:tcMar>
              <w:left w:w="28" w:type="dxa"/>
              <w:right w:w="28" w:type="dxa"/>
            </w:tcMar>
            <w:vAlign w:val="center"/>
          </w:tcPr>
          <w:p w14:paraId="595B60D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2007</w:t>
            </w:r>
          </w:p>
        </w:tc>
        <w:tc>
          <w:tcPr>
            <w:tcW w:w="825" w:type="dxa"/>
            <w:tcBorders>
              <w:top w:val="single" w:sz="4" w:space="0" w:color="000000"/>
              <w:left w:val="nil"/>
              <w:bottom w:val="single" w:sz="4" w:space="0" w:color="000000"/>
              <w:right w:val="single" w:sz="4" w:space="0" w:color="000000"/>
            </w:tcBorders>
            <w:shd w:val="clear" w:color="auto" w:fill="FFFFFF"/>
            <w:tcMar>
              <w:left w:w="28" w:type="dxa"/>
              <w:right w:w="28" w:type="dxa"/>
            </w:tcMar>
            <w:vAlign w:val="center"/>
          </w:tcPr>
          <w:p w14:paraId="219E0027"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2008</w:t>
            </w:r>
          </w:p>
        </w:tc>
        <w:tc>
          <w:tcPr>
            <w:tcW w:w="825" w:type="dxa"/>
            <w:tcBorders>
              <w:top w:val="single" w:sz="4" w:space="0" w:color="000000"/>
              <w:left w:val="nil"/>
              <w:bottom w:val="single" w:sz="4" w:space="0" w:color="000000"/>
              <w:right w:val="single" w:sz="4" w:space="0" w:color="000000"/>
            </w:tcBorders>
            <w:shd w:val="clear" w:color="auto" w:fill="FFFFFF"/>
            <w:tcMar>
              <w:left w:w="28" w:type="dxa"/>
              <w:right w:w="28" w:type="dxa"/>
            </w:tcMar>
            <w:vAlign w:val="center"/>
          </w:tcPr>
          <w:p w14:paraId="4578A3EC"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2009</w:t>
            </w:r>
          </w:p>
        </w:tc>
        <w:tc>
          <w:tcPr>
            <w:tcW w:w="825" w:type="dxa"/>
            <w:tcBorders>
              <w:top w:val="single" w:sz="4" w:space="0" w:color="000000"/>
              <w:left w:val="nil"/>
              <w:bottom w:val="single" w:sz="4" w:space="0" w:color="000000"/>
              <w:right w:val="single" w:sz="4" w:space="0" w:color="000000"/>
            </w:tcBorders>
            <w:shd w:val="clear" w:color="auto" w:fill="FFFFFF"/>
            <w:tcMar>
              <w:left w:w="28" w:type="dxa"/>
              <w:right w:w="28" w:type="dxa"/>
            </w:tcMar>
            <w:vAlign w:val="center"/>
          </w:tcPr>
          <w:p w14:paraId="403560B6"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2010</w:t>
            </w:r>
          </w:p>
        </w:tc>
        <w:tc>
          <w:tcPr>
            <w:tcW w:w="825" w:type="dxa"/>
            <w:tcBorders>
              <w:top w:val="single" w:sz="4" w:space="0" w:color="000000"/>
              <w:left w:val="nil"/>
              <w:bottom w:val="single" w:sz="4" w:space="0" w:color="000000"/>
              <w:right w:val="single" w:sz="4" w:space="0" w:color="000000"/>
            </w:tcBorders>
            <w:shd w:val="clear" w:color="auto" w:fill="FFFFFF"/>
            <w:tcMar>
              <w:left w:w="28" w:type="dxa"/>
              <w:right w:w="28" w:type="dxa"/>
            </w:tcMar>
            <w:vAlign w:val="center"/>
          </w:tcPr>
          <w:p w14:paraId="5ACC070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2011</w:t>
            </w:r>
          </w:p>
        </w:tc>
        <w:tc>
          <w:tcPr>
            <w:tcW w:w="825" w:type="dxa"/>
            <w:tcBorders>
              <w:top w:val="single" w:sz="4" w:space="0" w:color="000000"/>
              <w:left w:val="nil"/>
              <w:bottom w:val="single" w:sz="4" w:space="0" w:color="000000"/>
              <w:right w:val="single" w:sz="4" w:space="0" w:color="000000"/>
            </w:tcBorders>
            <w:shd w:val="clear" w:color="auto" w:fill="FFFFFF"/>
            <w:tcMar>
              <w:left w:w="28" w:type="dxa"/>
              <w:right w:w="28" w:type="dxa"/>
            </w:tcMar>
            <w:vAlign w:val="center"/>
          </w:tcPr>
          <w:p w14:paraId="60355F8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2012</w:t>
            </w:r>
          </w:p>
        </w:tc>
        <w:tc>
          <w:tcPr>
            <w:tcW w:w="825" w:type="dxa"/>
            <w:tcBorders>
              <w:top w:val="single" w:sz="4" w:space="0" w:color="000000"/>
              <w:left w:val="nil"/>
              <w:bottom w:val="single" w:sz="4" w:space="0" w:color="000000"/>
              <w:right w:val="single" w:sz="4" w:space="0" w:color="000000"/>
            </w:tcBorders>
            <w:shd w:val="clear" w:color="auto" w:fill="FFFFFF"/>
            <w:tcMar>
              <w:left w:w="28" w:type="dxa"/>
              <w:right w:w="28" w:type="dxa"/>
            </w:tcMar>
            <w:vAlign w:val="center"/>
          </w:tcPr>
          <w:p w14:paraId="7A9E46F5"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2013</w:t>
            </w:r>
          </w:p>
        </w:tc>
        <w:tc>
          <w:tcPr>
            <w:tcW w:w="825" w:type="dxa"/>
            <w:tcBorders>
              <w:top w:val="single" w:sz="4" w:space="0" w:color="000000"/>
              <w:left w:val="nil"/>
              <w:bottom w:val="single" w:sz="4" w:space="0" w:color="000000"/>
              <w:right w:val="single" w:sz="4" w:space="0" w:color="000000"/>
            </w:tcBorders>
            <w:shd w:val="clear" w:color="auto" w:fill="FFFFFF"/>
            <w:tcMar>
              <w:left w:w="28" w:type="dxa"/>
              <w:right w:w="28" w:type="dxa"/>
            </w:tcMar>
            <w:vAlign w:val="center"/>
          </w:tcPr>
          <w:p w14:paraId="2515167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2014</w:t>
            </w:r>
          </w:p>
        </w:tc>
        <w:tc>
          <w:tcPr>
            <w:tcW w:w="825" w:type="dxa"/>
            <w:tcBorders>
              <w:top w:val="single" w:sz="4" w:space="0" w:color="000000"/>
              <w:left w:val="nil"/>
              <w:bottom w:val="single" w:sz="4" w:space="0" w:color="000000"/>
              <w:right w:val="single" w:sz="4" w:space="0" w:color="000000"/>
            </w:tcBorders>
            <w:shd w:val="clear" w:color="auto" w:fill="FFFFFF"/>
            <w:tcMar>
              <w:left w:w="28" w:type="dxa"/>
              <w:right w:w="28" w:type="dxa"/>
            </w:tcMar>
            <w:vAlign w:val="center"/>
          </w:tcPr>
          <w:p w14:paraId="350AED8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2015</w:t>
            </w:r>
          </w:p>
        </w:tc>
      </w:tr>
      <w:tr w:rsidR="00D938B3" w:rsidRPr="001C702F" w14:paraId="0E82E6C2" w14:textId="77777777" w:rsidTr="00157608">
        <w:trPr>
          <w:trHeight w:val="380"/>
          <w:jc w:val="center"/>
        </w:trPr>
        <w:tc>
          <w:tcPr>
            <w:tcW w:w="11561" w:type="dxa"/>
            <w:gridSpan w:val="14"/>
            <w:tcBorders>
              <w:top w:val="single" w:sz="4" w:space="0" w:color="000000"/>
              <w:left w:val="single" w:sz="4" w:space="0" w:color="000000"/>
              <w:bottom w:val="single" w:sz="4" w:space="0" w:color="000000"/>
              <w:right w:val="single" w:sz="4" w:space="0" w:color="000000"/>
            </w:tcBorders>
            <w:shd w:val="clear" w:color="auto" w:fill="FFFFFF"/>
            <w:tcMar>
              <w:left w:w="28" w:type="dxa"/>
              <w:right w:w="28" w:type="dxa"/>
            </w:tcMar>
            <w:vAlign w:val="center"/>
          </w:tcPr>
          <w:p w14:paraId="0E2A797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 xml:space="preserve">Infant mortality (per 1000 live births) </w:t>
            </w:r>
          </w:p>
        </w:tc>
      </w:tr>
      <w:tr w:rsidR="00D938B3" w:rsidRPr="001C702F" w14:paraId="1D55DE6E" w14:textId="77777777" w:rsidTr="00157608">
        <w:trPr>
          <w:trHeight w:val="380"/>
          <w:jc w:val="center"/>
        </w:trPr>
        <w:tc>
          <w:tcPr>
            <w:tcW w:w="825" w:type="dxa"/>
            <w:tcBorders>
              <w:top w:val="single" w:sz="4" w:space="0" w:color="000000"/>
              <w:left w:val="single" w:sz="4" w:space="0" w:color="000000"/>
              <w:bottom w:val="single" w:sz="4" w:space="0" w:color="000000"/>
              <w:right w:val="single" w:sz="4" w:space="0" w:color="000000"/>
            </w:tcBorders>
            <w:shd w:val="clear" w:color="auto" w:fill="FFFFFF"/>
            <w:tcMar>
              <w:left w:w="28" w:type="dxa"/>
              <w:right w:w="28" w:type="dxa"/>
            </w:tcMar>
            <w:vAlign w:val="center"/>
          </w:tcPr>
          <w:p w14:paraId="4EDB651C"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9.9</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51C2CBB2"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9.4</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390D546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9.4</w:t>
            </w:r>
          </w:p>
        </w:tc>
        <w:tc>
          <w:tcPr>
            <w:tcW w:w="835" w:type="dxa"/>
            <w:tcBorders>
              <w:top w:val="nil"/>
              <w:left w:val="nil"/>
              <w:bottom w:val="single" w:sz="4" w:space="0" w:color="000000"/>
              <w:right w:val="single" w:sz="4" w:space="0" w:color="000000"/>
            </w:tcBorders>
            <w:shd w:val="clear" w:color="auto" w:fill="FFFFFF"/>
            <w:tcMar>
              <w:left w:w="28" w:type="dxa"/>
              <w:right w:w="28" w:type="dxa"/>
            </w:tcMar>
            <w:vAlign w:val="center"/>
          </w:tcPr>
          <w:p w14:paraId="4F6C3DCC"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7.8</w:t>
            </w:r>
          </w:p>
        </w:tc>
        <w:tc>
          <w:tcPr>
            <w:tcW w:w="826" w:type="dxa"/>
            <w:tcBorders>
              <w:top w:val="nil"/>
              <w:left w:val="nil"/>
              <w:bottom w:val="single" w:sz="4" w:space="0" w:color="000000"/>
              <w:right w:val="single" w:sz="4" w:space="0" w:color="000000"/>
            </w:tcBorders>
            <w:shd w:val="clear" w:color="auto" w:fill="FFFFFF"/>
            <w:tcMar>
              <w:left w:w="28" w:type="dxa"/>
              <w:right w:w="28" w:type="dxa"/>
            </w:tcMar>
            <w:vAlign w:val="center"/>
          </w:tcPr>
          <w:p w14:paraId="068BAC6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7.6</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3761B779"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8.8</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3AC85E72"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6.7</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33DC0BD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7.7</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1BBE0095"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5.7</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63291BAF"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6.7</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3B17F452"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6.4</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2104CF46"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4.5</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50906FF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3.9</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50245822"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4.1</w:t>
            </w:r>
          </w:p>
        </w:tc>
      </w:tr>
      <w:tr w:rsidR="00D938B3" w:rsidRPr="001C702F" w14:paraId="5A8FA983" w14:textId="77777777" w:rsidTr="00157608">
        <w:trPr>
          <w:trHeight w:val="380"/>
          <w:jc w:val="center"/>
        </w:trPr>
        <w:tc>
          <w:tcPr>
            <w:tcW w:w="11561" w:type="dxa"/>
            <w:gridSpan w:val="14"/>
            <w:tcBorders>
              <w:top w:val="single" w:sz="4" w:space="0" w:color="000000"/>
              <w:left w:val="single" w:sz="4" w:space="0" w:color="000000"/>
              <w:bottom w:val="single" w:sz="4" w:space="0" w:color="000000"/>
              <w:right w:val="single" w:sz="4" w:space="0" w:color="000000"/>
            </w:tcBorders>
            <w:shd w:val="clear" w:color="auto" w:fill="FFFFFF"/>
            <w:tcMar>
              <w:left w:w="28" w:type="dxa"/>
              <w:right w:w="28" w:type="dxa"/>
            </w:tcMar>
            <w:vAlign w:val="center"/>
          </w:tcPr>
          <w:p w14:paraId="0242DFC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Maternal mortality (per 100 000 live births)</w:t>
            </w:r>
          </w:p>
        </w:tc>
      </w:tr>
      <w:tr w:rsidR="00D938B3" w:rsidRPr="001C702F" w14:paraId="08B48BE0" w14:textId="77777777" w:rsidTr="00157608">
        <w:trPr>
          <w:trHeight w:val="380"/>
          <w:jc w:val="center"/>
        </w:trPr>
        <w:tc>
          <w:tcPr>
            <w:tcW w:w="825" w:type="dxa"/>
            <w:tcBorders>
              <w:top w:val="single" w:sz="4" w:space="0" w:color="000000"/>
              <w:left w:val="single" w:sz="4" w:space="0" w:color="000000"/>
              <w:bottom w:val="single" w:sz="4" w:space="0" w:color="000000"/>
              <w:right w:val="single" w:sz="4" w:space="0" w:color="000000"/>
            </w:tcBorders>
            <w:shd w:val="clear" w:color="auto" w:fill="FFFFFF"/>
            <w:tcMar>
              <w:left w:w="28" w:type="dxa"/>
              <w:right w:w="28" w:type="dxa"/>
            </w:tcMar>
            <w:vAlign w:val="center"/>
          </w:tcPr>
          <w:p w14:paraId="5466E6B9"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5.0</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0AAE39C7"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14.3</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58EB305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9.8</w:t>
            </w:r>
          </w:p>
        </w:tc>
        <w:tc>
          <w:tcPr>
            <w:tcW w:w="835" w:type="dxa"/>
            <w:tcBorders>
              <w:top w:val="nil"/>
              <w:left w:val="nil"/>
              <w:bottom w:val="single" w:sz="4" w:space="0" w:color="000000"/>
              <w:right w:val="single" w:sz="4" w:space="0" w:color="000000"/>
            </w:tcBorders>
            <w:shd w:val="clear" w:color="auto" w:fill="FFFFFF"/>
            <w:tcMar>
              <w:left w:w="28" w:type="dxa"/>
              <w:right w:w="28" w:type="dxa"/>
            </w:tcMar>
            <w:vAlign w:val="center"/>
          </w:tcPr>
          <w:p w14:paraId="51AADB37"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4.6</w:t>
            </w:r>
          </w:p>
        </w:tc>
        <w:tc>
          <w:tcPr>
            <w:tcW w:w="826" w:type="dxa"/>
            <w:tcBorders>
              <w:top w:val="nil"/>
              <w:left w:val="nil"/>
              <w:bottom w:val="single" w:sz="4" w:space="0" w:color="000000"/>
              <w:right w:val="single" w:sz="4" w:space="0" w:color="000000"/>
            </w:tcBorders>
            <w:shd w:val="clear" w:color="auto" w:fill="FFFFFF"/>
            <w:tcMar>
              <w:left w:w="28" w:type="dxa"/>
              <w:right w:w="28" w:type="dxa"/>
            </w:tcMar>
            <w:vAlign w:val="center"/>
          </w:tcPr>
          <w:p w14:paraId="22A8A3C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13.5</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3A9EBD4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25.8</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76CF9C3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12.5</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15A9B56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46.1</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2AA08017"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26.1</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6A5EC61F"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5.4</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50E3965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20.5</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460A48F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24.7</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139EE82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14.0</w:t>
            </w:r>
          </w:p>
        </w:tc>
        <w:tc>
          <w:tcPr>
            <w:tcW w:w="825" w:type="dxa"/>
            <w:tcBorders>
              <w:top w:val="nil"/>
              <w:left w:val="nil"/>
              <w:bottom w:val="single" w:sz="4" w:space="0" w:color="000000"/>
              <w:right w:val="single" w:sz="4" w:space="0" w:color="000000"/>
            </w:tcBorders>
            <w:shd w:val="clear" w:color="auto" w:fill="FFFFFF"/>
            <w:tcMar>
              <w:left w:w="28" w:type="dxa"/>
              <w:right w:w="28" w:type="dxa"/>
            </w:tcMar>
            <w:vAlign w:val="center"/>
          </w:tcPr>
          <w:p w14:paraId="523CFCA1"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55.2</w:t>
            </w:r>
          </w:p>
        </w:tc>
      </w:tr>
    </w:tbl>
    <w:p w14:paraId="1166CC9F" w14:textId="77777777" w:rsidR="004F3D3E" w:rsidRPr="001C702F" w:rsidRDefault="004F3D3E" w:rsidP="00204E73">
      <w:pPr>
        <w:widowControl w:val="0"/>
        <w:tabs>
          <w:tab w:val="left" w:pos="709"/>
        </w:tabs>
        <w:spacing w:after="0" w:line="240" w:lineRule="auto"/>
        <w:ind w:right="-319"/>
        <w:rPr>
          <w:rFonts w:ascii="Times New Roman" w:eastAsia="Calibri" w:hAnsi="Times New Roman" w:cs="Times New Roman"/>
          <w:color w:val="000000"/>
        </w:rPr>
      </w:pPr>
      <w:r w:rsidRPr="001C702F">
        <w:rPr>
          <w:rFonts w:ascii="Times New Roman" w:hAnsi="Times New Roman" w:cs="Times New Roman"/>
          <w:i/>
          <w:color w:val="000000"/>
          <w:sz w:val="20"/>
        </w:rPr>
        <w:t>Source: Ministry of Health</w:t>
      </w:r>
    </w:p>
    <w:p w14:paraId="2FC4A4BD" w14:textId="77777777" w:rsidR="004F3D3E" w:rsidRPr="001C702F" w:rsidRDefault="004F3D3E" w:rsidP="00204E73">
      <w:pPr>
        <w:widowControl w:val="0"/>
        <w:spacing w:after="0" w:line="240" w:lineRule="auto"/>
        <w:jc w:val="center"/>
        <w:rPr>
          <w:rFonts w:ascii="Times New Roman" w:eastAsia="Times New Roman" w:hAnsi="Times New Roman" w:cs="Times New Roman"/>
          <w:b/>
          <w:sz w:val="20"/>
          <w:szCs w:val="20"/>
        </w:rPr>
      </w:pPr>
    </w:p>
    <w:p w14:paraId="25F0AA3F" w14:textId="77777777" w:rsidR="00D938B3" w:rsidRPr="001C702F" w:rsidRDefault="00D938B3"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 xml:space="preserve">Use of contraception means and number of artificial abortions, 2002 </w:t>
      </w:r>
      <w:r w:rsidR="00590362" w:rsidRPr="001C702F">
        <w:rPr>
          <w:rFonts w:ascii="Times New Roman" w:hAnsi="Times New Roman" w:cs="Times New Roman"/>
          <w:b/>
          <w:sz w:val="20"/>
        </w:rPr>
        <w:t>–</w:t>
      </w:r>
      <w:r w:rsidRPr="001C702F">
        <w:rPr>
          <w:rFonts w:ascii="Times New Roman" w:hAnsi="Times New Roman" w:cs="Times New Roman"/>
          <w:b/>
          <w:sz w:val="20"/>
        </w:rPr>
        <w:t xml:space="preserve"> 2015</w:t>
      </w: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
        <w:gridCol w:w="2175"/>
        <w:gridCol w:w="2085"/>
        <w:gridCol w:w="1718"/>
        <w:gridCol w:w="1861"/>
      </w:tblGrid>
      <w:tr w:rsidR="00D938B3" w:rsidRPr="001C702F" w14:paraId="16BB1A9C" w14:textId="77777777" w:rsidTr="004F3D3E">
        <w:trPr>
          <w:jc w:val="center"/>
        </w:trPr>
        <w:tc>
          <w:tcPr>
            <w:tcW w:w="683" w:type="dxa"/>
            <w:vMerge w:val="restart"/>
            <w:vAlign w:val="center"/>
          </w:tcPr>
          <w:p w14:paraId="1CC00696"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Year</w:t>
            </w:r>
          </w:p>
        </w:tc>
        <w:tc>
          <w:tcPr>
            <w:tcW w:w="4260" w:type="dxa"/>
            <w:gridSpan w:val="2"/>
          </w:tcPr>
          <w:p w14:paraId="0DC957DA"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Data on the women, who use contraception means</w:t>
            </w:r>
          </w:p>
        </w:tc>
        <w:tc>
          <w:tcPr>
            <w:tcW w:w="3579" w:type="dxa"/>
            <w:gridSpan w:val="2"/>
          </w:tcPr>
          <w:p w14:paraId="003BF1E2"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20"/>
              </w:rPr>
              <w:t>Artificial abortions*</w:t>
            </w:r>
          </w:p>
        </w:tc>
      </w:tr>
      <w:tr w:rsidR="00D938B3" w:rsidRPr="001C702F" w14:paraId="1C58C171" w14:textId="77777777" w:rsidTr="004F3D3E">
        <w:trPr>
          <w:jc w:val="center"/>
        </w:trPr>
        <w:tc>
          <w:tcPr>
            <w:tcW w:w="683" w:type="dxa"/>
            <w:vMerge/>
            <w:vAlign w:val="center"/>
          </w:tcPr>
          <w:p w14:paraId="22F88C4C" w14:textId="77777777" w:rsidR="00D938B3" w:rsidRPr="001C702F" w:rsidRDefault="00D938B3" w:rsidP="00204E73">
            <w:pPr>
              <w:widowControl w:val="0"/>
              <w:spacing w:after="0" w:line="240" w:lineRule="auto"/>
              <w:rPr>
                <w:rFonts w:ascii="Times New Roman" w:eastAsia="Times New Roman" w:hAnsi="Times New Roman" w:cs="Times New Roman"/>
                <w:sz w:val="28"/>
                <w:szCs w:val="28"/>
              </w:rPr>
            </w:pPr>
          </w:p>
        </w:tc>
        <w:tc>
          <w:tcPr>
            <w:tcW w:w="2175" w:type="dxa"/>
          </w:tcPr>
          <w:p w14:paraId="342AF53E"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Use of hormonal contraception per 100 women in the age between 15 and 49 years</w:t>
            </w:r>
          </w:p>
        </w:tc>
        <w:tc>
          <w:tcPr>
            <w:tcW w:w="2085" w:type="dxa"/>
          </w:tcPr>
          <w:p w14:paraId="6F0F08F6"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Use of IUD contraception per 100 women in the age between 15 and 49 years</w:t>
            </w:r>
          </w:p>
        </w:tc>
        <w:tc>
          <w:tcPr>
            <w:tcW w:w="1718" w:type="dxa"/>
          </w:tcPr>
          <w:p w14:paraId="2ED7C379"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Artificial abortions, per 100 live births</w:t>
            </w:r>
          </w:p>
        </w:tc>
        <w:tc>
          <w:tcPr>
            <w:tcW w:w="1861" w:type="dxa"/>
          </w:tcPr>
          <w:p w14:paraId="2672C769"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Out of them – medical abortions, per 100 li</w:t>
            </w:r>
            <w:r w:rsidR="00704E5A" w:rsidRPr="001C702F">
              <w:rPr>
                <w:rFonts w:ascii="Times New Roman" w:hAnsi="Times New Roman" w:cs="Times New Roman"/>
                <w:sz w:val="20"/>
              </w:rPr>
              <w:t>v</w:t>
            </w:r>
            <w:r w:rsidRPr="001C702F">
              <w:rPr>
                <w:rFonts w:ascii="Times New Roman" w:hAnsi="Times New Roman" w:cs="Times New Roman"/>
                <w:sz w:val="20"/>
              </w:rPr>
              <w:t>e births</w:t>
            </w:r>
          </w:p>
        </w:tc>
      </w:tr>
      <w:tr w:rsidR="00D938B3" w:rsidRPr="001C702F" w14:paraId="7119BFD3" w14:textId="77777777" w:rsidTr="004F3D3E">
        <w:trPr>
          <w:jc w:val="center"/>
        </w:trPr>
        <w:tc>
          <w:tcPr>
            <w:tcW w:w="683" w:type="dxa"/>
          </w:tcPr>
          <w:p w14:paraId="1401CBAB" w14:textId="77777777" w:rsidR="00D938B3" w:rsidRPr="001C702F" w:rsidRDefault="00D938B3" w:rsidP="00204E73">
            <w:pPr>
              <w:widowControl w:val="0"/>
              <w:spacing w:after="0" w:line="240" w:lineRule="auto"/>
              <w:rPr>
                <w:rFonts w:ascii="Times New Roman" w:eastAsia="Times New Roman" w:hAnsi="Times New Roman" w:cs="Times New Roman"/>
                <w:sz w:val="28"/>
                <w:szCs w:val="28"/>
              </w:rPr>
            </w:pPr>
            <w:r w:rsidRPr="001C702F">
              <w:rPr>
                <w:rFonts w:ascii="Times New Roman" w:hAnsi="Times New Roman" w:cs="Times New Roman"/>
                <w:sz w:val="20"/>
              </w:rPr>
              <w:t>2002</w:t>
            </w:r>
          </w:p>
        </w:tc>
        <w:tc>
          <w:tcPr>
            <w:tcW w:w="2175" w:type="dxa"/>
          </w:tcPr>
          <w:p w14:paraId="23EF1AC4"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13.1</w:t>
            </w:r>
          </w:p>
        </w:tc>
        <w:tc>
          <w:tcPr>
            <w:tcW w:w="2085" w:type="dxa"/>
          </w:tcPr>
          <w:p w14:paraId="26E29B29"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4.0</w:t>
            </w:r>
          </w:p>
        </w:tc>
        <w:tc>
          <w:tcPr>
            <w:tcW w:w="1718" w:type="dxa"/>
          </w:tcPr>
          <w:p w14:paraId="5E673215"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73.4</w:t>
            </w:r>
          </w:p>
        </w:tc>
        <w:tc>
          <w:tcPr>
            <w:tcW w:w="1861" w:type="dxa"/>
            <w:vAlign w:val="bottom"/>
          </w:tcPr>
          <w:p w14:paraId="37F946B1"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2.0</w:t>
            </w:r>
          </w:p>
        </w:tc>
      </w:tr>
      <w:tr w:rsidR="00D938B3" w:rsidRPr="001C702F" w14:paraId="29AEE3A1" w14:textId="77777777" w:rsidTr="004F3D3E">
        <w:trPr>
          <w:jc w:val="center"/>
        </w:trPr>
        <w:tc>
          <w:tcPr>
            <w:tcW w:w="683" w:type="dxa"/>
          </w:tcPr>
          <w:p w14:paraId="03E10575" w14:textId="77777777" w:rsidR="00D938B3" w:rsidRPr="001C702F" w:rsidRDefault="00D938B3" w:rsidP="00204E73">
            <w:pPr>
              <w:widowControl w:val="0"/>
              <w:spacing w:after="0" w:line="240" w:lineRule="auto"/>
              <w:rPr>
                <w:rFonts w:ascii="Times New Roman" w:eastAsia="Times New Roman" w:hAnsi="Times New Roman" w:cs="Times New Roman"/>
                <w:sz w:val="28"/>
                <w:szCs w:val="28"/>
              </w:rPr>
            </w:pPr>
            <w:r w:rsidRPr="001C702F">
              <w:rPr>
                <w:rFonts w:ascii="Times New Roman" w:hAnsi="Times New Roman" w:cs="Times New Roman"/>
                <w:sz w:val="20"/>
              </w:rPr>
              <w:t>2003</w:t>
            </w:r>
          </w:p>
        </w:tc>
        <w:tc>
          <w:tcPr>
            <w:tcW w:w="2175" w:type="dxa"/>
          </w:tcPr>
          <w:p w14:paraId="6A9AFA18"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14.3</w:t>
            </w:r>
          </w:p>
        </w:tc>
        <w:tc>
          <w:tcPr>
            <w:tcW w:w="2085" w:type="dxa"/>
          </w:tcPr>
          <w:p w14:paraId="56796B72"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4.0</w:t>
            </w:r>
          </w:p>
        </w:tc>
        <w:tc>
          <w:tcPr>
            <w:tcW w:w="1718" w:type="dxa"/>
          </w:tcPr>
          <w:p w14:paraId="0B1BD081"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69.2</w:t>
            </w:r>
          </w:p>
        </w:tc>
        <w:tc>
          <w:tcPr>
            <w:tcW w:w="1861" w:type="dxa"/>
            <w:vAlign w:val="bottom"/>
          </w:tcPr>
          <w:p w14:paraId="451AA168"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1.7</w:t>
            </w:r>
          </w:p>
        </w:tc>
      </w:tr>
      <w:tr w:rsidR="00D938B3" w:rsidRPr="001C702F" w14:paraId="4F0A413D" w14:textId="77777777" w:rsidTr="004F3D3E">
        <w:trPr>
          <w:jc w:val="center"/>
        </w:trPr>
        <w:tc>
          <w:tcPr>
            <w:tcW w:w="683" w:type="dxa"/>
          </w:tcPr>
          <w:p w14:paraId="355F70F4" w14:textId="77777777" w:rsidR="00D938B3" w:rsidRPr="001C702F" w:rsidRDefault="00D938B3" w:rsidP="00204E73">
            <w:pPr>
              <w:widowControl w:val="0"/>
              <w:spacing w:after="0" w:line="240" w:lineRule="auto"/>
              <w:rPr>
                <w:rFonts w:ascii="Times New Roman" w:eastAsia="Times New Roman" w:hAnsi="Times New Roman" w:cs="Times New Roman"/>
                <w:sz w:val="28"/>
                <w:szCs w:val="28"/>
              </w:rPr>
            </w:pPr>
            <w:r w:rsidRPr="001C702F">
              <w:rPr>
                <w:rFonts w:ascii="Times New Roman" w:hAnsi="Times New Roman" w:cs="Times New Roman"/>
                <w:sz w:val="20"/>
              </w:rPr>
              <w:t>2004</w:t>
            </w:r>
          </w:p>
        </w:tc>
        <w:tc>
          <w:tcPr>
            <w:tcW w:w="2175" w:type="dxa"/>
          </w:tcPr>
          <w:p w14:paraId="297D15D6"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16.1</w:t>
            </w:r>
          </w:p>
        </w:tc>
        <w:tc>
          <w:tcPr>
            <w:tcW w:w="2085" w:type="dxa"/>
          </w:tcPr>
          <w:p w14:paraId="3EBB7A60"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4.3</w:t>
            </w:r>
          </w:p>
        </w:tc>
        <w:tc>
          <w:tcPr>
            <w:tcW w:w="1718" w:type="dxa"/>
          </w:tcPr>
          <w:p w14:paraId="3952813A"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67.4</w:t>
            </w:r>
          </w:p>
        </w:tc>
        <w:tc>
          <w:tcPr>
            <w:tcW w:w="1861" w:type="dxa"/>
            <w:vAlign w:val="bottom"/>
          </w:tcPr>
          <w:p w14:paraId="2D346B6F"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1.7</w:t>
            </w:r>
          </w:p>
        </w:tc>
      </w:tr>
      <w:tr w:rsidR="00D938B3" w:rsidRPr="001C702F" w14:paraId="48AE59E8" w14:textId="77777777" w:rsidTr="004F3D3E">
        <w:trPr>
          <w:jc w:val="center"/>
        </w:trPr>
        <w:tc>
          <w:tcPr>
            <w:tcW w:w="683" w:type="dxa"/>
          </w:tcPr>
          <w:p w14:paraId="577598AD" w14:textId="77777777" w:rsidR="00D938B3" w:rsidRPr="001C702F" w:rsidRDefault="00D938B3" w:rsidP="00204E73">
            <w:pPr>
              <w:widowControl w:val="0"/>
              <w:spacing w:after="0" w:line="240" w:lineRule="auto"/>
              <w:rPr>
                <w:rFonts w:ascii="Times New Roman" w:eastAsia="Times New Roman" w:hAnsi="Times New Roman" w:cs="Times New Roman"/>
                <w:sz w:val="28"/>
                <w:szCs w:val="28"/>
              </w:rPr>
            </w:pPr>
            <w:r w:rsidRPr="001C702F">
              <w:rPr>
                <w:rFonts w:ascii="Times New Roman" w:hAnsi="Times New Roman" w:cs="Times New Roman"/>
                <w:sz w:val="20"/>
              </w:rPr>
              <w:t>2005</w:t>
            </w:r>
          </w:p>
        </w:tc>
        <w:tc>
          <w:tcPr>
            <w:tcW w:w="2175" w:type="dxa"/>
          </w:tcPr>
          <w:p w14:paraId="556F04AE"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17.0</w:t>
            </w:r>
          </w:p>
        </w:tc>
        <w:tc>
          <w:tcPr>
            <w:tcW w:w="2085" w:type="dxa"/>
          </w:tcPr>
          <w:p w14:paraId="1F136D44"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4.4</w:t>
            </w:r>
          </w:p>
        </w:tc>
        <w:tc>
          <w:tcPr>
            <w:tcW w:w="1718" w:type="dxa"/>
          </w:tcPr>
          <w:p w14:paraId="47538C50"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59.4</w:t>
            </w:r>
          </w:p>
        </w:tc>
        <w:tc>
          <w:tcPr>
            <w:tcW w:w="1861" w:type="dxa"/>
            <w:vAlign w:val="bottom"/>
          </w:tcPr>
          <w:p w14:paraId="6B3AC542"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1.8</w:t>
            </w:r>
          </w:p>
        </w:tc>
      </w:tr>
      <w:tr w:rsidR="00D938B3" w:rsidRPr="001C702F" w14:paraId="53DCE46C" w14:textId="77777777" w:rsidTr="004F3D3E">
        <w:trPr>
          <w:jc w:val="center"/>
        </w:trPr>
        <w:tc>
          <w:tcPr>
            <w:tcW w:w="683" w:type="dxa"/>
          </w:tcPr>
          <w:p w14:paraId="63BBE688" w14:textId="77777777" w:rsidR="00D938B3" w:rsidRPr="001C702F" w:rsidRDefault="00D938B3" w:rsidP="00204E73">
            <w:pPr>
              <w:widowControl w:val="0"/>
              <w:spacing w:after="0" w:line="240" w:lineRule="auto"/>
              <w:rPr>
                <w:rFonts w:ascii="Times New Roman" w:eastAsia="Times New Roman" w:hAnsi="Times New Roman" w:cs="Times New Roman"/>
                <w:sz w:val="28"/>
                <w:szCs w:val="28"/>
              </w:rPr>
            </w:pPr>
            <w:r w:rsidRPr="001C702F">
              <w:rPr>
                <w:rFonts w:ascii="Times New Roman" w:hAnsi="Times New Roman" w:cs="Times New Roman"/>
                <w:sz w:val="20"/>
              </w:rPr>
              <w:t>2006</w:t>
            </w:r>
          </w:p>
        </w:tc>
        <w:tc>
          <w:tcPr>
            <w:tcW w:w="2175" w:type="dxa"/>
          </w:tcPr>
          <w:p w14:paraId="3A87D3A9"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18.1</w:t>
            </w:r>
          </w:p>
        </w:tc>
        <w:tc>
          <w:tcPr>
            <w:tcW w:w="2085" w:type="dxa"/>
          </w:tcPr>
          <w:p w14:paraId="07CFD596"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4.7</w:t>
            </w:r>
          </w:p>
        </w:tc>
        <w:tc>
          <w:tcPr>
            <w:tcW w:w="1718" w:type="dxa"/>
          </w:tcPr>
          <w:p w14:paraId="4B419124"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53.0</w:t>
            </w:r>
          </w:p>
        </w:tc>
        <w:tc>
          <w:tcPr>
            <w:tcW w:w="1861" w:type="dxa"/>
            <w:vAlign w:val="bottom"/>
          </w:tcPr>
          <w:p w14:paraId="2D69EE04"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1.1</w:t>
            </w:r>
          </w:p>
        </w:tc>
      </w:tr>
      <w:tr w:rsidR="00D938B3" w:rsidRPr="001C702F" w14:paraId="11A4F689" w14:textId="77777777" w:rsidTr="004F3D3E">
        <w:trPr>
          <w:jc w:val="center"/>
        </w:trPr>
        <w:tc>
          <w:tcPr>
            <w:tcW w:w="683" w:type="dxa"/>
          </w:tcPr>
          <w:p w14:paraId="5C33DC53" w14:textId="77777777" w:rsidR="00D938B3" w:rsidRPr="001C702F" w:rsidRDefault="00D938B3" w:rsidP="00204E73">
            <w:pPr>
              <w:widowControl w:val="0"/>
              <w:spacing w:after="0" w:line="240" w:lineRule="auto"/>
              <w:rPr>
                <w:rFonts w:ascii="Times New Roman" w:eastAsia="Times New Roman" w:hAnsi="Times New Roman" w:cs="Times New Roman"/>
                <w:sz w:val="28"/>
                <w:szCs w:val="28"/>
              </w:rPr>
            </w:pPr>
            <w:r w:rsidRPr="001C702F">
              <w:rPr>
                <w:rFonts w:ascii="Times New Roman" w:hAnsi="Times New Roman" w:cs="Times New Roman"/>
                <w:sz w:val="20"/>
              </w:rPr>
              <w:t>2007</w:t>
            </w:r>
          </w:p>
        </w:tc>
        <w:tc>
          <w:tcPr>
            <w:tcW w:w="2175" w:type="dxa"/>
          </w:tcPr>
          <w:p w14:paraId="4C9834DE"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18.5</w:t>
            </w:r>
          </w:p>
        </w:tc>
        <w:tc>
          <w:tcPr>
            <w:tcW w:w="2085" w:type="dxa"/>
          </w:tcPr>
          <w:p w14:paraId="063104E4"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5.0</w:t>
            </w:r>
          </w:p>
        </w:tc>
        <w:tc>
          <w:tcPr>
            <w:tcW w:w="1718" w:type="dxa"/>
          </w:tcPr>
          <w:p w14:paraId="219542F2"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50.8</w:t>
            </w:r>
          </w:p>
        </w:tc>
        <w:tc>
          <w:tcPr>
            <w:tcW w:w="1861" w:type="dxa"/>
            <w:vAlign w:val="bottom"/>
          </w:tcPr>
          <w:p w14:paraId="76360684"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0.9</w:t>
            </w:r>
          </w:p>
        </w:tc>
      </w:tr>
      <w:tr w:rsidR="00D938B3" w:rsidRPr="001C702F" w14:paraId="36566135" w14:textId="77777777" w:rsidTr="004F3D3E">
        <w:trPr>
          <w:jc w:val="center"/>
        </w:trPr>
        <w:tc>
          <w:tcPr>
            <w:tcW w:w="683" w:type="dxa"/>
          </w:tcPr>
          <w:p w14:paraId="00928D90" w14:textId="77777777" w:rsidR="00D938B3" w:rsidRPr="001C702F" w:rsidRDefault="00D938B3" w:rsidP="00204E73">
            <w:pPr>
              <w:widowControl w:val="0"/>
              <w:spacing w:after="0" w:line="240" w:lineRule="auto"/>
              <w:rPr>
                <w:rFonts w:ascii="Times New Roman" w:eastAsia="Times New Roman" w:hAnsi="Times New Roman" w:cs="Times New Roman"/>
                <w:sz w:val="28"/>
                <w:szCs w:val="28"/>
              </w:rPr>
            </w:pPr>
            <w:r w:rsidRPr="001C702F">
              <w:rPr>
                <w:rFonts w:ascii="Times New Roman" w:hAnsi="Times New Roman" w:cs="Times New Roman"/>
                <w:sz w:val="20"/>
              </w:rPr>
              <w:t>2008</w:t>
            </w:r>
          </w:p>
        </w:tc>
        <w:tc>
          <w:tcPr>
            <w:tcW w:w="2175" w:type="dxa"/>
          </w:tcPr>
          <w:p w14:paraId="114D6BBD"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18.7</w:t>
            </w:r>
          </w:p>
        </w:tc>
        <w:tc>
          <w:tcPr>
            <w:tcW w:w="2085" w:type="dxa"/>
          </w:tcPr>
          <w:p w14:paraId="622ADB65"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5.3</w:t>
            </w:r>
          </w:p>
        </w:tc>
        <w:tc>
          <w:tcPr>
            <w:tcW w:w="1718" w:type="dxa"/>
          </w:tcPr>
          <w:p w14:paraId="212F9DB4"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43.5</w:t>
            </w:r>
          </w:p>
        </w:tc>
        <w:tc>
          <w:tcPr>
            <w:tcW w:w="1861" w:type="dxa"/>
            <w:vAlign w:val="bottom"/>
          </w:tcPr>
          <w:p w14:paraId="3AC1C2AE"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0.8</w:t>
            </w:r>
          </w:p>
        </w:tc>
      </w:tr>
      <w:tr w:rsidR="00D938B3" w:rsidRPr="001C702F" w14:paraId="136EFC57" w14:textId="77777777" w:rsidTr="004F3D3E">
        <w:trPr>
          <w:jc w:val="center"/>
        </w:trPr>
        <w:tc>
          <w:tcPr>
            <w:tcW w:w="683" w:type="dxa"/>
          </w:tcPr>
          <w:p w14:paraId="2ADBF97C" w14:textId="77777777" w:rsidR="00D938B3" w:rsidRPr="001C702F" w:rsidRDefault="00D938B3" w:rsidP="00204E73">
            <w:pPr>
              <w:widowControl w:val="0"/>
              <w:spacing w:after="0" w:line="240" w:lineRule="auto"/>
              <w:rPr>
                <w:rFonts w:ascii="Times New Roman" w:eastAsia="Times New Roman" w:hAnsi="Times New Roman" w:cs="Times New Roman"/>
                <w:sz w:val="28"/>
                <w:szCs w:val="28"/>
              </w:rPr>
            </w:pPr>
            <w:r w:rsidRPr="001C702F">
              <w:rPr>
                <w:rFonts w:ascii="Times New Roman" w:hAnsi="Times New Roman" w:cs="Times New Roman"/>
                <w:sz w:val="20"/>
              </w:rPr>
              <w:t>2009</w:t>
            </w:r>
          </w:p>
        </w:tc>
        <w:tc>
          <w:tcPr>
            <w:tcW w:w="2175" w:type="dxa"/>
          </w:tcPr>
          <w:p w14:paraId="53FECB9C"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17.1</w:t>
            </w:r>
          </w:p>
        </w:tc>
        <w:tc>
          <w:tcPr>
            <w:tcW w:w="2085" w:type="dxa"/>
          </w:tcPr>
          <w:p w14:paraId="70D5F709"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5.2</w:t>
            </w:r>
          </w:p>
        </w:tc>
        <w:tc>
          <w:tcPr>
            <w:tcW w:w="1718" w:type="dxa"/>
          </w:tcPr>
          <w:p w14:paraId="5B730C87"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41.0</w:t>
            </w:r>
          </w:p>
        </w:tc>
        <w:tc>
          <w:tcPr>
            <w:tcW w:w="1861" w:type="dxa"/>
            <w:vAlign w:val="bottom"/>
          </w:tcPr>
          <w:p w14:paraId="67B48569"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0.7</w:t>
            </w:r>
          </w:p>
        </w:tc>
      </w:tr>
      <w:tr w:rsidR="00D938B3" w:rsidRPr="001C702F" w14:paraId="72A0ACC3" w14:textId="77777777" w:rsidTr="004F3D3E">
        <w:trPr>
          <w:jc w:val="center"/>
        </w:trPr>
        <w:tc>
          <w:tcPr>
            <w:tcW w:w="683" w:type="dxa"/>
          </w:tcPr>
          <w:p w14:paraId="23D35E5D" w14:textId="77777777" w:rsidR="00D938B3" w:rsidRPr="001C702F" w:rsidRDefault="00D938B3" w:rsidP="00204E73">
            <w:pPr>
              <w:widowControl w:val="0"/>
              <w:spacing w:after="0" w:line="240" w:lineRule="auto"/>
              <w:rPr>
                <w:rFonts w:ascii="Times New Roman" w:eastAsia="Times New Roman" w:hAnsi="Times New Roman" w:cs="Times New Roman"/>
                <w:sz w:val="28"/>
                <w:szCs w:val="28"/>
              </w:rPr>
            </w:pPr>
            <w:r w:rsidRPr="001C702F">
              <w:rPr>
                <w:rFonts w:ascii="Times New Roman" w:hAnsi="Times New Roman" w:cs="Times New Roman"/>
                <w:sz w:val="20"/>
              </w:rPr>
              <w:t>2010</w:t>
            </w:r>
          </w:p>
        </w:tc>
        <w:tc>
          <w:tcPr>
            <w:tcW w:w="2175" w:type="dxa"/>
          </w:tcPr>
          <w:p w14:paraId="7ED7D792"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17.2</w:t>
            </w:r>
          </w:p>
        </w:tc>
        <w:tc>
          <w:tcPr>
            <w:tcW w:w="2085" w:type="dxa"/>
          </w:tcPr>
          <w:p w14:paraId="3975E850"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4.8</w:t>
            </w:r>
          </w:p>
        </w:tc>
        <w:tc>
          <w:tcPr>
            <w:tcW w:w="1718" w:type="dxa"/>
          </w:tcPr>
          <w:p w14:paraId="7B5E0AAB"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38.9</w:t>
            </w:r>
          </w:p>
        </w:tc>
        <w:tc>
          <w:tcPr>
            <w:tcW w:w="1861" w:type="dxa"/>
            <w:vAlign w:val="bottom"/>
          </w:tcPr>
          <w:p w14:paraId="61CC3882"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0.8</w:t>
            </w:r>
          </w:p>
        </w:tc>
      </w:tr>
      <w:tr w:rsidR="00D938B3" w:rsidRPr="001C702F" w14:paraId="00E84CE7" w14:textId="77777777" w:rsidTr="004F3D3E">
        <w:trPr>
          <w:jc w:val="center"/>
        </w:trPr>
        <w:tc>
          <w:tcPr>
            <w:tcW w:w="683" w:type="dxa"/>
          </w:tcPr>
          <w:p w14:paraId="1910B75E" w14:textId="77777777" w:rsidR="00D938B3" w:rsidRPr="001C702F" w:rsidRDefault="00D938B3" w:rsidP="00204E73">
            <w:pPr>
              <w:widowControl w:val="0"/>
              <w:spacing w:after="0" w:line="240" w:lineRule="auto"/>
              <w:rPr>
                <w:rFonts w:ascii="Times New Roman" w:eastAsia="Times New Roman" w:hAnsi="Times New Roman" w:cs="Times New Roman"/>
                <w:sz w:val="28"/>
                <w:szCs w:val="28"/>
              </w:rPr>
            </w:pPr>
            <w:r w:rsidRPr="001C702F">
              <w:rPr>
                <w:rFonts w:ascii="Times New Roman" w:hAnsi="Times New Roman" w:cs="Times New Roman"/>
                <w:sz w:val="20"/>
              </w:rPr>
              <w:t>2011</w:t>
            </w:r>
          </w:p>
        </w:tc>
        <w:tc>
          <w:tcPr>
            <w:tcW w:w="2175" w:type="dxa"/>
          </w:tcPr>
          <w:p w14:paraId="315754CF"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16.6</w:t>
            </w:r>
          </w:p>
        </w:tc>
        <w:tc>
          <w:tcPr>
            <w:tcW w:w="2085" w:type="dxa"/>
          </w:tcPr>
          <w:p w14:paraId="7E5D63DC"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4.6</w:t>
            </w:r>
          </w:p>
        </w:tc>
        <w:tc>
          <w:tcPr>
            <w:tcW w:w="1718" w:type="dxa"/>
          </w:tcPr>
          <w:p w14:paraId="5FCCE6E1"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38.4</w:t>
            </w:r>
          </w:p>
        </w:tc>
        <w:tc>
          <w:tcPr>
            <w:tcW w:w="1861" w:type="dxa"/>
            <w:vAlign w:val="bottom"/>
          </w:tcPr>
          <w:p w14:paraId="52C23E99"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0.7</w:t>
            </w:r>
          </w:p>
        </w:tc>
      </w:tr>
      <w:tr w:rsidR="00D938B3" w:rsidRPr="001C702F" w14:paraId="68DD55EF" w14:textId="77777777" w:rsidTr="004F3D3E">
        <w:trPr>
          <w:jc w:val="center"/>
        </w:trPr>
        <w:tc>
          <w:tcPr>
            <w:tcW w:w="683" w:type="dxa"/>
          </w:tcPr>
          <w:p w14:paraId="6ADADACF" w14:textId="77777777" w:rsidR="00D938B3" w:rsidRPr="001C702F" w:rsidRDefault="00D938B3" w:rsidP="00204E73">
            <w:pPr>
              <w:widowControl w:val="0"/>
              <w:spacing w:after="0" w:line="240" w:lineRule="auto"/>
              <w:rPr>
                <w:rFonts w:ascii="Times New Roman" w:eastAsia="Times New Roman" w:hAnsi="Times New Roman" w:cs="Times New Roman"/>
                <w:sz w:val="28"/>
                <w:szCs w:val="28"/>
              </w:rPr>
            </w:pPr>
            <w:r w:rsidRPr="001C702F">
              <w:rPr>
                <w:rFonts w:ascii="Times New Roman" w:hAnsi="Times New Roman" w:cs="Times New Roman"/>
                <w:sz w:val="20"/>
              </w:rPr>
              <w:t>2012</w:t>
            </w:r>
          </w:p>
        </w:tc>
        <w:tc>
          <w:tcPr>
            <w:tcW w:w="2175" w:type="dxa"/>
          </w:tcPr>
          <w:p w14:paraId="69092D6F"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16.5</w:t>
            </w:r>
          </w:p>
        </w:tc>
        <w:tc>
          <w:tcPr>
            <w:tcW w:w="2085" w:type="dxa"/>
          </w:tcPr>
          <w:p w14:paraId="2020F8D5"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4.6</w:t>
            </w:r>
          </w:p>
        </w:tc>
        <w:tc>
          <w:tcPr>
            <w:tcW w:w="1718" w:type="dxa"/>
          </w:tcPr>
          <w:p w14:paraId="2BF6C05F"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31.7</w:t>
            </w:r>
          </w:p>
        </w:tc>
        <w:tc>
          <w:tcPr>
            <w:tcW w:w="1861" w:type="dxa"/>
            <w:vAlign w:val="bottom"/>
          </w:tcPr>
          <w:p w14:paraId="343ED0CF"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0.8</w:t>
            </w:r>
          </w:p>
        </w:tc>
      </w:tr>
      <w:tr w:rsidR="00D938B3" w:rsidRPr="001C702F" w14:paraId="6BB58C8D" w14:textId="77777777" w:rsidTr="004F3D3E">
        <w:trPr>
          <w:jc w:val="center"/>
        </w:trPr>
        <w:tc>
          <w:tcPr>
            <w:tcW w:w="683" w:type="dxa"/>
          </w:tcPr>
          <w:p w14:paraId="0E36AFA2" w14:textId="77777777" w:rsidR="00D938B3" w:rsidRPr="001C702F" w:rsidRDefault="00D938B3" w:rsidP="00204E73">
            <w:pPr>
              <w:widowControl w:val="0"/>
              <w:spacing w:after="0" w:line="240" w:lineRule="auto"/>
              <w:rPr>
                <w:rFonts w:ascii="Times New Roman" w:eastAsia="Times New Roman" w:hAnsi="Times New Roman" w:cs="Times New Roman"/>
                <w:sz w:val="28"/>
                <w:szCs w:val="28"/>
              </w:rPr>
            </w:pPr>
            <w:r w:rsidRPr="001C702F">
              <w:rPr>
                <w:rFonts w:ascii="Times New Roman" w:hAnsi="Times New Roman" w:cs="Times New Roman"/>
                <w:sz w:val="20"/>
              </w:rPr>
              <w:t>2013</w:t>
            </w:r>
          </w:p>
        </w:tc>
        <w:tc>
          <w:tcPr>
            <w:tcW w:w="2175" w:type="dxa"/>
          </w:tcPr>
          <w:p w14:paraId="62FC8C5A"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16.5</w:t>
            </w:r>
          </w:p>
        </w:tc>
        <w:tc>
          <w:tcPr>
            <w:tcW w:w="2085" w:type="dxa"/>
          </w:tcPr>
          <w:p w14:paraId="0DA142DF"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5.2</w:t>
            </w:r>
          </w:p>
        </w:tc>
        <w:tc>
          <w:tcPr>
            <w:tcW w:w="1718" w:type="dxa"/>
          </w:tcPr>
          <w:p w14:paraId="7E8F273F"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27.4</w:t>
            </w:r>
          </w:p>
        </w:tc>
        <w:tc>
          <w:tcPr>
            <w:tcW w:w="1861" w:type="dxa"/>
            <w:vAlign w:val="bottom"/>
          </w:tcPr>
          <w:p w14:paraId="54E18B9B"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0.8</w:t>
            </w:r>
          </w:p>
        </w:tc>
      </w:tr>
      <w:tr w:rsidR="00D938B3" w:rsidRPr="001C702F" w14:paraId="30FAE81A" w14:textId="77777777" w:rsidTr="004F3D3E">
        <w:trPr>
          <w:jc w:val="center"/>
        </w:trPr>
        <w:tc>
          <w:tcPr>
            <w:tcW w:w="683" w:type="dxa"/>
          </w:tcPr>
          <w:p w14:paraId="2EDDF5DC" w14:textId="77777777" w:rsidR="00D938B3" w:rsidRPr="001C702F" w:rsidRDefault="00D938B3" w:rsidP="00204E73">
            <w:pPr>
              <w:widowControl w:val="0"/>
              <w:spacing w:after="0" w:line="240" w:lineRule="auto"/>
              <w:rPr>
                <w:rFonts w:ascii="Times New Roman" w:eastAsia="Times New Roman" w:hAnsi="Times New Roman" w:cs="Times New Roman"/>
                <w:sz w:val="28"/>
                <w:szCs w:val="28"/>
              </w:rPr>
            </w:pPr>
            <w:r w:rsidRPr="001C702F">
              <w:rPr>
                <w:rFonts w:ascii="Times New Roman" w:hAnsi="Times New Roman" w:cs="Times New Roman"/>
                <w:sz w:val="20"/>
              </w:rPr>
              <w:t>2014</w:t>
            </w:r>
          </w:p>
        </w:tc>
        <w:tc>
          <w:tcPr>
            <w:tcW w:w="2175" w:type="dxa"/>
          </w:tcPr>
          <w:p w14:paraId="142DBD7C"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16.9</w:t>
            </w:r>
          </w:p>
        </w:tc>
        <w:tc>
          <w:tcPr>
            <w:tcW w:w="2085" w:type="dxa"/>
          </w:tcPr>
          <w:p w14:paraId="39CAF93E"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5.3</w:t>
            </w:r>
          </w:p>
        </w:tc>
        <w:tc>
          <w:tcPr>
            <w:tcW w:w="1718" w:type="dxa"/>
          </w:tcPr>
          <w:p w14:paraId="3AC88608"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24.8</w:t>
            </w:r>
          </w:p>
        </w:tc>
        <w:tc>
          <w:tcPr>
            <w:tcW w:w="1861" w:type="dxa"/>
            <w:vAlign w:val="bottom"/>
          </w:tcPr>
          <w:p w14:paraId="39CAB7D3" w14:textId="77777777" w:rsidR="00D938B3" w:rsidRPr="001C702F" w:rsidRDefault="00D938B3" w:rsidP="00204E73">
            <w:pPr>
              <w:widowControl w:val="0"/>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sz w:val="20"/>
              </w:rPr>
              <w:t>0.8</w:t>
            </w:r>
          </w:p>
        </w:tc>
      </w:tr>
      <w:tr w:rsidR="00091325" w:rsidRPr="001C702F" w14:paraId="2E51F7F2" w14:textId="77777777" w:rsidTr="004F3D3E">
        <w:trPr>
          <w:jc w:val="center"/>
        </w:trPr>
        <w:tc>
          <w:tcPr>
            <w:tcW w:w="683" w:type="dxa"/>
          </w:tcPr>
          <w:p w14:paraId="24A70E1B" w14:textId="77777777" w:rsidR="00091325" w:rsidRPr="001C702F" w:rsidRDefault="00091325" w:rsidP="00204E73">
            <w:pPr>
              <w:widowControl w:val="0"/>
              <w:spacing w:after="0" w:line="240" w:lineRule="auto"/>
              <w:rPr>
                <w:rFonts w:ascii="Times New Roman" w:eastAsia="Times New Roman" w:hAnsi="Times New Roman" w:cs="Times New Roman"/>
                <w:sz w:val="20"/>
                <w:szCs w:val="20"/>
              </w:rPr>
            </w:pPr>
            <w:r w:rsidRPr="001C702F">
              <w:rPr>
                <w:rFonts w:ascii="Times New Roman" w:hAnsi="Times New Roman" w:cs="Times New Roman"/>
                <w:sz w:val="20"/>
              </w:rPr>
              <w:t>2015</w:t>
            </w:r>
          </w:p>
        </w:tc>
        <w:tc>
          <w:tcPr>
            <w:tcW w:w="2175" w:type="dxa"/>
          </w:tcPr>
          <w:p w14:paraId="37D4E16C" w14:textId="77777777" w:rsidR="00091325" w:rsidRPr="001C702F" w:rsidRDefault="00091325"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16.6</w:t>
            </w:r>
          </w:p>
        </w:tc>
        <w:tc>
          <w:tcPr>
            <w:tcW w:w="2085" w:type="dxa"/>
          </w:tcPr>
          <w:p w14:paraId="7CD8CE3D" w14:textId="77777777" w:rsidR="00091325" w:rsidRPr="001C702F" w:rsidRDefault="00091325"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5.4</w:t>
            </w:r>
          </w:p>
        </w:tc>
        <w:tc>
          <w:tcPr>
            <w:tcW w:w="1718" w:type="dxa"/>
          </w:tcPr>
          <w:p w14:paraId="246CEA7B" w14:textId="77777777" w:rsidR="00091325" w:rsidRPr="001C702F" w:rsidRDefault="00091325"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22.1</w:t>
            </w:r>
          </w:p>
        </w:tc>
        <w:tc>
          <w:tcPr>
            <w:tcW w:w="1861" w:type="dxa"/>
            <w:vAlign w:val="bottom"/>
          </w:tcPr>
          <w:p w14:paraId="016C2EF4" w14:textId="77777777" w:rsidR="00091325" w:rsidRPr="001C702F" w:rsidRDefault="00091325"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1.2</w:t>
            </w:r>
          </w:p>
        </w:tc>
      </w:tr>
    </w:tbl>
    <w:p w14:paraId="19A1C653" w14:textId="77777777" w:rsidR="00D95320" w:rsidRPr="001C702F" w:rsidRDefault="00D938B3" w:rsidP="00590362">
      <w:pPr>
        <w:widowControl w:val="0"/>
        <w:spacing w:after="0" w:line="240" w:lineRule="auto"/>
        <w:ind w:left="2694"/>
        <w:rPr>
          <w:rFonts w:ascii="Times New Roman" w:eastAsia="Times New Roman" w:hAnsi="Times New Roman" w:cs="Times New Roman"/>
          <w:i/>
          <w:sz w:val="20"/>
          <w:szCs w:val="20"/>
        </w:rPr>
      </w:pPr>
      <w:r w:rsidRPr="001C702F">
        <w:rPr>
          <w:rFonts w:ascii="Times New Roman" w:hAnsi="Times New Roman" w:cs="Times New Roman"/>
          <w:i/>
          <w:sz w:val="20"/>
        </w:rPr>
        <w:t xml:space="preserve">Source: Ministry of Health, National Statistical Report on Antenatal Care, Abortion and Contraception </w:t>
      </w:r>
    </w:p>
    <w:p w14:paraId="6E422119" w14:textId="77777777" w:rsidR="00D938B3" w:rsidRPr="001C702F" w:rsidRDefault="00D938B3" w:rsidP="00590362">
      <w:pPr>
        <w:widowControl w:val="0"/>
        <w:spacing w:after="0" w:line="240" w:lineRule="auto"/>
        <w:ind w:left="2694"/>
        <w:rPr>
          <w:rFonts w:ascii="Times New Roman" w:eastAsia="Calibri" w:hAnsi="Times New Roman" w:cs="Times New Roman"/>
        </w:rPr>
      </w:pPr>
      <w:r w:rsidRPr="001C702F">
        <w:rPr>
          <w:rFonts w:ascii="Times New Roman" w:hAnsi="Times New Roman" w:cs="Times New Roman"/>
          <w:i/>
          <w:sz w:val="20"/>
          <w:u w:val="single"/>
        </w:rPr>
        <w:t>Artificial abortions</w:t>
      </w:r>
      <w:r w:rsidRPr="001C702F">
        <w:rPr>
          <w:rFonts w:ascii="Times New Roman" w:hAnsi="Times New Roman" w:cs="Times New Roman"/>
          <w:sz w:val="20"/>
        </w:rPr>
        <w:t xml:space="preserve"> – include</w:t>
      </w:r>
      <w:r w:rsidR="00590362" w:rsidRPr="001C702F">
        <w:rPr>
          <w:rFonts w:ascii="Times New Roman" w:hAnsi="Times New Roman" w:cs="Times New Roman"/>
          <w:sz w:val="20"/>
        </w:rPr>
        <w:t>s</w:t>
      </w:r>
      <w:r w:rsidRPr="001C702F">
        <w:rPr>
          <w:rFonts w:ascii="Times New Roman" w:hAnsi="Times New Roman" w:cs="Times New Roman"/>
          <w:sz w:val="20"/>
        </w:rPr>
        <w:t xml:space="preserve"> legal, medical abortions and abortions performed outside of medical treatment institution.</w:t>
      </w:r>
    </w:p>
    <w:p w14:paraId="79FCB473" w14:textId="77777777" w:rsidR="00D97D70" w:rsidRPr="001C702F" w:rsidRDefault="00D938B3" w:rsidP="00590362">
      <w:pPr>
        <w:widowControl w:val="0"/>
        <w:spacing w:after="0" w:line="240" w:lineRule="auto"/>
        <w:ind w:left="2694"/>
        <w:jc w:val="both"/>
        <w:rPr>
          <w:rFonts w:ascii="Times New Roman" w:eastAsia="Calibri" w:hAnsi="Times New Roman" w:cs="Times New Roman"/>
          <w:color w:val="000000"/>
        </w:rPr>
      </w:pPr>
      <w:r w:rsidRPr="001C702F">
        <w:rPr>
          <w:rFonts w:ascii="Times New Roman" w:hAnsi="Times New Roman" w:cs="Times New Roman"/>
          <w:i/>
          <w:color w:val="000000"/>
          <w:sz w:val="20"/>
          <w:u w:val="single"/>
        </w:rPr>
        <w:t>Legal abortion</w:t>
      </w:r>
      <w:r w:rsidRPr="001C702F">
        <w:rPr>
          <w:rFonts w:ascii="Times New Roman" w:hAnsi="Times New Roman" w:cs="Times New Roman"/>
          <w:i/>
          <w:color w:val="000000"/>
          <w:sz w:val="20"/>
        </w:rPr>
        <w:t xml:space="preserve"> - termination of pregnancy pursuant to the wish of a woman up to the 12th week of pregnancy in the medical treatment institution</w:t>
      </w:r>
    </w:p>
    <w:p w14:paraId="6EA3ABD1" w14:textId="77777777" w:rsidR="00D97D70" w:rsidRPr="001C702F" w:rsidRDefault="00D938B3" w:rsidP="00590362">
      <w:pPr>
        <w:widowControl w:val="0"/>
        <w:spacing w:after="0" w:line="240" w:lineRule="auto"/>
        <w:ind w:left="2694"/>
        <w:jc w:val="both"/>
        <w:rPr>
          <w:rFonts w:ascii="Times New Roman" w:eastAsia="Calibri" w:hAnsi="Times New Roman" w:cs="Times New Roman"/>
          <w:color w:val="000000"/>
        </w:rPr>
      </w:pPr>
      <w:r w:rsidRPr="001C702F">
        <w:rPr>
          <w:rFonts w:ascii="Times New Roman" w:hAnsi="Times New Roman" w:cs="Times New Roman"/>
          <w:i/>
          <w:color w:val="000000"/>
          <w:sz w:val="20"/>
          <w:u w:val="single"/>
        </w:rPr>
        <w:t>Medical abortion</w:t>
      </w:r>
      <w:r w:rsidRPr="001C702F">
        <w:rPr>
          <w:rFonts w:ascii="Times New Roman" w:hAnsi="Times New Roman" w:cs="Times New Roman"/>
          <w:color w:val="000000"/>
          <w:sz w:val="20"/>
        </w:rPr>
        <w:t xml:space="preserve"> </w:t>
      </w:r>
      <w:r w:rsidR="00590362" w:rsidRPr="001C702F">
        <w:rPr>
          <w:rFonts w:ascii="Times New Roman" w:hAnsi="Times New Roman" w:cs="Times New Roman"/>
          <w:color w:val="000000"/>
          <w:sz w:val="20"/>
        </w:rPr>
        <w:t>–</w:t>
      </w:r>
      <w:r w:rsidRPr="001C702F">
        <w:rPr>
          <w:rFonts w:ascii="Times New Roman" w:hAnsi="Times New Roman" w:cs="Times New Roman"/>
          <w:color w:val="000000"/>
          <w:sz w:val="20"/>
        </w:rPr>
        <w:t xml:space="preserve"> termination of pregnancy in the medical treatment institution due to anatomical and functional changes of the mother, diagnosed or predicted congenital or genetic changes of foetus as well as due to social circumstances.</w:t>
      </w:r>
    </w:p>
    <w:p w14:paraId="18035D80" w14:textId="77777777" w:rsidR="00D938B3" w:rsidRPr="001C702F" w:rsidRDefault="00D938B3" w:rsidP="00590362">
      <w:pPr>
        <w:widowControl w:val="0"/>
        <w:spacing w:after="0" w:line="240" w:lineRule="auto"/>
        <w:ind w:left="2694"/>
        <w:jc w:val="both"/>
        <w:rPr>
          <w:rFonts w:ascii="Times New Roman" w:eastAsia="Calibri" w:hAnsi="Times New Roman" w:cs="Times New Roman"/>
          <w:color w:val="000000"/>
        </w:rPr>
      </w:pPr>
      <w:r w:rsidRPr="001C702F">
        <w:rPr>
          <w:rFonts w:ascii="Times New Roman" w:hAnsi="Times New Roman" w:cs="Times New Roman"/>
          <w:i/>
          <w:color w:val="000000"/>
          <w:sz w:val="20"/>
          <w:u w:val="single"/>
        </w:rPr>
        <w:t>Outside the medical treatment institution</w:t>
      </w:r>
      <w:r w:rsidRPr="001C702F">
        <w:rPr>
          <w:rFonts w:ascii="Times New Roman" w:hAnsi="Times New Roman" w:cs="Times New Roman"/>
          <w:color w:val="000000"/>
          <w:sz w:val="20"/>
        </w:rPr>
        <w:t xml:space="preserve"> </w:t>
      </w:r>
      <w:r w:rsidR="00590362" w:rsidRPr="001C702F">
        <w:rPr>
          <w:rFonts w:ascii="Times New Roman" w:hAnsi="Times New Roman" w:cs="Times New Roman"/>
          <w:color w:val="000000"/>
          <w:sz w:val="20"/>
        </w:rPr>
        <w:t>–</w:t>
      </w:r>
      <w:r w:rsidRPr="001C702F">
        <w:rPr>
          <w:rFonts w:ascii="Times New Roman" w:hAnsi="Times New Roman" w:cs="Times New Roman"/>
          <w:color w:val="000000"/>
          <w:sz w:val="20"/>
        </w:rPr>
        <w:t xml:space="preserve"> direct or indirect injury of foetus for the purpose of termination of pregnancy until complete 22 weeks of the pregnancy outside the medical treatment institution if the termination of pregnancy is not a legal or medical abortion</w:t>
      </w:r>
    </w:p>
    <w:p w14:paraId="5426B29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highlight w:val="yellow"/>
        </w:rPr>
        <w:sectPr w:rsidR="00D938B3" w:rsidRPr="001C702F">
          <w:type w:val="continuous"/>
          <w:pgSz w:w="16838" w:h="11906"/>
          <w:pgMar w:top="1560" w:right="1440" w:bottom="1797" w:left="1440" w:header="0" w:footer="720" w:gutter="0"/>
          <w:cols w:space="720"/>
        </w:sectPr>
      </w:pPr>
    </w:p>
    <w:p w14:paraId="6B9F3D4C" w14:textId="77777777" w:rsidR="002A587B" w:rsidRPr="001C702F" w:rsidRDefault="002A587B" w:rsidP="00204E73">
      <w:pPr>
        <w:widowControl w:val="0"/>
        <w:spacing w:after="0" w:line="240" w:lineRule="auto"/>
        <w:jc w:val="center"/>
        <w:rPr>
          <w:rFonts w:ascii="Times New Roman" w:eastAsia="Times New Roman" w:hAnsi="Times New Roman" w:cs="Times New Roman"/>
          <w:b/>
          <w:color w:val="000000"/>
          <w:sz w:val="20"/>
          <w:szCs w:val="20"/>
        </w:rPr>
      </w:pPr>
    </w:p>
    <w:p w14:paraId="56FF8E02"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 xml:space="preserve">Major infectious diseases in Latvia, 2002 </w:t>
      </w:r>
      <w:r w:rsidR="00590362"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2015</w:t>
      </w:r>
    </w:p>
    <w:p w14:paraId="24F7D73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 xml:space="preserve"> (number of cases per 100 000 inhabitants)</w:t>
      </w: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6"/>
        <w:gridCol w:w="1227"/>
        <w:gridCol w:w="1231"/>
        <w:gridCol w:w="1353"/>
        <w:gridCol w:w="1247"/>
        <w:gridCol w:w="1247"/>
        <w:gridCol w:w="1250"/>
        <w:gridCol w:w="1247"/>
        <w:gridCol w:w="1245"/>
        <w:gridCol w:w="1242"/>
        <w:gridCol w:w="1245"/>
        <w:gridCol w:w="1267"/>
      </w:tblGrid>
      <w:tr w:rsidR="00D938B3" w:rsidRPr="001C702F" w14:paraId="7221BFE6" w14:textId="77777777" w:rsidTr="004F3D3E">
        <w:trPr>
          <w:trHeight w:val="920"/>
        </w:trPr>
        <w:tc>
          <w:tcPr>
            <w:tcW w:w="766" w:type="dxa"/>
            <w:shd w:val="clear" w:color="auto" w:fill="FFFFFF"/>
          </w:tcPr>
          <w:p w14:paraId="53092A4F"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Year</w:t>
            </w:r>
          </w:p>
        </w:tc>
        <w:tc>
          <w:tcPr>
            <w:tcW w:w="1227" w:type="dxa"/>
          </w:tcPr>
          <w:p w14:paraId="21A8E8C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 xml:space="preserve">HIV </w:t>
            </w:r>
          </w:p>
          <w:p w14:paraId="67F7BA9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[Z21; R75]</w:t>
            </w:r>
          </w:p>
        </w:tc>
        <w:tc>
          <w:tcPr>
            <w:tcW w:w="1231" w:type="dxa"/>
          </w:tcPr>
          <w:p w14:paraId="25BF1771"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AIDS</w:t>
            </w:r>
          </w:p>
          <w:p w14:paraId="2EF30DF0"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[B20-B24]</w:t>
            </w:r>
          </w:p>
        </w:tc>
        <w:tc>
          <w:tcPr>
            <w:tcW w:w="1353" w:type="dxa"/>
          </w:tcPr>
          <w:p w14:paraId="3D6A7965"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Tuberculosis</w:t>
            </w:r>
          </w:p>
          <w:p w14:paraId="38BFDCE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[A15-A19]</w:t>
            </w:r>
          </w:p>
        </w:tc>
        <w:tc>
          <w:tcPr>
            <w:tcW w:w="1247" w:type="dxa"/>
          </w:tcPr>
          <w:p w14:paraId="338B43A5"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 xml:space="preserve">Acute hepatitis B </w:t>
            </w:r>
          </w:p>
          <w:p w14:paraId="00AED8B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[B16]</w:t>
            </w:r>
          </w:p>
        </w:tc>
        <w:tc>
          <w:tcPr>
            <w:tcW w:w="1247" w:type="dxa"/>
          </w:tcPr>
          <w:p w14:paraId="4EBD0B7F"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 xml:space="preserve">Chronic hepatitis B </w:t>
            </w:r>
          </w:p>
          <w:p w14:paraId="456EDC42"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[B18.0. 1]</w:t>
            </w:r>
          </w:p>
        </w:tc>
        <w:tc>
          <w:tcPr>
            <w:tcW w:w="1250" w:type="dxa"/>
          </w:tcPr>
          <w:p w14:paraId="49049C1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 xml:space="preserve">Acute hepatitis C </w:t>
            </w:r>
          </w:p>
          <w:p w14:paraId="50E5804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 xml:space="preserve"> [B17.1]</w:t>
            </w:r>
          </w:p>
        </w:tc>
        <w:tc>
          <w:tcPr>
            <w:tcW w:w="1247" w:type="dxa"/>
          </w:tcPr>
          <w:p w14:paraId="0F767CFC"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 xml:space="preserve">Chronic hepatitis C </w:t>
            </w:r>
          </w:p>
          <w:p w14:paraId="4FA57F9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[B18.2]</w:t>
            </w:r>
          </w:p>
        </w:tc>
        <w:tc>
          <w:tcPr>
            <w:tcW w:w="1245" w:type="dxa"/>
          </w:tcPr>
          <w:p w14:paraId="1B1C14C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Measles</w:t>
            </w:r>
          </w:p>
          <w:p w14:paraId="1F56D39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[B05]</w:t>
            </w:r>
          </w:p>
        </w:tc>
        <w:tc>
          <w:tcPr>
            <w:tcW w:w="1242" w:type="dxa"/>
          </w:tcPr>
          <w:p w14:paraId="6101116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Rubella [B06]</w:t>
            </w:r>
          </w:p>
        </w:tc>
        <w:tc>
          <w:tcPr>
            <w:tcW w:w="1245" w:type="dxa"/>
          </w:tcPr>
          <w:p w14:paraId="0104FDA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 xml:space="preserve">Syphilis </w:t>
            </w:r>
          </w:p>
          <w:p w14:paraId="3782A3D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[A50-A53]</w:t>
            </w:r>
          </w:p>
        </w:tc>
        <w:tc>
          <w:tcPr>
            <w:tcW w:w="1267" w:type="dxa"/>
          </w:tcPr>
          <w:p w14:paraId="29D52CBB"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Gonococcal infection [A54]</w:t>
            </w:r>
          </w:p>
        </w:tc>
      </w:tr>
      <w:tr w:rsidR="00D938B3" w:rsidRPr="001C702F" w14:paraId="38EE3309" w14:textId="77777777" w:rsidTr="004F3D3E">
        <w:tc>
          <w:tcPr>
            <w:tcW w:w="766" w:type="dxa"/>
            <w:shd w:val="clear" w:color="auto" w:fill="FFFFFF"/>
          </w:tcPr>
          <w:p w14:paraId="13CBBCB7"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2002</w:t>
            </w:r>
          </w:p>
        </w:tc>
        <w:tc>
          <w:tcPr>
            <w:tcW w:w="1227" w:type="dxa"/>
          </w:tcPr>
          <w:p w14:paraId="0A136A29"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23.5</w:t>
            </w:r>
          </w:p>
        </w:tc>
        <w:tc>
          <w:tcPr>
            <w:tcW w:w="1231" w:type="dxa"/>
          </w:tcPr>
          <w:p w14:paraId="25DC6AC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2.5</w:t>
            </w:r>
          </w:p>
        </w:tc>
        <w:tc>
          <w:tcPr>
            <w:tcW w:w="1353" w:type="dxa"/>
          </w:tcPr>
          <w:p w14:paraId="13F943D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66.7</w:t>
            </w:r>
          </w:p>
        </w:tc>
        <w:tc>
          <w:tcPr>
            <w:tcW w:w="1247" w:type="dxa"/>
          </w:tcPr>
          <w:p w14:paraId="5CAD3A8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21.3</w:t>
            </w:r>
          </w:p>
        </w:tc>
        <w:tc>
          <w:tcPr>
            <w:tcW w:w="1247" w:type="dxa"/>
          </w:tcPr>
          <w:p w14:paraId="7CAAD3DC"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1.8</w:t>
            </w:r>
          </w:p>
        </w:tc>
        <w:tc>
          <w:tcPr>
            <w:tcW w:w="1250" w:type="dxa"/>
          </w:tcPr>
          <w:p w14:paraId="408E8D11"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6.4</w:t>
            </w:r>
          </w:p>
        </w:tc>
        <w:tc>
          <w:tcPr>
            <w:tcW w:w="1247" w:type="dxa"/>
          </w:tcPr>
          <w:p w14:paraId="37C69F9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21.9</w:t>
            </w:r>
          </w:p>
        </w:tc>
        <w:tc>
          <w:tcPr>
            <w:tcW w:w="1245" w:type="dxa"/>
            <w:vAlign w:val="center"/>
          </w:tcPr>
          <w:p w14:paraId="59E62D17"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w:t>
            </w:r>
          </w:p>
        </w:tc>
        <w:tc>
          <w:tcPr>
            <w:tcW w:w="1242" w:type="dxa"/>
            <w:vAlign w:val="center"/>
          </w:tcPr>
          <w:p w14:paraId="6E5CAA2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111.1</w:t>
            </w:r>
          </w:p>
        </w:tc>
        <w:tc>
          <w:tcPr>
            <w:tcW w:w="1245" w:type="dxa"/>
          </w:tcPr>
          <w:p w14:paraId="73F7F84C"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29.4</w:t>
            </w:r>
          </w:p>
        </w:tc>
        <w:tc>
          <w:tcPr>
            <w:tcW w:w="1267" w:type="dxa"/>
          </w:tcPr>
          <w:p w14:paraId="0AFD77EB"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24.0</w:t>
            </w:r>
          </w:p>
        </w:tc>
      </w:tr>
      <w:tr w:rsidR="00D938B3" w:rsidRPr="001C702F" w14:paraId="7DB1CB46" w14:textId="77777777" w:rsidTr="004F3D3E">
        <w:tc>
          <w:tcPr>
            <w:tcW w:w="766" w:type="dxa"/>
            <w:shd w:val="clear" w:color="auto" w:fill="FFFFFF"/>
          </w:tcPr>
          <w:p w14:paraId="2528B0BF"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2003</w:t>
            </w:r>
          </w:p>
        </w:tc>
        <w:tc>
          <w:tcPr>
            <w:tcW w:w="1227" w:type="dxa"/>
          </w:tcPr>
          <w:p w14:paraId="2511460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17.6</w:t>
            </w:r>
          </w:p>
        </w:tc>
        <w:tc>
          <w:tcPr>
            <w:tcW w:w="1231" w:type="dxa"/>
          </w:tcPr>
          <w:p w14:paraId="22B7A487"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3.5</w:t>
            </w:r>
          </w:p>
        </w:tc>
        <w:tc>
          <w:tcPr>
            <w:tcW w:w="1353" w:type="dxa"/>
          </w:tcPr>
          <w:p w14:paraId="7A2F94CC"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64.7</w:t>
            </w:r>
          </w:p>
        </w:tc>
        <w:tc>
          <w:tcPr>
            <w:tcW w:w="1247" w:type="dxa"/>
          </w:tcPr>
          <w:p w14:paraId="0E6C5A7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14.7</w:t>
            </w:r>
          </w:p>
        </w:tc>
        <w:tc>
          <w:tcPr>
            <w:tcW w:w="1247" w:type="dxa"/>
          </w:tcPr>
          <w:p w14:paraId="6DD625C5"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2.3</w:t>
            </w:r>
          </w:p>
        </w:tc>
        <w:tc>
          <w:tcPr>
            <w:tcW w:w="1250" w:type="dxa"/>
          </w:tcPr>
          <w:p w14:paraId="4B73E16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5.3</w:t>
            </w:r>
          </w:p>
        </w:tc>
        <w:tc>
          <w:tcPr>
            <w:tcW w:w="1247" w:type="dxa"/>
          </w:tcPr>
          <w:p w14:paraId="379B7A3F"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33.6</w:t>
            </w:r>
          </w:p>
        </w:tc>
        <w:tc>
          <w:tcPr>
            <w:tcW w:w="1245" w:type="dxa"/>
            <w:vAlign w:val="center"/>
          </w:tcPr>
          <w:p w14:paraId="62AD9B7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w:t>
            </w:r>
          </w:p>
        </w:tc>
        <w:tc>
          <w:tcPr>
            <w:tcW w:w="1242" w:type="dxa"/>
            <w:vAlign w:val="center"/>
          </w:tcPr>
          <w:p w14:paraId="39317F71"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13.5</w:t>
            </w:r>
          </w:p>
        </w:tc>
        <w:tc>
          <w:tcPr>
            <w:tcW w:w="1245" w:type="dxa"/>
          </w:tcPr>
          <w:p w14:paraId="3AF2E4C6"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34.3</w:t>
            </w:r>
          </w:p>
        </w:tc>
        <w:tc>
          <w:tcPr>
            <w:tcW w:w="1267" w:type="dxa"/>
          </w:tcPr>
          <w:p w14:paraId="133F47C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21.0</w:t>
            </w:r>
          </w:p>
        </w:tc>
      </w:tr>
      <w:tr w:rsidR="00D938B3" w:rsidRPr="001C702F" w14:paraId="700B8B92" w14:textId="77777777" w:rsidTr="004F3D3E">
        <w:tc>
          <w:tcPr>
            <w:tcW w:w="766" w:type="dxa"/>
            <w:shd w:val="clear" w:color="auto" w:fill="FFFFFF"/>
          </w:tcPr>
          <w:p w14:paraId="28D033CB"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2004</w:t>
            </w:r>
          </w:p>
        </w:tc>
        <w:tc>
          <w:tcPr>
            <w:tcW w:w="1227" w:type="dxa"/>
          </w:tcPr>
          <w:p w14:paraId="565FB3DC"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14.3</w:t>
            </w:r>
          </w:p>
        </w:tc>
        <w:tc>
          <w:tcPr>
            <w:tcW w:w="1231" w:type="dxa"/>
          </w:tcPr>
          <w:p w14:paraId="3083D2D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3.9</w:t>
            </w:r>
          </w:p>
        </w:tc>
        <w:tc>
          <w:tcPr>
            <w:tcW w:w="1353" w:type="dxa"/>
          </w:tcPr>
          <w:p w14:paraId="4C3C6CB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60.7</w:t>
            </w:r>
          </w:p>
        </w:tc>
        <w:tc>
          <w:tcPr>
            <w:tcW w:w="1247" w:type="dxa"/>
          </w:tcPr>
          <w:p w14:paraId="4524079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9.5</w:t>
            </w:r>
          </w:p>
        </w:tc>
        <w:tc>
          <w:tcPr>
            <w:tcW w:w="1247" w:type="dxa"/>
          </w:tcPr>
          <w:p w14:paraId="12450F65"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3.1</w:t>
            </w:r>
          </w:p>
        </w:tc>
        <w:tc>
          <w:tcPr>
            <w:tcW w:w="1250" w:type="dxa"/>
          </w:tcPr>
          <w:p w14:paraId="7E6C44B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w:t>
            </w:r>
          </w:p>
        </w:tc>
        <w:tc>
          <w:tcPr>
            <w:tcW w:w="1247" w:type="dxa"/>
          </w:tcPr>
          <w:p w14:paraId="1A962FE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50.1</w:t>
            </w:r>
          </w:p>
        </w:tc>
        <w:tc>
          <w:tcPr>
            <w:tcW w:w="1245" w:type="dxa"/>
            <w:vAlign w:val="center"/>
          </w:tcPr>
          <w:p w14:paraId="0EB9572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w:t>
            </w:r>
          </w:p>
        </w:tc>
        <w:tc>
          <w:tcPr>
            <w:tcW w:w="1242" w:type="dxa"/>
            <w:vAlign w:val="center"/>
          </w:tcPr>
          <w:p w14:paraId="7751A55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2.3</w:t>
            </w:r>
          </w:p>
        </w:tc>
        <w:tc>
          <w:tcPr>
            <w:tcW w:w="1245" w:type="dxa"/>
          </w:tcPr>
          <w:p w14:paraId="12411EE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25.8</w:t>
            </w:r>
          </w:p>
        </w:tc>
        <w:tc>
          <w:tcPr>
            <w:tcW w:w="1267" w:type="dxa"/>
          </w:tcPr>
          <w:p w14:paraId="674C2A9C"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23.7</w:t>
            </w:r>
          </w:p>
        </w:tc>
      </w:tr>
      <w:tr w:rsidR="00D938B3" w:rsidRPr="001C702F" w14:paraId="09833C2B" w14:textId="77777777" w:rsidTr="004F3D3E">
        <w:tc>
          <w:tcPr>
            <w:tcW w:w="766" w:type="dxa"/>
            <w:shd w:val="clear" w:color="auto" w:fill="FFFFFF"/>
          </w:tcPr>
          <w:p w14:paraId="05F64545"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2005</w:t>
            </w:r>
          </w:p>
        </w:tc>
        <w:tc>
          <w:tcPr>
            <w:tcW w:w="1227" w:type="dxa"/>
          </w:tcPr>
          <w:p w14:paraId="53CC2AD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13.4</w:t>
            </w:r>
          </w:p>
        </w:tc>
        <w:tc>
          <w:tcPr>
            <w:tcW w:w="1231" w:type="dxa"/>
          </w:tcPr>
          <w:p w14:paraId="5A93DAC9"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5.3</w:t>
            </w:r>
          </w:p>
        </w:tc>
        <w:tc>
          <w:tcPr>
            <w:tcW w:w="1353" w:type="dxa"/>
          </w:tcPr>
          <w:p w14:paraId="753D2DB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55.3</w:t>
            </w:r>
          </w:p>
        </w:tc>
        <w:tc>
          <w:tcPr>
            <w:tcW w:w="1247" w:type="dxa"/>
          </w:tcPr>
          <w:p w14:paraId="470F46A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7.6</w:t>
            </w:r>
          </w:p>
        </w:tc>
        <w:tc>
          <w:tcPr>
            <w:tcW w:w="1247" w:type="dxa"/>
          </w:tcPr>
          <w:p w14:paraId="3017577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3.3</w:t>
            </w:r>
          </w:p>
        </w:tc>
        <w:tc>
          <w:tcPr>
            <w:tcW w:w="1250" w:type="dxa"/>
          </w:tcPr>
          <w:p w14:paraId="0A82D99B"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4.9</w:t>
            </w:r>
          </w:p>
        </w:tc>
        <w:tc>
          <w:tcPr>
            <w:tcW w:w="1247" w:type="dxa"/>
          </w:tcPr>
          <w:p w14:paraId="58E2C85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46</w:t>
            </w:r>
          </w:p>
        </w:tc>
        <w:tc>
          <w:tcPr>
            <w:tcW w:w="1245" w:type="dxa"/>
            <w:vAlign w:val="center"/>
          </w:tcPr>
          <w:p w14:paraId="0F2C212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0.1</w:t>
            </w:r>
          </w:p>
        </w:tc>
        <w:tc>
          <w:tcPr>
            <w:tcW w:w="1242" w:type="dxa"/>
            <w:vAlign w:val="center"/>
          </w:tcPr>
          <w:p w14:paraId="2AFF7D9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1.6</w:t>
            </w:r>
          </w:p>
        </w:tc>
        <w:tc>
          <w:tcPr>
            <w:tcW w:w="1245" w:type="dxa"/>
          </w:tcPr>
          <w:p w14:paraId="2682408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19.8</w:t>
            </w:r>
          </w:p>
        </w:tc>
        <w:tc>
          <w:tcPr>
            <w:tcW w:w="1267" w:type="dxa"/>
          </w:tcPr>
          <w:p w14:paraId="6DF27519"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31.0</w:t>
            </w:r>
          </w:p>
        </w:tc>
      </w:tr>
      <w:tr w:rsidR="00D938B3" w:rsidRPr="001C702F" w14:paraId="62A0160A" w14:textId="77777777" w:rsidTr="004F3D3E">
        <w:tc>
          <w:tcPr>
            <w:tcW w:w="766" w:type="dxa"/>
            <w:shd w:val="clear" w:color="auto" w:fill="FFFFFF"/>
          </w:tcPr>
          <w:p w14:paraId="0AA7E94F"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2006</w:t>
            </w:r>
          </w:p>
        </w:tc>
        <w:tc>
          <w:tcPr>
            <w:tcW w:w="1227" w:type="dxa"/>
          </w:tcPr>
          <w:p w14:paraId="66AE2B3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13.5</w:t>
            </w:r>
          </w:p>
        </w:tc>
        <w:tc>
          <w:tcPr>
            <w:tcW w:w="1231" w:type="dxa"/>
          </w:tcPr>
          <w:p w14:paraId="42BC49E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4.1</w:t>
            </w:r>
          </w:p>
        </w:tc>
        <w:tc>
          <w:tcPr>
            <w:tcW w:w="1353" w:type="dxa"/>
          </w:tcPr>
          <w:p w14:paraId="4C6AE40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51.6</w:t>
            </w:r>
          </w:p>
        </w:tc>
        <w:tc>
          <w:tcPr>
            <w:tcW w:w="1247" w:type="dxa"/>
          </w:tcPr>
          <w:p w14:paraId="3BB9B4BC"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7.5</w:t>
            </w:r>
          </w:p>
        </w:tc>
        <w:tc>
          <w:tcPr>
            <w:tcW w:w="1247" w:type="dxa"/>
          </w:tcPr>
          <w:p w14:paraId="5E5756E1"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2.2</w:t>
            </w:r>
          </w:p>
        </w:tc>
        <w:tc>
          <w:tcPr>
            <w:tcW w:w="1250" w:type="dxa"/>
          </w:tcPr>
          <w:p w14:paraId="57ACD39F"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4.7</w:t>
            </w:r>
          </w:p>
        </w:tc>
        <w:tc>
          <w:tcPr>
            <w:tcW w:w="1247" w:type="dxa"/>
          </w:tcPr>
          <w:p w14:paraId="1C3F6B75"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60.4</w:t>
            </w:r>
          </w:p>
        </w:tc>
        <w:tc>
          <w:tcPr>
            <w:tcW w:w="1245" w:type="dxa"/>
            <w:vAlign w:val="center"/>
          </w:tcPr>
          <w:p w14:paraId="480A222C"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0.3</w:t>
            </w:r>
          </w:p>
        </w:tc>
        <w:tc>
          <w:tcPr>
            <w:tcW w:w="1242" w:type="dxa"/>
            <w:vAlign w:val="center"/>
          </w:tcPr>
          <w:p w14:paraId="47CDD471"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0.5</w:t>
            </w:r>
          </w:p>
        </w:tc>
        <w:tc>
          <w:tcPr>
            <w:tcW w:w="1245" w:type="dxa"/>
          </w:tcPr>
          <w:p w14:paraId="3E5BC07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21.8</w:t>
            </w:r>
          </w:p>
        </w:tc>
        <w:tc>
          <w:tcPr>
            <w:tcW w:w="1267" w:type="dxa"/>
          </w:tcPr>
          <w:p w14:paraId="60F2EDF7"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33.6</w:t>
            </w:r>
          </w:p>
        </w:tc>
      </w:tr>
      <w:tr w:rsidR="00D938B3" w:rsidRPr="001C702F" w14:paraId="3CE22E11" w14:textId="77777777" w:rsidTr="004F3D3E">
        <w:tc>
          <w:tcPr>
            <w:tcW w:w="766" w:type="dxa"/>
            <w:shd w:val="clear" w:color="auto" w:fill="FFFFFF"/>
          </w:tcPr>
          <w:p w14:paraId="327A5A65"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2007</w:t>
            </w:r>
          </w:p>
        </w:tc>
        <w:tc>
          <w:tcPr>
            <w:tcW w:w="1227" w:type="dxa"/>
          </w:tcPr>
          <w:p w14:paraId="1AEAA996"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15.9</w:t>
            </w:r>
          </w:p>
        </w:tc>
        <w:tc>
          <w:tcPr>
            <w:tcW w:w="1231" w:type="dxa"/>
          </w:tcPr>
          <w:p w14:paraId="3778B19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3.7</w:t>
            </w:r>
          </w:p>
        </w:tc>
        <w:tc>
          <w:tcPr>
            <w:tcW w:w="1353" w:type="dxa"/>
          </w:tcPr>
          <w:p w14:paraId="2C42B0DF"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49.0</w:t>
            </w:r>
          </w:p>
        </w:tc>
        <w:tc>
          <w:tcPr>
            <w:tcW w:w="1247" w:type="dxa"/>
          </w:tcPr>
          <w:p w14:paraId="158836E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7.5</w:t>
            </w:r>
          </w:p>
        </w:tc>
        <w:tc>
          <w:tcPr>
            <w:tcW w:w="1247" w:type="dxa"/>
          </w:tcPr>
          <w:p w14:paraId="25ADFD61"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2.5</w:t>
            </w:r>
          </w:p>
        </w:tc>
        <w:tc>
          <w:tcPr>
            <w:tcW w:w="1250" w:type="dxa"/>
          </w:tcPr>
          <w:p w14:paraId="1EDE2917"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4.7</w:t>
            </w:r>
          </w:p>
        </w:tc>
        <w:tc>
          <w:tcPr>
            <w:tcW w:w="1247" w:type="dxa"/>
          </w:tcPr>
          <w:p w14:paraId="4BDB0955"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73.2</w:t>
            </w:r>
          </w:p>
        </w:tc>
        <w:tc>
          <w:tcPr>
            <w:tcW w:w="1245" w:type="dxa"/>
            <w:vAlign w:val="center"/>
          </w:tcPr>
          <w:p w14:paraId="2D01E1A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w:t>
            </w:r>
          </w:p>
        </w:tc>
        <w:tc>
          <w:tcPr>
            <w:tcW w:w="1242" w:type="dxa"/>
            <w:vAlign w:val="center"/>
          </w:tcPr>
          <w:p w14:paraId="3C3A094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0.3</w:t>
            </w:r>
          </w:p>
        </w:tc>
        <w:tc>
          <w:tcPr>
            <w:tcW w:w="1245" w:type="dxa"/>
          </w:tcPr>
          <w:p w14:paraId="198395B5"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13.7</w:t>
            </w:r>
          </w:p>
        </w:tc>
        <w:tc>
          <w:tcPr>
            <w:tcW w:w="1267" w:type="dxa"/>
          </w:tcPr>
          <w:p w14:paraId="68130636"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30.4</w:t>
            </w:r>
          </w:p>
        </w:tc>
      </w:tr>
      <w:tr w:rsidR="00D938B3" w:rsidRPr="001C702F" w14:paraId="4A6DC00C" w14:textId="77777777" w:rsidTr="004F3D3E">
        <w:tc>
          <w:tcPr>
            <w:tcW w:w="766" w:type="dxa"/>
            <w:shd w:val="clear" w:color="auto" w:fill="FFFFFF"/>
          </w:tcPr>
          <w:p w14:paraId="4C0E23F5"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2008</w:t>
            </w:r>
          </w:p>
        </w:tc>
        <w:tc>
          <w:tcPr>
            <w:tcW w:w="1227" w:type="dxa"/>
          </w:tcPr>
          <w:p w14:paraId="5586496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16.4</w:t>
            </w:r>
          </w:p>
        </w:tc>
        <w:tc>
          <w:tcPr>
            <w:tcW w:w="1231" w:type="dxa"/>
          </w:tcPr>
          <w:p w14:paraId="1BBB586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4.7</w:t>
            </w:r>
          </w:p>
        </w:tc>
        <w:tc>
          <w:tcPr>
            <w:tcW w:w="1353" w:type="dxa"/>
          </w:tcPr>
          <w:p w14:paraId="7D3C1D2B"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42.2</w:t>
            </w:r>
          </w:p>
        </w:tc>
        <w:tc>
          <w:tcPr>
            <w:tcW w:w="1247" w:type="dxa"/>
          </w:tcPr>
          <w:p w14:paraId="0637F715"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6.4</w:t>
            </w:r>
          </w:p>
        </w:tc>
        <w:tc>
          <w:tcPr>
            <w:tcW w:w="1247" w:type="dxa"/>
          </w:tcPr>
          <w:p w14:paraId="2C0E88D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3.2</w:t>
            </w:r>
          </w:p>
        </w:tc>
        <w:tc>
          <w:tcPr>
            <w:tcW w:w="1250" w:type="dxa"/>
          </w:tcPr>
          <w:p w14:paraId="44A574E1"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5.3</w:t>
            </w:r>
          </w:p>
        </w:tc>
        <w:tc>
          <w:tcPr>
            <w:tcW w:w="1247" w:type="dxa"/>
          </w:tcPr>
          <w:p w14:paraId="1A81B97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62.1</w:t>
            </w:r>
          </w:p>
        </w:tc>
        <w:tc>
          <w:tcPr>
            <w:tcW w:w="1245" w:type="dxa"/>
            <w:vAlign w:val="center"/>
          </w:tcPr>
          <w:p w14:paraId="7DB539B6"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0.1</w:t>
            </w:r>
          </w:p>
        </w:tc>
        <w:tc>
          <w:tcPr>
            <w:tcW w:w="1242" w:type="dxa"/>
            <w:vAlign w:val="center"/>
          </w:tcPr>
          <w:p w14:paraId="2C73E465"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0.4</w:t>
            </w:r>
          </w:p>
        </w:tc>
        <w:tc>
          <w:tcPr>
            <w:tcW w:w="1245" w:type="dxa"/>
          </w:tcPr>
          <w:p w14:paraId="750DB21B"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10.7</w:t>
            </w:r>
          </w:p>
        </w:tc>
        <w:tc>
          <w:tcPr>
            <w:tcW w:w="1267" w:type="dxa"/>
          </w:tcPr>
          <w:p w14:paraId="2976B796"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22.4</w:t>
            </w:r>
          </w:p>
        </w:tc>
      </w:tr>
      <w:tr w:rsidR="00D938B3" w:rsidRPr="001C702F" w14:paraId="3F0C71D8" w14:textId="77777777" w:rsidTr="004F3D3E">
        <w:tc>
          <w:tcPr>
            <w:tcW w:w="766" w:type="dxa"/>
            <w:shd w:val="clear" w:color="auto" w:fill="FFFFFF"/>
          </w:tcPr>
          <w:p w14:paraId="6F6D5BEE"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2009</w:t>
            </w:r>
          </w:p>
        </w:tc>
        <w:tc>
          <w:tcPr>
            <w:tcW w:w="1227" w:type="dxa"/>
          </w:tcPr>
          <w:p w14:paraId="516CB5EB"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12.8</w:t>
            </w:r>
          </w:p>
        </w:tc>
        <w:tc>
          <w:tcPr>
            <w:tcW w:w="1231" w:type="dxa"/>
          </w:tcPr>
          <w:p w14:paraId="528BC6F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4.8</w:t>
            </w:r>
          </w:p>
        </w:tc>
        <w:tc>
          <w:tcPr>
            <w:tcW w:w="1353" w:type="dxa"/>
          </w:tcPr>
          <w:p w14:paraId="575D06B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38.8</w:t>
            </w:r>
          </w:p>
        </w:tc>
        <w:tc>
          <w:tcPr>
            <w:tcW w:w="1247" w:type="dxa"/>
          </w:tcPr>
          <w:p w14:paraId="26D66BA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5.7</w:t>
            </w:r>
          </w:p>
        </w:tc>
        <w:tc>
          <w:tcPr>
            <w:tcW w:w="1247" w:type="dxa"/>
          </w:tcPr>
          <w:p w14:paraId="0AED883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3.4</w:t>
            </w:r>
          </w:p>
        </w:tc>
        <w:tc>
          <w:tcPr>
            <w:tcW w:w="1250" w:type="dxa"/>
          </w:tcPr>
          <w:p w14:paraId="5590756F"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4.2</w:t>
            </w:r>
          </w:p>
        </w:tc>
        <w:tc>
          <w:tcPr>
            <w:tcW w:w="1247" w:type="dxa"/>
          </w:tcPr>
          <w:p w14:paraId="21F6050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59.3</w:t>
            </w:r>
          </w:p>
        </w:tc>
        <w:tc>
          <w:tcPr>
            <w:tcW w:w="1245" w:type="dxa"/>
            <w:vAlign w:val="center"/>
          </w:tcPr>
          <w:p w14:paraId="762BD859"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w:t>
            </w:r>
          </w:p>
        </w:tc>
        <w:tc>
          <w:tcPr>
            <w:tcW w:w="1242" w:type="dxa"/>
            <w:vAlign w:val="center"/>
          </w:tcPr>
          <w:p w14:paraId="0B17C36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0.3</w:t>
            </w:r>
          </w:p>
        </w:tc>
        <w:tc>
          <w:tcPr>
            <w:tcW w:w="1245" w:type="dxa"/>
          </w:tcPr>
          <w:p w14:paraId="29AEE2D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8.1</w:t>
            </w:r>
          </w:p>
        </w:tc>
        <w:tc>
          <w:tcPr>
            <w:tcW w:w="1267" w:type="dxa"/>
          </w:tcPr>
          <w:p w14:paraId="3541F979"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20.2</w:t>
            </w:r>
          </w:p>
        </w:tc>
      </w:tr>
      <w:tr w:rsidR="00D938B3" w:rsidRPr="001C702F" w14:paraId="5B904E1C" w14:textId="77777777" w:rsidTr="004F3D3E">
        <w:tc>
          <w:tcPr>
            <w:tcW w:w="766" w:type="dxa"/>
            <w:shd w:val="clear" w:color="auto" w:fill="FFFFFF"/>
          </w:tcPr>
          <w:p w14:paraId="5B7851F8"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2010</w:t>
            </w:r>
          </w:p>
        </w:tc>
        <w:tc>
          <w:tcPr>
            <w:tcW w:w="1227" w:type="dxa"/>
          </w:tcPr>
          <w:p w14:paraId="31ED838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13.1</w:t>
            </w:r>
          </w:p>
        </w:tc>
        <w:tc>
          <w:tcPr>
            <w:tcW w:w="1231" w:type="dxa"/>
          </w:tcPr>
          <w:p w14:paraId="7FDB326B"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6.5</w:t>
            </w:r>
          </w:p>
        </w:tc>
        <w:tc>
          <w:tcPr>
            <w:tcW w:w="1353" w:type="dxa"/>
          </w:tcPr>
          <w:p w14:paraId="172A406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39.3</w:t>
            </w:r>
          </w:p>
        </w:tc>
        <w:tc>
          <w:tcPr>
            <w:tcW w:w="1247" w:type="dxa"/>
          </w:tcPr>
          <w:p w14:paraId="4AF5DAA1"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4.1</w:t>
            </w:r>
          </w:p>
        </w:tc>
        <w:tc>
          <w:tcPr>
            <w:tcW w:w="1247" w:type="dxa"/>
          </w:tcPr>
          <w:p w14:paraId="54D12E3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2.1</w:t>
            </w:r>
          </w:p>
        </w:tc>
        <w:tc>
          <w:tcPr>
            <w:tcW w:w="1250" w:type="dxa"/>
          </w:tcPr>
          <w:p w14:paraId="77E640F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2.9</w:t>
            </w:r>
          </w:p>
        </w:tc>
        <w:tc>
          <w:tcPr>
            <w:tcW w:w="1247" w:type="dxa"/>
          </w:tcPr>
          <w:p w14:paraId="5756B61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50.1</w:t>
            </w:r>
          </w:p>
        </w:tc>
        <w:tc>
          <w:tcPr>
            <w:tcW w:w="1245" w:type="dxa"/>
            <w:vAlign w:val="center"/>
          </w:tcPr>
          <w:p w14:paraId="34948E76"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w:t>
            </w:r>
          </w:p>
        </w:tc>
        <w:tc>
          <w:tcPr>
            <w:tcW w:w="1242" w:type="dxa"/>
            <w:vAlign w:val="center"/>
          </w:tcPr>
          <w:p w14:paraId="422A133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w:t>
            </w:r>
          </w:p>
        </w:tc>
        <w:tc>
          <w:tcPr>
            <w:tcW w:w="1245" w:type="dxa"/>
          </w:tcPr>
          <w:p w14:paraId="63310B36"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6.4</w:t>
            </w:r>
          </w:p>
        </w:tc>
        <w:tc>
          <w:tcPr>
            <w:tcW w:w="1267" w:type="dxa"/>
          </w:tcPr>
          <w:p w14:paraId="6B8800B7"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17.0</w:t>
            </w:r>
          </w:p>
        </w:tc>
      </w:tr>
      <w:tr w:rsidR="00D938B3" w:rsidRPr="001C702F" w14:paraId="6B1437B9" w14:textId="77777777" w:rsidTr="004F3D3E">
        <w:tc>
          <w:tcPr>
            <w:tcW w:w="766" w:type="dxa"/>
            <w:shd w:val="clear" w:color="auto" w:fill="FFFFFF"/>
          </w:tcPr>
          <w:p w14:paraId="4A117C16"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2011</w:t>
            </w:r>
          </w:p>
        </w:tc>
        <w:tc>
          <w:tcPr>
            <w:tcW w:w="1227" w:type="dxa"/>
          </w:tcPr>
          <w:p w14:paraId="1BD231C2"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14.5</w:t>
            </w:r>
          </w:p>
        </w:tc>
        <w:tc>
          <w:tcPr>
            <w:tcW w:w="1231" w:type="dxa"/>
          </w:tcPr>
          <w:p w14:paraId="69CBAA2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5.5</w:t>
            </w:r>
          </w:p>
        </w:tc>
        <w:tc>
          <w:tcPr>
            <w:tcW w:w="1353" w:type="dxa"/>
          </w:tcPr>
          <w:p w14:paraId="454C8439"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38.3</w:t>
            </w:r>
          </w:p>
        </w:tc>
        <w:tc>
          <w:tcPr>
            <w:tcW w:w="1247" w:type="dxa"/>
          </w:tcPr>
          <w:p w14:paraId="23794C8F"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3.1</w:t>
            </w:r>
          </w:p>
        </w:tc>
        <w:tc>
          <w:tcPr>
            <w:tcW w:w="1247" w:type="dxa"/>
          </w:tcPr>
          <w:p w14:paraId="7F7AD93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w:t>
            </w:r>
          </w:p>
        </w:tc>
        <w:tc>
          <w:tcPr>
            <w:tcW w:w="1250" w:type="dxa"/>
          </w:tcPr>
          <w:p w14:paraId="26EC404B"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3.3</w:t>
            </w:r>
          </w:p>
        </w:tc>
        <w:tc>
          <w:tcPr>
            <w:tcW w:w="1247" w:type="dxa"/>
          </w:tcPr>
          <w:p w14:paraId="506B35F7"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61.6</w:t>
            </w:r>
          </w:p>
        </w:tc>
        <w:tc>
          <w:tcPr>
            <w:tcW w:w="1245" w:type="dxa"/>
            <w:vAlign w:val="center"/>
          </w:tcPr>
          <w:p w14:paraId="3C0231D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0.05</w:t>
            </w:r>
          </w:p>
        </w:tc>
        <w:tc>
          <w:tcPr>
            <w:tcW w:w="1242" w:type="dxa"/>
            <w:vAlign w:val="center"/>
          </w:tcPr>
          <w:p w14:paraId="3B3E577A"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0.1</w:t>
            </w:r>
          </w:p>
        </w:tc>
        <w:tc>
          <w:tcPr>
            <w:tcW w:w="1245" w:type="dxa"/>
          </w:tcPr>
          <w:p w14:paraId="61AEA56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6.9</w:t>
            </w:r>
          </w:p>
        </w:tc>
        <w:tc>
          <w:tcPr>
            <w:tcW w:w="1267" w:type="dxa"/>
          </w:tcPr>
          <w:p w14:paraId="040C6891"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26.7</w:t>
            </w:r>
          </w:p>
        </w:tc>
      </w:tr>
      <w:tr w:rsidR="00D938B3" w:rsidRPr="001C702F" w14:paraId="01222164" w14:textId="77777777" w:rsidTr="004F3D3E">
        <w:tc>
          <w:tcPr>
            <w:tcW w:w="766" w:type="dxa"/>
            <w:shd w:val="clear" w:color="auto" w:fill="FFFFFF"/>
          </w:tcPr>
          <w:p w14:paraId="01AAA521"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2012</w:t>
            </w:r>
          </w:p>
        </w:tc>
        <w:tc>
          <w:tcPr>
            <w:tcW w:w="1227" w:type="dxa"/>
          </w:tcPr>
          <w:p w14:paraId="0A8D8C47"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16.7</w:t>
            </w:r>
          </w:p>
        </w:tc>
        <w:tc>
          <w:tcPr>
            <w:tcW w:w="1231" w:type="dxa"/>
          </w:tcPr>
          <w:p w14:paraId="734B367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7.1</w:t>
            </w:r>
          </w:p>
        </w:tc>
        <w:tc>
          <w:tcPr>
            <w:tcW w:w="1353" w:type="dxa"/>
          </w:tcPr>
          <w:p w14:paraId="2776612C"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43.3</w:t>
            </w:r>
          </w:p>
        </w:tc>
        <w:tc>
          <w:tcPr>
            <w:tcW w:w="1247" w:type="dxa"/>
          </w:tcPr>
          <w:p w14:paraId="037AA4C9"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w:t>
            </w:r>
          </w:p>
        </w:tc>
        <w:tc>
          <w:tcPr>
            <w:tcW w:w="1247" w:type="dxa"/>
          </w:tcPr>
          <w:p w14:paraId="131077A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3.6</w:t>
            </w:r>
          </w:p>
        </w:tc>
        <w:tc>
          <w:tcPr>
            <w:tcW w:w="1250" w:type="dxa"/>
          </w:tcPr>
          <w:p w14:paraId="79CB2A31"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2.4</w:t>
            </w:r>
          </w:p>
        </w:tc>
        <w:tc>
          <w:tcPr>
            <w:tcW w:w="1247" w:type="dxa"/>
          </w:tcPr>
          <w:p w14:paraId="021E828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66.9</w:t>
            </w:r>
          </w:p>
        </w:tc>
        <w:tc>
          <w:tcPr>
            <w:tcW w:w="1245" w:type="dxa"/>
            <w:vAlign w:val="center"/>
          </w:tcPr>
          <w:p w14:paraId="678332A9"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0.1</w:t>
            </w:r>
          </w:p>
        </w:tc>
        <w:tc>
          <w:tcPr>
            <w:tcW w:w="1242" w:type="dxa"/>
            <w:vAlign w:val="center"/>
          </w:tcPr>
          <w:p w14:paraId="2F3B7CA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0.4</w:t>
            </w:r>
          </w:p>
        </w:tc>
        <w:tc>
          <w:tcPr>
            <w:tcW w:w="1245" w:type="dxa"/>
          </w:tcPr>
          <w:p w14:paraId="1828E0F1"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7.2</w:t>
            </w:r>
          </w:p>
        </w:tc>
        <w:tc>
          <w:tcPr>
            <w:tcW w:w="1267" w:type="dxa"/>
          </w:tcPr>
          <w:p w14:paraId="734A36B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29.6</w:t>
            </w:r>
          </w:p>
        </w:tc>
      </w:tr>
      <w:tr w:rsidR="00D938B3" w:rsidRPr="001C702F" w14:paraId="65734E5B" w14:textId="77777777" w:rsidTr="004F3D3E">
        <w:tc>
          <w:tcPr>
            <w:tcW w:w="766" w:type="dxa"/>
            <w:shd w:val="clear" w:color="auto" w:fill="FFFFFF"/>
          </w:tcPr>
          <w:p w14:paraId="1567A637"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2013</w:t>
            </w:r>
          </w:p>
        </w:tc>
        <w:tc>
          <w:tcPr>
            <w:tcW w:w="1227" w:type="dxa"/>
          </w:tcPr>
          <w:p w14:paraId="446037E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16.9</w:t>
            </w:r>
          </w:p>
        </w:tc>
        <w:tc>
          <w:tcPr>
            <w:tcW w:w="1231" w:type="dxa"/>
          </w:tcPr>
          <w:p w14:paraId="3A4CF5BD"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6.9</w:t>
            </w:r>
          </w:p>
        </w:tc>
        <w:tc>
          <w:tcPr>
            <w:tcW w:w="1353" w:type="dxa"/>
          </w:tcPr>
          <w:p w14:paraId="357C35F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38.6</w:t>
            </w:r>
          </w:p>
        </w:tc>
        <w:tc>
          <w:tcPr>
            <w:tcW w:w="1247" w:type="dxa"/>
          </w:tcPr>
          <w:p w14:paraId="792F2A8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4.3</w:t>
            </w:r>
          </w:p>
        </w:tc>
        <w:tc>
          <w:tcPr>
            <w:tcW w:w="1247" w:type="dxa"/>
          </w:tcPr>
          <w:p w14:paraId="21808405"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3.8</w:t>
            </w:r>
          </w:p>
        </w:tc>
        <w:tc>
          <w:tcPr>
            <w:tcW w:w="1250" w:type="dxa"/>
          </w:tcPr>
          <w:p w14:paraId="5A558629"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2.6</w:t>
            </w:r>
          </w:p>
        </w:tc>
        <w:tc>
          <w:tcPr>
            <w:tcW w:w="1247" w:type="dxa"/>
          </w:tcPr>
          <w:p w14:paraId="1E08C4A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60.7</w:t>
            </w:r>
          </w:p>
        </w:tc>
        <w:tc>
          <w:tcPr>
            <w:tcW w:w="1245" w:type="dxa"/>
            <w:vAlign w:val="center"/>
          </w:tcPr>
          <w:p w14:paraId="516C70B7"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w:t>
            </w:r>
          </w:p>
        </w:tc>
        <w:tc>
          <w:tcPr>
            <w:tcW w:w="1242" w:type="dxa"/>
            <w:vAlign w:val="center"/>
          </w:tcPr>
          <w:p w14:paraId="482CEB9B"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w:t>
            </w:r>
          </w:p>
        </w:tc>
        <w:tc>
          <w:tcPr>
            <w:tcW w:w="1245" w:type="dxa"/>
          </w:tcPr>
          <w:p w14:paraId="7E576BF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6.4</w:t>
            </w:r>
          </w:p>
        </w:tc>
        <w:tc>
          <w:tcPr>
            <w:tcW w:w="1267" w:type="dxa"/>
          </w:tcPr>
          <w:p w14:paraId="7AD556E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27.8</w:t>
            </w:r>
          </w:p>
        </w:tc>
      </w:tr>
      <w:tr w:rsidR="00D938B3" w:rsidRPr="001C702F" w14:paraId="4A07ECBE" w14:textId="77777777" w:rsidTr="004F3D3E">
        <w:tc>
          <w:tcPr>
            <w:tcW w:w="766" w:type="dxa"/>
            <w:shd w:val="clear" w:color="auto" w:fill="FFFFFF"/>
          </w:tcPr>
          <w:p w14:paraId="1391D7B2"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2014</w:t>
            </w:r>
          </w:p>
        </w:tc>
        <w:tc>
          <w:tcPr>
            <w:tcW w:w="1227" w:type="dxa"/>
          </w:tcPr>
          <w:p w14:paraId="5D0C8AF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17.4</w:t>
            </w:r>
          </w:p>
        </w:tc>
        <w:tc>
          <w:tcPr>
            <w:tcW w:w="1231" w:type="dxa"/>
          </w:tcPr>
          <w:p w14:paraId="453B6A76"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8.6</w:t>
            </w:r>
          </w:p>
        </w:tc>
        <w:tc>
          <w:tcPr>
            <w:tcW w:w="1353" w:type="dxa"/>
          </w:tcPr>
          <w:p w14:paraId="1370171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31.9</w:t>
            </w:r>
          </w:p>
        </w:tc>
        <w:tc>
          <w:tcPr>
            <w:tcW w:w="1247" w:type="dxa"/>
          </w:tcPr>
          <w:p w14:paraId="4E31DE16"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3.5</w:t>
            </w:r>
          </w:p>
        </w:tc>
        <w:tc>
          <w:tcPr>
            <w:tcW w:w="1247" w:type="dxa"/>
          </w:tcPr>
          <w:p w14:paraId="6A21D5F2"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3.9</w:t>
            </w:r>
          </w:p>
        </w:tc>
        <w:tc>
          <w:tcPr>
            <w:tcW w:w="1250" w:type="dxa"/>
          </w:tcPr>
          <w:p w14:paraId="2F198A9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2.9</w:t>
            </w:r>
          </w:p>
        </w:tc>
        <w:tc>
          <w:tcPr>
            <w:tcW w:w="1247" w:type="dxa"/>
          </w:tcPr>
          <w:p w14:paraId="01E6AF5B"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85.6</w:t>
            </w:r>
          </w:p>
        </w:tc>
        <w:tc>
          <w:tcPr>
            <w:tcW w:w="1245" w:type="dxa"/>
            <w:vAlign w:val="center"/>
          </w:tcPr>
          <w:p w14:paraId="09E1EA2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1.8</w:t>
            </w:r>
          </w:p>
        </w:tc>
        <w:tc>
          <w:tcPr>
            <w:tcW w:w="1242" w:type="dxa"/>
            <w:vAlign w:val="center"/>
          </w:tcPr>
          <w:p w14:paraId="3ADFFD69"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0.05</w:t>
            </w:r>
          </w:p>
        </w:tc>
        <w:tc>
          <w:tcPr>
            <w:tcW w:w="1245" w:type="dxa"/>
          </w:tcPr>
          <w:p w14:paraId="3E09748F"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6.7</w:t>
            </w:r>
          </w:p>
        </w:tc>
        <w:tc>
          <w:tcPr>
            <w:tcW w:w="1267" w:type="dxa"/>
          </w:tcPr>
          <w:p w14:paraId="0BC9713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18.3</w:t>
            </w:r>
          </w:p>
        </w:tc>
      </w:tr>
      <w:tr w:rsidR="008D1C22" w:rsidRPr="001C702F" w14:paraId="598B4E09" w14:textId="77777777" w:rsidTr="00DC2CC3">
        <w:tc>
          <w:tcPr>
            <w:tcW w:w="766" w:type="dxa"/>
            <w:shd w:val="clear" w:color="auto" w:fill="FFFFFF"/>
          </w:tcPr>
          <w:p w14:paraId="2D12189B" w14:textId="77777777" w:rsidR="008D1C22" w:rsidRPr="001C702F" w:rsidRDefault="008D1C22" w:rsidP="00204E73">
            <w:pPr>
              <w:widowControl w:val="0"/>
              <w:spacing w:after="0" w:line="240" w:lineRule="auto"/>
              <w:rPr>
                <w:rFonts w:ascii="Times New Roman" w:eastAsia="Calibri" w:hAnsi="Times New Roman" w:cs="Times New Roman"/>
                <w:sz w:val="20"/>
                <w:szCs w:val="20"/>
              </w:rPr>
            </w:pPr>
            <w:r w:rsidRPr="001C702F">
              <w:rPr>
                <w:rFonts w:ascii="Times New Roman" w:hAnsi="Times New Roman" w:cs="Times New Roman"/>
                <w:sz w:val="20"/>
              </w:rPr>
              <w:t>2015</w:t>
            </w:r>
          </w:p>
        </w:tc>
        <w:tc>
          <w:tcPr>
            <w:tcW w:w="1227" w:type="dxa"/>
          </w:tcPr>
          <w:p w14:paraId="2A46B525" w14:textId="77777777" w:rsidR="008D1C22" w:rsidRPr="001C702F" w:rsidRDefault="008D1C22" w:rsidP="00204E73">
            <w:pPr>
              <w:widowControl w:val="0"/>
              <w:spacing w:after="0" w:line="240" w:lineRule="auto"/>
              <w:jc w:val="center"/>
              <w:rPr>
                <w:rFonts w:ascii="Times New Roman" w:eastAsia="Calibri" w:hAnsi="Times New Roman" w:cs="Times New Roman"/>
                <w:sz w:val="20"/>
                <w:szCs w:val="20"/>
              </w:rPr>
            </w:pPr>
            <w:r w:rsidRPr="001C702F">
              <w:rPr>
                <w:rFonts w:ascii="Times New Roman" w:hAnsi="Times New Roman" w:cs="Times New Roman"/>
                <w:sz w:val="20"/>
              </w:rPr>
              <w:t>19.9</w:t>
            </w:r>
          </w:p>
        </w:tc>
        <w:tc>
          <w:tcPr>
            <w:tcW w:w="1231" w:type="dxa"/>
          </w:tcPr>
          <w:p w14:paraId="75A0272D" w14:textId="77777777" w:rsidR="008D1C22" w:rsidRPr="001C702F" w:rsidRDefault="008D1C22" w:rsidP="00204E73">
            <w:pPr>
              <w:widowControl w:val="0"/>
              <w:spacing w:after="0" w:line="240" w:lineRule="auto"/>
              <w:jc w:val="center"/>
              <w:rPr>
                <w:rFonts w:ascii="Times New Roman" w:eastAsia="Calibri" w:hAnsi="Times New Roman" w:cs="Times New Roman"/>
                <w:sz w:val="20"/>
                <w:szCs w:val="20"/>
              </w:rPr>
            </w:pPr>
            <w:r w:rsidRPr="001C702F">
              <w:rPr>
                <w:rFonts w:ascii="Times New Roman" w:hAnsi="Times New Roman" w:cs="Times New Roman"/>
                <w:sz w:val="20"/>
              </w:rPr>
              <w:t>6.6</w:t>
            </w:r>
          </w:p>
        </w:tc>
        <w:tc>
          <w:tcPr>
            <w:tcW w:w="1353" w:type="dxa"/>
          </w:tcPr>
          <w:p w14:paraId="1C0BE847" w14:textId="77777777" w:rsidR="008D1C22" w:rsidRPr="001C702F" w:rsidRDefault="008D1C22" w:rsidP="00204E73">
            <w:pPr>
              <w:widowControl w:val="0"/>
              <w:spacing w:after="0" w:line="240" w:lineRule="auto"/>
              <w:jc w:val="center"/>
              <w:rPr>
                <w:rFonts w:ascii="Times New Roman" w:eastAsia="Calibri" w:hAnsi="Times New Roman" w:cs="Times New Roman"/>
                <w:sz w:val="20"/>
                <w:szCs w:val="20"/>
              </w:rPr>
            </w:pPr>
            <w:r w:rsidRPr="001C702F">
              <w:rPr>
                <w:rFonts w:ascii="Times New Roman" w:hAnsi="Times New Roman" w:cs="Times New Roman"/>
                <w:sz w:val="20"/>
              </w:rPr>
              <w:t>31.4</w:t>
            </w:r>
          </w:p>
        </w:tc>
        <w:tc>
          <w:tcPr>
            <w:tcW w:w="1247" w:type="dxa"/>
          </w:tcPr>
          <w:p w14:paraId="0FDABA3F" w14:textId="77777777" w:rsidR="008D1C22" w:rsidRPr="001C702F" w:rsidRDefault="008D1C22" w:rsidP="00204E73">
            <w:pPr>
              <w:widowControl w:val="0"/>
              <w:spacing w:after="0" w:line="240" w:lineRule="auto"/>
              <w:jc w:val="center"/>
              <w:rPr>
                <w:rFonts w:ascii="Times New Roman" w:eastAsia="Calibri" w:hAnsi="Times New Roman" w:cs="Times New Roman"/>
                <w:sz w:val="20"/>
                <w:szCs w:val="20"/>
              </w:rPr>
            </w:pPr>
            <w:r w:rsidRPr="001C702F">
              <w:rPr>
                <w:rFonts w:ascii="Times New Roman" w:hAnsi="Times New Roman" w:cs="Times New Roman"/>
                <w:sz w:val="20"/>
              </w:rPr>
              <w:t>3.8</w:t>
            </w:r>
          </w:p>
        </w:tc>
        <w:tc>
          <w:tcPr>
            <w:tcW w:w="1247" w:type="dxa"/>
          </w:tcPr>
          <w:p w14:paraId="5527BD2E" w14:textId="77777777" w:rsidR="008D1C22" w:rsidRPr="001C702F" w:rsidRDefault="008D1C22" w:rsidP="00204E73">
            <w:pPr>
              <w:widowControl w:val="0"/>
              <w:spacing w:after="0" w:line="240" w:lineRule="auto"/>
              <w:jc w:val="center"/>
              <w:rPr>
                <w:rFonts w:ascii="Times New Roman" w:eastAsia="Calibri" w:hAnsi="Times New Roman" w:cs="Times New Roman"/>
                <w:sz w:val="20"/>
                <w:szCs w:val="20"/>
              </w:rPr>
            </w:pPr>
            <w:r w:rsidRPr="001C702F">
              <w:rPr>
                <w:rFonts w:ascii="Times New Roman" w:hAnsi="Times New Roman" w:cs="Times New Roman"/>
                <w:sz w:val="20"/>
              </w:rPr>
              <w:t>5.4</w:t>
            </w:r>
          </w:p>
        </w:tc>
        <w:tc>
          <w:tcPr>
            <w:tcW w:w="1250" w:type="dxa"/>
          </w:tcPr>
          <w:p w14:paraId="709173B0" w14:textId="77777777" w:rsidR="008D1C22" w:rsidRPr="001C702F" w:rsidRDefault="008D1C22" w:rsidP="00204E73">
            <w:pPr>
              <w:widowControl w:val="0"/>
              <w:spacing w:after="0" w:line="240" w:lineRule="auto"/>
              <w:jc w:val="center"/>
              <w:rPr>
                <w:rFonts w:ascii="Times New Roman" w:eastAsia="Calibri" w:hAnsi="Times New Roman" w:cs="Times New Roman"/>
                <w:sz w:val="20"/>
                <w:szCs w:val="20"/>
              </w:rPr>
            </w:pPr>
            <w:r w:rsidRPr="001C702F">
              <w:rPr>
                <w:rFonts w:ascii="Times New Roman" w:hAnsi="Times New Roman" w:cs="Times New Roman"/>
                <w:sz w:val="20"/>
              </w:rPr>
              <w:t>3.5</w:t>
            </w:r>
          </w:p>
        </w:tc>
        <w:tc>
          <w:tcPr>
            <w:tcW w:w="1247" w:type="dxa"/>
          </w:tcPr>
          <w:p w14:paraId="171008F2" w14:textId="77777777" w:rsidR="008D1C22" w:rsidRPr="001C702F" w:rsidRDefault="008D1C22" w:rsidP="00204E73">
            <w:pPr>
              <w:widowControl w:val="0"/>
              <w:spacing w:after="0" w:line="240" w:lineRule="auto"/>
              <w:jc w:val="center"/>
              <w:rPr>
                <w:rFonts w:ascii="Times New Roman" w:eastAsia="Calibri" w:hAnsi="Times New Roman" w:cs="Times New Roman"/>
                <w:sz w:val="20"/>
                <w:szCs w:val="20"/>
              </w:rPr>
            </w:pPr>
            <w:r w:rsidRPr="001C702F">
              <w:rPr>
                <w:rFonts w:ascii="Times New Roman" w:hAnsi="Times New Roman" w:cs="Times New Roman"/>
                <w:sz w:val="20"/>
              </w:rPr>
              <w:t>90.5</w:t>
            </w:r>
          </w:p>
        </w:tc>
        <w:tc>
          <w:tcPr>
            <w:tcW w:w="1245" w:type="dxa"/>
            <w:vAlign w:val="center"/>
          </w:tcPr>
          <w:p w14:paraId="5D33F5DE" w14:textId="77777777" w:rsidR="008D1C22" w:rsidRPr="001C702F" w:rsidRDefault="008D1C22" w:rsidP="00204E73">
            <w:pPr>
              <w:widowControl w:val="0"/>
              <w:spacing w:after="0" w:line="240" w:lineRule="auto"/>
              <w:jc w:val="center"/>
              <w:rPr>
                <w:rFonts w:ascii="Times New Roman" w:eastAsia="Calibri" w:hAnsi="Times New Roman" w:cs="Times New Roman"/>
                <w:sz w:val="20"/>
                <w:szCs w:val="20"/>
              </w:rPr>
            </w:pPr>
            <w:r w:rsidRPr="001C702F">
              <w:rPr>
                <w:rFonts w:ascii="Times New Roman" w:hAnsi="Times New Roman" w:cs="Times New Roman"/>
                <w:sz w:val="20"/>
              </w:rPr>
              <w:t>0</w:t>
            </w:r>
          </w:p>
        </w:tc>
        <w:tc>
          <w:tcPr>
            <w:tcW w:w="1242" w:type="dxa"/>
            <w:vAlign w:val="center"/>
          </w:tcPr>
          <w:p w14:paraId="2D6C2A34" w14:textId="77777777" w:rsidR="008D1C22" w:rsidRPr="001C702F" w:rsidRDefault="008D1C22" w:rsidP="00204E73">
            <w:pPr>
              <w:widowControl w:val="0"/>
              <w:spacing w:after="0" w:line="240" w:lineRule="auto"/>
              <w:jc w:val="center"/>
              <w:rPr>
                <w:rFonts w:ascii="Times New Roman" w:eastAsia="Calibri" w:hAnsi="Times New Roman" w:cs="Times New Roman"/>
                <w:sz w:val="20"/>
                <w:szCs w:val="20"/>
              </w:rPr>
            </w:pPr>
            <w:r w:rsidRPr="001C702F">
              <w:rPr>
                <w:rFonts w:ascii="Times New Roman" w:hAnsi="Times New Roman" w:cs="Times New Roman"/>
                <w:sz w:val="20"/>
              </w:rPr>
              <w:t>0</w:t>
            </w:r>
          </w:p>
        </w:tc>
        <w:tc>
          <w:tcPr>
            <w:tcW w:w="1245" w:type="dxa"/>
          </w:tcPr>
          <w:p w14:paraId="299BDD97" w14:textId="77777777" w:rsidR="008D1C22" w:rsidRPr="001C702F" w:rsidRDefault="008D1C22" w:rsidP="00204E73">
            <w:pPr>
              <w:widowControl w:val="0"/>
              <w:spacing w:after="0" w:line="240" w:lineRule="auto"/>
              <w:jc w:val="center"/>
              <w:rPr>
                <w:rFonts w:ascii="Times New Roman" w:eastAsia="Calibri" w:hAnsi="Times New Roman" w:cs="Times New Roman"/>
                <w:sz w:val="20"/>
                <w:szCs w:val="20"/>
              </w:rPr>
            </w:pPr>
            <w:r w:rsidRPr="001C702F">
              <w:rPr>
                <w:rFonts w:ascii="Times New Roman" w:hAnsi="Times New Roman" w:cs="Times New Roman"/>
                <w:sz w:val="20"/>
              </w:rPr>
              <w:t>7.0</w:t>
            </w:r>
          </w:p>
        </w:tc>
        <w:tc>
          <w:tcPr>
            <w:tcW w:w="1267" w:type="dxa"/>
          </w:tcPr>
          <w:p w14:paraId="5B90B562" w14:textId="77777777" w:rsidR="008D1C22" w:rsidRPr="001C702F" w:rsidRDefault="008D1C22" w:rsidP="00204E73">
            <w:pPr>
              <w:widowControl w:val="0"/>
              <w:spacing w:after="0" w:line="240" w:lineRule="auto"/>
              <w:jc w:val="center"/>
              <w:rPr>
                <w:rFonts w:ascii="Times New Roman" w:eastAsia="Calibri" w:hAnsi="Times New Roman" w:cs="Times New Roman"/>
                <w:sz w:val="20"/>
                <w:szCs w:val="20"/>
              </w:rPr>
            </w:pPr>
            <w:r w:rsidRPr="001C702F">
              <w:rPr>
                <w:rFonts w:ascii="Times New Roman" w:hAnsi="Times New Roman" w:cs="Times New Roman"/>
                <w:sz w:val="20"/>
              </w:rPr>
              <w:t>14.4</w:t>
            </w:r>
          </w:p>
        </w:tc>
      </w:tr>
    </w:tbl>
    <w:p w14:paraId="503D9C84" w14:textId="77777777" w:rsidR="00D938B3" w:rsidRPr="001C702F" w:rsidRDefault="00D938B3" w:rsidP="00204E73">
      <w:pPr>
        <w:widowControl w:val="0"/>
        <w:spacing w:after="0" w:line="240" w:lineRule="auto"/>
        <w:ind w:left="-142"/>
        <w:rPr>
          <w:rFonts w:ascii="Times New Roman" w:eastAsia="Calibri" w:hAnsi="Times New Roman" w:cs="Times New Roman"/>
          <w:color w:val="000000"/>
        </w:rPr>
      </w:pPr>
      <w:r w:rsidRPr="001C702F">
        <w:rPr>
          <w:rFonts w:ascii="Times New Roman" w:hAnsi="Times New Roman" w:cs="Times New Roman"/>
          <w:i/>
          <w:color w:val="000000"/>
          <w:sz w:val="20"/>
        </w:rPr>
        <w:t>Source: Ministry of Health</w:t>
      </w:r>
    </w:p>
    <w:p w14:paraId="66AA4759" w14:textId="77777777" w:rsidR="003846BA" w:rsidRPr="001C702F" w:rsidRDefault="003846BA" w:rsidP="00204E73">
      <w:pPr>
        <w:widowControl w:val="0"/>
        <w:tabs>
          <w:tab w:val="left" w:pos="7371"/>
        </w:tabs>
        <w:spacing w:after="0" w:line="240" w:lineRule="auto"/>
        <w:jc w:val="center"/>
        <w:rPr>
          <w:rFonts w:ascii="Times New Roman" w:eastAsia="Times New Roman" w:hAnsi="Times New Roman" w:cs="Times New Roman"/>
          <w:b/>
          <w:color w:val="000000"/>
          <w:sz w:val="20"/>
          <w:szCs w:val="20"/>
          <w:highlight w:val="yellow"/>
        </w:rPr>
      </w:pPr>
    </w:p>
    <w:p w14:paraId="2D80018B" w14:textId="77777777" w:rsidR="00D938B3" w:rsidRPr="001C702F" w:rsidRDefault="00FE1EE0" w:rsidP="00204E73">
      <w:pPr>
        <w:widowControl w:val="0"/>
        <w:tabs>
          <w:tab w:val="left" w:pos="7371"/>
        </w:tabs>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Malignant tumours (C00-C97),</w:t>
      </w:r>
      <w:r w:rsidR="001C702F" w:rsidRPr="001C702F">
        <w:rPr>
          <w:rFonts w:ascii="Times New Roman" w:hAnsi="Times New Roman" w:cs="Times New Roman"/>
          <w:b/>
          <w:color w:val="000000"/>
          <w:sz w:val="20"/>
        </w:rPr>
        <w:t xml:space="preserve"> per 100 000 inhabitants*, 2002-</w:t>
      </w:r>
      <w:r w:rsidRPr="001C702F">
        <w:rPr>
          <w:rFonts w:ascii="Times New Roman" w:hAnsi="Times New Roman" w:cs="Times New Roman"/>
          <w:b/>
          <w:color w:val="000000"/>
          <w:sz w:val="20"/>
        </w:rPr>
        <w:t>2015</w:t>
      </w:r>
    </w:p>
    <w:tbl>
      <w:tblPr>
        <w:tblW w:w="146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876"/>
        <w:gridCol w:w="876"/>
        <w:gridCol w:w="876"/>
        <w:gridCol w:w="876"/>
        <w:gridCol w:w="823"/>
        <w:gridCol w:w="851"/>
        <w:gridCol w:w="850"/>
        <w:gridCol w:w="851"/>
        <w:gridCol w:w="850"/>
        <w:gridCol w:w="851"/>
        <w:gridCol w:w="766"/>
        <w:gridCol w:w="822"/>
        <w:gridCol w:w="766"/>
        <w:gridCol w:w="766"/>
      </w:tblGrid>
      <w:tr w:rsidR="000F1814" w:rsidRPr="001C702F" w14:paraId="4C75D4E5" w14:textId="77777777" w:rsidTr="000F1814">
        <w:trPr>
          <w:trHeight w:val="300"/>
          <w:jc w:val="center"/>
        </w:trPr>
        <w:tc>
          <w:tcPr>
            <w:tcW w:w="2977" w:type="dxa"/>
            <w:shd w:val="clear" w:color="auto" w:fill="FFFFFF"/>
            <w:vAlign w:val="bottom"/>
          </w:tcPr>
          <w:p w14:paraId="22C7EDAA" w14:textId="77777777" w:rsidR="000F1814" w:rsidRPr="001C702F" w:rsidRDefault="000F1814" w:rsidP="00204E73">
            <w:pPr>
              <w:widowControl w:val="0"/>
              <w:spacing w:after="0" w:line="240" w:lineRule="auto"/>
              <w:rPr>
                <w:rFonts w:ascii="Times New Roman" w:eastAsia="Calibri" w:hAnsi="Times New Roman" w:cs="Times New Roman"/>
                <w:color w:val="000000"/>
                <w:lang w:val="fr-FR"/>
              </w:rPr>
            </w:pPr>
          </w:p>
        </w:tc>
        <w:tc>
          <w:tcPr>
            <w:tcW w:w="876" w:type="dxa"/>
            <w:shd w:val="clear" w:color="auto" w:fill="FFFFFF"/>
            <w:vAlign w:val="center"/>
          </w:tcPr>
          <w:p w14:paraId="6AF56720" w14:textId="77777777" w:rsidR="000F1814" w:rsidRPr="001C702F" w:rsidRDefault="000F1814" w:rsidP="00204E73">
            <w:pPr>
              <w:widowControl w:val="0"/>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0"/>
              </w:rPr>
              <w:t>2002</w:t>
            </w:r>
          </w:p>
        </w:tc>
        <w:tc>
          <w:tcPr>
            <w:tcW w:w="876" w:type="dxa"/>
            <w:shd w:val="clear" w:color="auto" w:fill="FFFFFF"/>
            <w:vAlign w:val="center"/>
          </w:tcPr>
          <w:p w14:paraId="638224B1" w14:textId="77777777" w:rsidR="000F1814" w:rsidRPr="001C702F" w:rsidRDefault="000F1814" w:rsidP="00204E73">
            <w:pPr>
              <w:widowControl w:val="0"/>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0"/>
              </w:rPr>
              <w:t>2003</w:t>
            </w:r>
          </w:p>
        </w:tc>
        <w:tc>
          <w:tcPr>
            <w:tcW w:w="876" w:type="dxa"/>
            <w:shd w:val="clear" w:color="auto" w:fill="FFFFFF"/>
            <w:vAlign w:val="center"/>
          </w:tcPr>
          <w:p w14:paraId="12C69410" w14:textId="77777777" w:rsidR="000F1814" w:rsidRPr="001C702F" w:rsidRDefault="000F1814" w:rsidP="00204E73">
            <w:pPr>
              <w:widowControl w:val="0"/>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0"/>
              </w:rPr>
              <w:t>2004</w:t>
            </w:r>
          </w:p>
        </w:tc>
        <w:tc>
          <w:tcPr>
            <w:tcW w:w="876" w:type="dxa"/>
            <w:shd w:val="clear" w:color="auto" w:fill="FFFFFF"/>
            <w:vAlign w:val="center"/>
          </w:tcPr>
          <w:p w14:paraId="672AE3A8" w14:textId="77777777" w:rsidR="000F1814" w:rsidRPr="001C702F" w:rsidRDefault="000F1814" w:rsidP="00204E73">
            <w:pPr>
              <w:widowControl w:val="0"/>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0"/>
              </w:rPr>
              <w:t>2005</w:t>
            </w:r>
          </w:p>
        </w:tc>
        <w:tc>
          <w:tcPr>
            <w:tcW w:w="823" w:type="dxa"/>
            <w:shd w:val="clear" w:color="auto" w:fill="FFFFFF"/>
            <w:vAlign w:val="center"/>
          </w:tcPr>
          <w:p w14:paraId="736C868F" w14:textId="77777777" w:rsidR="000F1814" w:rsidRPr="001C702F" w:rsidRDefault="000F1814" w:rsidP="00204E73">
            <w:pPr>
              <w:widowControl w:val="0"/>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0"/>
              </w:rPr>
              <w:t>2006</w:t>
            </w:r>
          </w:p>
        </w:tc>
        <w:tc>
          <w:tcPr>
            <w:tcW w:w="851" w:type="dxa"/>
            <w:shd w:val="clear" w:color="auto" w:fill="FFFFFF"/>
            <w:vAlign w:val="center"/>
          </w:tcPr>
          <w:p w14:paraId="257316AF" w14:textId="77777777" w:rsidR="000F1814" w:rsidRPr="001C702F" w:rsidRDefault="000F1814" w:rsidP="00204E73">
            <w:pPr>
              <w:widowControl w:val="0"/>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0"/>
              </w:rPr>
              <w:t>2007</w:t>
            </w:r>
          </w:p>
        </w:tc>
        <w:tc>
          <w:tcPr>
            <w:tcW w:w="850" w:type="dxa"/>
            <w:shd w:val="clear" w:color="auto" w:fill="FFFFFF"/>
            <w:vAlign w:val="center"/>
          </w:tcPr>
          <w:p w14:paraId="4B39FF6E" w14:textId="77777777" w:rsidR="000F1814" w:rsidRPr="001C702F" w:rsidRDefault="000F1814" w:rsidP="00204E73">
            <w:pPr>
              <w:widowControl w:val="0"/>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0"/>
              </w:rPr>
              <w:t>2008</w:t>
            </w:r>
          </w:p>
        </w:tc>
        <w:tc>
          <w:tcPr>
            <w:tcW w:w="851" w:type="dxa"/>
            <w:shd w:val="clear" w:color="auto" w:fill="FFFFFF"/>
            <w:vAlign w:val="center"/>
          </w:tcPr>
          <w:p w14:paraId="0B090039" w14:textId="77777777" w:rsidR="000F1814" w:rsidRPr="001C702F" w:rsidRDefault="000F1814" w:rsidP="00204E73">
            <w:pPr>
              <w:widowControl w:val="0"/>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0"/>
              </w:rPr>
              <w:t>2009</w:t>
            </w:r>
          </w:p>
        </w:tc>
        <w:tc>
          <w:tcPr>
            <w:tcW w:w="850" w:type="dxa"/>
            <w:shd w:val="clear" w:color="auto" w:fill="FFFFFF"/>
            <w:vAlign w:val="center"/>
          </w:tcPr>
          <w:p w14:paraId="735A3557" w14:textId="77777777" w:rsidR="000F1814" w:rsidRPr="001C702F" w:rsidRDefault="000F1814" w:rsidP="00204E73">
            <w:pPr>
              <w:widowControl w:val="0"/>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0"/>
              </w:rPr>
              <w:t>2010</w:t>
            </w:r>
          </w:p>
        </w:tc>
        <w:tc>
          <w:tcPr>
            <w:tcW w:w="851" w:type="dxa"/>
            <w:shd w:val="clear" w:color="auto" w:fill="FFFFFF"/>
            <w:vAlign w:val="center"/>
          </w:tcPr>
          <w:p w14:paraId="66BD3201" w14:textId="77777777" w:rsidR="000F1814" w:rsidRPr="001C702F" w:rsidRDefault="000F1814" w:rsidP="00204E73">
            <w:pPr>
              <w:widowControl w:val="0"/>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0"/>
              </w:rPr>
              <w:t>2011</w:t>
            </w:r>
          </w:p>
        </w:tc>
        <w:tc>
          <w:tcPr>
            <w:tcW w:w="766" w:type="dxa"/>
            <w:shd w:val="clear" w:color="auto" w:fill="FFFFFF"/>
            <w:vAlign w:val="center"/>
          </w:tcPr>
          <w:p w14:paraId="033443AF" w14:textId="77777777" w:rsidR="000F1814" w:rsidRPr="001C702F" w:rsidRDefault="000F1814" w:rsidP="00204E73">
            <w:pPr>
              <w:widowControl w:val="0"/>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0"/>
              </w:rPr>
              <w:t>2012</w:t>
            </w:r>
          </w:p>
        </w:tc>
        <w:tc>
          <w:tcPr>
            <w:tcW w:w="822" w:type="dxa"/>
            <w:shd w:val="clear" w:color="auto" w:fill="FFFFFF"/>
            <w:vAlign w:val="center"/>
          </w:tcPr>
          <w:p w14:paraId="07153298" w14:textId="77777777" w:rsidR="000F1814" w:rsidRPr="001C702F" w:rsidRDefault="000F1814" w:rsidP="00204E73">
            <w:pPr>
              <w:widowControl w:val="0"/>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0"/>
              </w:rPr>
              <w:t>2013</w:t>
            </w:r>
          </w:p>
        </w:tc>
        <w:tc>
          <w:tcPr>
            <w:tcW w:w="766" w:type="dxa"/>
            <w:shd w:val="clear" w:color="auto" w:fill="FFFFFF"/>
            <w:vAlign w:val="center"/>
          </w:tcPr>
          <w:p w14:paraId="5342B687" w14:textId="77777777" w:rsidR="000F1814" w:rsidRPr="001C702F" w:rsidRDefault="000F1814" w:rsidP="00204E73">
            <w:pPr>
              <w:widowControl w:val="0"/>
              <w:spacing w:after="0" w:line="240" w:lineRule="auto"/>
              <w:jc w:val="right"/>
              <w:rPr>
                <w:rFonts w:ascii="Times New Roman" w:eastAsia="Calibri" w:hAnsi="Times New Roman" w:cs="Times New Roman"/>
                <w:color w:val="000000"/>
              </w:rPr>
            </w:pPr>
            <w:r w:rsidRPr="001C702F">
              <w:rPr>
                <w:rFonts w:ascii="Times New Roman" w:hAnsi="Times New Roman" w:cs="Times New Roman"/>
                <w:b/>
                <w:color w:val="000000"/>
                <w:sz w:val="20"/>
              </w:rPr>
              <w:t>2014</w:t>
            </w:r>
          </w:p>
        </w:tc>
        <w:tc>
          <w:tcPr>
            <w:tcW w:w="766" w:type="dxa"/>
            <w:shd w:val="clear" w:color="auto" w:fill="FFFFFF"/>
            <w:vAlign w:val="center"/>
          </w:tcPr>
          <w:p w14:paraId="41614A8D" w14:textId="77777777" w:rsidR="000F1814" w:rsidRPr="001C702F" w:rsidRDefault="000F1814" w:rsidP="00204E73">
            <w:pPr>
              <w:widowControl w:val="0"/>
              <w:spacing w:after="0" w:line="240" w:lineRule="auto"/>
              <w:jc w:val="right"/>
              <w:rPr>
                <w:rFonts w:ascii="Times New Roman" w:eastAsia="Times New Roman" w:hAnsi="Times New Roman" w:cs="Times New Roman"/>
                <w:b/>
                <w:sz w:val="20"/>
                <w:szCs w:val="20"/>
              </w:rPr>
            </w:pPr>
            <w:r w:rsidRPr="001C702F">
              <w:rPr>
                <w:rFonts w:ascii="Times New Roman" w:hAnsi="Times New Roman" w:cs="Times New Roman"/>
                <w:b/>
                <w:sz w:val="20"/>
              </w:rPr>
              <w:t>2015</w:t>
            </w:r>
          </w:p>
        </w:tc>
      </w:tr>
      <w:tr w:rsidR="000F1814" w:rsidRPr="001C702F" w14:paraId="0A145C8C" w14:textId="77777777" w:rsidTr="00F65649">
        <w:trPr>
          <w:trHeight w:val="300"/>
          <w:jc w:val="center"/>
        </w:trPr>
        <w:tc>
          <w:tcPr>
            <w:tcW w:w="2977" w:type="dxa"/>
            <w:shd w:val="clear" w:color="auto" w:fill="FFFFFF"/>
            <w:vAlign w:val="center"/>
          </w:tcPr>
          <w:p w14:paraId="5F752E94" w14:textId="77777777" w:rsidR="000F1814" w:rsidRPr="001C702F" w:rsidRDefault="000F1814"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In total, malignant tumours</w:t>
            </w:r>
          </w:p>
          <w:p w14:paraId="2D88D85B" w14:textId="77777777" w:rsidR="000F1814" w:rsidRPr="001C702F" w:rsidRDefault="000F1814"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[C00-C97)</w:t>
            </w:r>
          </w:p>
        </w:tc>
        <w:tc>
          <w:tcPr>
            <w:tcW w:w="876" w:type="dxa"/>
            <w:shd w:val="clear" w:color="auto" w:fill="FFFFFF"/>
            <w:vAlign w:val="center"/>
          </w:tcPr>
          <w:p w14:paraId="75E0E6CF"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2253.3</w:t>
            </w:r>
          </w:p>
        </w:tc>
        <w:tc>
          <w:tcPr>
            <w:tcW w:w="876" w:type="dxa"/>
            <w:shd w:val="clear" w:color="auto" w:fill="FFFFFF"/>
            <w:vAlign w:val="center"/>
          </w:tcPr>
          <w:p w14:paraId="5003858A"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2350.2</w:t>
            </w:r>
          </w:p>
        </w:tc>
        <w:tc>
          <w:tcPr>
            <w:tcW w:w="876" w:type="dxa"/>
            <w:shd w:val="clear" w:color="auto" w:fill="FFFFFF"/>
            <w:vAlign w:val="center"/>
          </w:tcPr>
          <w:p w14:paraId="3226E02B"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2403.4</w:t>
            </w:r>
          </w:p>
        </w:tc>
        <w:tc>
          <w:tcPr>
            <w:tcW w:w="876" w:type="dxa"/>
            <w:shd w:val="clear" w:color="auto" w:fill="FFFFFF"/>
            <w:vAlign w:val="center"/>
          </w:tcPr>
          <w:p w14:paraId="18728DB7"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2521.0</w:t>
            </w:r>
          </w:p>
        </w:tc>
        <w:tc>
          <w:tcPr>
            <w:tcW w:w="823" w:type="dxa"/>
            <w:shd w:val="clear" w:color="auto" w:fill="FFFFFF"/>
            <w:vAlign w:val="center"/>
          </w:tcPr>
          <w:p w14:paraId="7DB372E1"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2649.4</w:t>
            </w:r>
          </w:p>
        </w:tc>
        <w:tc>
          <w:tcPr>
            <w:tcW w:w="851" w:type="dxa"/>
            <w:shd w:val="clear" w:color="auto" w:fill="FFFFFF"/>
            <w:vAlign w:val="center"/>
          </w:tcPr>
          <w:p w14:paraId="684B13ED"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2775.5</w:t>
            </w:r>
          </w:p>
        </w:tc>
        <w:tc>
          <w:tcPr>
            <w:tcW w:w="850" w:type="dxa"/>
            <w:shd w:val="clear" w:color="auto" w:fill="FFFFFF"/>
            <w:vAlign w:val="center"/>
          </w:tcPr>
          <w:p w14:paraId="23486469"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2895.2</w:t>
            </w:r>
          </w:p>
        </w:tc>
        <w:tc>
          <w:tcPr>
            <w:tcW w:w="851" w:type="dxa"/>
            <w:shd w:val="clear" w:color="auto" w:fill="FFFFFF"/>
            <w:vAlign w:val="center"/>
          </w:tcPr>
          <w:p w14:paraId="2B40C68B"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3009.3</w:t>
            </w:r>
          </w:p>
        </w:tc>
        <w:tc>
          <w:tcPr>
            <w:tcW w:w="850" w:type="dxa"/>
            <w:shd w:val="clear" w:color="auto" w:fill="FFFFFF"/>
            <w:vAlign w:val="center"/>
          </w:tcPr>
          <w:p w14:paraId="6F0D9763"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3192.8</w:t>
            </w:r>
          </w:p>
        </w:tc>
        <w:tc>
          <w:tcPr>
            <w:tcW w:w="851" w:type="dxa"/>
            <w:shd w:val="clear" w:color="auto" w:fill="FFFFFF"/>
            <w:vAlign w:val="center"/>
          </w:tcPr>
          <w:p w14:paraId="7775A972"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3389.8</w:t>
            </w:r>
          </w:p>
        </w:tc>
        <w:tc>
          <w:tcPr>
            <w:tcW w:w="766" w:type="dxa"/>
            <w:shd w:val="clear" w:color="auto" w:fill="FFFFFF"/>
            <w:vAlign w:val="center"/>
          </w:tcPr>
          <w:p w14:paraId="77F27D9C"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3572.7</w:t>
            </w:r>
          </w:p>
        </w:tc>
        <w:tc>
          <w:tcPr>
            <w:tcW w:w="822" w:type="dxa"/>
            <w:shd w:val="clear" w:color="auto" w:fill="FFFFFF"/>
            <w:vAlign w:val="center"/>
          </w:tcPr>
          <w:p w14:paraId="2CC9CBF9"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3770.3</w:t>
            </w:r>
          </w:p>
        </w:tc>
        <w:tc>
          <w:tcPr>
            <w:tcW w:w="766" w:type="dxa"/>
            <w:shd w:val="clear" w:color="auto" w:fill="FFFFFF"/>
            <w:vAlign w:val="center"/>
          </w:tcPr>
          <w:p w14:paraId="54A2E480"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3935.4</w:t>
            </w:r>
          </w:p>
        </w:tc>
        <w:tc>
          <w:tcPr>
            <w:tcW w:w="766" w:type="dxa"/>
            <w:shd w:val="clear" w:color="auto" w:fill="FFFFFF"/>
            <w:vAlign w:val="center"/>
          </w:tcPr>
          <w:p w14:paraId="0824E290" w14:textId="77777777" w:rsidR="000F1814" w:rsidRPr="001C702F" w:rsidRDefault="000F1814" w:rsidP="00204E73">
            <w:pPr>
              <w:widowControl w:val="0"/>
              <w:spacing w:after="0" w:line="240" w:lineRule="auto"/>
              <w:rPr>
                <w:rFonts w:ascii="Times New Roman" w:eastAsia="Times New Roman" w:hAnsi="Times New Roman" w:cs="Times New Roman"/>
                <w:sz w:val="20"/>
                <w:szCs w:val="20"/>
              </w:rPr>
            </w:pPr>
            <w:r w:rsidRPr="001C702F">
              <w:rPr>
                <w:rFonts w:ascii="Times New Roman" w:hAnsi="Times New Roman" w:cs="Times New Roman"/>
                <w:sz w:val="20"/>
              </w:rPr>
              <w:t>3801.9</w:t>
            </w:r>
          </w:p>
        </w:tc>
      </w:tr>
      <w:tr w:rsidR="000F1814" w:rsidRPr="001C702F" w14:paraId="495CD514" w14:textId="77777777" w:rsidTr="00F65649">
        <w:trPr>
          <w:trHeight w:val="300"/>
          <w:jc w:val="center"/>
        </w:trPr>
        <w:tc>
          <w:tcPr>
            <w:tcW w:w="2977" w:type="dxa"/>
            <w:shd w:val="clear" w:color="auto" w:fill="FFFFFF"/>
            <w:vAlign w:val="center"/>
          </w:tcPr>
          <w:p w14:paraId="4A2F1D1B" w14:textId="77777777" w:rsidR="000F1814" w:rsidRPr="001C702F" w:rsidRDefault="000F1814"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Men</w:t>
            </w:r>
          </w:p>
        </w:tc>
        <w:tc>
          <w:tcPr>
            <w:tcW w:w="876" w:type="dxa"/>
            <w:shd w:val="clear" w:color="auto" w:fill="FFFFFF"/>
            <w:vAlign w:val="center"/>
          </w:tcPr>
          <w:p w14:paraId="0C7C8222"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1599.7</w:t>
            </w:r>
          </w:p>
        </w:tc>
        <w:tc>
          <w:tcPr>
            <w:tcW w:w="876" w:type="dxa"/>
            <w:shd w:val="clear" w:color="auto" w:fill="FFFFFF"/>
            <w:vAlign w:val="center"/>
          </w:tcPr>
          <w:p w14:paraId="1F99065B"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1687.6</w:t>
            </w:r>
          </w:p>
        </w:tc>
        <w:tc>
          <w:tcPr>
            <w:tcW w:w="876" w:type="dxa"/>
            <w:shd w:val="clear" w:color="auto" w:fill="FFFFFF"/>
            <w:vAlign w:val="center"/>
          </w:tcPr>
          <w:p w14:paraId="4C9586C8"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1737.0</w:t>
            </w:r>
          </w:p>
        </w:tc>
        <w:tc>
          <w:tcPr>
            <w:tcW w:w="876" w:type="dxa"/>
            <w:shd w:val="clear" w:color="auto" w:fill="FFFFFF"/>
            <w:vAlign w:val="center"/>
          </w:tcPr>
          <w:p w14:paraId="1F608990"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1837.6</w:t>
            </w:r>
          </w:p>
        </w:tc>
        <w:tc>
          <w:tcPr>
            <w:tcW w:w="823" w:type="dxa"/>
            <w:shd w:val="clear" w:color="auto" w:fill="FFFFFF"/>
            <w:vAlign w:val="center"/>
          </w:tcPr>
          <w:p w14:paraId="558A2A29"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1947.7</w:t>
            </w:r>
          </w:p>
        </w:tc>
        <w:tc>
          <w:tcPr>
            <w:tcW w:w="851" w:type="dxa"/>
            <w:shd w:val="clear" w:color="auto" w:fill="FFFFFF"/>
            <w:vAlign w:val="center"/>
          </w:tcPr>
          <w:p w14:paraId="3080405C"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2058.4</w:t>
            </w:r>
          </w:p>
        </w:tc>
        <w:tc>
          <w:tcPr>
            <w:tcW w:w="850" w:type="dxa"/>
            <w:shd w:val="clear" w:color="auto" w:fill="FFFFFF"/>
            <w:vAlign w:val="center"/>
          </w:tcPr>
          <w:p w14:paraId="4331DE9E"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2159.0</w:t>
            </w:r>
          </w:p>
        </w:tc>
        <w:tc>
          <w:tcPr>
            <w:tcW w:w="851" w:type="dxa"/>
            <w:shd w:val="clear" w:color="auto" w:fill="FFFFFF"/>
            <w:vAlign w:val="center"/>
          </w:tcPr>
          <w:p w14:paraId="6B361B07"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2278.9</w:t>
            </w:r>
          </w:p>
        </w:tc>
        <w:tc>
          <w:tcPr>
            <w:tcW w:w="850" w:type="dxa"/>
            <w:shd w:val="clear" w:color="auto" w:fill="FFFFFF"/>
            <w:vAlign w:val="center"/>
          </w:tcPr>
          <w:p w14:paraId="15B7CE43"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2455.9</w:t>
            </w:r>
          </w:p>
        </w:tc>
        <w:tc>
          <w:tcPr>
            <w:tcW w:w="851" w:type="dxa"/>
            <w:shd w:val="clear" w:color="auto" w:fill="FFFFFF"/>
            <w:vAlign w:val="center"/>
          </w:tcPr>
          <w:p w14:paraId="47709769"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2621.5</w:t>
            </w:r>
          </w:p>
        </w:tc>
        <w:tc>
          <w:tcPr>
            <w:tcW w:w="766" w:type="dxa"/>
            <w:shd w:val="clear" w:color="auto" w:fill="FFFFFF"/>
            <w:vAlign w:val="center"/>
          </w:tcPr>
          <w:p w14:paraId="456D8464"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2769.8</w:t>
            </w:r>
          </w:p>
        </w:tc>
        <w:tc>
          <w:tcPr>
            <w:tcW w:w="822" w:type="dxa"/>
            <w:shd w:val="clear" w:color="auto" w:fill="FFFFFF"/>
            <w:vAlign w:val="center"/>
          </w:tcPr>
          <w:p w14:paraId="157CC3BA"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2933.0</w:t>
            </w:r>
          </w:p>
        </w:tc>
        <w:tc>
          <w:tcPr>
            <w:tcW w:w="766" w:type="dxa"/>
            <w:shd w:val="clear" w:color="auto" w:fill="FFFFFF"/>
            <w:vAlign w:val="center"/>
          </w:tcPr>
          <w:p w14:paraId="6E6D706A"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3079.8</w:t>
            </w:r>
          </w:p>
        </w:tc>
        <w:tc>
          <w:tcPr>
            <w:tcW w:w="766" w:type="dxa"/>
            <w:shd w:val="clear" w:color="auto" w:fill="FFFFFF"/>
            <w:vAlign w:val="center"/>
          </w:tcPr>
          <w:p w14:paraId="777E7509" w14:textId="77777777" w:rsidR="000F1814" w:rsidRPr="001C702F" w:rsidRDefault="000F1814" w:rsidP="00204E73">
            <w:pPr>
              <w:widowControl w:val="0"/>
              <w:spacing w:after="0" w:line="240" w:lineRule="auto"/>
              <w:contextualSpacing/>
              <w:rPr>
                <w:rFonts w:ascii="Times New Roman" w:eastAsia="Times New Roman" w:hAnsi="Times New Roman" w:cs="Times New Roman"/>
                <w:sz w:val="20"/>
                <w:szCs w:val="20"/>
              </w:rPr>
            </w:pPr>
            <w:r w:rsidRPr="001C702F">
              <w:rPr>
                <w:rFonts w:ascii="Times New Roman" w:hAnsi="Times New Roman" w:cs="Times New Roman"/>
                <w:sz w:val="20"/>
              </w:rPr>
              <w:t>3053.5</w:t>
            </w:r>
          </w:p>
        </w:tc>
      </w:tr>
      <w:tr w:rsidR="000F1814" w:rsidRPr="001C702F" w14:paraId="46295891" w14:textId="77777777" w:rsidTr="00F65649">
        <w:trPr>
          <w:trHeight w:val="300"/>
          <w:jc w:val="center"/>
        </w:trPr>
        <w:tc>
          <w:tcPr>
            <w:tcW w:w="2977" w:type="dxa"/>
            <w:shd w:val="clear" w:color="auto" w:fill="FFFFFF"/>
            <w:vAlign w:val="center"/>
          </w:tcPr>
          <w:p w14:paraId="09672F05" w14:textId="77777777" w:rsidR="000F1814" w:rsidRPr="001C702F" w:rsidRDefault="000F1814"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Women</w:t>
            </w:r>
          </w:p>
        </w:tc>
        <w:tc>
          <w:tcPr>
            <w:tcW w:w="876" w:type="dxa"/>
            <w:shd w:val="clear" w:color="auto" w:fill="FFFFFF"/>
            <w:vAlign w:val="center"/>
          </w:tcPr>
          <w:p w14:paraId="5683829F"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2807.3</w:t>
            </w:r>
          </w:p>
        </w:tc>
        <w:tc>
          <w:tcPr>
            <w:tcW w:w="876" w:type="dxa"/>
            <w:shd w:val="clear" w:color="auto" w:fill="FFFFFF"/>
            <w:vAlign w:val="center"/>
          </w:tcPr>
          <w:p w14:paraId="0E36E342"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2912.0</w:t>
            </w:r>
          </w:p>
        </w:tc>
        <w:tc>
          <w:tcPr>
            <w:tcW w:w="876" w:type="dxa"/>
            <w:shd w:val="clear" w:color="auto" w:fill="FFFFFF"/>
            <w:vAlign w:val="center"/>
          </w:tcPr>
          <w:p w14:paraId="6AB9181E"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2968.2</w:t>
            </w:r>
          </w:p>
        </w:tc>
        <w:tc>
          <w:tcPr>
            <w:tcW w:w="876" w:type="dxa"/>
            <w:shd w:val="clear" w:color="auto" w:fill="FFFFFF"/>
            <w:vAlign w:val="center"/>
          </w:tcPr>
          <w:p w14:paraId="59DF1921"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3100.2</w:t>
            </w:r>
          </w:p>
        </w:tc>
        <w:tc>
          <w:tcPr>
            <w:tcW w:w="823" w:type="dxa"/>
            <w:shd w:val="clear" w:color="auto" w:fill="FFFFFF"/>
            <w:vAlign w:val="center"/>
          </w:tcPr>
          <w:p w14:paraId="5ED3E5D9"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3244.6</w:t>
            </w:r>
          </w:p>
        </w:tc>
        <w:tc>
          <w:tcPr>
            <w:tcW w:w="851" w:type="dxa"/>
            <w:shd w:val="clear" w:color="auto" w:fill="FFFFFF"/>
            <w:vAlign w:val="center"/>
          </w:tcPr>
          <w:p w14:paraId="02258E07"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3385.0</w:t>
            </w:r>
          </w:p>
        </w:tc>
        <w:tc>
          <w:tcPr>
            <w:tcW w:w="850" w:type="dxa"/>
            <w:shd w:val="clear" w:color="auto" w:fill="FFFFFF"/>
            <w:vAlign w:val="center"/>
          </w:tcPr>
          <w:p w14:paraId="75C64E00"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3519.7</w:t>
            </w:r>
          </w:p>
        </w:tc>
        <w:tc>
          <w:tcPr>
            <w:tcW w:w="851" w:type="dxa"/>
            <w:shd w:val="clear" w:color="auto" w:fill="FFFFFF"/>
            <w:vAlign w:val="center"/>
          </w:tcPr>
          <w:p w14:paraId="53AB3D54"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3626.1</w:t>
            </w:r>
          </w:p>
        </w:tc>
        <w:tc>
          <w:tcPr>
            <w:tcW w:w="850" w:type="dxa"/>
            <w:shd w:val="clear" w:color="auto" w:fill="FFFFFF"/>
            <w:vAlign w:val="center"/>
          </w:tcPr>
          <w:p w14:paraId="6B5C9C80"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3812.9</w:t>
            </w:r>
          </w:p>
        </w:tc>
        <w:tc>
          <w:tcPr>
            <w:tcW w:w="851" w:type="dxa"/>
            <w:shd w:val="clear" w:color="auto" w:fill="FFFFFF"/>
            <w:vAlign w:val="center"/>
          </w:tcPr>
          <w:p w14:paraId="5AECC44C"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4036.9</w:t>
            </w:r>
          </w:p>
        </w:tc>
        <w:tc>
          <w:tcPr>
            <w:tcW w:w="766" w:type="dxa"/>
            <w:shd w:val="clear" w:color="auto" w:fill="FFFFFF"/>
            <w:vAlign w:val="center"/>
          </w:tcPr>
          <w:p w14:paraId="483383BB"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4250.7</w:t>
            </w:r>
          </w:p>
        </w:tc>
        <w:tc>
          <w:tcPr>
            <w:tcW w:w="822" w:type="dxa"/>
            <w:shd w:val="clear" w:color="auto" w:fill="FFFFFF"/>
            <w:vAlign w:val="center"/>
          </w:tcPr>
          <w:p w14:paraId="7B517AE4"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4478.4</w:t>
            </w:r>
          </w:p>
        </w:tc>
        <w:tc>
          <w:tcPr>
            <w:tcW w:w="766" w:type="dxa"/>
            <w:shd w:val="clear" w:color="auto" w:fill="FFFFFF"/>
            <w:vAlign w:val="center"/>
          </w:tcPr>
          <w:p w14:paraId="7FE4747C"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4660.8</w:t>
            </w:r>
          </w:p>
        </w:tc>
        <w:tc>
          <w:tcPr>
            <w:tcW w:w="766" w:type="dxa"/>
            <w:shd w:val="clear" w:color="auto" w:fill="FFFFFF"/>
            <w:vAlign w:val="center"/>
          </w:tcPr>
          <w:p w14:paraId="7A55BC65" w14:textId="77777777" w:rsidR="000F1814" w:rsidRPr="001C702F" w:rsidRDefault="000F1814" w:rsidP="00204E73">
            <w:pPr>
              <w:widowControl w:val="0"/>
              <w:spacing w:after="0" w:line="240" w:lineRule="auto"/>
              <w:contextualSpacing/>
              <w:jc w:val="center"/>
              <w:rPr>
                <w:rFonts w:ascii="Times New Roman" w:hAnsi="Times New Roman" w:cs="Times New Roman"/>
                <w:sz w:val="20"/>
                <w:szCs w:val="20"/>
              </w:rPr>
            </w:pPr>
            <w:r w:rsidRPr="001C702F">
              <w:rPr>
                <w:rFonts w:ascii="Times New Roman" w:hAnsi="Times New Roman" w:cs="Times New Roman"/>
                <w:sz w:val="20"/>
              </w:rPr>
              <w:t>4437.5</w:t>
            </w:r>
          </w:p>
        </w:tc>
      </w:tr>
      <w:tr w:rsidR="000F1814" w:rsidRPr="001C702F" w14:paraId="56E051DC" w14:textId="77777777" w:rsidTr="00F65649">
        <w:trPr>
          <w:trHeight w:val="300"/>
          <w:jc w:val="center"/>
        </w:trPr>
        <w:tc>
          <w:tcPr>
            <w:tcW w:w="2977" w:type="dxa"/>
            <w:shd w:val="clear" w:color="auto" w:fill="FFFFFF"/>
            <w:vAlign w:val="center"/>
          </w:tcPr>
          <w:p w14:paraId="3B377F7A" w14:textId="77777777" w:rsidR="000F1814" w:rsidRPr="001C702F" w:rsidRDefault="000F1814"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Bronchi, lungs (C34)</w:t>
            </w:r>
          </w:p>
        </w:tc>
        <w:tc>
          <w:tcPr>
            <w:tcW w:w="876" w:type="dxa"/>
            <w:shd w:val="clear" w:color="auto" w:fill="FFFFFF"/>
            <w:vAlign w:val="center"/>
          </w:tcPr>
          <w:p w14:paraId="5B224C20"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86.3</w:t>
            </w:r>
          </w:p>
        </w:tc>
        <w:tc>
          <w:tcPr>
            <w:tcW w:w="876" w:type="dxa"/>
            <w:shd w:val="clear" w:color="auto" w:fill="FFFFFF"/>
            <w:vAlign w:val="center"/>
          </w:tcPr>
          <w:p w14:paraId="4DCF5B8A"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87.0</w:t>
            </w:r>
          </w:p>
        </w:tc>
        <w:tc>
          <w:tcPr>
            <w:tcW w:w="876" w:type="dxa"/>
            <w:shd w:val="clear" w:color="auto" w:fill="FFFFFF"/>
            <w:vAlign w:val="center"/>
          </w:tcPr>
          <w:p w14:paraId="26F796E6"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90.6</w:t>
            </w:r>
          </w:p>
        </w:tc>
        <w:tc>
          <w:tcPr>
            <w:tcW w:w="876" w:type="dxa"/>
            <w:shd w:val="clear" w:color="auto" w:fill="FFFFFF"/>
            <w:vAlign w:val="center"/>
          </w:tcPr>
          <w:p w14:paraId="0364C043"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95.0</w:t>
            </w:r>
          </w:p>
        </w:tc>
        <w:tc>
          <w:tcPr>
            <w:tcW w:w="823" w:type="dxa"/>
            <w:shd w:val="clear" w:color="auto" w:fill="FFFFFF"/>
            <w:vAlign w:val="center"/>
          </w:tcPr>
          <w:p w14:paraId="4B30817D"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97.8</w:t>
            </w:r>
          </w:p>
        </w:tc>
        <w:tc>
          <w:tcPr>
            <w:tcW w:w="851" w:type="dxa"/>
            <w:shd w:val="clear" w:color="auto" w:fill="FFFFFF"/>
            <w:vAlign w:val="center"/>
          </w:tcPr>
          <w:p w14:paraId="1EE46643"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101.4</w:t>
            </w:r>
          </w:p>
        </w:tc>
        <w:tc>
          <w:tcPr>
            <w:tcW w:w="850" w:type="dxa"/>
            <w:shd w:val="clear" w:color="auto" w:fill="FFFFFF"/>
            <w:vAlign w:val="center"/>
          </w:tcPr>
          <w:p w14:paraId="3B33E79D"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105.8</w:t>
            </w:r>
          </w:p>
        </w:tc>
        <w:tc>
          <w:tcPr>
            <w:tcW w:w="851" w:type="dxa"/>
            <w:shd w:val="clear" w:color="auto" w:fill="FFFFFF"/>
            <w:vAlign w:val="center"/>
          </w:tcPr>
          <w:p w14:paraId="5149529E"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109.6</w:t>
            </w:r>
          </w:p>
        </w:tc>
        <w:tc>
          <w:tcPr>
            <w:tcW w:w="850" w:type="dxa"/>
            <w:shd w:val="clear" w:color="auto" w:fill="FFFFFF"/>
            <w:vAlign w:val="center"/>
          </w:tcPr>
          <w:p w14:paraId="04F35669"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115.2</w:t>
            </w:r>
          </w:p>
        </w:tc>
        <w:tc>
          <w:tcPr>
            <w:tcW w:w="851" w:type="dxa"/>
            <w:shd w:val="clear" w:color="auto" w:fill="FFFFFF"/>
            <w:vAlign w:val="center"/>
          </w:tcPr>
          <w:p w14:paraId="0646B9EA"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121.7</w:t>
            </w:r>
          </w:p>
        </w:tc>
        <w:tc>
          <w:tcPr>
            <w:tcW w:w="766" w:type="dxa"/>
            <w:shd w:val="clear" w:color="auto" w:fill="FFFFFF"/>
            <w:vAlign w:val="center"/>
          </w:tcPr>
          <w:p w14:paraId="6256E939"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125.3</w:t>
            </w:r>
          </w:p>
        </w:tc>
        <w:tc>
          <w:tcPr>
            <w:tcW w:w="822" w:type="dxa"/>
            <w:shd w:val="clear" w:color="auto" w:fill="FFFFFF"/>
            <w:vAlign w:val="center"/>
          </w:tcPr>
          <w:p w14:paraId="3B3E17C8"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130.7</w:t>
            </w:r>
          </w:p>
        </w:tc>
        <w:tc>
          <w:tcPr>
            <w:tcW w:w="766" w:type="dxa"/>
            <w:shd w:val="clear" w:color="auto" w:fill="FFFFFF"/>
            <w:vAlign w:val="center"/>
          </w:tcPr>
          <w:p w14:paraId="582338F5"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134.7</w:t>
            </w:r>
          </w:p>
        </w:tc>
        <w:tc>
          <w:tcPr>
            <w:tcW w:w="766" w:type="dxa"/>
            <w:shd w:val="clear" w:color="auto" w:fill="FFFFFF"/>
            <w:vAlign w:val="center"/>
          </w:tcPr>
          <w:p w14:paraId="5A4CFF05" w14:textId="77777777" w:rsidR="000F1814" w:rsidRPr="001C702F" w:rsidRDefault="000F1814" w:rsidP="00204E73">
            <w:pPr>
              <w:widowControl w:val="0"/>
              <w:spacing w:after="0" w:line="240" w:lineRule="auto"/>
              <w:contextualSpacing/>
              <w:jc w:val="center"/>
              <w:rPr>
                <w:rFonts w:ascii="Times New Roman" w:hAnsi="Times New Roman" w:cs="Times New Roman"/>
                <w:sz w:val="20"/>
                <w:szCs w:val="20"/>
              </w:rPr>
            </w:pPr>
            <w:r w:rsidRPr="001C702F">
              <w:rPr>
                <w:rFonts w:ascii="Times New Roman" w:hAnsi="Times New Roman" w:cs="Times New Roman"/>
                <w:sz w:val="20"/>
              </w:rPr>
              <w:t>126.0</w:t>
            </w:r>
          </w:p>
        </w:tc>
      </w:tr>
      <w:tr w:rsidR="000F1814" w:rsidRPr="001C702F" w14:paraId="50028099" w14:textId="77777777" w:rsidTr="00F65649">
        <w:trPr>
          <w:trHeight w:val="300"/>
          <w:jc w:val="center"/>
        </w:trPr>
        <w:tc>
          <w:tcPr>
            <w:tcW w:w="2977" w:type="dxa"/>
            <w:shd w:val="clear" w:color="auto" w:fill="FFFFFF"/>
            <w:vAlign w:val="center"/>
          </w:tcPr>
          <w:p w14:paraId="76B1461A" w14:textId="77777777" w:rsidR="000F1814" w:rsidRPr="001C702F" w:rsidRDefault="000F1814"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Men</w:t>
            </w:r>
          </w:p>
        </w:tc>
        <w:tc>
          <w:tcPr>
            <w:tcW w:w="876" w:type="dxa"/>
            <w:shd w:val="clear" w:color="auto" w:fill="FFFFFF"/>
            <w:vAlign w:val="center"/>
          </w:tcPr>
          <w:p w14:paraId="09DB43D7"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150.6</w:t>
            </w:r>
          </w:p>
        </w:tc>
        <w:tc>
          <w:tcPr>
            <w:tcW w:w="876" w:type="dxa"/>
            <w:shd w:val="clear" w:color="auto" w:fill="FFFFFF"/>
            <w:vAlign w:val="center"/>
          </w:tcPr>
          <w:p w14:paraId="3BC65444"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151.8</w:t>
            </w:r>
          </w:p>
        </w:tc>
        <w:tc>
          <w:tcPr>
            <w:tcW w:w="876" w:type="dxa"/>
            <w:shd w:val="clear" w:color="auto" w:fill="FFFFFF"/>
            <w:vAlign w:val="center"/>
          </w:tcPr>
          <w:p w14:paraId="429B8148"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156.0</w:t>
            </w:r>
          </w:p>
        </w:tc>
        <w:tc>
          <w:tcPr>
            <w:tcW w:w="876" w:type="dxa"/>
            <w:shd w:val="clear" w:color="auto" w:fill="FFFFFF"/>
            <w:vAlign w:val="center"/>
          </w:tcPr>
          <w:p w14:paraId="62BB730F"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161.3</w:t>
            </w:r>
          </w:p>
        </w:tc>
        <w:tc>
          <w:tcPr>
            <w:tcW w:w="823" w:type="dxa"/>
            <w:shd w:val="clear" w:color="auto" w:fill="FFFFFF"/>
            <w:vAlign w:val="center"/>
          </w:tcPr>
          <w:p w14:paraId="4C39E05D"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165.5</w:t>
            </w:r>
          </w:p>
        </w:tc>
        <w:tc>
          <w:tcPr>
            <w:tcW w:w="851" w:type="dxa"/>
            <w:shd w:val="clear" w:color="auto" w:fill="FFFFFF"/>
            <w:vAlign w:val="center"/>
          </w:tcPr>
          <w:p w14:paraId="6361286C"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172.0</w:t>
            </w:r>
          </w:p>
        </w:tc>
        <w:tc>
          <w:tcPr>
            <w:tcW w:w="850" w:type="dxa"/>
            <w:shd w:val="clear" w:color="auto" w:fill="FFFFFF"/>
            <w:vAlign w:val="center"/>
          </w:tcPr>
          <w:p w14:paraId="2158B2DE"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177.7</w:t>
            </w:r>
          </w:p>
        </w:tc>
        <w:tc>
          <w:tcPr>
            <w:tcW w:w="851" w:type="dxa"/>
            <w:shd w:val="clear" w:color="auto" w:fill="FFFFFF"/>
            <w:vAlign w:val="center"/>
          </w:tcPr>
          <w:p w14:paraId="62D2BD3F"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182.4</w:t>
            </w:r>
          </w:p>
        </w:tc>
        <w:tc>
          <w:tcPr>
            <w:tcW w:w="850" w:type="dxa"/>
            <w:shd w:val="clear" w:color="auto" w:fill="FFFFFF"/>
            <w:vAlign w:val="center"/>
          </w:tcPr>
          <w:p w14:paraId="49B3087B"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188.6</w:t>
            </w:r>
          </w:p>
        </w:tc>
        <w:tc>
          <w:tcPr>
            <w:tcW w:w="851" w:type="dxa"/>
            <w:shd w:val="clear" w:color="auto" w:fill="FFFFFF"/>
            <w:vAlign w:val="center"/>
          </w:tcPr>
          <w:p w14:paraId="7459346B"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196.6</w:t>
            </w:r>
          </w:p>
        </w:tc>
        <w:tc>
          <w:tcPr>
            <w:tcW w:w="766" w:type="dxa"/>
            <w:shd w:val="clear" w:color="auto" w:fill="FFFFFF"/>
            <w:vAlign w:val="center"/>
          </w:tcPr>
          <w:p w14:paraId="1D3CCFA1"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200.4</w:t>
            </w:r>
          </w:p>
        </w:tc>
        <w:tc>
          <w:tcPr>
            <w:tcW w:w="822" w:type="dxa"/>
            <w:shd w:val="clear" w:color="auto" w:fill="FFFFFF"/>
            <w:vAlign w:val="center"/>
          </w:tcPr>
          <w:p w14:paraId="40F6168D"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207.7</w:t>
            </w:r>
          </w:p>
        </w:tc>
        <w:tc>
          <w:tcPr>
            <w:tcW w:w="766" w:type="dxa"/>
            <w:shd w:val="clear" w:color="auto" w:fill="FFFFFF"/>
            <w:vAlign w:val="center"/>
          </w:tcPr>
          <w:p w14:paraId="3BCBE881"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209.2</w:t>
            </w:r>
          </w:p>
        </w:tc>
        <w:tc>
          <w:tcPr>
            <w:tcW w:w="766" w:type="dxa"/>
            <w:shd w:val="clear" w:color="auto" w:fill="FFFFFF"/>
            <w:vAlign w:val="center"/>
          </w:tcPr>
          <w:p w14:paraId="18A36911" w14:textId="77777777" w:rsidR="000F1814" w:rsidRPr="001C702F" w:rsidRDefault="000F1814" w:rsidP="00204E73">
            <w:pPr>
              <w:widowControl w:val="0"/>
              <w:spacing w:after="0" w:line="240" w:lineRule="auto"/>
              <w:contextualSpacing/>
              <w:rPr>
                <w:rFonts w:ascii="Times New Roman" w:hAnsi="Times New Roman" w:cs="Times New Roman"/>
                <w:sz w:val="20"/>
                <w:szCs w:val="20"/>
              </w:rPr>
            </w:pPr>
            <w:r w:rsidRPr="001C702F">
              <w:rPr>
                <w:rFonts w:ascii="Times New Roman" w:hAnsi="Times New Roman" w:cs="Times New Roman"/>
                <w:sz w:val="20"/>
              </w:rPr>
              <w:t>193.4</w:t>
            </w:r>
          </w:p>
        </w:tc>
      </w:tr>
      <w:tr w:rsidR="000F1814" w:rsidRPr="001C702F" w14:paraId="7F7187A0" w14:textId="77777777" w:rsidTr="00F65649">
        <w:trPr>
          <w:trHeight w:val="300"/>
          <w:jc w:val="center"/>
        </w:trPr>
        <w:tc>
          <w:tcPr>
            <w:tcW w:w="2977" w:type="dxa"/>
            <w:shd w:val="clear" w:color="auto" w:fill="FFFFFF"/>
            <w:vAlign w:val="center"/>
          </w:tcPr>
          <w:p w14:paraId="0B0C5C1B" w14:textId="77777777" w:rsidR="000F1814" w:rsidRPr="001C702F" w:rsidRDefault="000F1814"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Women</w:t>
            </w:r>
          </w:p>
        </w:tc>
        <w:tc>
          <w:tcPr>
            <w:tcW w:w="876" w:type="dxa"/>
            <w:shd w:val="clear" w:color="auto" w:fill="FFFFFF"/>
            <w:vAlign w:val="center"/>
          </w:tcPr>
          <w:p w14:paraId="74362836"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31.8</w:t>
            </w:r>
          </w:p>
        </w:tc>
        <w:tc>
          <w:tcPr>
            <w:tcW w:w="876" w:type="dxa"/>
            <w:shd w:val="clear" w:color="auto" w:fill="FFFFFF"/>
            <w:vAlign w:val="center"/>
          </w:tcPr>
          <w:p w14:paraId="5CB1867E"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32.0</w:t>
            </w:r>
          </w:p>
        </w:tc>
        <w:tc>
          <w:tcPr>
            <w:tcW w:w="876" w:type="dxa"/>
            <w:shd w:val="clear" w:color="auto" w:fill="FFFFFF"/>
            <w:vAlign w:val="center"/>
          </w:tcPr>
          <w:p w14:paraId="218178C0"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35.2</w:t>
            </w:r>
          </w:p>
        </w:tc>
        <w:tc>
          <w:tcPr>
            <w:tcW w:w="876" w:type="dxa"/>
            <w:shd w:val="clear" w:color="auto" w:fill="FFFFFF"/>
            <w:vAlign w:val="center"/>
          </w:tcPr>
          <w:p w14:paraId="7F022394"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38.8</w:t>
            </w:r>
          </w:p>
        </w:tc>
        <w:tc>
          <w:tcPr>
            <w:tcW w:w="823" w:type="dxa"/>
            <w:shd w:val="clear" w:color="auto" w:fill="FFFFFF"/>
            <w:vAlign w:val="center"/>
          </w:tcPr>
          <w:p w14:paraId="101BF010"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40.3</w:t>
            </w:r>
          </w:p>
        </w:tc>
        <w:tc>
          <w:tcPr>
            <w:tcW w:w="851" w:type="dxa"/>
            <w:shd w:val="clear" w:color="auto" w:fill="FFFFFF"/>
            <w:vAlign w:val="center"/>
          </w:tcPr>
          <w:p w14:paraId="1AD53CB4"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41.4</w:t>
            </w:r>
          </w:p>
        </w:tc>
        <w:tc>
          <w:tcPr>
            <w:tcW w:w="850" w:type="dxa"/>
            <w:shd w:val="clear" w:color="auto" w:fill="FFFFFF"/>
            <w:vAlign w:val="center"/>
          </w:tcPr>
          <w:p w14:paraId="01868349"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44.9</w:t>
            </w:r>
          </w:p>
        </w:tc>
        <w:tc>
          <w:tcPr>
            <w:tcW w:w="851" w:type="dxa"/>
            <w:shd w:val="clear" w:color="auto" w:fill="FFFFFF"/>
            <w:vAlign w:val="center"/>
          </w:tcPr>
          <w:p w14:paraId="20673C59"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48.1</w:t>
            </w:r>
          </w:p>
        </w:tc>
        <w:tc>
          <w:tcPr>
            <w:tcW w:w="850" w:type="dxa"/>
            <w:shd w:val="clear" w:color="auto" w:fill="FFFFFF"/>
            <w:vAlign w:val="center"/>
          </w:tcPr>
          <w:p w14:paraId="3382D7FC"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53.3</w:t>
            </w:r>
          </w:p>
        </w:tc>
        <w:tc>
          <w:tcPr>
            <w:tcW w:w="851" w:type="dxa"/>
            <w:shd w:val="clear" w:color="auto" w:fill="FFFFFF"/>
            <w:vAlign w:val="center"/>
          </w:tcPr>
          <w:p w14:paraId="3DA49F9F"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58.6</w:t>
            </w:r>
          </w:p>
        </w:tc>
        <w:tc>
          <w:tcPr>
            <w:tcW w:w="766" w:type="dxa"/>
            <w:shd w:val="clear" w:color="auto" w:fill="FFFFFF"/>
            <w:vAlign w:val="center"/>
          </w:tcPr>
          <w:p w14:paraId="6F8C7A60"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61.9</w:t>
            </w:r>
          </w:p>
        </w:tc>
        <w:tc>
          <w:tcPr>
            <w:tcW w:w="822" w:type="dxa"/>
            <w:shd w:val="clear" w:color="auto" w:fill="FFFFFF"/>
            <w:vAlign w:val="center"/>
          </w:tcPr>
          <w:p w14:paraId="7B3FB4B3"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65.5</w:t>
            </w:r>
          </w:p>
        </w:tc>
        <w:tc>
          <w:tcPr>
            <w:tcW w:w="766" w:type="dxa"/>
            <w:shd w:val="clear" w:color="auto" w:fill="FFFFFF"/>
            <w:vAlign w:val="center"/>
          </w:tcPr>
          <w:p w14:paraId="560432BC"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71.5</w:t>
            </w:r>
          </w:p>
        </w:tc>
        <w:tc>
          <w:tcPr>
            <w:tcW w:w="766" w:type="dxa"/>
            <w:shd w:val="clear" w:color="auto" w:fill="FFFFFF"/>
            <w:vAlign w:val="center"/>
          </w:tcPr>
          <w:p w14:paraId="7A1B2BF0" w14:textId="77777777" w:rsidR="000F1814" w:rsidRPr="001C702F" w:rsidRDefault="000F1814"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sz w:val="20"/>
              </w:rPr>
              <w:t>68.8</w:t>
            </w:r>
          </w:p>
        </w:tc>
      </w:tr>
      <w:tr w:rsidR="000F1814" w:rsidRPr="001C702F" w14:paraId="2A4C8819" w14:textId="77777777" w:rsidTr="00F65649">
        <w:trPr>
          <w:trHeight w:val="400"/>
          <w:jc w:val="center"/>
        </w:trPr>
        <w:tc>
          <w:tcPr>
            <w:tcW w:w="2977" w:type="dxa"/>
            <w:shd w:val="clear" w:color="auto" w:fill="FFFFFF"/>
            <w:vAlign w:val="center"/>
          </w:tcPr>
          <w:p w14:paraId="416D05A1" w14:textId="77777777" w:rsidR="000F1814" w:rsidRPr="001C702F" w:rsidRDefault="000F1814"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Colorectal part (C18-C20)</w:t>
            </w:r>
          </w:p>
        </w:tc>
        <w:tc>
          <w:tcPr>
            <w:tcW w:w="876" w:type="dxa"/>
            <w:shd w:val="clear" w:color="auto" w:fill="FFFFFF"/>
            <w:vAlign w:val="center"/>
          </w:tcPr>
          <w:p w14:paraId="0E7DB8C0"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193.1</w:t>
            </w:r>
          </w:p>
        </w:tc>
        <w:tc>
          <w:tcPr>
            <w:tcW w:w="876" w:type="dxa"/>
            <w:shd w:val="clear" w:color="auto" w:fill="FFFFFF"/>
            <w:vAlign w:val="center"/>
          </w:tcPr>
          <w:p w14:paraId="08254744"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204.9</w:t>
            </w:r>
          </w:p>
        </w:tc>
        <w:tc>
          <w:tcPr>
            <w:tcW w:w="876" w:type="dxa"/>
            <w:shd w:val="clear" w:color="auto" w:fill="FFFFFF"/>
            <w:vAlign w:val="center"/>
          </w:tcPr>
          <w:p w14:paraId="192BA0F2"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210.5</w:t>
            </w:r>
          </w:p>
        </w:tc>
        <w:tc>
          <w:tcPr>
            <w:tcW w:w="876" w:type="dxa"/>
            <w:shd w:val="clear" w:color="auto" w:fill="FFFFFF"/>
            <w:vAlign w:val="center"/>
          </w:tcPr>
          <w:p w14:paraId="39CA21F5"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222.1</w:t>
            </w:r>
          </w:p>
        </w:tc>
        <w:tc>
          <w:tcPr>
            <w:tcW w:w="823" w:type="dxa"/>
            <w:shd w:val="clear" w:color="auto" w:fill="FFFFFF"/>
            <w:vAlign w:val="center"/>
          </w:tcPr>
          <w:p w14:paraId="1A8576C5"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230.9</w:t>
            </w:r>
          </w:p>
        </w:tc>
        <w:tc>
          <w:tcPr>
            <w:tcW w:w="851" w:type="dxa"/>
            <w:shd w:val="clear" w:color="auto" w:fill="FFFFFF"/>
            <w:vAlign w:val="center"/>
          </w:tcPr>
          <w:p w14:paraId="0D2A10FA"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240.3</w:t>
            </w:r>
          </w:p>
        </w:tc>
        <w:tc>
          <w:tcPr>
            <w:tcW w:w="850" w:type="dxa"/>
            <w:shd w:val="clear" w:color="auto" w:fill="FFFFFF"/>
            <w:vAlign w:val="center"/>
          </w:tcPr>
          <w:p w14:paraId="21D9FD25"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251.3</w:t>
            </w:r>
          </w:p>
        </w:tc>
        <w:tc>
          <w:tcPr>
            <w:tcW w:w="851" w:type="dxa"/>
            <w:shd w:val="clear" w:color="auto" w:fill="FFFFFF"/>
            <w:vAlign w:val="center"/>
          </w:tcPr>
          <w:p w14:paraId="42D1425E"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262.4</w:t>
            </w:r>
          </w:p>
        </w:tc>
        <w:tc>
          <w:tcPr>
            <w:tcW w:w="850" w:type="dxa"/>
            <w:shd w:val="clear" w:color="auto" w:fill="FFFFFF"/>
            <w:vAlign w:val="center"/>
          </w:tcPr>
          <w:p w14:paraId="70EBE663"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278.1</w:t>
            </w:r>
          </w:p>
        </w:tc>
        <w:tc>
          <w:tcPr>
            <w:tcW w:w="851" w:type="dxa"/>
            <w:shd w:val="clear" w:color="auto" w:fill="FFFFFF"/>
            <w:vAlign w:val="center"/>
          </w:tcPr>
          <w:p w14:paraId="24F266CB"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298.0</w:t>
            </w:r>
          </w:p>
        </w:tc>
        <w:tc>
          <w:tcPr>
            <w:tcW w:w="766" w:type="dxa"/>
            <w:shd w:val="clear" w:color="auto" w:fill="FFFFFF"/>
            <w:vAlign w:val="center"/>
          </w:tcPr>
          <w:p w14:paraId="025E32EC"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313.3</w:t>
            </w:r>
          </w:p>
        </w:tc>
        <w:tc>
          <w:tcPr>
            <w:tcW w:w="822" w:type="dxa"/>
            <w:shd w:val="clear" w:color="auto" w:fill="FFFFFF"/>
            <w:vAlign w:val="center"/>
          </w:tcPr>
          <w:p w14:paraId="72D42B8C"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328.1</w:t>
            </w:r>
          </w:p>
        </w:tc>
        <w:tc>
          <w:tcPr>
            <w:tcW w:w="766" w:type="dxa"/>
            <w:shd w:val="clear" w:color="auto" w:fill="FFFFFF"/>
            <w:vAlign w:val="center"/>
          </w:tcPr>
          <w:p w14:paraId="50979352"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341.6</w:t>
            </w:r>
          </w:p>
        </w:tc>
        <w:tc>
          <w:tcPr>
            <w:tcW w:w="766" w:type="dxa"/>
            <w:shd w:val="clear" w:color="auto" w:fill="FFFFFF"/>
            <w:vAlign w:val="center"/>
          </w:tcPr>
          <w:p w14:paraId="61FB8C20" w14:textId="77777777" w:rsidR="000F1814" w:rsidRPr="001C702F" w:rsidRDefault="000F1814" w:rsidP="00204E73">
            <w:pPr>
              <w:widowControl w:val="0"/>
              <w:spacing w:after="0" w:line="240" w:lineRule="auto"/>
              <w:jc w:val="center"/>
              <w:rPr>
                <w:rFonts w:ascii="Times New Roman" w:hAnsi="Times New Roman" w:cs="Times New Roman"/>
                <w:sz w:val="20"/>
                <w:szCs w:val="20"/>
              </w:rPr>
            </w:pPr>
          </w:p>
          <w:p w14:paraId="0A3B9194" w14:textId="77777777" w:rsidR="000F1814" w:rsidRPr="001C702F" w:rsidRDefault="000F1814"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sz w:val="20"/>
              </w:rPr>
              <w:t>325.9</w:t>
            </w:r>
          </w:p>
        </w:tc>
      </w:tr>
      <w:tr w:rsidR="000F1814" w:rsidRPr="001C702F" w14:paraId="6BC62E8B" w14:textId="77777777" w:rsidTr="00F65649">
        <w:trPr>
          <w:trHeight w:val="300"/>
          <w:jc w:val="center"/>
        </w:trPr>
        <w:tc>
          <w:tcPr>
            <w:tcW w:w="2977" w:type="dxa"/>
            <w:shd w:val="clear" w:color="auto" w:fill="FFFFFF"/>
            <w:vAlign w:val="center"/>
          </w:tcPr>
          <w:p w14:paraId="550DFCCD" w14:textId="77777777" w:rsidR="000F1814" w:rsidRPr="001C702F" w:rsidRDefault="000F1814"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Men</w:t>
            </w:r>
          </w:p>
        </w:tc>
        <w:tc>
          <w:tcPr>
            <w:tcW w:w="876" w:type="dxa"/>
            <w:shd w:val="clear" w:color="auto" w:fill="FFFFFF"/>
            <w:vAlign w:val="center"/>
          </w:tcPr>
          <w:p w14:paraId="14A81686"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176.5</w:t>
            </w:r>
          </w:p>
        </w:tc>
        <w:tc>
          <w:tcPr>
            <w:tcW w:w="876" w:type="dxa"/>
            <w:shd w:val="clear" w:color="auto" w:fill="FFFFFF"/>
            <w:vAlign w:val="center"/>
          </w:tcPr>
          <w:p w14:paraId="0F74C230"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188.6</w:t>
            </w:r>
          </w:p>
        </w:tc>
        <w:tc>
          <w:tcPr>
            <w:tcW w:w="876" w:type="dxa"/>
            <w:shd w:val="clear" w:color="auto" w:fill="FFFFFF"/>
            <w:vAlign w:val="center"/>
          </w:tcPr>
          <w:p w14:paraId="0D4A6510"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191.2</w:t>
            </w:r>
          </w:p>
        </w:tc>
        <w:tc>
          <w:tcPr>
            <w:tcW w:w="876" w:type="dxa"/>
            <w:shd w:val="clear" w:color="auto" w:fill="FFFFFF"/>
            <w:vAlign w:val="center"/>
          </w:tcPr>
          <w:p w14:paraId="7A13BE12"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202.4</w:t>
            </w:r>
          </w:p>
        </w:tc>
        <w:tc>
          <w:tcPr>
            <w:tcW w:w="823" w:type="dxa"/>
            <w:shd w:val="clear" w:color="auto" w:fill="FFFFFF"/>
            <w:vAlign w:val="center"/>
          </w:tcPr>
          <w:p w14:paraId="626FBFA2"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212.2</w:t>
            </w:r>
          </w:p>
        </w:tc>
        <w:tc>
          <w:tcPr>
            <w:tcW w:w="851" w:type="dxa"/>
            <w:shd w:val="clear" w:color="auto" w:fill="FFFFFF"/>
            <w:vAlign w:val="center"/>
          </w:tcPr>
          <w:p w14:paraId="741796DF"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222.2</w:t>
            </w:r>
          </w:p>
        </w:tc>
        <w:tc>
          <w:tcPr>
            <w:tcW w:w="850" w:type="dxa"/>
            <w:shd w:val="clear" w:color="auto" w:fill="FFFFFF"/>
            <w:vAlign w:val="center"/>
          </w:tcPr>
          <w:p w14:paraId="4803CDDD"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228.9</w:t>
            </w:r>
          </w:p>
        </w:tc>
        <w:tc>
          <w:tcPr>
            <w:tcW w:w="851" w:type="dxa"/>
            <w:shd w:val="clear" w:color="auto" w:fill="FFFFFF"/>
            <w:vAlign w:val="center"/>
          </w:tcPr>
          <w:p w14:paraId="54FD8401"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237.2</w:t>
            </w:r>
          </w:p>
        </w:tc>
        <w:tc>
          <w:tcPr>
            <w:tcW w:w="850" w:type="dxa"/>
            <w:shd w:val="clear" w:color="auto" w:fill="FFFFFF"/>
            <w:vAlign w:val="center"/>
          </w:tcPr>
          <w:p w14:paraId="1CBE09B6"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252.0</w:t>
            </w:r>
          </w:p>
        </w:tc>
        <w:tc>
          <w:tcPr>
            <w:tcW w:w="851" w:type="dxa"/>
            <w:shd w:val="clear" w:color="auto" w:fill="FFFFFF"/>
            <w:vAlign w:val="center"/>
          </w:tcPr>
          <w:p w14:paraId="41873B72"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270.1</w:t>
            </w:r>
          </w:p>
        </w:tc>
        <w:tc>
          <w:tcPr>
            <w:tcW w:w="766" w:type="dxa"/>
            <w:shd w:val="clear" w:color="auto" w:fill="FFFFFF"/>
            <w:vAlign w:val="center"/>
          </w:tcPr>
          <w:p w14:paraId="7C006452"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283.8</w:t>
            </w:r>
          </w:p>
        </w:tc>
        <w:tc>
          <w:tcPr>
            <w:tcW w:w="822" w:type="dxa"/>
            <w:shd w:val="clear" w:color="auto" w:fill="FFFFFF"/>
            <w:vAlign w:val="center"/>
          </w:tcPr>
          <w:p w14:paraId="36158AD0"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298.8</w:t>
            </w:r>
          </w:p>
        </w:tc>
        <w:tc>
          <w:tcPr>
            <w:tcW w:w="766" w:type="dxa"/>
            <w:shd w:val="clear" w:color="auto" w:fill="FFFFFF"/>
            <w:vAlign w:val="center"/>
          </w:tcPr>
          <w:p w14:paraId="737B0C20"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310.5</w:t>
            </w:r>
          </w:p>
        </w:tc>
        <w:tc>
          <w:tcPr>
            <w:tcW w:w="766" w:type="dxa"/>
            <w:shd w:val="clear" w:color="auto" w:fill="FFFFFF"/>
            <w:vAlign w:val="center"/>
          </w:tcPr>
          <w:p w14:paraId="528D1B2A" w14:textId="77777777" w:rsidR="000F1814" w:rsidRPr="001C702F" w:rsidRDefault="000F1814" w:rsidP="00204E73">
            <w:pPr>
              <w:widowControl w:val="0"/>
              <w:spacing w:after="0" w:line="240" w:lineRule="auto"/>
              <w:jc w:val="center"/>
              <w:rPr>
                <w:rFonts w:ascii="Times New Roman" w:hAnsi="Times New Roman" w:cs="Times New Roman"/>
                <w:sz w:val="20"/>
                <w:szCs w:val="20"/>
              </w:rPr>
            </w:pPr>
          </w:p>
          <w:p w14:paraId="0A57F7B2" w14:textId="77777777" w:rsidR="000F1814" w:rsidRPr="001C702F" w:rsidRDefault="000F1814"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sz w:val="20"/>
              </w:rPr>
              <w:t>302.8</w:t>
            </w:r>
          </w:p>
        </w:tc>
      </w:tr>
      <w:tr w:rsidR="000F1814" w:rsidRPr="001C702F" w14:paraId="15DB4E21" w14:textId="77777777" w:rsidTr="00F65649">
        <w:trPr>
          <w:trHeight w:val="300"/>
          <w:jc w:val="center"/>
        </w:trPr>
        <w:tc>
          <w:tcPr>
            <w:tcW w:w="2977" w:type="dxa"/>
            <w:shd w:val="clear" w:color="auto" w:fill="FFFFFF"/>
            <w:vAlign w:val="center"/>
          </w:tcPr>
          <w:p w14:paraId="2CF48442" w14:textId="77777777" w:rsidR="000F1814" w:rsidRPr="001C702F" w:rsidRDefault="000F1814"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Women</w:t>
            </w:r>
          </w:p>
        </w:tc>
        <w:tc>
          <w:tcPr>
            <w:tcW w:w="876" w:type="dxa"/>
            <w:shd w:val="clear" w:color="auto" w:fill="FFFFFF"/>
            <w:vAlign w:val="center"/>
          </w:tcPr>
          <w:p w14:paraId="3B8291E6"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207.1</w:t>
            </w:r>
          </w:p>
        </w:tc>
        <w:tc>
          <w:tcPr>
            <w:tcW w:w="876" w:type="dxa"/>
            <w:shd w:val="clear" w:color="auto" w:fill="FFFFFF"/>
            <w:vAlign w:val="center"/>
          </w:tcPr>
          <w:p w14:paraId="1B23E7B1"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218.7</w:t>
            </w:r>
          </w:p>
        </w:tc>
        <w:tc>
          <w:tcPr>
            <w:tcW w:w="876" w:type="dxa"/>
            <w:shd w:val="clear" w:color="auto" w:fill="FFFFFF"/>
            <w:vAlign w:val="center"/>
          </w:tcPr>
          <w:p w14:paraId="4B7C418C"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226.8</w:t>
            </w:r>
          </w:p>
        </w:tc>
        <w:tc>
          <w:tcPr>
            <w:tcW w:w="876" w:type="dxa"/>
            <w:shd w:val="clear" w:color="auto" w:fill="FFFFFF"/>
            <w:vAlign w:val="center"/>
          </w:tcPr>
          <w:p w14:paraId="78EB864D"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238.8</w:t>
            </w:r>
          </w:p>
        </w:tc>
        <w:tc>
          <w:tcPr>
            <w:tcW w:w="823" w:type="dxa"/>
            <w:shd w:val="clear" w:color="auto" w:fill="FFFFFF"/>
            <w:vAlign w:val="center"/>
          </w:tcPr>
          <w:p w14:paraId="7E8C2E22"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246.8</w:t>
            </w:r>
          </w:p>
        </w:tc>
        <w:tc>
          <w:tcPr>
            <w:tcW w:w="851" w:type="dxa"/>
            <w:shd w:val="clear" w:color="auto" w:fill="FFFFFF"/>
            <w:vAlign w:val="center"/>
          </w:tcPr>
          <w:p w14:paraId="62D2B96C"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255.6</w:t>
            </w:r>
          </w:p>
        </w:tc>
        <w:tc>
          <w:tcPr>
            <w:tcW w:w="850" w:type="dxa"/>
            <w:shd w:val="clear" w:color="auto" w:fill="FFFFFF"/>
            <w:vAlign w:val="center"/>
          </w:tcPr>
          <w:p w14:paraId="492053CD"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270.4</w:t>
            </w:r>
          </w:p>
        </w:tc>
        <w:tc>
          <w:tcPr>
            <w:tcW w:w="851" w:type="dxa"/>
            <w:shd w:val="clear" w:color="auto" w:fill="FFFFFF"/>
            <w:vAlign w:val="center"/>
          </w:tcPr>
          <w:p w14:paraId="783BCB11"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283.8</w:t>
            </w:r>
          </w:p>
        </w:tc>
        <w:tc>
          <w:tcPr>
            <w:tcW w:w="850" w:type="dxa"/>
            <w:shd w:val="clear" w:color="auto" w:fill="FFFFFF"/>
            <w:vAlign w:val="center"/>
          </w:tcPr>
          <w:p w14:paraId="28EA4516"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300.0</w:t>
            </w:r>
          </w:p>
        </w:tc>
        <w:tc>
          <w:tcPr>
            <w:tcW w:w="851" w:type="dxa"/>
            <w:shd w:val="clear" w:color="auto" w:fill="FFFFFF"/>
            <w:vAlign w:val="center"/>
          </w:tcPr>
          <w:p w14:paraId="3E6924D9"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321.4</w:t>
            </w:r>
          </w:p>
        </w:tc>
        <w:tc>
          <w:tcPr>
            <w:tcW w:w="766" w:type="dxa"/>
            <w:shd w:val="clear" w:color="auto" w:fill="FFFFFF"/>
            <w:vAlign w:val="center"/>
          </w:tcPr>
          <w:p w14:paraId="62B77A16"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338.1</w:t>
            </w:r>
          </w:p>
        </w:tc>
        <w:tc>
          <w:tcPr>
            <w:tcW w:w="822" w:type="dxa"/>
            <w:shd w:val="clear" w:color="auto" w:fill="FFFFFF"/>
            <w:vAlign w:val="center"/>
          </w:tcPr>
          <w:p w14:paraId="33D3955B"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352.8</w:t>
            </w:r>
          </w:p>
        </w:tc>
        <w:tc>
          <w:tcPr>
            <w:tcW w:w="766" w:type="dxa"/>
            <w:shd w:val="clear" w:color="auto" w:fill="FFFFFF"/>
            <w:vAlign w:val="center"/>
          </w:tcPr>
          <w:p w14:paraId="57158518"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367.9</w:t>
            </w:r>
          </w:p>
        </w:tc>
        <w:tc>
          <w:tcPr>
            <w:tcW w:w="766" w:type="dxa"/>
            <w:shd w:val="clear" w:color="auto" w:fill="FFFFFF"/>
            <w:vAlign w:val="center"/>
          </w:tcPr>
          <w:p w14:paraId="6F9FDD08" w14:textId="77777777" w:rsidR="000F1814" w:rsidRPr="001C702F" w:rsidRDefault="000F1814" w:rsidP="00204E73">
            <w:pPr>
              <w:widowControl w:val="0"/>
              <w:spacing w:after="0" w:line="240" w:lineRule="auto"/>
              <w:jc w:val="center"/>
              <w:rPr>
                <w:rFonts w:ascii="Times New Roman" w:hAnsi="Times New Roman" w:cs="Times New Roman"/>
                <w:sz w:val="20"/>
                <w:szCs w:val="20"/>
              </w:rPr>
            </w:pPr>
          </w:p>
          <w:p w14:paraId="62EF6AA6" w14:textId="77777777" w:rsidR="000F1814" w:rsidRPr="001C702F" w:rsidRDefault="000F1814"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sz w:val="20"/>
              </w:rPr>
              <w:t>345.6</w:t>
            </w:r>
          </w:p>
        </w:tc>
      </w:tr>
      <w:tr w:rsidR="000F1814" w:rsidRPr="001C702F" w14:paraId="52959BB3" w14:textId="77777777" w:rsidTr="00F65649">
        <w:trPr>
          <w:trHeight w:val="300"/>
          <w:jc w:val="center"/>
        </w:trPr>
        <w:tc>
          <w:tcPr>
            <w:tcW w:w="2977" w:type="dxa"/>
            <w:shd w:val="clear" w:color="auto" w:fill="FFFFFF"/>
            <w:vAlign w:val="center"/>
          </w:tcPr>
          <w:p w14:paraId="19510A14" w14:textId="77777777" w:rsidR="000F1814" w:rsidRPr="001C702F" w:rsidRDefault="000F1814"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Breast (C50), women</w:t>
            </w:r>
          </w:p>
        </w:tc>
        <w:tc>
          <w:tcPr>
            <w:tcW w:w="876" w:type="dxa"/>
            <w:shd w:val="clear" w:color="auto" w:fill="FFFFFF"/>
            <w:vAlign w:val="center"/>
          </w:tcPr>
          <w:p w14:paraId="54FC5CAF"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764.3</w:t>
            </w:r>
          </w:p>
        </w:tc>
        <w:tc>
          <w:tcPr>
            <w:tcW w:w="876" w:type="dxa"/>
            <w:shd w:val="clear" w:color="auto" w:fill="FFFFFF"/>
            <w:vAlign w:val="center"/>
          </w:tcPr>
          <w:p w14:paraId="707C80FC"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794.1</w:t>
            </w:r>
          </w:p>
        </w:tc>
        <w:tc>
          <w:tcPr>
            <w:tcW w:w="876" w:type="dxa"/>
            <w:shd w:val="clear" w:color="auto" w:fill="FFFFFF"/>
            <w:vAlign w:val="center"/>
          </w:tcPr>
          <w:p w14:paraId="736D3476"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815.5</w:t>
            </w:r>
          </w:p>
        </w:tc>
        <w:tc>
          <w:tcPr>
            <w:tcW w:w="876" w:type="dxa"/>
            <w:shd w:val="clear" w:color="auto" w:fill="FFFFFF"/>
            <w:vAlign w:val="center"/>
          </w:tcPr>
          <w:p w14:paraId="3F8288E1"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849.6</w:t>
            </w:r>
          </w:p>
        </w:tc>
        <w:tc>
          <w:tcPr>
            <w:tcW w:w="823" w:type="dxa"/>
            <w:shd w:val="clear" w:color="auto" w:fill="FFFFFF"/>
            <w:vAlign w:val="center"/>
          </w:tcPr>
          <w:p w14:paraId="0DC9FCE1"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886.6</w:t>
            </w:r>
          </w:p>
        </w:tc>
        <w:tc>
          <w:tcPr>
            <w:tcW w:w="851" w:type="dxa"/>
            <w:shd w:val="clear" w:color="auto" w:fill="FFFFFF"/>
            <w:vAlign w:val="center"/>
          </w:tcPr>
          <w:p w14:paraId="18F6EEC0"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928.8</w:t>
            </w:r>
          </w:p>
        </w:tc>
        <w:tc>
          <w:tcPr>
            <w:tcW w:w="850" w:type="dxa"/>
            <w:shd w:val="clear" w:color="auto" w:fill="FFFFFF"/>
            <w:vAlign w:val="center"/>
          </w:tcPr>
          <w:p w14:paraId="5431F944"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968.9</w:t>
            </w:r>
          </w:p>
        </w:tc>
        <w:tc>
          <w:tcPr>
            <w:tcW w:w="851" w:type="dxa"/>
            <w:shd w:val="clear" w:color="auto" w:fill="FFFFFF"/>
            <w:vAlign w:val="center"/>
          </w:tcPr>
          <w:p w14:paraId="1C34846A"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1010.5</w:t>
            </w:r>
          </w:p>
        </w:tc>
        <w:tc>
          <w:tcPr>
            <w:tcW w:w="850" w:type="dxa"/>
            <w:shd w:val="clear" w:color="auto" w:fill="FFFFFF"/>
            <w:vAlign w:val="center"/>
          </w:tcPr>
          <w:p w14:paraId="25C8A0C4"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1068.1</w:t>
            </w:r>
          </w:p>
        </w:tc>
        <w:tc>
          <w:tcPr>
            <w:tcW w:w="851" w:type="dxa"/>
            <w:shd w:val="clear" w:color="auto" w:fill="FFFFFF"/>
            <w:vAlign w:val="center"/>
          </w:tcPr>
          <w:p w14:paraId="1CCC32E8"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1135.0</w:t>
            </w:r>
          </w:p>
        </w:tc>
        <w:tc>
          <w:tcPr>
            <w:tcW w:w="766" w:type="dxa"/>
            <w:shd w:val="clear" w:color="auto" w:fill="FFFFFF"/>
            <w:vAlign w:val="center"/>
          </w:tcPr>
          <w:p w14:paraId="60C9AE7E"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1186.0</w:t>
            </w:r>
          </w:p>
        </w:tc>
        <w:tc>
          <w:tcPr>
            <w:tcW w:w="822" w:type="dxa"/>
            <w:shd w:val="clear" w:color="auto" w:fill="FFFFFF"/>
            <w:vAlign w:val="center"/>
          </w:tcPr>
          <w:p w14:paraId="34380B2A"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1240.6</w:t>
            </w:r>
          </w:p>
        </w:tc>
        <w:tc>
          <w:tcPr>
            <w:tcW w:w="766" w:type="dxa"/>
            <w:shd w:val="clear" w:color="auto" w:fill="FFFFFF"/>
            <w:vAlign w:val="center"/>
          </w:tcPr>
          <w:p w14:paraId="6511199B"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1289.2</w:t>
            </w:r>
          </w:p>
        </w:tc>
        <w:tc>
          <w:tcPr>
            <w:tcW w:w="766" w:type="dxa"/>
            <w:shd w:val="clear" w:color="auto" w:fill="FFFFFF"/>
            <w:vAlign w:val="center"/>
          </w:tcPr>
          <w:p w14:paraId="5C1036DC" w14:textId="77777777" w:rsidR="000F1814" w:rsidRPr="001C702F" w:rsidRDefault="000F1814" w:rsidP="00204E73">
            <w:pPr>
              <w:widowControl w:val="0"/>
              <w:spacing w:after="0" w:line="240" w:lineRule="auto"/>
              <w:jc w:val="center"/>
              <w:rPr>
                <w:rFonts w:ascii="Times New Roman" w:hAnsi="Times New Roman" w:cs="Times New Roman"/>
                <w:sz w:val="20"/>
                <w:szCs w:val="20"/>
              </w:rPr>
            </w:pPr>
          </w:p>
          <w:p w14:paraId="751570CF" w14:textId="77777777" w:rsidR="000F1814" w:rsidRPr="001C702F" w:rsidRDefault="000F1814"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sz w:val="20"/>
              </w:rPr>
              <w:t>1236.2</w:t>
            </w:r>
          </w:p>
        </w:tc>
      </w:tr>
      <w:tr w:rsidR="000F1814" w:rsidRPr="001C702F" w14:paraId="1945ED79" w14:textId="77777777" w:rsidTr="00F65649">
        <w:trPr>
          <w:trHeight w:val="300"/>
          <w:jc w:val="center"/>
        </w:trPr>
        <w:tc>
          <w:tcPr>
            <w:tcW w:w="2977" w:type="dxa"/>
            <w:shd w:val="clear" w:color="auto" w:fill="FFFFFF"/>
            <w:vAlign w:val="center"/>
          </w:tcPr>
          <w:p w14:paraId="50830E73" w14:textId="77777777" w:rsidR="000F1814" w:rsidRPr="001C702F" w:rsidRDefault="000F1814"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Cervix (C53), women</w:t>
            </w:r>
          </w:p>
        </w:tc>
        <w:tc>
          <w:tcPr>
            <w:tcW w:w="876" w:type="dxa"/>
            <w:shd w:val="clear" w:color="auto" w:fill="FFFFFF"/>
            <w:vAlign w:val="center"/>
          </w:tcPr>
          <w:p w14:paraId="4ECE253F"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268.4</w:t>
            </w:r>
          </w:p>
        </w:tc>
        <w:tc>
          <w:tcPr>
            <w:tcW w:w="876" w:type="dxa"/>
            <w:shd w:val="clear" w:color="auto" w:fill="FFFFFF"/>
            <w:vAlign w:val="center"/>
          </w:tcPr>
          <w:p w14:paraId="5577C910"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266.5</w:t>
            </w:r>
          </w:p>
        </w:tc>
        <w:tc>
          <w:tcPr>
            <w:tcW w:w="876" w:type="dxa"/>
            <w:shd w:val="clear" w:color="auto" w:fill="FFFFFF"/>
            <w:vAlign w:val="center"/>
          </w:tcPr>
          <w:p w14:paraId="6F694938"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258.1</w:t>
            </w:r>
          </w:p>
        </w:tc>
        <w:tc>
          <w:tcPr>
            <w:tcW w:w="876" w:type="dxa"/>
            <w:shd w:val="clear" w:color="auto" w:fill="FFFFFF"/>
            <w:vAlign w:val="center"/>
          </w:tcPr>
          <w:p w14:paraId="352AE474"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261.2</w:t>
            </w:r>
          </w:p>
        </w:tc>
        <w:tc>
          <w:tcPr>
            <w:tcW w:w="823" w:type="dxa"/>
            <w:shd w:val="clear" w:color="auto" w:fill="FFFFFF"/>
            <w:vAlign w:val="center"/>
          </w:tcPr>
          <w:p w14:paraId="498AFA66"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267.4</w:t>
            </w:r>
          </w:p>
        </w:tc>
        <w:tc>
          <w:tcPr>
            <w:tcW w:w="851" w:type="dxa"/>
            <w:shd w:val="clear" w:color="auto" w:fill="FFFFFF"/>
            <w:vAlign w:val="center"/>
          </w:tcPr>
          <w:p w14:paraId="73B50719"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271.6</w:t>
            </w:r>
          </w:p>
        </w:tc>
        <w:tc>
          <w:tcPr>
            <w:tcW w:w="850" w:type="dxa"/>
            <w:shd w:val="clear" w:color="auto" w:fill="FFFFFF"/>
            <w:vAlign w:val="center"/>
          </w:tcPr>
          <w:p w14:paraId="02DE4771"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274.6</w:t>
            </w:r>
          </w:p>
        </w:tc>
        <w:tc>
          <w:tcPr>
            <w:tcW w:w="851" w:type="dxa"/>
            <w:shd w:val="clear" w:color="auto" w:fill="FFFFFF"/>
            <w:vAlign w:val="center"/>
          </w:tcPr>
          <w:p w14:paraId="2467692F"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283.8</w:t>
            </w:r>
          </w:p>
        </w:tc>
        <w:tc>
          <w:tcPr>
            <w:tcW w:w="850" w:type="dxa"/>
            <w:shd w:val="clear" w:color="auto" w:fill="FFFFFF"/>
            <w:vAlign w:val="center"/>
          </w:tcPr>
          <w:p w14:paraId="2E3AED38"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293.6</w:t>
            </w:r>
          </w:p>
        </w:tc>
        <w:tc>
          <w:tcPr>
            <w:tcW w:w="851" w:type="dxa"/>
            <w:shd w:val="clear" w:color="auto" w:fill="FFFFFF"/>
            <w:vAlign w:val="center"/>
          </w:tcPr>
          <w:p w14:paraId="25AB5037"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303.7</w:t>
            </w:r>
          </w:p>
        </w:tc>
        <w:tc>
          <w:tcPr>
            <w:tcW w:w="766" w:type="dxa"/>
            <w:shd w:val="clear" w:color="auto" w:fill="FFFFFF"/>
            <w:vAlign w:val="center"/>
          </w:tcPr>
          <w:p w14:paraId="383123C6"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312.5</w:t>
            </w:r>
          </w:p>
        </w:tc>
        <w:tc>
          <w:tcPr>
            <w:tcW w:w="822" w:type="dxa"/>
            <w:shd w:val="clear" w:color="auto" w:fill="FFFFFF"/>
            <w:vAlign w:val="center"/>
          </w:tcPr>
          <w:p w14:paraId="50363BF2"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322.5</w:t>
            </w:r>
          </w:p>
        </w:tc>
        <w:tc>
          <w:tcPr>
            <w:tcW w:w="766" w:type="dxa"/>
            <w:shd w:val="clear" w:color="auto" w:fill="FFFFFF"/>
            <w:vAlign w:val="center"/>
          </w:tcPr>
          <w:p w14:paraId="4BA684A9"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334.3</w:t>
            </w:r>
          </w:p>
        </w:tc>
        <w:tc>
          <w:tcPr>
            <w:tcW w:w="766" w:type="dxa"/>
            <w:shd w:val="clear" w:color="auto" w:fill="FFFFFF"/>
            <w:vAlign w:val="center"/>
          </w:tcPr>
          <w:p w14:paraId="4E3C27C0" w14:textId="77777777" w:rsidR="000F1814" w:rsidRPr="001C702F" w:rsidRDefault="000F1814" w:rsidP="00204E73">
            <w:pPr>
              <w:widowControl w:val="0"/>
              <w:spacing w:after="0" w:line="240" w:lineRule="auto"/>
              <w:jc w:val="center"/>
              <w:rPr>
                <w:rFonts w:ascii="Times New Roman" w:hAnsi="Times New Roman" w:cs="Times New Roman"/>
                <w:sz w:val="20"/>
                <w:szCs w:val="20"/>
              </w:rPr>
            </w:pPr>
          </w:p>
          <w:p w14:paraId="74CDE137" w14:textId="77777777" w:rsidR="000F1814" w:rsidRPr="001C702F" w:rsidRDefault="000F1814" w:rsidP="00204E73">
            <w:pPr>
              <w:widowControl w:val="0"/>
              <w:spacing w:after="0" w:line="240" w:lineRule="auto"/>
              <w:jc w:val="center"/>
              <w:rPr>
                <w:rFonts w:ascii="Times New Roman" w:hAnsi="Times New Roman" w:cs="Times New Roman"/>
                <w:sz w:val="20"/>
                <w:szCs w:val="20"/>
              </w:rPr>
            </w:pPr>
            <w:r w:rsidRPr="001C702F">
              <w:rPr>
                <w:rFonts w:ascii="Times New Roman" w:hAnsi="Times New Roman" w:cs="Times New Roman"/>
                <w:sz w:val="20"/>
              </w:rPr>
              <w:t>261.2</w:t>
            </w:r>
          </w:p>
        </w:tc>
      </w:tr>
      <w:tr w:rsidR="000F1814" w:rsidRPr="001C702F" w14:paraId="74EFE1C0" w14:textId="77777777" w:rsidTr="00F65649">
        <w:trPr>
          <w:trHeight w:val="300"/>
          <w:jc w:val="center"/>
        </w:trPr>
        <w:tc>
          <w:tcPr>
            <w:tcW w:w="2977" w:type="dxa"/>
            <w:shd w:val="clear" w:color="auto" w:fill="FFFFFF"/>
            <w:vAlign w:val="center"/>
          </w:tcPr>
          <w:p w14:paraId="2AB4036A" w14:textId="77777777" w:rsidR="000F1814" w:rsidRPr="001C702F" w:rsidRDefault="000F1814"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Prostate (C61), men</w:t>
            </w:r>
          </w:p>
        </w:tc>
        <w:tc>
          <w:tcPr>
            <w:tcW w:w="876" w:type="dxa"/>
            <w:shd w:val="clear" w:color="auto" w:fill="FFFFFF"/>
            <w:vAlign w:val="center"/>
          </w:tcPr>
          <w:p w14:paraId="56F3C5C9"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215.2</w:t>
            </w:r>
          </w:p>
        </w:tc>
        <w:tc>
          <w:tcPr>
            <w:tcW w:w="876" w:type="dxa"/>
            <w:shd w:val="clear" w:color="auto" w:fill="FFFFFF"/>
            <w:vAlign w:val="center"/>
          </w:tcPr>
          <w:p w14:paraId="60F78669"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250.4</w:t>
            </w:r>
          </w:p>
        </w:tc>
        <w:tc>
          <w:tcPr>
            <w:tcW w:w="876" w:type="dxa"/>
            <w:shd w:val="clear" w:color="auto" w:fill="FFFFFF"/>
            <w:vAlign w:val="center"/>
          </w:tcPr>
          <w:p w14:paraId="12EC548C"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284.3</w:t>
            </w:r>
          </w:p>
        </w:tc>
        <w:tc>
          <w:tcPr>
            <w:tcW w:w="876" w:type="dxa"/>
            <w:shd w:val="clear" w:color="auto" w:fill="FFFFFF"/>
            <w:vAlign w:val="center"/>
          </w:tcPr>
          <w:p w14:paraId="0F742FA4"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325.3</w:t>
            </w:r>
          </w:p>
        </w:tc>
        <w:tc>
          <w:tcPr>
            <w:tcW w:w="823" w:type="dxa"/>
            <w:shd w:val="clear" w:color="auto" w:fill="FFFFFF"/>
            <w:vAlign w:val="center"/>
          </w:tcPr>
          <w:p w14:paraId="77546391"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364.8</w:t>
            </w:r>
          </w:p>
        </w:tc>
        <w:tc>
          <w:tcPr>
            <w:tcW w:w="851" w:type="dxa"/>
            <w:shd w:val="clear" w:color="auto" w:fill="FFFFFF"/>
            <w:vAlign w:val="center"/>
          </w:tcPr>
          <w:p w14:paraId="7B7CAC55"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407.3</w:t>
            </w:r>
          </w:p>
        </w:tc>
        <w:tc>
          <w:tcPr>
            <w:tcW w:w="850" w:type="dxa"/>
            <w:shd w:val="clear" w:color="auto" w:fill="FFFFFF"/>
            <w:vAlign w:val="center"/>
          </w:tcPr>
          <w:p w14:paraId="78EC200D"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452.0</w:t>
            </w:r>
          </w:p>
        </w:tc>
        <w:tc>
          <w:tcPr>
            <w:tcW w:w="851" w:type="dxa"/>
            <w:shd w:val="clear" w:color="auto" w:fill="FFFFFF"/>
            <w:vAlign w:val="center"/>
          </w:tcPr>
          <w:p w14:paraId="15969793"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504.6</w:t>
            </w:r>
          </w:p>
        </w:tc>
        <w:tc>
          <w:tcPr>
            <w:tcW w:w="850" w:type="dxa"/>
            <w:shd w:val="clear" w:color="auto" w:fill="FFFFFF"/>
            <w:vAlign w:val="center"/>
          </w:tcPr>
          <w:p w14:paraId="4D4197D3"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564.8</w:t>
            </w:r>
          </w:p>
        </w:tc>
        <w:tc>
          <w:tcPr>
            <w:tcW w:w="851" w:type="dxa"/>
            <w:shd w:val="clear" w:color="auto" w:fill="FFFFFF"/>
            <w:vAlign w:val="center"/>
          </w:tcPr>
          <w:p w14:paraId="686A670C"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624.5</w:t>
            </w:r>
          </w:p>
        </w:tc>
        <w:tc>
          <w:tcPr>
            <w:tcW w:w="766" w:type="dxa"/>
            <w:shd w:val="clear" w:color="auto" w:fill="FFFFFF"/>
            <w:vAlign w:val="center"/>
          </w:tcPr>
          <w:p w14:paraId="550018B1"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680.7</w:t>
            </w:r>
          </w:p>
        </w:tc>
        <w:tc>
          <w:tcPr>
            <w:tcW w:w="822" w:type="dxa"/>
            <w:shd w:val="clear" w:color="auto" w:fill="FFFFFF"/>
            <w:vAlign w:val="center"/>
          </w:tcPr>
          <w:p w14:paraId="7FC01643"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732.5</w:t>
            </w:r>
          </w:p>
        </w:tc>
        <w:tc>
          <w:tcPr>
            <w:tcW w:w="766" w:type="dxa"/>
            <w:shd w:val="clear" w:color="auto" w:fill="FFFFFF"/>
            <w:vAlign w:val="center"/>
          </w:tcPr>
          <w:p w14:paraId="072311FD" w14:textId="77777777" w:rsidR="000F1814" w:rsidRPr="001C702F" w:rsidRDefault="000F1814"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789.8</w:t>
            </w:r>
          </w:p>
        </w:tc>
        <w:tc>
          <w:tcPr>
            <w:tcW w:w="766" w:type="dxa"/>
            <w:shd w:val="clear" w:color="auto" w:fill="FFFFFF"/>
            <w:vAlign w:val="center"/>
          </w:tcPr>
          <w:p w14:paraId="6775BDF2" w14:textId="77777777" w:rsidR="000F1814" w:rsidRPr="001C702F" w:rsidRDefault="000F1814" w:rsidP="00204E73">
            <w:pPr>
              <w:widowControl w:val="0"/>
              <w:spacing w:after="0" w:line="240" w:lineRule="auto"/>
              <w:jc w:val="center"/>
              <w:rPr>
                <w:rFonts w:ascii="Times New Roman" w:eastAsia="Times New Roman" w:hAnsi="Times New Roman" w:cs="Times New Roman"/>
                <w:sz w:val="20"/>
                <w:szCs w:val="20"/>
              </w:rPr>
            </w:pPr>
          </w:p>
          <w:p w14:paraId="2B04DF1B" w14:textId="77777777" w:rsidR="000F1814" w:rsidRPr="001C702F" w:rsidRDefault="000F181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832.7</w:t>
            </w:r>
          </w:p>
        </w:tc>
      </w:tr>
    </w:tbl>
    <w:p w14:paraId="31B485E0" w14:textId="77777777" w:rsidR="00D938B3" w:rsidRPr="001C702F" w:rsidRDefault="003846BA" w:rsidP="00204E73">
      <w:pPr>
        <w:widowControl w:val="0"/>
        <w:spacing w:after="0" w:line="240" w:lineRule="auto"/>
        <w:ind w:left="-851"/>
        <w:rPr>
          <w:rFonts w:ascii="Times New Roman" w:eastAsia="Calibri" w:hAnsi="Times New Roman" w:cs="Times New Roman"/>
          <w:color w:val="000000"/>
        </w:rPr>
      </w:pPr>
      <w:r w:rsidRPr="001C702F">
        <w:rPr>
          <w:rFonts w:ascii="Times New Roman" w:hAnsi="Times New Roman" w:cs="Times New Roman"/>
          <w:i/>
          <w:color w:val="000000"/>
          <w:sz w:val="20"/>
        </w:rPr>
        <w:t xml:space="preserve">                 *Data on 4 April 2016</w:t>
      </w:r>
    </w:p>
    <w:p w14:paraId="7580B76A" w14:textId="77777777" w:rsidR="003846BA" w:rsidRPr="001C702F" w:rsidRDefault="003846BA" w:rsidP="00204E73">
      <w:pPr>
        <w:widowControl w:val="0"/>
        <w:tabs>
          <w:tab w:val="left" w:pos="7371"/>
        </w:tabs>
        <w:spacing w:after="0" w:line="240" w:lineRule="auto"/>
        <w:jc w:val="center"/>
        <w:rPr>
          <w:rFonts w:ascii="Times New Roman" w:eastAsia="Times New Roman" w:hAnsi="Times New Roman" w:cs="Times New Roman"/>
          <w:b/>
          <w:color w:val="000000"/>
          <w:sz w:val="20"/>
          <w:szCs w:val="20"/>
          <w:highlight w:val="yellow"/>
        </w:rPr>
      </w:pPr>
    </w:p>
    <w:p w14:paraId="660963ED" w14:textId="77777777" w:rsidR="003846BA" w:rsidRPr="001C702F" w:rsidRDefault="003846BA" w:rsidP="00204E73">
      <w:pPr>
        <w:widowControl w:val="0"/>
        <w:tabs>
          <w:tab w:val="left" w:pos="7371"/>
        </w:tabs>
        <w:spacing w:after="0" w:line="240" w:lineRule="auto"/>
        <w:jc w:val="center"/>
        <w:rPr>
          <w:rFonts w:ascii="Times New Roman" w:eastAsia="Times New Roman" w:hAnsi="Times New Roman" w:cs="Times New Roman"/>
          <w:b/>
          <w:color w:val="000000"/>
          <w:sz w:val="20"/>
          <w:szCs w:val="20"/>
          <w:highlight w:val="yellow"/>
        </w:rPr>
      </w:pPr>
    </w:p>
    <w:p w14:paraId="114B7635" w14:textId="77777777" w:rsidR="00D938B3" w:rsidRPr="001C702F" w:rsidRDefault="00FE1EE0" w:rsidP="00204E73">
      <w:pPr>
        <w:widowControl w:val="0"/>
        <w:tabs>
          <w:tab w:val="left" w:pos="7371"/>
        </w:tabs>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Diabetes mellitus (E10-E14), per 100 000 inhabitants, 2007</w:t>
      </w:r>
      <w:r w:rsidR="001C702F" w:rsidRPr="001C702F">
        <w:rPr>
          <w:rFonts w:ascii="Times New Roman" w:hAnsi="Times New Roman" w:cs="Times New Roman"/>
          <w:b/>
          <w:color w:val="000000"/>
          <w:sz w:val="20"/>
        </w:rPr>
        <w:t>-</w:t>
      </w:r>
      <w:r w:rsidRPr="001C702F">
        <w:rPr>
          <w:rFonts w:ascii="Times New Roman" w:hAnsi="Times New Roman" w:cs="Times New Roman"/>
          <w:b/>
          <w:color w:val="000000"/>
          <w:sz w:val="20"/>
        </w:rPr>
        <w:t>2015</w:t>
      </w:r>
    </w:p>
    <w:tbl>
      <w:tblPr>
        <w:tblW w:w="109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9"/>
        <w:gridCol w:w="960"/>
        <w:gridCol w:w="960"/>
        <w:gridCol w:w="960"/>
        <w:gridCol w:w="960"/>
        <w:gridCol w:w="960"/>
        <w:gridCol w:w="960"/>
        <w:gridCol w:w="960"/>
        <w:gridCol w:w="960"/>
        <w:gridCol w:w="960"/>
      </w:tblGrid>
      <w:tr w:rsidR="00F528F3" w:rsidRPr="001C702F" w14:paraId="13C7541A" w14:textId="77777777" w:rsidTr="00F528F3">
        <w:trPr>
          <w:trHeight w:val="300"/>
          <w:jc w:val="center"/>
        </w:trPr>
        <w:tc>
          <w:tcPr>
            <w:tcW w:w="2329" w:type="dxa"/>
            <w:tcBorders>
              <w:bottom w:val="single" w:sz="4" w:space="0" w:color="000000"/>
            </w:tcBorders>
            <w:shd w:val="clear" w:color="auto" w:fill="FFFFFF"/>
            <w:vAlign w:val="bottom"/>
          </w:tcPr>
          <w:p w14:paraId="17029371" w14:textId="77777777" w:rsidR="00F528F3" w:rsidRPr="001C702F" w:rsidRDefault="00FE1EE0"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 </w:t>
            </w:r>
          </w:p>
        </w:tc>
        <w:tc>
          <w:tcPr>
            <w:tcW w:w="960" w:type="dxa"/>
            <w:tcBorders>
              <w:bottom w:val="single" w:sz="4" w:space="0" w:color="000000"/>
            </w:tcBorders>
            <w:shd w:val="clear" w:color="auto" w:fill="FFFFFF"/>
            <w:vAlign w:val="center"/>
          </w:tcPr>
          <w:p w14:paraId="58DF14C4"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2007</w:t>
            </w:r>
          </w:p>
        </w:tc>
        <w:tc>
          <w:tcPr>
            <w:tcW w:w="960" w:type="dxa"/>
            <w:tcBorders>
              <w:bottom w:val="single" w:sz="4" w:space="0" w:color="000000"/>
            </w:tcBorders>
            <w:shd w:val="clear" w:color="auto" w:fill="FFFFFF"/>
            <w:vAlign w:val="center"/>
          </w:tcPr>
          <w:p w14:paraId="012C7E52"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2008</w:t>
            </w:r>
          </w:p>
        </w:tc>
        <w:tc>
          <w:tcPr>
            <w:tcW w:w="960" w:type="dxa"/>
            <w:tcBorders>
              <w:bottom w:val="single" w:sz="4" w:space="0" w:color="000000"/>
            </w:tcBorders>
            <w:shd w:val="clear" w:color="auto" w:fill="FFFFFF"/>
            <w:vAlign w:val="center"/>
          </w:tcPr>
          <w:p w14:paraId="22F6BE79"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2009</w:t>
            </w:r>
          </w:p>
        </w:tc>
        <w:tc>
          <w:tcPr>
            <w:tcW w:w="960" w:type="dxa"/>
            <w:tcBorders>
              <w:bottom w:val="single" w:sz="4" w:space="0" w:color="000000"/>
            </w:tcBorders>
            <w:shd w:val="clear" w:color="auto" w:fill="FFFFFF"/>
            <w:vAlign w:val="center"/>
          </w:tcPr>
          <w:p w14:paraId="6EF5E1A7"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2010</w:t>
            </w:r>
          </w:p>
        </w:tc>
        <w:tc>
          <w:tcPr>
            <w:tcW w:w="960" w:type="dxa"/>
            <w:tcBorders>
              <w:bottom w:val="single" w:sz="4" w:space="0" w:color="000000"/>
            </w:tcBorders>
            <w:shd w:val="clear" w:color="auto" w:fill="FFFFFF"/>
            <w:vAlign w:val="center"/>
          </w:tcPr>
          <w:p w14:paraId="69DEA3C3"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2011</w:t>
            </w:r>
          </w:p>
        </w:tc>
        <w:tc>
          <w:tcPr>
            <w:tcW w:w="960" w:type="dxa"/>
            <w:tcBorders>
              <w:bottom w:val="single" w:sz="4" w:space="0" w:color="000000"/>
            </w:tcBorders>
            <w:shd w:val="clear" w:color="auto" w:fill="FFFFFF"/>
            <w:vAlign w:val="center"/>
          </w:tcPr>
          <w:p w14:paraId="1D3D5B37"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2012</w:t>
            </w:r>
          </w:p>
        </w:tc>
        <w:tc>
          <w:tcPr>
            <w:tcW w:w="960" w:type="dxa"/>
            <w:tcBorders>
              <w:bottom w:val="single" w:sz="4" w:space="0" w:color="000000"/>
            </w:tcBorders>
            <w:shd w:val="clear" w:color="auto" w:fill="FFFFFF"/>
            <w:vAlign w:val="center"/>
          </w:tcPr>
          <w:p w14:paraId="55E10B9F"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2013</w:t>
            </w:r>
          </w:p>
        </w:tc>
        <w:tc>
          <w:tcPr>
            <w:tcW w:w="960" w:type="dxa"/>
            <w:tcBorders>
              <w:bottom w:val="single" w:sz="4" w:space="0" w:color="000000"/>
            </w:tcBorders>
            <w:shd w:val="clear" w:color="auto" w:fill="FFFFFF"/>
            <w:vAlign w:val="center"/>
          </w:tcPr>
          <w:p w14:paraId="3587A6E8"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2014</w:t>
            </w:r>
          </w:p>
        </w:tc>
        <w:tc>
          <w:tcPr>
            <w:tcW w:w="960" w:type="dxa"/>
            <w:tcBorders>
              <w:bottom w:val="single" w:sz="4" w:space="0" w:color="000000"/>
            </w:tcBorders>
            <w:shd w:val="clear" w:color="auto" w:fill="FFFFFF"/>
            <w:vAlign w:val="center"/>
          </w:tcPr>
          <w:p w14:paraId="301AEB72" w14:textId="77777777" w:rsidR="00F528F3" w:rsidRPr="001C702F" w:rsidRDefault="00F528F3"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2015</w:t>
            </w:r>
          </w:p>
        </w:tc>
      </w:tr>
      <w:tr w:rsidR="00F528F3" w:rsidRPr="001C702F" w14:paraId="0F68EF4C" w14:textId="77777777" w:rsidTr="00360577">
        <w:trPr>
          <w:trHeight w:val="300"/>
          <w:jc w:val="center"/>
        </w:trPr>
        <w:tc>
          <w:tcPr>
            <w:tcW w:w="2329" w:type="dxa"/>
            <w:shd w:val="clear" w:color="auto" w:fill="FFFFFF"/>
            <w:vAlign w:val="bottom"/>
          </w:tcPr>
          <w:p w14:paraId="60F21B32" w14:textId="77777777" w:rsidR="00F528F3" w:rsidRPr="001C702F" w:rsidRDefault="00F528F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In total</w:t>
            </w:r>
          </w:p>
        </w:tc>
        <w:tc>
          <w:tcPr>
            <w:tcW w:w="960" w:type="dxa"/>
            <w:shd w:val="clear" w:color="auto" w:fill="FFFFFF"/>
            <w:vAlign w:val="center"/>
          </w:tcPr>
          <w:p w14:paraId="430A3E61"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2670.6</w:t>
            </w:r>
          </w:p>
        </w:tc>
        <w:tc>
          <w:tcPr>
            <w:tcW w:w="960" w:type="dxa"/>
            <w:shd w:val="clear" w:color="auto" w:fill="FFFFFF"/>
            <w:vAlign w:val="center"/>
          </w:tcPr>
          <w:p w14:paraId="7B07FAAF"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2931.8</w:t>
            </w:r>
          </w:p>
        </w:tc>
        <w:tc>
          <w:tcPr>
            <w:tcW w:w="960" w:type="dxa"/>
            <w:shd w:val="clear" w:color="auto" w:fill="FFFFFF"/>
            <w:vAlign w:val="center"/>
          </w:tcPr>
          <w:p w14:paraId="7C28F78B"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3176.0</w:t>
            </w:r>
          </w:p>
        </w:tc>
        <w:tc>
          <w:tcPr>
            <w:tcW w:w="960" w:type="dxa"/>
            <w:shd w:val="clear" w:color="auto" w:fill="FFFFFF"/>
            <w:vAlign w:val="center"/>
          </w:tcPr>
          <w:p w14:paraId="4AAD85F5"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3502.1</w:t>
            </w:r>
          </w:p>
        </w:tc>
        <w:tc>
          <w:tcPr>
            <w:tcW w:w="960" w:type="dxa"/>
            <w:shd w:val="clear" w:color="auto" w:fill="FFFFFF"/>
            <w:vAlign w:val="center"/>
          </w:tcPr>
          <w:p w14:paraId="7DF8E895"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3705.7</w:t>
            </w:r>
          </w:p>
        </w:tc>
        <w:tc>
          <w:tcPr>
            <w:tcW w:w="960" w:type="dxa"/>
            <w:shd w:val="clear" w:color="auto" w:fill="FFFFFF"/>
            <w:vAlign w:val="center"/>
          </w:tcPr>
          <w:p w14:paraId="50FFA180"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3878.5</w:t>
            </w:r>
          </w:p>
        </w:tc>
        <w:tc>
          <w:tcPr>
            <w:tcW w:w="960" w:type="dxa"/>
            <w:shd w:val="clear" w:color="auto" w:fill="FFFFFF"/>
            <w:vAlign w:val="center"/>
          </w:tcPr>
          <w:p w14:paraId="79E391A0"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4069.4</w:t>
            </w:r>
          </w:p>
        </w:tc>
        <w:tc>
          <w:tcPr>
            <w:tcW w:w="960" w:type="dxa"/>
            <w:shd w:val="clear" w:color="auto" w:fill="FFFFFF"/>
            <w:vAlign w:val="center"/>
          </w:tcPr>
          <w:p w14:paraId="2A569712"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4263.8</w:t>
            </w:r>
          </w:p>
        </w:tc>
        <w:tc>
          <w:tcPr>
            <w:tcW w:w="960" w:type="dxa"/>
            <w:shd w:val="clear" w:color="auto" w:fill="FFFFFF"/>
            <w:vAlign w:val="center"/>
          </w:tcPr>
          <w:p w14:paraId="56EE4F66" w14:textId="77777777" w:rsidR="00F528F3" w:rsidRPr="001C702F" w:rsidRDefault="00F528F3"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4415.5</w:t>
            </w:r>
          </w:p>
        </w:tc>
      </w:tr>
      <w:tr w:rsidR="00F528F3" w:rsidRPr="001C702F" w14:paraId="2AEC27F4" w14:textId="77777777" w:rsidTr="00360577">
        <w:trPr>
          <w:trHeight w:val="300"/>
          <w:jc w:val="center"/>
        </w:trPr>
        <w:tc>
          <w:tcPr>
            <w:tcW w:w="2329" w:type="dxa"/>
            <w:shd w:val="clear" w:color="auto" w:fill="FFFFFF"/>
            <w:vAlign w:val="center"/>
          </w:tcPr>
          <w:p w14:paraId="47B0F806" w14:textId="77777777" w:rsidR="00F528F3" w:rsidRPr="001C702F" w:rsidRDefault="00F528F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Men</w:t>
            </w:r>
          </w:p>
        </w:tc>
        <w:tc>
          <w:tcPr>
            <w:tcW w:w="960" w:type="dxa"/>
            <w:shd w:val="clear" w:color="auto" w:fill="FFFFFF"/>
            <w:vAlign w:val="center"/>
          </w:tcPr>
          <w:p w14:paraId="6B27C79B"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1912.8</w:t>
            </w:r>
          </w:p>
        </w:tc>
        <w:tc>
          <w:tcPr>
            <w:tcW w:w="960" w:type="dxa"/>
            <w:shd w:val="clear" w:color="auto" w:fill="FFFFFF"/>
            <w:vAlign w:val="center"/>
          </w:tcPr>
          <w:p w14:paraId="702185CF"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2139.1</w:t>
            </w:r>
          </w:p>
        </w:tc>
        <w:tc>
          <w:tcPr>
            <w:tcW w:w="960" w:type="dxa"/>
            <w:shd w:val="clear" w:color="auto" w:fill="FFFFFF"/>
            <w:vAlign w:val="center"/>
          </w:tcPr>
          <w:p w14:paraId="511743D2"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2352.1</w:t>
            </w:r>
          </w:p>
        </w:tc>
        <w:tc>
          <w:tcPr>
            <w:tcW w:w="960" w:type="dxa"/>
            <w:shd w:val="clear" w:color="auto" w:fill="FFFFFF"/>
            <w:vAlign w:val="center"/>
          </w:tcPr>
          <w:p w14:paraId="04919F3E"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2627.5</w:t>
            </w:r>
          </w:p>
        </w:tc>
        <w:tc>
          <w:tcPr>
            <w:tcW w:w="960" w:type="dxa"/>
            <w:shd w:val="clear" w:color="auto" w:fill="FFFFFF"/>
            <w:vAlign w:val="center"/>
          </w:tcPr>
          <w:p w14:paraId="6196B9BB"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2789.8</w:t>
            </w:r>
          </w:p>
        </w:tc>
        <w:tc>
          <w:tcPr>
            <w:tcW w:w="960" w:type="dxa"/>
            <w:shd w:val="clear" w:color="auto" w:fill="FFFFFF"/>
            <w:vAlign w:val="center"/>
          </w:tcPr>
          <w:p w14:paraId="6E601B37"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2950.6</w:t>
            </w:r>
          </w:p>
        </w:tc>
        <w:tc>
          <w:tcPr>
            <w:tcW w:w="960" w:type="dxa"/>
            <w:shd w:val="clear" w:color="auto" w:fill="FFFFFF"/>
            <w:vAlign w:val="center"/>
          </w:tcPr>
          <w:p w14:paraId="7800F67A"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3117.7</w:t>
            </w:r>
          </w:p>
        </w:tc>
        <w:tc>
          <w:tcPr>
            <w:tcW w:w="960" w:type="dxa"/>
            <w:shd w:val="clear" w:color="auto" w:fill="FFFFFF"/>
            <w:vAlign w:val="center"/>
          </w:tcPr>
          <w:p w14:paraId="57FC9CEE"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3300.9</w:t>
            </w:r>
          </w:p>
        </w:tc>
        <w:tc>
          <w:tcPr>
            <w:tcW w:w="960" w:type="dxa"/>
            <w:shd w:val="clear" w:color="auto" w:fill="FFFFFF"/>
            <w:vAlign w:val="center"/>
          </w:tcPr>
          <w:p w14:paraId="111D44FC" w14:textId="77777777" w:rsidR="00F528F3" w:rsidRPr="001C702F" w:rsidRDefault="00F528F3"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3449.9</w:t>
            </w:r>
          </w:p>
        </w:tc>
      </w:tr>
      <w:tr w:rsidR="00F528F3" w:rsidRPr="001C702F" w14:paraId="31E343E0" w14:textId="77777777" w:rsidTr="00360577">
        <w:trPr>
          <w:trHeight w:val="300"/>
          <w:jc w:val="center"/>
        </w:trPr>
        <w:tc>
          <w:tcPr>
            <w:tcW w:w="2329" w:type="dxa"/>
            <w:shd w:val="clear" w:color="auto" w:fill="FFFFFF"/>
            <w:vAlign w:val="center"/>
          </w:tcPr>
          <w:p w14:paraId="40C57C27" w14:textId="77777777" w:rsidR="00F528F3" w:rsidRPr="001C702F" w:rsidRDefault="00F528F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color w:val="000000"/>
                <w:sz w:val="20"/>
              </w:rPr>
              <w:t>Women</w:t>
            </w:r>
          </w:p>
        </w:tc>
        <w:tc>
          <w:tcPr>
            <w:tcW w:w="960" w:type="dxa"/>
            <w:shd w:val="clear" w:color="auto" w:fill="FFFFFF"/>
            <w:vAlign w:val="center"/>
          </w:tcPr>
          <w:p w14:paraId="7338CD11"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3314.6</w:t>
            </w:r>
          </w:p>
        </w:tc>
        <w:tc>
          <w:tcPr>
            <w:tcW w:w="960" w:type="dxa"/>
            <w:shd w:val="clear" w:color="auto" w:fill="FFFFFF"/>
            <w:vAlign w:val="center"/>
          </w:tcPr>
          <w:p w14:paraId="651FEA67"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3601.8</w:t>
            </w:r>
          </w:p>
        </w:tc>
        <w:tc>
          <w:tcPr>
            <w:tcW w:w="960" w:type="dxa"/>
            <w:shd w:val="clear" w:color="auto" w:fill="FFFFFF"/>
            <w:vAlign w:val="center"/>
          </w:tcPr>
          <w:p w14:paraId="14705A8C"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3871.5</w:t>
            </w:r>
          </w:p>
        </w:tc>
        <w:tc>
          <w:tcPr>
            <w:tcW w:w="960" w:type="dxa"/>
            <w:shd w:val="clear" w:color="auto" w:fill="FFFFFF"/>
            <w:vAlign w:val="center"/>
          </w:tcPr>
          <w:p w14:paraId="354E5A44"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4237.7</w:t>
            </w:r>
          </w:p>
        </w:tc>
        <w:tc>
          <w:tcPr>
            <w:tcW w:w="960" w:type="dxa"/>
            <w:shd w:val="clear" w:color="auto" w:fill="FFFFFF"/>
            <w:vAlign w:val="center"/>
          </w:tcPr>
          <w:p w14:paraId="19E9BF64"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4477.1</w:t>
            </w:r>
          </w:p>
        </w:tc>
        <w:tc>
          <w:tcPr>
            <w:tcW w:w="960" w:type="dxa"/>
            <w:shd w:val="clear" w:color="auto" w:fill="FFFFFF"/>
            <w:vAlign w:val="center"/>
          </w:tcPr>
          <w:p w14:paraId="37602D41"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4662.1</w:t>
            </w:r>
          </w:p>
        </w:tc>
        <w:tc>
          <w:tcPr>
            <w:tcW w:w="960" w:type="dxa"/>
            <w:shd w:val="clear" w:color="auto" w:fill="FFFFFF"/>
            <w:vAlign w:val="center"/>
          </w:tcPr>
          <w:p w14:paraId="7FB4ECDA"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4874.2</w:t>
            </w:r>
          </w:p>
        </w:tc>
        <w:tc>
          <w:tcPr>
            <w:tcW w:w="960" w:type="dxa"/>
            <w:shd w:val="clear" w:color="auto" w:fill="FFFFFF"/>
            <w:vAlign w:val="center"/>
          </w:tcPr>
          <w:p w14:paraId="5AEF6A05" w14:textId="77777777" w:rsidR="00F528F3" w:rsidRPr="001C702F" w:rsidRDefault="00F528F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color w:val="000000"/>
                <w:sz w:val="20"/>
              </w:rPr>
              <w:t>5080.1</w:t>
            </w:r>
          </w:p>
        </w:tc>
        <w:tc>
          <w:tcPr>
            <w:tcW w:w="960" w:type="dxa"/>
            <w:shd w:val="clear" w:color="auto" w:fill="FFFFFF"/>
            <w:vAlign w:val="center"/>
          </w:tcPr>
          <w:p w14:paraId="2DC3215A" w14:textId="77777777" w:rsidR="00F528F3" w:rsidRPr="001C702F" w:rsidRDefault="00F528F3"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5235.7</w:t>
            </w:r>
          </w:p>
        </w:tc>
      </w:tr>
    </w:tbl>
    <w:p w14:paraId="76AFBB78" w14:textId="77777777" w:rsidR="00D938B3" w:rsidRPr="001C702F" w:rsidRDefault="00D938B3"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i/>
          <w:color w:val="000000"/>
          <w:sz w:val="20"/>
        </w:rPr>
        <w:t xml:space="preserve">                                        Source: Ministry of Health</w:t>
      </w:r>
    </w:p>
    <w:p w14:paraId="4EB7D54B"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p w14:paraId="7D7E6AE5" w14:textId="77777777" w:rsidR="002A587B" w:rsidRPr="001C702F" w:rsidRDefault="002A587B" w:rsidP="00204E73">
      <w:pPr>
        <w:widowControl w:val="0"/>
        <w:tabs>
          <w:tab w:val="left" w:pos="7371"/>
        </w:tabs>
        <w:spacing w:after="0" w:line="240" w:lineRule="auto"/>
        <w:jc w:val="center"/>
        <w:rPr>
          <w:rFonts w:ascii="Times New Roman" w:eastAsia="Times New Roman" w:hAnsi="Times New Roman" w:cs="Times New Roman"/>
          <w:b/>
          <w:color w:val="000000"/>
          <w:sz w:val="20"/>
          <w:szCs w:val="20"/>
        </w:rPr>
      </w:pPr>
    </w:p>
    <w:p w14:paraId="75D7CC6C" w14:textId="77777777" w:rsidR="00D938B3" w:rsidRPr="001C702F" w:rsidRDefault="00D938B3" w:rsidP="00204E73">
      <w:pPr>
        <w:widowControl w:val="0"/>
        <w:tabs>
          <w:tab w:val="left" w:pos="7371"/>
        </w:tabs>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Mental or behavioural disorders (F00-F09; F20-F98), per 100 000 inhabitants, 2002-2015</w:t>
      </w:r>
    </w:p>
    <w:tbl>
      <w:tblPr>
        <w:tblW w:w="132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
        <w:gridCol w:w="873"/>
        <w:gridCol w:w="873"/>
        <w:gridCol w:w="873"/>
        <w:gridCol w:w="872"/>
        <w:gridCol w:w="872"/>
        <w:gridCol w:w="872"/>
        <w:gridCol w:w="873"/>
        <w:gridCol w:w="873"/>
        <w:gridCol w:w="873"/>
        <w:gridCol w:w="873"/>
        <w:gridCol w:w="873"/>
        <w:gridCol w:w="873"/>
        <w:gridCol w:w="873"/>
        <w:gridCol w:w="873"/>
      </w:tblGrid>
      <w:tr w:rsidR="005D6D24" w:rsidRPr="001C702F" w14:paraId="442704F3" w14:textId="77777777" w:rsidTr="005D6D24">
        <w:trPr>
          <w:jc w:val="center"/>
        </w:trPr>
        <w:tc>
          <w:tcPr>
            <w:tcW w:w="1006" w:type="dxa"/>
          </w:tcPr>
          <w:p w14:paraId="72CA478A" w14:textId="77777777" w:rsidR="005D6D24" w:rsidRPr="001C702F" w:rsidRDefault="005D6D24"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p>
        </w:tc>
        <w:tc>
          <w:tcPr>
            <w:tcW w:w="873" w:type="dxa"/>
            <w:vAlign w:val="center"/>
          </w:tcPr>
          <w:p w14:paraId="55276029"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2002</w:t>
            </w:r>
          </w:p>
        </w:tc>
        <w:tc>
          <w:tcPr>
            <w:tcW w:w="873" w:type="dxa"/>
            <w:vAlign w:val="center"/>
          </w:tcPr>
          <w:p w14:paraId="62A0D571"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2003</w:t>
            </w:r>
          </w:p>
        </w:tc>
        <w:tc>
          <w:tcPr>
            <w:tcW w:w="873" w:type="dxa"/>
            <w:vAlign w:val="center"/>
          </w:tcPr>
          <w:p w14:paraId="4F293401"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2004</w:t>
            </w:r>
          </w:p>
        </w:tc>
        <w:tc>
          <w:tcPr>
            <w:tcW w:w="872" w:type="dxa"/>
            <w:vAlign w:val="center"/>
          </w:tcPr>
          <w:p w14:paraId="7ABCF00A"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2005</w:t>
            </w:r>
          </w:p>
        </w:tc>
        <w:tc>
          <w:tcPr>
            <w:tcW w:w="872" w:type="dxa"/>
            <w:vAlign w:val="center"/>
          </w:tcPr>
          <w:p w14:paraId="3D519C21"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2006</w:t>
            </w:r>
          </w:p>
        </w:tc>
        <w:tc>
          <w:tcPr>
            <w:tcW w:w="872" w:type="dxa"/>
            <w:vAlign w:val="center"/>
          </w:tcPr>
          <w:p w14:paraId="7EDF786C"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2007</w:t>
            </w:r>
          </w:p>
        </w:tc>
        <w:tc>
          <w:tcPr>
            <w:tcW w:w="873" w:type="dxa"/>
            <w:vAlign w:val="center"/>
          </w:tcPr>
          <w:p w14:paraId="5E1BD0A7"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2008</w:t>
            </w:r>
          </w:p>
        </w:tc>
        <w:tc>
          <w:tcPr>
            <w:tcW w:w="873" w:type="dxa"/>
            <w:vAlign w:val="center"/>
          </w:tcPr>
          <w:p w14:paraId="6C20759A"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2009</w:t>
            </w:r>
          </w:p>
        </w:tc>
        <w:tc>
          <w:tcPr>
            <w:tcW w:w="873" w:type="dxa"/>
            <w:vAlign w:val="center"/>
          </w:tcPr>
          <w:p w14:paraId="344C741B"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2010</w:t>
            </w:r>
          </w:p>
        </w:tc>
        <w:tc>
          <w:tcPr>
            <w:tcW w:w="873" w:type="dxa"/>
            <w:vAlign w:val="center"/>
          </w:tcPr>
          <w:p w14:paraId="740EFDA8"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2011</w:t>
            </w:r>
          </w:p>
        </w:tc>
        <w:tc>
          <w:tcPr>
            <w:tcW w:w="873" w:type="dxa"/>
            <w:vAlign w:val="center"/>
          </w:tcPr>
          <w:p w14:paraId="7E260BAA"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2012</w:t>
            </w:r>
          </w:p>
        </w:tc>
        <w:tc>
          <w:tcPr>
            <w:tcW w:w="873" w:type="dxa"/>
            <w:vAlign w:val="center"/>
          </w:tcPr>
          <w:p w14:paraId="149A7FDB"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2013</w:t>
            </w:r>
          </w:p>
        </w:tc>
        <w:tc>
          <w:tcPr>
            <w:tcW w:w="873" w:type="dxa"/>
            <w:vAlign w:val="center"/>
          </w:tcPr>
          <w:p w14:paraId="0627BB38"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20"/>
              </w:rPr>
              <w:t>2014</w:t>
            </w:r>
          </w:p>
        </w:tc>
        <w:tc>
          <w:tcPr>
            <w:tcW w:w="873" w:type="dxa"/>
            <w:vAlign w:val="center"/>
          </w:tcPr>
          <w:p w14:paraId="3D4611D6" w14:textId="77777777" w:rsidR="005D6D24" w:rsidRPr="001C702F" w:rsidRDefault="005D6D24" w:rsidP="00204E73">
            <w:pPr>
              <w:widowControl w:val="0"/>
              <w:spacing w:after="0" w:line="240" w:lineRule="auto"/>
              <w:jc w:val="center"/>
              <w:rPr>
                <w:rFonts w:ascii="Times New Roman" w:eastAsia="Times New Roman" w:hAnsi="Times New Roman" w:cs="Times New Roman"/>
                <w:b/>
                <w:sz w:val="20"/>
                <w:szCs w:val="20"/>
              </w:rPr>
            </w:pPr>
            <w:r w:rsidRPr="001C702F">
              <w:rPr>
                <w:rFonts w:ascii="Times New Roman" w:hAnsi="Times New Roman" w:cs="Times New Roman"/>
                <w:b/>
                <w:sz w:val="20"/>
              </w:rPr>
              <w:t>2015</w:t>
            </w:r>
          </w:p>
        </w:tc>
      </w:tr>
      <w:tr w:rsidR="005D6D24" w:rsidRPr="001C702F" w14:paraId="24FC1F4F" w14:textId="77777777" w:rsidTr="00360577">
        <w:trPr>
          <w:jc w:val="center"/>
        </w:trPr>
        <w:tc>
          <w:tcPr>
            <w:tcW w:w="1006" w:type="dxa"/>
          </w:tcPr>
          <w:p w14:paraId="27F5BFB0" w14:textId="77777777" w:rsidR="005D6D24" w:rsidRPr="001C702F" w:rsidRDefault="005D6D24"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In total</w:t>
            </w:r>
          </w:p>
        </w:tc>
        <w:tc>
          <w:tcPr>
            <w:tcW w:w="873" w:type="dxa"/>
            <w:vAlign w:val="center"/>
          </w:tcPr>
          <w:p w14:paraId="19C77B83"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2708.7</w:t>
            </w:r>
          </w:p>
        </w:tc>
        <w:tc>
          <w:tcPr>
            <w:tcW w:w="873" w:type="dxa"/>
            <w:vAlign w:val="center"/>
          </w:tcPr>
          <w:p w14:paraId="14DA0963"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2796.0</w:t>
            </w:r>
          </w:p>
        </w:tc>
        <w:tc>
          <w:tcPr>
            <w:tcW w:w="873" w:type="dxa"/>
            <w:vAlign w:val="center"/>
          </w:tcPr>
          <w:p w14:paraId="0BA6E8AB"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2873.4</w:t>
            </w:r>
          </w:p>
        </w:tc>
        <w:tc>
          <w:tcPr>
            <w:tcW w:w="872" w:type="dxa"/>
            <w:vAlign w:val="center"/>
          </w:tcPr>
          <w:p w14:paraId="1D38A976"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2957.8</w:t>
            </w:r>
          </w:p>
        </w:tc>
        <w:tc>
          <w:tcPr>
            <w:tcW w:w="872" w:type="dxa"/>
            <w:vAlign w:val="center"/>
          </w:tcPr>
          <w:p w14:paraId="21C9D655"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2999.1</w:t>
            </w:r>
          </w:p>
        </w:tc>
        <w:tc>
          <w:tcPr>
            <w:tcW w:w="872" w:type="dxa"/>
            <w:vAlign w:val="center"/>
          </w:tcPr>
          <w:p w14:paraId="573032C6"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3026.0</w:t>
            </w:r>
          </w:p>
        </w:tc>
        <w:tc>
          <w:tcPr>
            <w:tcW w:w="873" w:type="dxa"/>
            <w:vAlign w:val="center"/>
          </w:tcPr>
          <w:p w14:paraId="6F18C319"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3117.3</w:t>
            </w:r>
          </w:p>
        </w:tc>
        <w:tc>
          <w:tcPr>
            <w:tcW w:w="873" w:type="dxa"/>
            <w:vAlign w:val="center"/>
          </w:tcPr>
          <w:p w14:paraId="240188E0"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3287.7</w:t>
            </w:r>
          </w:p>
        </w:tc>
        <w:tc>
          <w:tcPr>
            <w:tcW w:w="873" w:type="dxa"/>
            <w:vAlign w:val="center"/>
          </w:tcPr>
          <w:p w14:paraId="69ECB757"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3476.9</w:t>
            </w:r>
          </w:p>
        </w:tc>
        <w:tc>
          <w:tcPr>
            <w:tcW w:w="873" w:type="dxa"/>
            <w:vAlign w:val="center"/>
          </w:tcPr>
          <w:p w14:paraId="394266C3"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3753.7</w:t>
            </w:r>
          </w:p>
        </w:tc>
        <w:tc>
          <w:tcPr>
            <w:tcW w:w="873" w:type="dxa"/>
            <w:vAlign w:val="center"/>
          </w:tcPr>
          <w:p w14:paraId="436D1EBB"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3927.5</w:t>
            </w:r>
          </w:p>
        </w:tc>
        <w:tc>
          <w:tcPr>
            <w:tcW w:w="873" w:type="dxa"/>
            <w:vAlign w:val="center"/>
          </w:tcPr>
          <w:p w14:paraId="4C40C83F"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4146.6</w:t>
            </w:r>
          </w:p>
        </w:tc>
        <w:tc>
          <w:tcPr>
            <w:tcW w:w="873" w:type="dxa"/>
            <w:vAlign w:val="center"/>
          </w:tcPr>
          <w:p w14:paraId="6C4EEA55"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4244.6</w:t>
            </w:r>
          </w:p>
        </w:tc>
        <w:tc>
          <w:tcPr>
            <w:tcW w:w="873" w:type="dxa"/>
            <w:vAlign w:val="center"/>
          </w:tcPr>
          <w:p w14:paraId="2A80A9BA" w14:textId="77777777" w:rsidR="005D6D24" w:rsidRPr="001C702F" w:rsidRDefault="005D6D2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4362.4</w:t>
            </w:r>
          </w:p>
        </w:tc>
      </w:tr>
      <w:tr w:rsidR="005D6D24" w:rsidRPr="001C702F" w14:paraId="3156B17F" w14:textId="77777777" w:rsidTr="00360577">
        <w:trPr>
          <w:jc w:val="center"/>
        </w:trPr>
        <w:tc>
          <w:tcPr>
            <w:tcW w:w="1006" w:type="dxa"/>
          </w:tcPr>
          <w:p w14:paraId="7749F243" w14:textId="77777777" w:rsidR="005D6D24" w:rsidRPr="001C702F" w:rsidRDefault="005D6D24"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Men</w:t>
            </w:r>
          </w:p>
        </w:tc>
        <w:tc>
          <w:tcPr>
            <w:tcW w:w="873" w:type="dxa"/>
            <w:vAlign w:val="center"/>
          </w:tcPr>
          <w:p w14:paraId="6ADFE900"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3017.7</w:t>
            </w:r>
          </w:p>
        </w:tc>
        <w:tc>
          <w:tcPr>
            <w:tcW w:w="873" w:type="dxa"/>
            <w:vAlign w:val="center"/>
          </w:tcPr>
          <w:p w14:paraId="2AFA9E29"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3099.8</w:t>
            </w:r>
          </w:p>
        </w:tc>
        <w:tc>
          <w:tcPr>
            <w:tcW w:w="873" w:type="dxa"/>
            <w:vAlign w:val="center"/>
          </w:tcPr>
          <w:p w14:paraId="6B9259CB"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3171.1</w:t>
            </w:r>
          </w:p>
        </w:tc>
        <w:tc>
          <w:tcPr>
            <w:tcW w:w="872" w:type="dxa"/>
            <w:vAlign w:val="center"/>
          </w:tcPr>
          <w:p w14:paraId="688BA4D9"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3267.4</w:t>
            </w:r>
          </w:p>
        </w:tc>
        <w:tc>
          <w:tcPr>
            <w:tcW w:w="872" w:type="dxa"/>
            <w:vAlign w:val="center"/>
          </w:tcPr>
          <w:p w14:paraId="50400C72"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3281.8</w:t>
            </w:r>
          </w:p>
        </w:tc>
        <w:tc>
          <w:tcPr>
            <w:tcW w:w="872" w:type="dxa"/>
            <w:vAlign w:val="center"/>
          </w:tcPr>
          <w:p w14:paraId="442A55AB"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3290.9</w:t>
            </w:r>
          </w:p>
        </w:tc>
        <w:tc>
          <w:tcPr>
            <w:tcW w:w="873" w:type="dxa"/>
            <w:vAlign w:val="center"/>
          </w:tcPr>
          <w:p w14:paraId="27255C50"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3395.4</w:t>
            </w:r>
          </w:p>
        </w:tc>
        <w:tc>
          <w:tcPr>
            <w:tcW w:w="873" w:type="dxa"/>
            <w:vAlign w:val="center"/>
          </w:tcPr>
          <w:p w14:paraId="5F531EB6"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3581.0</w:t>
            </w:r>
          </w:p>
        </w:tc>
        <w:tc>
          <w:tcPr>
            <w:tcW w:w="873" w:type="dxa"/>
            <w:vAlign w:val="center"/>
          </w:tcPr>
          <w:p w14:paraId="12CE080F"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3748.2</w:t>
            </w:r>
          </w:p>
        </w:tc>
        <w:tc>
          <w:tcPr>
            <w:tcW w:w="873" w:type="dxa"/>
            <w:vAlign w:val="center"/>
          </w:tcPr>
          <w:p w14:paraId="0517D60F"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4014.0</w:t>
            </w:r>
          </w:p>
        </w:tc>
        <w:tc>
          <w:tcPr>
            <w:tcW w:w="873" w:type="dxa"/>
            <w:vAlign w:val="center"/>
          </w:tcPr>
          <w:p w14:paraId="7E7BB02C"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4170.1</w:t>
            </w:r>
          </w:p>
        </w:tc>
        <w:tc>
          <w:tcPr>
            <w:tcW w:w="873" w:type="dxa"/>
            <w:vAlign w:val="center"/>
          </w:tcPr>
          <w:p w14:paraId="6A22870F"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4392.4</w:t>
            </w:r>
          </w:p>
        </w:tc>
        <w:tc>
          <w:tcPr>
            <w:tcW w:w="873" w:type="dxa"/>
            <w:vAlign w:val="center"/>
          </w:tcPr>
          <w:p w14:paraId="49A44D0D"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4436.1</w:t>
            </w:r>
          </w:p>
        </w:tc>
        <w:tc>
          <w:tcPr>
            <w:tcW w:w="873" w:type="dxa"/>
            <w:vAlign w:val="center"/>
          </w:tcPr>
          <w:p w14:paraId="3F2CB634" w14:textId="77777777" w:rsidR="005D6D24" w:rsidRPr="001C702F" w:rsidRDefault="005D6D2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4526.2</w:t>
            </w:r>
          </w:p>
        </w:tc>
      </w:tr>
      <w:tr w:rsidR="005D6D24" w:rsidRPr="001C702F" w14:paraId="5F79B881" w14:textId="77777777" w:rsidTr="00360577">
        <w:trPr>
          <w:jc w:val="center"/>
        </w:trPr>
        <w:tc>
          <w:tcPr>
            <w:tcW w:w="1006" w:type="dxa"/>
          </w:tcPr>
          <w:p w14:paraId="65E42F59" w14:textId="77777777" w:rsidR="005D6D24" w:rsidRPr="001C702F" w:rsidRDefault="005D6D24"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Women</w:t>
            </w:r>
          </w:p>
        </w:tc>
        <w:tc>
          <w:tcPr>
            <w:tcW w:w="873" w:type="dxa"/>
            <w:vAlign w:val="center"/>
          </w:tcPr>
          <w:p w14:paraId="7DF95DD8"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2446.8</w:t>
            </w:r>
          </w:p>
        </w:tc>
        <w:tc>
          <w:tcPr>
            <w:tcW w:w="873" w:type="dxa"/>
            <w:vAlign w:val="center"/>
          </w:tcPr>
          <w:p w14:paraId="6292129D"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2538.5</w:t>
            </w:r>
          </w:p>
        </w:tc>
        <w:tc>
          <w:tcPr>
            <w:tcW w:w="873" w:type="dxa"/>
            <w:vAlign w:val="center"/>
          </w:tcPr>
          <w:p w14:paraId="18E107A6"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2621.1</w:t>
            </w:r>
          </w:p>
        </w:tc>
        <w:tc>
          <w:tcPr>
            <w:tcW w:w="872" w:type="dxa"/>
            <w:vAlign w:val="center"/>
          </w:tcPr>
          <w:p w14:paraId="0BEF3364"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2695.4</w:t>
            </w:r>
          </w:p>
        </w:tc>
        <w:tc>
          <w:tcPr>
            <w:tcW w:w="872" w:type="dxa"/>
            <w:vAlign w:val="center"/>
          </w:tcPr>
          <w:p w14:paraId="72932CC3"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2759.3</w:t>
            </w:r>
          </w:p>
        </w:tc>
        <w:tc>
          <w:tcPr>
            <w:tcW w:w="872" w:type="dxa"/>
            <w:vAlign w:val="center"/>
          </w:tcPr>
          <w:p w14:paraId="13291FD7"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2800.9</w:t>
            </w:r>
          </w:p>
        </w:tc>
        <w:tc>
          <w:tcPr>
            <w:tcW w:w="873" w:type="dxa"/>
            <w:vAlign w:val="center"/>
          </w:tcPr>
          <w:p w14:paraId="2BB73D45"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2881.4</w:t>
            </w:r>
          </w:p>
        </w:tc>
        <w:tc>
          <w:tcPr>
            <w:tcW w:w="873" w:type="dxa"/>
            <w:vAlign w:val="center"/>
          </w:tcPr>
          <w:p w14:paraId="2FB64274"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3040.0</w:t>
            </w:r>
          </w:p>
        </w:tc>
        <w:tc>
          <w:tcPr>
            <w:tcW w:w="873" w:type="dxa"/>
            <w:vAlign w:val="center"/>
          </w:tcPr>
          <w:p w14:paraId="7E20336E"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3248.5</w:t>
            </w:r>
          </w:p>
        </w:tc>
        <w:tc>
          <w:tcPr>
            <w:tcW w:w="873" w:type="dxa"/>
            <w:vAlign w:val="center"/>
          </w:tcPr>
          <w:p w14:paraId="3461F441"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3534.5</w:t>
            </w:r>
          </w:p>
        </w:tc>
        <w:tc>
          <w:tcPr>
            <w:tcW w:w="873" w:type="dxa"/>
            <w:vAlign w:val="center"/>
          </w:tcPr>
          <w:p w14:paraId="2CE42DAB"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3722.6</w:t>
            </w:r>
          </w:p>
        </w:tc>
        <w:tc>
          <w:tcPr>
            <w:tcW w:w="873" w:type="dxa"/>
            <w:vAlign w:val="center"/>
          </w:tcPr>
          <w:p w14:paraId="48B8BA9C"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3938.8</w:t>
            </w:r>
          </w:p>
        </w:tc>
        <w:tc>
          <w:tcPr>
            <w:tcW w:w="873" w:type="dxa"/>
            <w:vAlign w:val="center"/>
          </w:tcPr>
          <w:p w14:paraId="71DBC311" w14:textId="77777777" w:rsidR="005D6D24" w:rsidRPr="001C702F" w:rsidRDefault="005D6D24"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20"/>
              </w:rPr>
              <w:t>4082.2</w:t>
            </w:r>
          </w:p>
        </w:tc>
        <w:tc>
          <w:tcPr>
            <w:tcW w:w="873" w:type="dxa"/>
            <w:vAlign w:val="center"/>
          </w:tcPr>
          <w:p w14:paraId="16D75F8F" w14:textId="77777777" w:rsidR="005D6D24" w:rsidRPr="001C702F" w:rsidRDefault="005D6D24" w:rsidP="00204E73">
            <w:pPr>
              <w:widowControl w:val="0"/>
              <w:spacing w:after="0" w:line="240" w:lineRule="auto"/>
              <w:jc w:val="center"/>
              <w:rPr>
                <w:rFonts w:ascii="Times New Roman" w:eastAsia="Times New Roman" w:hAnsi="Times New Roman" w:cs="Times New Roman"/>
                <w:sz w:val="20"/>
                <w:szCs w:val="20"/>
              </w:rPr>
            </w:pPr>
            <w:r w:rsidRPr="001C702F">
              <w:rPr>
                <w:rFonts w:ascii="Times New Roman" w:hAnsi="Times New Roman" w:cs="Times New Roman"/>
                <w:sz w:val="20"/>
              </w:rPr>
              <w:t>4223.2</w:t>
            </w:r>
          </w:p>
        </w:tc>
      </w:tr>
    </w:tbl>
    <w:p w14:paraId="5BA8189C" w14:textId="77777777" w:rsidR="00D938B3" w:rsidRPr="001C702F" w:rsidRDefault="003846BA" w:rsidP="00204E73">
      <w:pPr>
        <w:widowControl w:val="0"/>
        <w:spacing w:after="0" w:line="240" w:lineRule="auto"/>
        <w:ind w:left="-993"/>
        <w:rPr>
          <w:rFonts w:ascii="Times New Roman" w:eastAsia="Calibri" w:hAnsi="Times New Roman" w:cs="Times New Roman"/>
          <w:color w:val="000000"/>
        </w:rPr>
      </w:pPr>
      <w:r w:rsidRPr="001C702F">
        <w:rPr>
          <w:rFonts w:ascii="Times New Roman" w:hAnsi="Times New Roman" w:cs="Times New Roman"/>
          <w:i/>
          <w:color w:val="000000"/>
          <w:sz w:val="20"/>
        </w:rPr>
        <w:t xml:space="preserve">                                   Source: Ministry of Health</w:t>
      </w:r>
    </w:p>
    <w:p w14:paraId="5AC4FA27" w14:textId="77777777" w:rsidR="00D938B3" w:rsidRPr="001C702F" w:rsidRDefault="00D938B3" w:rsidP="00204E73">
      <w:pPr>
        <w:widowControl w:val="0"/>
        <w:tabs>
          <w:tab w:val="left" w:pos="709"/>
        </w:tabs>
        <w:spacing w:after="0" w:line="240" w:lineRule="auto"/>
        <w:ind w:right="-319"/>
        <w:rPr>
          <w:rFonts w:ascii="Times New Roman" w:eastAsia="Calibri" w:hAnsi="Times New Roman" w:cs="Times New Roman"/>
          <w:color w:val="000000"/>
        </w:rPr>
      </w:pPr>
    </w:p>
    <w:p w14:paraId="51BD9012" w14:textId="77777777" w:rsidR="00F0763E" w:rsidRPr="001C702F" w:rsidRDefault="00F0763E" w:rsidP="00204E73">
      <w:pPr>
        <w:widowControl w:val="0"/>
        <w:spacing w:after="0" w:line="240" w:lineRule="auto"/>
        <w:jc w:val="center"/>
        <w:rPr>
          <w:rFonts w:ascii="Times New Roman" w:eastAsia="Times New Roman" w:hAnsi="Times New Roman" w:cs="Times New Roman"/>
          <w:b/>
          <w:color w:val="000000"/>
          <w:sz w:val="20"/>
          <w:szCs w:val="20"/>
        </w:rPr>
      </w:pPr>
    </w:p>
    <w:p w14:paraId="704CDD9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Number of deaths by gender, per 100 000 inhabitants, 2002-2006</w:t>
      </w:r>
    </w:p>
    <w:tbl>
      <w:tblPr>
        <w:tblW w:w="127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1"/>
        <w:gridCol w:w="1531"/>
        <w:gridCol w:w="717"/>
        <w:gridCol w:w="720"/>
        <w:gridCol w:w="715"/>
        <w:gridCol w:w="714"/>
        <w:gridCol w:w="852"/>
        <w:gridCol w:w="713"/>
        <w:gridCol w:w="709"/>
        <w:gridCol w:w="716"/>
        <w:gridCol w:w="708"/>
        <w:gridCol w:w="567"/>
        <w:gridCol w:w="716"/>
        <w:gridCol w:w="708"/>
        <w:gridCol w:w="567"/>
        <w:gridCol w:w="716"/>
        <w:gridCol w:w="708"/>
      </w:tblGrid>
      <w:tr w:rsidR="00D938B3" w:rsidRPr="001C702F" w14:paraId="51921184" w14:textId="77777777" w:rsidTr="003846BA">
        <w:trPr>
          <w:trHeight w:val="300"/>
          <w:jc w:val="center"/>
        </w:trPr>
        <w:tc>
          <w:tcPr>
            <w:tcW w:w="682" w:type="dxa"/>
            <w:tcMar>
              <w:left w:w="28" w:type="dxa"/>
              <w:right w:w="28" w:type="dxa"/>
            </w:tcMar>
          </w:tcPr>
          <w:p w14:paraId="4FDD44D7"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 </w:t>
            </w:r>
          </w:p>
        </w:tc>
        <w:tc>
          <w:tcPr>
            <w:tcW w:w="1531" w:type="dxa"/>
            <w:tcMar>
              <w:left w:w="28" w:type="dxa"/>
              <w:right w:w="28" w:type="dxa"/>
            </w:tcMar>
          </w:tcPr>
          <w:p w14:paraId="76A6D06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Year</w:t>
            </w:r>
          </w:p>
        </w:tc>
        <w:tc>
          <w:tcPr>
            <w:tcW w:w="2152" w:type="dxa"/>
            <w:gridSpan w:val="3"/>
            <w:tcMar>
              <w:left w:w="28" w:type="dxa"/>
              <w:right w:w="28" w:type="dxa"/>
            </w:tcMar>
          </w:tcPr>
          <w:p w14:paraId="7897147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2002</w:t>
            </w:r>
          </w:p>
        </w:tc>
        <w:tc>
          <w:tcPr>
            <w:tcW w:w="2279" w:type="dxa"/>
            <w:gridSpan w:val="3"/>
            <w:tcMar>
              <w:left w:w="28" w:type="dxa"/>
              <w:right w:w="28" w:type="dxa"/>
            </w:tcMar>
          </w:tcPr>
          <w:p w14:paraId="56F98AB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2003</w:t>
            </w:r>
          </w:p>
        </w:tc>
        <w:tc>
          <w:tcPr>
            <w:tcW w:w="2133" w:type="dxa"/>
            <w:gridSpan w:val="3"/>
            <w:tcMar>
              <w:left w:w="28" w:type="dxa"/>
              <w:right w:w="28" w:type="dxa"/>
            </w:tcMar>
          </w:tcPr>
          <w:p w14:paraId="3E4BC58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2004</w:t>
            </w:r>
          </w:p>
        </w:tc>
        <w:tc>
          <w:tcPr>
            <w:tcW w:w="1991" w:type="dxa"/>
            <w:gridSpan w:val="3"/>
            <w:tcMar>
              <w:left w:w="28" w:type="dxa"/>
              <w:right w:w="28" w:type="dxa"/>
            </w:tcMar>
          </w:tcPr>
          <w:p w14:paraId="7BE5C29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2005</w:t>
            </w:r>
          </w:p>
        </w:tc>
        <w:tc>
          <w:tcPr>
            <w:tcW w:w="1991" w:type="dxa"/>
            <w:gridSpan w:val="3"/>
            <w:tcMar>
              <w:left w:w="28" w:type="dxa"/>
              <w:right w:w="28" w:type="dxa"/>
            </w:tcMar>
          </w:tcPr>
          <w:p w14:paraId="38668F3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2006</w:t>
            </w:r>
          </w:p>
        </w:tc>
      </w:tr>
      <w:tr w:rsidR="00D938B3" w:rsidRPr="001C702F" w14:paraId="37F3EDB5" w14:textId="77777777" w:rsidTr="00360577">
        <w:trPr>
          <w:trHeight w:val="300"/>
          <w:jc w:val="center"/>
        </w:trPr>
        <w:tc>
          <w:tcPr>
            <w:tcW w:w="682" w:type="dxa"/>
            <w:tcMar>
              <w:left w:w="28" w:type="dxa"/>
              <w:right w:w="28" w:type="dxa"/>
            </w:tcMar>
          </w:tcPr>
          <w:p w14:paraId="6BB6E68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ICD-10 code</w:t>
            </w:r>
          </w:p>
        </w:tc>
        <w:tc>
          <w:tcPr>
            <w:tcW w:w="1531" w:type="dxa"/>
            <w:tcMar>
              <w:left w:w="28" w:type="dxa"/>
              <w:right w:w="28" w:type="dxa"/>
            </w:tcMar>
          </w:tcPr>
          <w:p w14:paraId="62B74A6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Cause o death</w:t>
            </w:r>
          </w:p>
        </w:tc>
        <w:tc>
          <w:tcPr>
            <w:tcW w:w="717" w:type="dxa"/>
            <w:tcMar>
              <w:left w:w="28" w:type="dxa"/>
              <w:right w:w="28" w:type="dxa"/>
            </w:tcMar>
            <w:vAlign w:val="center"/>
          </w:tcPr>
          <w:p w14:paraId="2CAEE8A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Men</w:t>
            </w:r>
          </w:p>
        </w:tc>
        <w:tc>
          <w:tcPr>
            <w:tcW w:w="720" w:type="dxa"/>
            <w:tcMar>
              <w:left w:w="28" w:type="dxa"/>
              <w:right w:w="28" w:type="dxa"/>
            </w:tcMar>
            <w:vAlign w:val="center"/>
          </w:tcPr>
          <w:p w14:paraId="4D210DB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Women</w:t>
            </w:r>
          </w:p>
        </w:tc>
        <w:tc>
          <w:tcPr>
            <w:tcW w:w="715" w:type="dxa"/>
            <w:tcMar>
              <w:left w:w="28" w:type="dxa"/>
              <w:right w:w="28" w:type="dxa"/>
            </w:tcMar>
            <w:vAlign w:val="center"/>
          </w:tcPr>
          <w:p w14:paraId="0817E94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714" w:type="dxa"/>
            <w:tcMar>
              <w:left w:w="28" w:type="dxa"/>
              <w:right w:w="28" w:type="dxa"/>
            </w:tcMar>
            <w:vAlign w:val="center"/>
          </w:tcPr>
          <w:p w14:paraId="185DA47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Men</w:t>
            </w:r>
          </w:p>
        </w:tc>
        <w:tc>
          <w:tcPr>
            <w:tcW w:w="852" w:type="dxa"/>
            <w:tcMar>
              <w:left w:w="28" w:type="dxa"/>
              <w:right w:w="28" w:type="dxa"/>
            </w:tcMar>
            <w:vAlign w:val="center"/>
          </w:tcPr>
          <w:p w14:paraId="5B7BF26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Women</w:t>
            </w:r>
          </w:p>
        </w:tc>
        <w:tc>
          <w:tcPr>
            <w:tcW w:w="713" w:type="dxa"/>
            <w:tcMar>
              <w:left w:w="28" w:type="dxa"/>
              <w:right w:w="28" w:type="dxa"/>
            </w:tcMar>
            <w:vAlign w:val="center"/>
          </w:tcPr>
          <w:p w14:paraId="3D0F2C9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709" w:type="dxa"/>
            <w:tcMar>
              <w:left w:w="28" w:type="dxa"/>
              <w:right w:w="28" w:type="dxa"/>
            </w:tcMar>
            <w:vAlign w:val="center"/>
          </w:tcPr>
          <w:p w14:paraId="0A2E682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Men</w:t>
            </w:r>
          </w:p>
        </w:tc>
        <w:tc>
          <w:tcPr>
            <w:tcW w:w="716" w:type="dxa"/>
            <w:tcMar>
              <w:left w:w="28" w:type="dxa"/>
              <w:right w:w="28" w:type="dxa"/>
            </w:tcMar>
            <w:vAlign w:val="center"/>
          </w:tcPr>
          <w:p w14:paraId="315EB56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Women</w:t>
            </w:r>
          </w:p>
        </w:tc>
        <w:tc>
          <w:tcPr>
            <w:tcW w:w="708" w:type="dxa"/>
            <w:tcMar>
              <w:left w:w="28" w:type="dxa"/>
              <w:right w:w="28" w:type="dxa"/>
            </w:tcMar>
            <w:vAlign w:val="center"/>
          </w:tcPr>
          <w:p w14:paraId="1962E9D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567" w:type="dxa"/>
            <w:tcMar>
              <w:left w:w="28" w:type="dxa"/>
              <w:right w:w="28" w:type="dxa"/>
            </w:tcMar>
            <w:vAlign w:val="center"/>
          </w:tcPr>
          <w:p w14:paraId="02B1D5B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Men</w:t>
            </w:r>
          </w:p>
        </w:tc>
        <w:tc>
          <w:tcPr>
            <w:tcW w:w="716" w:type="dxa"/>
            <w:tcMar>
              <w:left w:w="28" w:type="dxa"/>
              <w:right w:w="28" w:type="dxa"/>
            </w:tcMar>
            <w:vAlign w:val="center"/>
          </w:tcPr>
          <w:p w14:paraId="7B619E6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Women</w:t>
            </w:r>
          </w:p>
        </w:tc>
        <w:tc>
          <w:tcPr>
            <w:tcW w:w="708" w:type="dxa"/>
            <w:tcMar>
              <w:left w:w="28" w:type="dxa"/>
              <w:right w:w="28" w:type="dxa"/>
            </w:tcMar>
            <w:vAlign w:val="center"/>
          </w:tcPr>
          <w:p w14:paraId="6B07DBF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567" w:type="dxa"/>
            <w:tcMar>
              <w:left w:w="28" w:type="dxa"/>
              <w:right w:w="28" w:type="dxa"/>
            </w:tcMar>
            <w:vAlign w:val="center"/>
          </w:tcPr>
          <w:p w14:paraId="278DB8B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Men</w:t>
            </w:r>
          </w:p>
        </w:tc>
        <w:tc>
          <w:tcPr>
            <w:tcW w:w="716" w:type="dxa"/>
            <w:tcMar>
              <w:left w:w="28" w:type="dxa"/>
              <w:right w:w="28" w:type="dxa"/>
            </w:tcMar>
            <w:vAlign w:val="center"/>
          </w:tcPr>
          <w:p w14:paraId="02F5252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Women</w:t>
            </w:r>
          </w:p>
        </w:tc>
        <w:tc>
          <w:tcPr>
            <w:tcW w:w="708" w:type="dxa"/>
            <w:tcMar>
              <w:left w:w="28" w:type="dxa"/>
              <w:right w:w="28" w:type="dxa"/>
            </w:tcMar>
            <w:vAlign w:val="center"/>
          </w:tcPr>
          <w:p w14:paraId="119FBBC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r>
      <w:tr w:rsidR="00D938B3" w:rsidRPr="001C702F" w14:paraId="4D40B6BF" w14:textId="77777777" w:rsidTr="00360577">
        <w:trPr>
          <w:trHeight w:val="300"/>
          <w:jc w:val="center"/>
        </w:trPr>
        <w:tc>
          <w:tcPr>
            <w:tcW w:w="682" w:type="dxa"/>
            <w:tcMar>
              <w:left w:w="28" w:type="dxa"/>
              <w:right w:w="28" w:type="dxa"/>
            </w:tcMar>
          </w:tcPr>
          <w:p w14:paraId="23F30183"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A-Y</w:t>
            </w:r>
          </w:p>
        </w:tc>
        <w:tc>
          <w:tcPr>
            <w:tcW w:w="1531" w:type="dxa"/>
            <w:tcMar>
              <w:left w:w="28" w:type="dxa"/>
              <w:right w:w="28" w:type="dxa"/>
            </w:tcMar>
          </w:tcPr>
          <w:p w14:paraId="3C8DC061"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Causes of death - in total</w:t>
            </w:r>
          </w:p>
        </w:tc>
        <w:tc>
          <w:tcPr>
            <w:tcW w:w="717" w:type="dxa"/>
            <w:tcMar>
              <w:left w:w="28" w:type="dxa"/>
              <w:right w:w="28" w:type="dxa"/>
            </w:tcMar>
            <w:vAlign w:val="center"/>
          </w:tcPr>
          <w:p w14:paraId="251A0F2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1544.6</w:t>
            </w:r>
          </w:p>
        </w:tc>
        <w:tc>
          <w:tcPr>
            <w:tcW w:w="720" w:type="dxa"/>
            <w:tcMar>
              <w:left w:w="28" w:type="dxa"/>
              <w:right w:w="28" w:type="dxa"/>
            </w:tcMar>
            <w:vAlign w:val="center"/>
          </w:tcPr>
          <w:p w14:paraId="73C3EA5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1289.6</w:t>
            </w:r>
          </w:p>
        </w:tc>
        <w:tc>
          <w:tcPr>
            <w:tcW w:w="715" w:type="dxa"/>
            <w:tcMar>
              <w:left w:w="28" w:type="dxa"/>
              <w:right w:w="28" w:type="dxa"/>
            </w:tcMar>
            <w:vAlign w:val="center"/>
          </w:tcPr>
          <w:p w14:paraId="3E01D4A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1406.6</w:t>
            </w:r>
          </w:p>
        </w:tc>
        <w:tc>
          <w:tcPr>
            <w:tcW w:w="714" w:type="dxa"/>
            <w:tcMar>
              <w:left w:w="28" w:type="dxa"/>
              <w:right w:w="28" w:type="dxa"/>
            </w:tcMar>
            <w:vAlign w:val="center"/>
          </w:tcPr>
          <w:p w14:paraId="6748352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1511.7</w:t>
            </w:r>
          </w:p>
        </w:tc>
        <w:tc>
          <w:tcPr>
            <w:tcW w:w="852" w:type="dxa"/>
            <w:tcMar>
              <w:left w:w="28" w:type="dxa"/>
              <w:right w:w="28" w:type="dxa"/>
            </w:tcMar>
            <w:vAlign w:val="center"/>
          </w:tcPr>
          <w:p w14:paraId="582B15B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1338.3</w:t>
            </w:r>
          </w:p>
        </w:tc>
        <w:tc>
          <w:tcPr>
            <w:tcW w:w="713" w:type="dxa"/>
            <w:tcMar>
              <w:left w:w="28" w:type="dxa"/>
              <w:right w:w="28" w:type="dxa"/>
            </w:tcMar>
            <w:vAlign w:val="center"/>
          </w:tcPr>
          <w:p w14:paraId="07EE034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1417.9</w:t>
            </w:r>
          </w:p>
        </w:tc>
        <w:tc>
          <w:tcPr>
            <w:tcW w:w="709" w:type="dxa"/>
            <w:tcMar>
              <w:left w:w="28" w:type="dxa"/>
              <w:right w:w="28" w:type="dxa"/>
            </w:tcMar>
            <w:vAlign w:val="center"/>
          </w:tcPr>
          <w:p w14:paraId="51015C5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1530.9</w:t>
            </w:r>
          </w:p>
        </w:tc>
        <w:tc>
          <w:tcPr>
            <w:tcW w:w="716" w:type="dxa"/>
            <w:tcMar>
              <w:left w:w="28" w:type="dxa"/>
              <w:right w:w="28" w:type="dxa"/>
            </w:tcMar>
            <w:vAlign w:val="center"/>
          </w:tcPr>
          <w:p w14:paraId="3C3F63D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1318.2</w:t>
            </w:r>
          </w:p>
        </w:tc>
        <w:tc>
          <w:tcPr>
            <w:tcW w:w="708" w:type="dxa"/>
            <w:tcMar>
              <w:left w:w="28" w:type="dxa"/>
              <w:right w:w="28" w:type="dxa"/>
            </w:tcMar>
            <w:vAlign w:val="center"/>
          </w:tcPr>
          <w:p w14:paraId="66E730A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1415.8</w:t>
            </w:r>
          </w:p>
        </w:tc>
        <w:tc>
          <w:tcPr>
            <w:tcW w:w="567" w:type="dxa"/>
            <w:tcMar>
              <w:left w:w="28" w:type="dxa"/>
              <w:right w:w="28" w:type="dxa"/>
            </w:tcMar>
            <w:vAlign w:val="center"/>
          </w:tcPr>
          <w:p w14:paraId="4E439F2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1618.8</w:t>
            </w:r>
          </w:p>
        </w:tc>
        <w:tc>
          <w:tcPr>
            <w:tcW w:w="716" w:type="dxa"/>
            <w:tcMar>
              <w:left w:w="28" w:type="dxa"/>
              <w:right w:w="28" w:type="dxa"/>
            </w:tcMar>
            <w:vAlign w:val="center"/>
          </w:tcPr>
          <w:p w14:paraId="133CDB5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1335.8</w:t>
            </w:r>
          </w:p>
        </w:tc>
        <w:tc>
          <w:tcPr>
            <w:tcW w:w="708" w:type="dxa"/>
            <w:tcMar>
              <w:left w:w="28" w:type="dxa"/>
              <w:right w:w="28" w:type="dxa"/>
            </w:tcMar>
            <w:vAlign w:val="center"/>
          </w:tcPr>
          <w:p w14:paraId="20B708A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1465.6</w:t>
            </w:r>
          </w:p>
        </w:tc>
        <w:tc>
          <w:tcPr>
            <w:tcW w:w="567" w:type="dxa"/>
            <w:tcMar>
              <w:left w:w="28" w:type="dxa"/>
              <w:right w:w="28" w:type="dxa"/>
            </w:tcMar>
            <w:vAlign w:val="center"/>
          </w:tcPr>
          <w:p w14:paraId="28D387B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1636.8</w:t>
            </w:r>
          </w:p>
        </w:tc>
        <w:tc>
          <w:tcPr>
            <w:tcW w:w="716" w:type="dxa"/>
            <w:tcMar>
              <w:left w:w="28" w:type="dxa"/>
              <w:right w:w="28" w:type="dxa"/>
            </w:tcMar>
            <w:vAlign w:val="center"/>
          </w:tcPr>
          <w:p w14:paraId="560984C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1371.1</w:t>
            </w:r>
          </w:p>
        </w:tc>
        <w:tc>
          <w:tcPr>
            <w:tcW w:w="708" w:type="dxa"/>
            <w:tcMar>
              <w:left w:w="28" w:type="dxa"/>
              <w:right w:w="28" w:type="dxa"/>
            </w:tcMar>
            <w:vAlign w:val="center"/>
          </w:tcPr>
          <w:p w14:paraId="4637298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1493.0</w:t>
            </w:r>
          </w:p>
        </w:tc>
      </w:tr>
      <w:tr w:rsidR="00D938B3" w:rsidRPr="001C702F" w14:paraId="4CDEF029" w14:textId="77777777" w:rsidTr="00360577">
        <w:trPr>
          <w:trHeight w:val="300"/>
          <w:jc w:val="center"/>
        </w:trPr>
        <w:tc>
          <w:tcPr>
            <w:tcW w:w="682" w:type="dxa"/>
            <w:tcMar>
              <w:left w:w="28" w:type="dxa"/>
              <w:right w:w="28" w:type="dxa"/>
            </w:tcMar>
          </w:tcPr>
          <w:p w14:paraId="46AF98A6"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I00-I99</w:t>
            </w:r>
          </w:p>
        </w:tc>
        <w:tc>
          <w:tcPr>
            <w:tcW w:w="1531" w:type="dxa"/>
            <w:tcMar>
              <w:left w:w="28" w:type="dxa"/>
              <w:right w:w="28" w:type="dxa"/>
            </w:tcMar>
          </w:tcPr>
          <w:p w14:paraId="597FFB49"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Blood circulation system diseases</w:t>
            </w:r>
          </w:p>
        </w:tc>
        <w:tc>
          <w:tcPr>
            <w:tcW w:w="717" w:type="dxa"/>
            <w:tcMar>
              <w:left w:w="28" w:type="dxa"/>
              <w:right w:w="28" w:type="dxa"/>
            </w:tcMar>
            <w:vAlign w:val="center"/>
          </w:tcPr>
          <w:p w14:paraId="1DD7F75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753.4</w:t>
            </w:r>
          </w:p>
        </w:tc>
        <w:tc>
          <w:tcPr>
            <w:tcW w:w="720" w:type="dxa"/>
            <w:tcMar>
              <w:left w:w="28" w:type="dxa"/>
              <w:right w:w="28" w:type="dxa"/>
            </w:tcMar>
            <w:vAlign w:val="center"/>
          </w:tcPr>
          <w:p w14:paraId="0138739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816.1</w:t>
            </w:r>
          </w:p>
        </w:tc>
        <w:tc>
          <w:tcPr>
            <w:tcW w:w="715" w:type="dxa"/>
            <w:tcMar>
              <w:left w:w="28" w:type="dxa"/>
              <w:right w:w="28" w:type="dxa"/>
            </w:tcMar>
            <w:vAlign w:val="center"/>
          </w:tcPr>
          <w:p w14:paraId="6DB7170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787.3</w:t>
            </w:r>
          </w:p>
        </w:tc>
        <w:tc>
          <w:tcPr>
            <w:tcW w:w="714" w:type="dxa"/>
            <w:tcMar>
              <w:left w:w="28" w:type="dxa"/>
              <w:right w:w="28" w:type="dxa"/>
            </w:tcMar>
            <w:vAlign w:val="center"/>
          </w:tcPr>
          <w:p w14:paraId="23FC84E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747.8</w:t>
            </w:r>
          </w:p>
        </w:tc>
        <w:tc>
          <w:tcPr>
            <w:tcW w:w="852" w:type="dxa"/>
            <w:tcMar>
              <w:left w:w="28" w:type="dxa"/>
              <w:right w:w="28" w:type="dxa"/>
            </w:tcMar>
            <w:vAlign w:val="center"/>
          </w:tcPr>
          <w:p w14:paraId="29843B7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836.4</w:t>
            </w:r>
          </w:p>
        </w:tc>
        <w:tc>
          <w:tcPr>
            <w:tcW w:w="713" w:type="dxa"/>
            <w:tcMar>
              <w:left w:w="28" w:type="dxa"/>
              <w:right w:w="28" w:type="dxa"/>
            </w:tcMar>
            <w:vAlign w:val="center"/>
          </w:tcPr>
          <w:p w14:paraId="50E9DCA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795.7</w:t>
            </w:r>
          </w:p>
        </w:tc>
        <w:tc>
          <w:tcPr>
            <w:tcW w:w="709" w:type="dxa"/>
            <w:tcMar>
              <w:left w:w="28" w:type="dxa"/>
              <w:right w:w="28" w:type="dxa"/>
            </w:tcMar>
            <w:vAlign w:val="center"/>
          </w:tcPr>
          <w:p w14:paraId="36C2FB1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762.2</w:t>
            </w:r>
          </w:p>
        </w:tc>
        <w:tc>
          <w:tcPr>
            <w:tcW w:w="716" w:type="dxa"/>
            <w:tcMar>
              <w:left w:w="28" w:type="dxa"/>
              <w:right w:w="28" w:type="dxa"/>
            </w:tcMar>
            <w:vAlign w:val="center"/>
          </w:tcPr>
          <w:p w14:paraId="7128587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815.0</w:t>
            </w:r>
          </w:p>
        </w:tc>
        <w:tc>
          <w:tcPr>
            <w:tcW w:w="708" w:type="dxa"/>
            <w:tcMar>
              <w:left w:w="28" w:type="dxa"/>
              <w:right w:w="28" w:type="dxa"/>
            </w:tcMar>
            <w:vAlign w:val="center"/>
          </w:tcPr>
          <w:p w14:paraId="33D660F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790.8</w:t>
            </w:r>
          </w:p>
        </w:tc>
        <w:tc>
          <w:tcPr>
            <w:tcW w:w="567" w:type="dxa"/>
            <w:tcMar>
              <w:left w:w="28" w:type="dxa"/>
              <w:right w:w="28" w:type="dxa"/>
            </w:tcMar>
            <w:vAlign w:val="center"/>
          </w:tcPr>
          <w:p w14:paraId="4251A85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796.7</w:t>
            </w:r>
          </w:p>
        </w:tc>
        <w:tc>
          <w:tcPr>
            <w:tcW w:w="716" w:type="dxa"/>
            <w:tcMar>
              <w:left w:w="28" w:type="dxa"/>
              <w:right w:w="28" w:type="dxa"/>
            </w:tcMar>
            <w:vAlign w:val="center"/>
          </w:tcPr>
          <w:p w14:paraId="51B3BA3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816.4</w:t>
            </w:r>
          </w:p>
        </w:tc>
        <w:tc>
          <w:tcPr>
            <w:tcW w:w="708" w:type="dxa"/>
            <w:tcMar>
              <w:left w:w="28" w:type="dxa"/>
              <w:right w:w="28" w:type="dxa"/>
            </w:tcMar>
            <w:vAlign w:val="center"/>
          </w:tcPr>
          <w:p w14:paraId="76FBBB0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807.4</w:t>
            </w:r>
          </w:p>
        </w:tc>
        <w:tc>
          <w:tcPr>
            <w:tcW w:w="567" w:type="dxa"/>
            <w:tcMar>
              <w:left w:w="28" w:type="dxa"/>
              <w:right w:w="28" w:type="dxa"/>
            </w:tcMar>
            <w:vAlign w:val="center"/>
          </w:tcPr>
          <w:p w14:paraId="3243D13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787.7</w:t>
            </w:r>
          </w:p>
        </w:tc>
        <w:tc>
          <w:tcPr>
            <w:tcW w:w="716" w:type="dxa"/>
            <w:tcMar>
              <w:left w:w="28" w:type="dxa"/>
              <w:right w:w="28" w:type="dxa"/>
            </w:tcMar>
            <w:vAlign w:val="center"/>
          </w:tcPr>
          <w:p w14:paraId="6EBE0F9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809.0</w:t>
            </w:r>
          </w:p>
        </w:tc>
        <w:tc>
          <w:tcPr>
            <w:tcW w:w="708" w:type="dxa"/>
            <w:tcMar>
              <w:left w:w="28" w:type="dxa"/>
              <w:right w:w="28" w:type="dxa"/>
            </w:tcMar>
            <w:vAlign w:val="center"/>
          </w:tcPr>
          <w:p w14:paraId="0C69AB5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799.2</w:t>
            </w:r>
          </w:p>
        </w:tc>
      </w:tr>
      <w:tr w:rsidR="00D938B3" w:rsidRPr="001C702F" w14:paraId="264B2529" w14:textId="77777777" w:rsidTr="00360577">
        <w:trPr>
          <w:trHeight w:val="300"/>
          <w:jc w:val="center"/>
        </w:trPr>
        <w:tc>
          <w:tcPr>
            <w:tcW w:w="682" w:type="dxa"/>
            <w:tcMar>
              <w:left w:w="28" w:type="dxa"/>
              <w:right w:w="28" w:type="dxa"/>
            </w:tcMar>
          </w:tcPr>
          <w:p w14:paraId="1FB040A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I25</w:t>
            </w:r>
          </w:p>
        </w:tc>
        <w:tc>
          <w:tcPr>
            <w:tcW w:w="1531" w:type="dxa"/>
            <w:tcMar>
              <w:left w:w="28" w:type="dxa"/>
              <w:right w:w="28" w:type="dxa"/>
            </w:tcMar>
          </w:tcPr>
          <w:p w14:paraId="47ACB50F"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Chronic cardiac ischemic diseases</w:t>
            </w:r>
          </w:p>
        </w:tc>
        <w:tc>
          <w:tcPr>
            <w:tcW w:w="717" w:type="dxa"/>
            <w:tcMar>
              <w:left w:w="28" w:type="dxa"/>
              <w:right w:w="28" w:type="dxa"/>
            </w:tcMar>
            <w:vAlign w:val="center"/>
          </w:tcPr>
          <w:p w14:paraId="47AAE65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330.7</w:t>
            </w:r>
          </w:p>
        </w:tc>
        <w:tc>
          <w:tcPr>
            <w:tcW w:w="720" w:type="dxa"/>
            <w:tcMar>
              <w:left w:w="28" w:type="dxa"/>
              <w:right w:w="28" w:type="dxa"/>
            </w:tcMar>
            <w:vAlign w:val="center"/>
          </w:tcPr>
          <w:p w14:paraId="0253E5B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317.5</w:t>
            </w:r>
          </w:p>
        </w:tc>
        <w:tc>
          <w:tcPr>
            <w:tcW w:w="715" w:type="dxa"/>
            <w:tcMar>
              <w:left w:w="28" w:type="dxa"/>
              <w:right w:w="28" w:type="dxa"/>
            </w:tcMar>
            <w:vAlign w:val="center"/>
          </w:tcPr>
          <w:p w14:paraId="67A12B5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323.6</w:t>
            </w:r>
          </w:p>
        </w:tc>
        <w:tc>
          <w:tcPr>
            <w:tcW w:w="714" w:type="dxa"/>
            <w:tcMar>
              <w:left w:w="28" w:type="dxa"/>
              <w:right w:w="28" w:type="dxa"/>
            </w:tcMar>
            <w:vAlign w:val="center"/>
          </w:tcPr>
          <w:p w14:paraId="2D09BFB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332.8</w:t>
            </w:r>
          </w:p>
        </w:tc>
        <w:tc>
          <w:tcPr>
            <w:tcW w:w="852" w:type="dxa"/>
            <w:tcMar>
              <w:left w:w="28" w:type="dxa"/>
              <w:right w:w="28" w:type="dxa"/>
            </w:tcMar>
            <w:vAlign w:val="center"/>
          </w:tcPr>
          <w:p w14:paraId="6A0BD48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334.3</w:t>
            </w:r>
          </w:p>
        </w:tc>
        <w:tc>
          <w:tcPr>
            <w:tcW w:w="713" w:type="dxa"/>
            <w:tcMar>
              <w:left w:w="28" w:type="dxa"/>
              <w:right w:w="28" w:type="dxa"/>
            </w:tcMar>
            <w:vAlign w:val="center"/>
          </w:tcPr>
          <w:p w14:paraId="62E4EFB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333.6</w:t>
            </w:r>
          </w:p>
        </w:tc>
        <w:tc>
          <w:tcPr>
            <w:tcW w:w="709" w:type="dxa"/>
            <w:tcMar>
              <w:left w:w="28" w:type="dxa"/>
              <w:right w:w="28" w:type="dxa"/>
            </w:tcMar>
            <w:vAlign w:val="center"/>
          </w:tcPr>
          <w:p w14:paraId="03CE4EC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347.7</w:t>
            </w:r>
          </w:p>
        </w:tc>
        <w:tc>
          <w:tcPr>
            <w:tcW w:w="716" w:type="dxa"/>
            <w:tcMar>
              <w:left w:w="28" w:type="dxa"/>
              <w:right w:w="28" w:type="dxa"/>
            </w:tcMar>
            <w:vAlign w:val="center"/>
          </w:tcPr>
          <w:p w14:paraId="1CB0DA5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328.4</w:t>
            </w:r>
          </w:p>
        </w:tc>
        <w:tc>
          <w:tcPr>
            <w:tcW w:w="708" w:type="dxa"/>
            <w:tcMar>
              <w:left w:w="28" w:type="dxa"/>
              <w:right w:w="28" w:type="dxa"/>
            </w:tcMar>
            <w:vAlign w:val="center"/>
          </w:tcPr>
          <w:p w14:paraId="47B548B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337.2</w:t>
            </w:r>
          </w:p>
        </w:tc>
        <w:tc>
          <w:tcPr>
            <w:tcW w:w="567" w:type="dxa"/>
            <w:tcMar>
              <w:left w:w="28" w:type="dxa"/>
              <w:right w:w="28" w:type="dxa"/>
            </w:tcMar>
            <w:vAlign w:val="center"/>
          </w:tcPr>
          <w:p w14:paraId="10B2AFA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353.1</w:t>
            </w:r>
          </w:p>
        </w:tc>
        <w:tc>
          <w:tcPr>
            <w:tcW w:w="716" w:type="dxa"/>
            <w:tcMar>
              <w:left w:w="28" w:type="dxa"/>
              <w:right w:w="28" w:type="dxa"/>
            </w:tcMar>
            <w:vAlign w:val="center"/>
          </w:tcPr>
          <w:p w14:paraId="32087A9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320.2</w:t>
            </w:r>
          </w:p>
        </w:tc>
        <w:tc>
          <w:tcPr>
            <w:tcW w:w="708" w:type="dxa"/>
            <w:tcMar>
              <w:left w:w="28" w:type="dxa"/>
              <w:right w:w="28" w:type="dxa"/>
            </w:tcMar>
            <w:vAlign w:val="center"/>
          </w:tcPr>
          <w:p w14:paraId="0A54018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335.3</w:t>
            </w:r>
          </w:p>
        </w:tc>
        <w:tc>
          <w:tcPr>
            <w:tcW w:w="567" w:type="dxa"/>
            <w:tcMar>
              <w:left w:w="28" w:type="dxa"/>
              <w:right w:w="28" w:type="dxa"/>
            </w:tcMar>
            <w:vAlign w:val="center"/>
          </w:tcPr>
          <w:p w14:paraId="53CB1F2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335.0</w:t>
            </w:r>
          </w:p>
        </w:tc>
        <w:tc>
          <w:tcPr>
            <w:tcW w:w="716" w:type="dxa"/>
            <w:tcMar>
              <w:left w:w="28" w:type="dxa"/>
              <w:right w:w="28" w:type="dxa"/>
            </w:tcMar>
            <w:vAlign w:val="center"/>
          </w:tcPr>
          <w:p w14:paraId="32774B8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323.3</w:t>
            </w:r>
          </w:p>
        </w:tc>
        <w:tc>
          <w:tcPr>
            <w:tcW w:w="708" w:type="dxa"/>
            <w:tcMar>
              <w:left w:w="28" w:type="dxa"/>
              <w:right w:w="28" w:type="dxa"/>
            </w:tcMar>
            <w:vAlign w:val="center"/>
          </w:tcPr>
          <w:p w14:paraId="259A2A0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328.7</w:t>
            </w:r>
          </w:p>
        </w:tc>
      </w:tr>
      <w:tr w:rsidR="00D938B3" w:rsidRPr="001C702F" w14:paraId="15407B0B" w14:textId="77777777" w:rsidTr="00360577">
        <w:trPr>
          <w:trHeight w:val="300"/>
          <w:jc w:val="center"/>
        </w:trPr>
        <w:tc>
          <w:tcPr>
            <w:tcW w:w="682" w:type="dxa"/>
            <w:tcMar>
              <w:left w:w="28" w:type="dxa"/>
              <w:right w:w="28" w:type="dxa"/>
            </w:tcMar>
          </w:tcPr>
          <w:p w14:paraId="2BDD6ED6"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I60-I69</w:t>
            </w:r>
          </w:p>
        </w:tc>
        <w:tc>
          <w:tcPr>
            <w:tcW w:w="1531" w:type="dxa"/>
            <w:tcMar>
              <w:left w:w="28" w:type="dxa"/>
              <w:right w:w="28" w:type="dxa"/>
            </w:tcMar>
          </w:tcPr>
          <w:p w14:paraId="68F1D28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Cerebrovascular diseases</w:t>
            </w:r>
          </w:p>
        </w:tc>
        <w:tc>
          <w:tcPr>
            <w:tcW w:w="717" w:type="dxa"/>
            <w:tcMar>
              <w:left w:w="28" w:type="dxa"/>
              <w:right w:w="28" w:type="dxa"/>
            </w:tcMar>
            <w:vAlign w:val="center"/>
          </w:tcPr>
          <w:p w14:paraId="20261CC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229.3</w:t>
            </w:r>
          </w:p>
        </w:tc>
        <w:tc>
          <w:tcPr>
            <w:tcW w:w="720" w:type="dxa"/>
            <w:tcMar>
              <w:left w:w="28" w:type="dxa"/>
              <w:right w:w="28" w:type="dxa"/>
            </w:tcMar>
            <w:vAlign w:val="center"/>
          </w:tcPr>
          <w:p w14:paraId="712B87D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340.3</w:t>
            </w:r>
          </w:p>
        </w:tc>
        <w:tc>
          <w:tcPr>
            <w:tcW w:w="715" w:type="dxa"/>
            <w:tcMar>
              <w:left w:w="28" w:type="dxa"/>
              <w:right w:w="28" w:type="dxa"/>
            </w:tcMar>
            <w:vAlign w:val="center"/>
          </w:tcPr>
          <w:p w14:paraId="2E0712C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289.3</w:t>
            </w:r>
          </w:p>
        </w:tc>
        <w:tc>
          <w:tcPr>
            <w:tcW w:w="714" w:type="dxa"/>
            <w:tcMar>
              <w:left w:w="28" w:type="dxa"/>
              <w:right w:w="28" w:type="dxa"/>
            </w:tcMar>
            <w:vAlign w:val="center"/>
          </w:tcPr>
          <w:p w14:paraId="6067533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225.4</w:t>
            </w:r>
          </w:p>
        </w:tc>
        <w:tc>
          <w:tcPr>
            <w:tcW w:w="852" w:type="dxa"/>
            <w:tcMar>
              <w:left w:w="28" w:type="dxa"/>
              <w:right w:w="28" w:type="dxa"/>
            </w:tcMar>
            <w:vAlign w:val="center"/>
          </w:tcPr>
          <w:p w14:paraId="76F18F9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338.3</w:t>
            </w:r>
          </w:p>
        </w:tc>
        <w:tc>
          <w:tcPr>
            <w:tcW w:w="713" w:type="dxa"/>
            <w:tcMar>
              <w:left w:w="28" w:type="dxa"/>
              <w:right w:w="28" w:type="dxa"/>
            </w:tcMar>
            <w:vAlign w:val="center"/>
          </w:tcPr>
          <w:p w14:paraId="2C1FAAA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286.5</w:t>
            </w:r>
          </w:p>
        </w:tc>
        <w:tc>
          <w:tcPr>
            <w:tcW w:w="709" w:type="dxa"/>
            <w:tcMar>
              <w:left w:w="28" w:type="dxa"/>
              <w:right w:w="28" w:type="dxa"/>
            </w:tcMar>
            <w:vAlign w:val="center"/>
          </w:tcPr>
          <w:p w14:paraId="55E2345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207.4</w:t>
            </w:r>
          </w:p>
        </w:tc>
        <w:tc>
          <w:tcPr>
            <w:tcW w:w="716" w:type="dxa"/>
            <w:tcMar>
              <w:left w:w="28" w:type="dxa"/>
              <w:right w:w="28" w:type="dxa"/>
            </w:tcMar>
            <w:vAlign w:val="center"/>
          </w:tcPr>
          <w:p w14:paraId="61FFA50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315.5</w:t>
            </w:r>
          </w:p>
        </w:tc>
        <w:tc>
          <w:tcPr>
            <w:tcW w:w="708" w:type="dxa"/>
            <w:tcMar>
              <w:left w:w="28" w:type="dxa"/>
              <w:right w:w="28" w:type="dxa"/>
            </w:tcMar>
            <w:vAlign w:val="center"/>
          </w:tcPr>
          <w:p w14:paraId="276A13A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265.9</w:t>
            </w:r>
          </w:p>
        </w:tc>
        <w:tc>
          <w:tcPr>
            <w:tcW w:w="567" w:type="dxa"/>
            <w:tcMar>
              <w:left w:w="28" w:type="dxa"/>
              <w:right w:w="28" w:type="dxa"/>
            </w:tcMar>
            <w:vAlign w:val="center"/>
          </w:tcPr>
          <w:p w14:paraId="2B816E1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215.9</w:t>
            </w:r>
          </w:p>
        </w:tc>
        <w:tc>
          <w:tcPr>
            <w:tcW w:w="716" w:type="dxa"/>
            <w:tcMar>
              <w:left w:w="28" w:type="dxa"/>
              <w:right w:w="28" w:type="dxa"/>
            </w:tcMar>
            <w:vAlign w:val="center"/>
          </w:tcPr>
          <w:p w14:paraId="1F68986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316.3</w:t>
            </w:r>
          </w:p>
        </w:tc>
        <w:tc>
          <w:tcPr>
            <w:tcW w:w="708" w:type="dxa"/>
            <w:tcMar>
              <w:left w:w="28" w:type="dxa"/>
              <w:right w:w="28" w:type="dxa"/>
            </w:tcMar>
            <w:vAlign w:val="center"/>
          </w:tcPr>
          <w:p w14:paraId="0AABAEE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270.2</w:t>
            </w:r>
          </w:p>
        </w:tc>
        <w:tc>
          <w:tcPr>
            <w:tcW w:w="567" w:type="dxa"/>
            <w:tcMar>
              <w:left w:w="28" w:type="dxa"/>
              <w:right w:w="28" w:type="dxa"/>
            </w:tcMar>
            <w:vAlign w:val="center"/>
          </w:tcPr>
          <w:p w14:paraId="776123E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206.3</w:t>
            </w:r>
          </w:p>
        </w:tc>
        <w:tc>
          <w:tcPr>
            <w:tcW w:w="716" w:type="dxa"/>
            <w:tcMar>
              <w:left w:w="28" w:type="dxa"/>
              <w:right w:w="28" w:type="dxa"/>
            </w:tcMar>
            <w:vAlign w:val="center"/>
          </w:tcPr>
          <w:p w14:paraId="64AAAB1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298.6</w:t>
            </w:r>
          </w:p>
        </w:tc>
        <w:tc>
          <w:tcPr>
            <w:tcW w:w="708" w:type="dxa"/>
            <w:tcMar>
              <w:left w:w="28" w:type="dxa"/>
              <w:right w:w="28" w:type="dxa"/>
            </w:tcMar>
            <w:vAlign w:val="center"/>
          </w:tcPr>
          <w:p w14:paraId="02731D8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256.3</w:t>
            </w:r>
          </w:p>
        </w:tc>
      </w:tr>
      <w:tr w:rsidR="00D938B3" w:rsidRPr="001C702F" w14:paraId="675874DC" w14:textId="77777777" w:rsidTr="00360577">
        <w:trPr>
          <w:trHeight w:val="300"/>
          <w:jc w:val="center"/>
        </w:trPr>
        <w:tc>
          <w:tcPr>
            <w:tcW w:w="682" w:type="dxa"/>
            <w:tcMar>
              <w:left w:w="28" w:type="dxa"/>
              <w:right w:w="28" w:type="dxa"/>
            </w:tcMar>
          </w:tcPr>
          <w:p w14:paraId="65BD14E9"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I21-I23</w:t>
            </w:r>
          </w:p>
        </w:tc>
        <w:tc>
          <w:tcPr>
            <w:tcW w:w="1531" w:type="dxa"/>
            <w:tcMar>
              <w:left w:w="28" w:type="dxa"/>
              <w:right w:w="28" w:type="dxa"/>
            </w:tcMar>
          </w:tcPr>
          <w:p w14:paraId="21D81D2A"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Acute myocardial infarction</w:t>
            </w:r>
          </w:p>
        </w:tc>
        <w:tc>
          <w:tcPr>
            <w:tcW w:w="717" w:type="dxa"/>
            <w:tcMar>
              <w:left w:w="28" w:type="dxa"/>
              <w:right w:w="28" w:type="dxa"/>
            </w:tcMar>
            <w:vAlign w:val="center"/>
          </w:tcPr>
          <w:p w14:paraId="7AE3AB0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71.5</w:t>
            </w:r>
          </w:p>
        </w:tc>
        <w:tc>
          <w:tcPr>
            <w:tcW w:w="720" w:type="dxa"/>
            <w:tcMar>
              <w:left w:w="28" w:type="dxa"/>
              <w:right w:w="28" w:type="dxa"/>
            </w:tcMar>
            <w:vAlign w:val="center"/>
          </w:tcPr>
          <w:p w14:paraId="0B24EC0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49.6</w:t>
            </w:r>
          </w:p>
        </w:tc>
        <w:tc>
          <w:tcPr>
            <w:tcW w:w="715" w:type="dxa"/>
            <w:tcMar>
              <w:left w:w="28" w:type="dxa"/>
              <w:right w:w="28" w:type="dxa"/>
            </w:tcMar>
            <w:vAlign w:val="center"/>
          </w:tcPr>
          <w:p w14:paraId="2280BE1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59.6</w:t>
            </w:r>
          </w:p>
        </w:tc>
        <w:tc>
          <w:tcPr>
            <w:tcW w:w="714" w:type="dxa"/>
            <w:tcMar>
              <w:left w:w="28" w:type="dxa"/>
              <w:right w:w="28" w:type="dxa"/>
            </w:tcMar>
            <w:vAlign w:val="center"/>
          </w:tcPr>
          <w:p w14:paraId="400831A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59.4</w:t>
            </w:r>
          </w:p>
        </w:tc>
        <w:tc>
          <w:tcPr>
            <w:tcW w:w="852" w:type="dxa"/>
            <w:tcMar>
              <w:left w:w="28" w:type="dxa"/>
              <w:right w:w="28" w:type="dxa"/>
            </w:tcMar>
            <w:vAlign w:val="center"/>
          </w:tcPr>
          <w:p w14:paraId="15656BD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47.7</w:t>
            </w:r>
          </w:p>
        </w:tc>
        <w:tc>
          <w:tcPr>
            <w:tcW w:w="713" w:type="dxa"/>
            <w:tcMar>
              <w:left w:w="28" w:type="dxa"/>
              <w:right w:w="28" w:type="dxa"/>
            </w:tcMar>
            <w:vAlign w:val="center"/>
          </w:tcPr>
          <w:p w14:paraId="6EE8172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53.1</w:t>
            </w:r>
          </w:p>
        </w:tc>
        <w:tc>
          <w:tcPr>
            <w:tcW w:w="709" w:type="dxa"/>
            <w:tcMar>
              <w:left w:w="28" w:type="dxa"/>
              <w:right w:w="28" w:type="dxa"/>
            </w:tcMar>
            <w:vAlign w:val="center"/>
          </w:tcPr>
          <w:p w14:paraId="58CE69B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65.7</w:t>
            </w:r>
          </w:p>
        </w:tc>
        <w:tc>
          <w:tcPr>
            <w:tcW w:w="716" w:type="dxa"/>
            <w:tcMar>
              <w:left w:w="28" w:type="dxa"/>
              <w:right w:w="28" w:type="dxa"/>
            </w:tcMar>
            <w:vAlign w:val="center"/>
          </w:tcPr>
          <w:p w14:paraId="01BABD9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52.2</w:t>
            </w:r>
          </w:p>
        </w:tc>
        <w:tc>
          <w:tcPr>
            <w:tcW w:w="708" w:type="dxa"/>
            <w:tcMar>
              <w:left w:w="28" w:type="dxa"/>
              <w:right w:w="28" w:type="dxa"/>
            </w:tcMar>
            <w:vAlign w:val="center"/>
          </w:tcPr>
          <w:p w14:paraId="74082C7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58.4</w:t>
            </w:r>
          </w:p>
        </w:tc>
        <w:tc>
          <w:tcPr>
            <w:tcW w:w="567" w:type="dxa"/>
            <w:tcMar>
              <w:left w:w="28" w:type="dxa"/>
              <w:right w:w="28" w:type="dxa"/>
            </w:tcMar>
            <w:vAlign w:val="center"/>
          </w:tcPr>
          <w:p w14:paraId="789E863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67.8</w:t>
            </w:r>
          </w:p>
        </w:tc>
        <w:tc>
          <w:tcPr>
            <w:tcW w:w="716" w:type="dxa"/>
            <w:tcMar>
              <w:left w:w="28" w:type="dxa"/>
              <w:right w:w="28" w:type="dxa"/>
            </w:tcMar>
            <w:vAlign w:val="center"/>
          </w:tcPr>
          <w:p w14:paraId="748F79D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50.8</w:t>
            </w:r>
          </w:p>
        </w:tc>
        <w:tc>
          <w:tcPr>
            <w:tcW w:w="708" w:type="dxa"/>
            <w:tcMar>
              <w:left w:w="28" w:type="dxa"/>
              <w:right w:w="28" w:type="dxa"/>
            </w:tcMar>
            <w:vAlign w:val="center"/>
          </w:tcPr>
          <w:p w14:paraId="3F421E2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58.6</w:t>
            </w:r>
          </w:p>
        </w:tc>
        <w:tc>
          <w:tcPr>
            <w:tcW w:w="567" w:type="dxa"/>
            <w:tcMar>
              <w:left w:w="28" w:type="dxa"/>
              <w:right w:w="28" w:type="dxa"/>
            </w:tcMar>
            <w:vAlign w:val="center"/>
          </w:tcPr>
          <w:p w14:paraId="668C5B9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70.6</w:t>
            </w:r>
          </w:p>
        </w:tc>
        <w:tc>
          <w:tcPr>
            <w:tcW w:w="716" w:type="dxa"/>
            <w:tcMar>
              <w:left w:w="28" w:type="dxa"/>
              <w:right w:w="28" w:type="dxa"/>
            </w:tcMar>
            <w:vAlign w:val="center"/>
          </w:tcPr>
          <w:p w14:paraId="31A1C4D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50.1</w:t>
            </w:r>
          </w:p>
        </w:tc>
        <w:tc>
          <w:tcPr>
            <w:tcW w:w="708" w:type="dxa"/>
            <w:tcMar>
              <w:left w:w="28" w:type="dxa"/>
              <w:right w:w="28" w:type="dxa"/>
            </w:tcMar>
            <w:vAlign w:val="center"/>
          </w:tcPr>
          <w:p w14:paraId="2609F71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59.5</w:t>
            </w:r>
          </w:p>
        </w:tc>
      </w:tr>
      <w:tr w:rsidR="00D938B3" w:rsidRPr="001C702F" w14:paraId="30169F59" w14:textId="77777777" w:rsidTr="00360577">
        <w:trPr>
          <w:trHeight w:val="300"/>
          <w:jc w:val="center"/>
        </w:trPr>
        <w:tc>
          <w:tcPr>
            <w:tcW w:w="682" w:type="dxa"/>
            <w:tcMar>
              <w:left w:w="28" w:type="dxa"/>
              <w:right w:w="28" w:type="dxa"/>
            </w:tcMar>
          </w:tcPr>
          <w:p w14:paraId="4787F769"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C00-C97</w:t>
            </w:r>
          </w:p>
        </w:tc>
        <w:tc>
          <w:tcPr>
            <w:tcW w:w="1531" w:type="dxa"/>
            <w:tcMar>
              <w:left w:w="28" w:type="dxa"/>
              <w:right w:w="28" w:type="dxa"/>
            </w:tcMar>
          </w:tcPr>
          <w:p w14:paraId="462B48A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Malignant tumours</w:t>
            </w:r>
          </w:p>
        </w:tc>
        <w:tc>
          <w:tcPr>
            <w:tcW w:w="717" w:type="dxa"/>
            <w:tcMar>
              <w:left w:w="28" w:type="dxa"/>
              <w:right w:w="28" w:type="dxa"/>
            </w:tcMar>
            <w:vAlign w:val="center"/>
          </w:tcPr>
          <w:p w14:paraId="058F939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292.1</w:t>
            </w:r>
          </w:p>
        </w:tc>
        <w:tc>
          <w:tcPr>
            <w:tcW w:w="720" w:type="dxa"/>
            <w:tcMar>
              <w:left w:w="28" w:type="dxa"/>
              <w:right w:w="28" w:type="dxa"/>
            </w:tcMar>
            <w:vAlign w:val="center"/>
          </w:tcPr>
          <w:p w14:paraId="701D44D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205.4</w:t>
            </w:r>
          </w:p>
        </w:tc>
        <w:tc>
          <w:tcPr>
            <w:tcW w:w="715" w:type="dxa"/>
            <w:tcMar>
              <w:left w:w="28" w:type="dxa"/>
              <w:right w:w="28" w:type="dxa"/>
            </w:tcMar>
            <w:vAlign w:val="center"/>
          </w:tcPr>
          <w:p w14:paraId="2DE7EA0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245.2</w:t>
            </w:r>
          </w:p>
        </w:tc>
        <w:tc>
          <w:tcPr>
            <w:tcW w:w="714" w:type="dxa"/>
            <w:tcMar>
              <w:left w:w="28" w:type="dxa"/>
              <w:right w:w="28" w:type="dxa"/>
            </w:tcMar>
            <w:vAlign w:val="center"/>
          </w:tcPr>
          <w:p w14:paraId="35096E8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294.6</w:t>
            </w:r>
          </w:p>
        </w:tc>
        <w:tc>
          <w:tcPr>
            <w:tcW w:w="852" w:type="dxa"/>
            <w:tcMar>
              <w:left w:w="28" w:type="dxa"/>
              <w:right w:w="28" w:type="dxa"/>
            </w:tcMar>
            <w:vAlign w:val="center"/>
          </w:tcPr>
          <w:p w14:paraId="45E2DB8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213.3</w:t>
            </w:r>
          </w:p>
        </w:tc>
        <w:tc>
          <w:tcPr>
            <w:tcW w:w="713" w:type="dxa"/>
            <w:tcMar>
              <w:left w:w="28" w:type="dxa"/>
              <w:right w:w="28" w:type="dxa"/>
            </w:tcMar>
            <w:vAlign w:val="center"/>
          </w:tcPr>
          <w:p w14:paraId="2B0DC99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250.6</w:t>
            </w:r>
          </w:p>
        </w:tc>
        <w:tc>
          <w:tcPr>
            <w:tcW w:w="709" w:type="dxa"/>
            <w:tcMar>
              <w:left w:w="28" w:type="dxa"/>
              <w:right w:w="28" w:type="dxa"/>
            </w:tcMar>
            <w:vAlign w:val="center"/>
          </w:tcPr>
          <w:p w14:paraId="4AFBEBD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305.4</w:t>
            </w:r>
          </w:p>
        </w:tc>
        <w:tc>
          <w:tcPr>
            <w:tcW w:w="716" w:type="dxa"/>
            <w:tcMar>
              <w:left w:w="28" w:type="dxa"/>
              <w:right w:w="28" w:type="dxa"/>
            </w:tcMar>
            <w:vAlign w:val="center"/>
          </w:tcPr>
          <w:p w14:paraId="3D9286B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210.4</w:t>
            </w:r>
          </w:p>
        </w:tc>
        <w:tc>
          <w:tcPr>
            <w:tcW w:w="708" w:type="dxa"/>
            <w:tcMar>
              <w:left w:w="28" w:type="dxa"/>
              <w:right w:w="28" w:type="dxa"/>
            </w:tcMar>
            <w:vAlign w:val="center"/>
          </w:tcPr>
          <w:p w14:paraId="394719D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254.0</w:t>
            </w:r>
          </w:p>
        </w:tc>
        <w:tc>
          <w:tcPr>
            <w:tcW w:w="567" w:type="dxa"/>
            <w:tcMar>
              <w:left w:w="28" w:type="dxa"/>
              <w:right w:w="28" w:type="dxa"/>
            </w:tcMar>
            <w:vAlign w:val="center"/>
          </w:tcPr>
          <w:p w14:paraId="77B7DEA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312.2</w:t>
            </w:r>
          </w:p>
        </w:tc>
        <w:tc>
          <w:tcPr>
            <w:tcW w:w="716" w:type="dxa"/>
            <w:tcMar>
              <w:left w:w="28" w:type="dxa"/>
              <w:right w:w="28" w:type="dxa"/>
            </w:tcMar>
            <w:vAlign w:val="center"/>
          </w:tcPr>
          <w:p w14:paraId="63E6267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216.1</w:t>
            </w:r>
          </w:p>
        </w:tc>
        <w:tc>
          <w:tcPr>
            <w:tcW w:w="708" w:type="dxa"/>
            <w:tcMar>
              <w:left w:w="28" w:type="dxa"/>
              <w:right w:w="28" w:type="dxa"/>
            </w:tcMar>
            <w:vAlign w:val="center"/>
          </w:tcPr>
          <w:p w14:paraId="0F5F06F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260.2</w:t>
            </w:r>
          </w:p>
        </w:tc>
        <w:tc>
          <w:tcPr>
            <w:tcW w:w="567" w:type="dxa"/>
            <w:tcMar>
              <w:left w:w="28" w:type="dxa"/>
              <w:right w:w="28" w:type="dxa"/>
            </w:tcMar>
            <w:vAlign w:val="center"/>
          </w:tcPr>
          <w:p w14:paraId="4B99FF4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319.2</w:t>
            </w:r>
          </w:p>
        </w:tc>
        <w:tc>
          <w:tcPr>
            <w:tcW w:w="716" w:type="dxa"/>
            <w:tcMar>
              <w:left w:w="28" w:type="dxa"/>
              <w:right w:w="28" w:type="dxa"/>
            </w:tcMar>
            <w:vAlign w:val="center"/>
          </w:tcPr>
          <w:p w14:paraId="6DE220D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231.4</w:t>
            </w:r>
          </w:p>
        </w:tc>
        <w:tc>
          <w:tcPr>
            <w:tcW w:w="708" w:type="dxa"/>
            <w:tcMar>
              <w:left w:w="28" w:type="dxa"/>
              <w:right w:w="28" w:type="dxa"/>
            </w:tcMar>
            <w:vAlign w:val="center"/>
          </w:tcPr>
          <w:p w14:paraId="1712320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271.7</w:t>
            </w:r>
          </w:p>
        </w:tc>
      </w:tr>
      <w:tr w:rsidR="00D938B3" w:rsidRPr="001C702F" w14:paraId="06F0629B" w14:textId="77777777" w:rsidTr="00360577">
        <w:trPr>
          <w:trHeight w:val="300"/>
          <w:jc w:val="center"/>
        </w:trPr>
        <w:tc>
          <w:tcPr>
            <w:tcW w:w="682" w:type="dxa"/>
            <w:tcMar>
              <w:left w:w="28" w:type="dxa"/>
              <w:right w:w="28" w:type="dxa"/>
            </w:tcMar>
          </w:tcPr>
          <w:p w14:paraId="6EEBDA84"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C34</w:t>
            </w:r>
          </w:p>
        </w:tc>
        <w:tc>
          <w:tcPr>
            <w:tcW w:w="1531" w:type="dxa"/>
            <w:tcMar>
              <w:left w:w="28" w:type="dxa"/>
              <w:right w:w="28" w:type="dxa"/>
            </w:tcMar>
          </w:tcPr>
          <w:p w14:paraId="692AFB34"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Bronchial and pulmonary malignant tumours</w:t>
            </w:r>
          </w:p>
        </w:tc>
        <w:tc>
          <w:tcPr>
            <w:tcW w:w="717" w:type="dxa"/>
            <w:tcMar>
              <w:left w:w="28" w:type="dxa"/>
              <w:right w:w="28" w:type="dxa"/>
            </w:tcMar>
            <w:vAlign w:val="center"/>
          </w:tcPr>
          <w:p w14:paraId="30F3E07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83.7</w:t>
            </w:r>
          </w:p>
        </w:tc>
        <w:tc>
          <w:tcPr>
            <w:tcW w:w="720" w:type="dxa"/>
            <w:tcMar>
              <w:left w:w="28" w:type="dxa"/>
              <w:right w:w="28" w:type="dxa"/>
            </w:tcMar>
            <w:vAlign w:val="center"/>
          </w:tcPr>
          <w:p w14:paraId="16F7289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14.2</w:t>
            </w:r>
          </w:p>
        </w:tc>
        <w:tc>
          <w:tcPr>
            <w:tcW w:w="715" w:type="dxa"/>
            <w:tcMar>
              <w:left w:w="28" w:type="dxa"/>
              <w:right w:w="28" w:type="dxa"/>
            </w:tcMar>
            <w:vAlign w:val="center"/>
          </w:tcPr>
          <w:p w14:paraId="22DE2B1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46.1</w:t>
            </w:r>
          </w:p>
        </w:tc>
        <w:tc>
          <w:tcPr>
            <w:tcW w:w="714" w:type="dxa"/>
            <w:tcMar>
              <w:left w:w="28" w:type="dxa"/>
              <w:right w:w="28" w:type="dxa"/>
            </w:tcMar>
            <w:vAlign w:val="center"/>
          </w:tcPr>
          <w:p w14:paraId="4028B8B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82.2</w:t>
            </w:r>
          </w:p>
        </w:tc>
        <w:tc>
          <w:tcPr>
            <w:tcW w:w="852" w:type="dxa"/>
            <w:tcMar>
              <w:left w:w="28" w:type="dxa"/>
              <w:right w:w="28" w:type="dxa"/>
            </w:tcMar>
            <w:vAlign w:val="center"/>
          </w:tcPr>
          <w:p w14:paraId="75436C1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15.2</w:t>
            </w:r>
          </w:p>
        </w:tc>
        <w:tc>
          <w:tcPr>
            <w:tcW w:w="713" w:type="dxa"/>
            <w:tcMar>
              <w:left w:w="28" w:type="dxa"/>
              <w:right w:w="28" w:type="dxa"/>
            </w:tcMar>
            <w:vAlign w:val="center"/>
          </w:tcPr>
          <w:p w14:paraId="3696BB3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45.9</w:t>
            </w:r>
          </w:p>
        </w:tc>
        <w:tc>
          <w:tcPr>
            <w:tcW w:w="709" w:type="dxa"/>
            <w:tcMar>
              <w:left w:w="28" w:type="dxa"/>
              <w:right w:w="28" w:type="dxa"/>
            </w:tcMar>
            <w:vAlign w:val="center"/>
          </w:tcPr>
          <w:p w14:paraId="4F993FC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84.9</w:t>
            </w:r>
          </w:p>
        </w:tc>
        <w:tc>
          <w:tcPr>
            <w:tcW w:w="716" w:type="dxa"/>
            <w:tcMar>
              <w:left w:w="28" w:type="dxa"/>
              <w:right w:w="28" w:type="dxa"/>
            </w:tcMar>
            <w:vAlign w:val="center"/>
          </w:tcPr>
          <w:p w14:paraId="453015A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13.4</w:t>
            </w:r>
          </w:p>
        </w:tc>
        <w:tc>
          <w:tcPr>
            <w:tcW w:w="708" w:type="dxa"/>
            <w:tcMar>
              <w:left w:w="28" w:type="dxa"/>
              <w:right w:w="28" w:type="dxa"/>
            </w:tcMar>
            <w:vAlign w:val="center"/>
          </w:tcPr>
          <w:p w14:paraId="60BC4EA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46.2</w:t>
            </w:r>
          </w:p>
        </w:tc>
        <w:tc>
          <w:tcPr>
            <w:tcW w:w="567" w:type="dxa"/>
            <w:tcMar>
              <w:left w:w="28" w:type="dxa"/>
              <w:right w:w="28" w:type="dxa"/>
            </w:tcMar>
            <w:vAlign w:val="center"/>
          </w:tcPr>
          <w:p w14:paraId="332287C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83.6</w:t>
            </w:r>
          </w:p>
        </w:tc>
        <w:tc>
          <w:tcPr>
            <w:tcW w:w="716" w:type="dxa"/>
            <w:tcMar>
              <w:left w:w="28" w:type="dxa"/>
              <w:right w:w="28" w:type="dxa"/>
            </w:tcMar>
            <w:vAlign w:val="center"/>
          </w:tcPr>
          <w:p w14:paraId="4EC0BE9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16.9</w:t>
            </w:r>
          </w:p>
        </w:tc>
        <w:tc>
          <w:tcPr>
            <w:tcW w:w="708" w:type="dxa"/>
            <w:tcMar>
              <w:left w:w="28" w:type="dxa"/>
              <w:right w:w="28" w:type="dxa"/>
            </w:tcMar>
            <w:vAlign w:val="center"/>
          </w:tcPr>
          <w:p w14:paraId="535C1E5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47.5</w:t>
            </w:r>
          </w:p>
        </w:tc>
        <w:tc>
          <w:tcPr>
            <w:tcW w:w="567" w:type="dxa"/>
            <w:tcMar>
              <w:left w:w="28" w:type="dxa"/>
              <w:right w:w="28" w:type="dxa"/>
            </w:tcMar>
            <w:vAlign w:val="center"/>
          </w:tcPr>
          <w:p w14:paraId="1003C82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92.4</w:t>
            </w:r>
          </w:p>
        </w:tc>
        <w:tc>
          <w:tcPr>
            <w:tcW w:w="716" w:type="dxa"/>
            <w:tcMar>
              <w:left w:w="28" w:type="dxa"/>
              <w:right w:w="28" w:type="dxa"/>
            </w:tcMar>
            <w:vAlign w:val="center"/>
          </w:tcPr>
          <w:p w14:paraId="7C21E83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17.5</w:t>
            </w:r>
          </w:p>
        </w:tc>
        <w:tc>
          <w:tcPr>
            <w:tcW w:w="708" w:type="dxa"/>
            <w:tcMar>
              <w:left w:w="28" w:type="dxa"/>
              <w:right w:w="28" w:type="dxa"/>
            </w:tcMar>
            <w:vAlign w:val="center"/>
          </w:tcPr>
          <w:p w14:paraId="3BD574D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51.9</w:t>
            </w:r>
          </w:p>
        </w:tc>
      </w:tr>
      <w:tr w:rsidR="00D938B3" w:rsidRPr="001C702F" w14:paraId="79F9E53A" w14:textId="77777777" w:rsidTr="00360577">
        <w:trPr>
          <w:trHeight w:val="300"/>
          <w:jc w:val="center"/>
        </w:trPr>
        <w:tc>
          <w:tcPr>
            <w:tcW w:w="682" w:type="dxa"/>
            <w:tcMar>
              <w:left w:w="28" w:type="dxa"/>
              <w:right w:w="28" w:type="dxa"/>
            </w:tcMar>
          </w:tcPr>
          <w:p w14:paraId="4F038982"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C18-C21</w:t>
            </w:r>
          </w:p>
        </w:tc>
        <w:tc>
          <w:tcPr>
            <w:tcW w:w="1531" w:type="dxa"/>
            <w:tcMar>
              <w:left w:w="28" w:type="dxa"/>
              <w:right w:w="28" w:type="dxa"/>
            </w:tcMar>
          </w:tcPr>
          <w:p w14:paraId="55BF18B7"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Colorectal cancer</w:t>
            </w:r>
          </w:p>
        </w:tc>
        <w:tc>
          <w:tcPr>
            <w:tcW w:w="717" w:type="dxa"/>
            <w:tcMar>
              <w:left w:w="28" w:type="dxa"/>
              <w:right w:w="28" w:type="dxa"/>
            </w:tcMar>
            <w:vAlign w:val="center"/>
          </w:tcPr>
          <w:p w14:paraId="1F24122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28.3</w:t>
            </w:r>
          </w:p>
        </w:tc>
        <w:tc>
          <w:tcPr>
            <w:tcW w:w="720" w:type="dxa"/>
            <w:tcMar>
              <w:left w:w="28" w:type="dxa"/>
              <w:right w:w="28" w:type="dxa"/>
            </w:tcMar>
            <w:vAlign w:val="center"/>
          </w:tcPr>
          <w:p w14:paraId="45DA1F3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26.8</w:t>
            </w:r>
          </w:p>
        </w:tc>
        <w:tc>
          <w:tcPr>
            <w:tcW w:w="715" w:type="dxa"/>
            <w:tcMar>
              <w:left w:w="28" w:type="dxa"/>
              <w:right w:w="28" w:type="dxa"/>
            </w:tcMar>
            <w:vAlign w:val="center"/>
          </w:tcPr>
          <w:p w14:paraId="5BEB624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27.5</w:t>
            </w:r>
          </w:p>
        </w:tc>
        <w:tc>
          <w:tcPr>
            <w:tcW w:w="714" w:type="dxa"/>
            <w:tcMar>
              <w:left w:w="28" w:type="dxa"/>
              <w:right w:w="28" w:type="dxa"/>
            </w:tcMar>
            <w:vAlign w:val="center"/>
          </w:tcPr>
          <w:p w14:paraId="702648E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28.1</w:t>
            </w:r>
          </w:p>
        </w:tc>
        <w:tc>
          <w:tcPr>
            <w:tcW w:w="852" w:type="dxa"/>
            <w:tcMar>
              <w:left w:w="28" w:type="dxa"/>
              <w:right w:w="28" w:type="dxa"/>
            </w:tcMar>
            <w:vAlign w:val="center"/>
          </w:tcPr>
          <w:p w14:paraId="07C8DE6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31.7</w:t>
            </w:r>
          </w:p>
        </w:tc>
        <w:tc>
          <w:tcPr>
            <w:tcW w:w="713" w:type="dxa"/>
            <w:tcMar>
              <w:left w:w="28" w:type="dxa"/>
              <w:right w:w="28" w:type="dxa"/>
            </w:tcMar>
            <w:vAlign w:val="center"/>
          </w:tcPr>
          <w:p w14:paraId="4009E12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30.1</w:t>
            </w:r>
          </w:p>
        </w:tc>
        <w:tc>
          <w:tcPr>
            <w:tcW w:w="709" w:type="dxa"/>
            <w:tcMar>
              <w:left w:w="28" w:type="dxa"/>
              <w:right w:w="28" w:type="dxa"/>
            </w:tcMar>
            <w:vAlign w:val="center"/>
          </w:tcPr>
          <w:p w14:paraId="560E672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30.7</w:t>
            </w:r>
          </w:p>
        </w:tc>
        <w:tc>
          <w:tcPr>
            <w:tcW w:w="716" w:type="dxa"/>
            <w:tcMar>
              <w:left w:w="28" w:type="dxa"/>
              <w:right w:w="28" w:type="dxa"/>
            </w:tcMar>
            <w:vAlign w:val="center"/>
          </w:tcPr>
          <w:p w14:paraId="019958C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30.5</w:t>
            </w:r>
          </w:p>
        </w:tc>
        <w:tc>
          <w:tcPr>
            <w:tcW w:w="708" w:type="dxa"/>
            <w:tcMar>
              <w:left w:w="28" w:type="dxa"/>
              <w:right w:w="28" w:type="dxa"/>
            </w:tcMar>
            <w:vAlign w:val="center"/>
          </w:tcPr>
          <w:p w14:paraId="72EEC66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30.6</w:t>
            </w:r>
          </w:p>
        </w:tc>
        <w:tc>
          <w:tcPr>
            <w:tcW w:w="567" w:type="dxa"/>
            <w:tcMar>
              <w:left w:w="28" w:type="dxa"/>
              <w:right w:w="28" w:type="dxa"/>
            </w:tcMar>
            <w:vAlign w:val="center"/>
          </w:tcPr>
          <w:p w14:paraId="4D3EDCB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30.8</w:t>
            </w:r>
          </w:p>
        </w:tc>
        <w:tc>
          <w:tcPr>
            <w:tcW w:w="716" w:type="dxa"/>
            <w:tcMar>
              <w:left w:w="28" w:type="dxa"/>
              <w:right w:w="28" w:type="dxa"/>
            </w:tcMar>
            <w:vAlign w:val="center"/>
          </w:tcPr>
          <w:p w14:paraId="7FA59EB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31.5</w:t>
            </w:r>
          </w:p>
        </w:tc>
        <w:tc>
          <w:tcPr>
            <w:tcW w:w="708" w:type="dxa"/>
            <w:tcMar>
              <w:left w:w="28" w:type="dxa"/>
              <w:right w:w="28" w:type="dxa"/>
            </w:tcMar>
            <w:vAlign w:val="center"/>
          </w:tcPr>
          <w:p w14:paraId="0FC6843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31.2</w:t>
            </w:r>
          </w:p>
        </w:tc>
        <w:tc>
          <w:tcPr>
            <w:tcW w:w="567" w:type="dxa"/>
            <w:tcMar>
              <w:left w:w="28" w:type="dxa"/>
              <w:right w:w="28" w:type="dxa"/>
            </w:tcMar>
            <w:vAlign w:val="center"/>
          </w:tcPr>
          <w:p w14:paraId="4DCBBCA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31.9</w:t>
            </w:r>
          </w:p>
        </w:tc>
        <w:tc>
          <w:tcPr>
            <w:tcW w:w="716" w:type="dxa"/>
            <w:tcMar>
              <w:left w:w="28" w:type="dxa"/>
              <w:right w:w="28" w:type="dxa"/>
            </w:tcMar>
            <w:vAlign w:val="center"/>
          </w:tcPr>
          <w:p w14:paraId="1C1117C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30.2</w:t>
            </w:r>
          </w:p>
        </w:tc>
        <w:tc>
          <w:tcPr>
            <w:tcW w:w="708" w:type="dxa"/>
            <w:tcMar>
              <w:left w:w="28" w:type="dxa"/>
              <w:right w:w="28" w:type="dxa"/>
            </w:tcMar>
            <w:vAlign w:val="center"/>
          </w:tcPr>
          <w:p w14:paraId="56C90CB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31.0</w:t>
            </w:r>
          </w:p>
        </w:tc>
      </w:tr>
      <w:tr w:rsidR="00D938B3" w:rsidRPr="001C702F" w14:paraId="425279A2" w14:textId="77777777" w:rsidTr="00360577">
        <w:trPr>
          <w:trHeight w:val="300"/>
          <w:jc w:val="center"/>
        </w:trPr>
        <w:tc>
          <w:tcPr>
            <w:tcW w:w="682" w:type="dxa"/>
            <w:tcMar>
              <w:left w:w="28" w:type="dxa"/>
              <w:right w:w="28" w:type="dxa"/>
            </w:tcMar>
          </w:tcPr>
          <w:p w14:paraId="02DBE1FA"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C16</w:t>
            </w:r>
          </w:p>
        </w:tc>
        <w:tc>
          <w:tcPr>
            <w:tcW w:w="1531" w:type="dxa"/>
            <w:tcMar>
              <w:left w:w="28" w:type="dxa"/>
              <w:right w:w="28" w:type="dxa"/>
            </w:tcMar>
          </w:tcPr>
          <w:p w14:paraId="4878E9B2"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Gastric cancer</w:t>
            </w:r>
          </w:p>
        </w:tc>
        <w:tc>
          <w:tcPr>
            <w:tcW w:w="717" w:type="dxa"/>
            <w:tcMar>
              <w:left w:w="28" w:type="dxa"/>
              <w:right w:w="28" w:type="dxa"/>
            </w:tcMar>
            <w:vAlign w:val="center"/>
          </w:tcPr>
          <w:p w14:paraId="61AA1C2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28.9</w:t>
            </w:r>
          </w:p>
        </w:tc>
        <w:tc>
          <w:tcPr>
            <w:tcW w:w="720" w:type="dxa"/>
            <w:tcMar>
              <w:left w:w="28" w:type="dxa"/>
              <w:right w:w="28" w:type="dxa"/>
            </w:tcMar>
            <w:vAlign w:val="center"/>
          </w:tcPr>
          <w:p w14:paraId="5606970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21.7</w:t>
            </w:r>
          </w:p>
        </w:tc>
        <w:tc>
          <w:tcPr>
            <w:tcW w:w="715" w:type="dxa"/>
            <w:tcMar>
              <w:left w:w="28" w:type="dxa"/>
              <w:right w:w="28" w:type="dxa"/>
            </w:tcMar>
            <w:vAlign w:val="center"/>
          </w:tcPr>
          <w:p w14:paraId="55DD9ED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25.0</w:t>
            </w:r>
          </w:p>
        </w:tc>
        <w:tc>
          <w:tcPr>
            <w:tcW w:w="714" w:type="dxa"/>
            <w:tcMar>
              <w:left w:w="28" w:type="dxa"/>
              <w:right w:w="28" w:type="dxa"/>
            </w:tcMar>
            <w:vAlign w:val="center"/>
          </w:tcPr>
          <w:p w14:paraId="32249FF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29.9</w:t>
            </w:r>
          </w:p>
        </w:tc>
        <w:tc>
          <w:tcPr>
            <w:tcW w:w="852" w:type="dxa"/>
            <w:tcMar>
              <w:left w:w="28" w:type="dxa"/>
              <w:right w:w="28" w:type="dxa"/>
            </w:tcMar>
            <w:vAlign w:val="center"/>
          </w:tcPr>
          <w:p w14:paraId="421A719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19.2</w:t>
            </w:r>
          </w:p>
        </w:tc>
        <w:tc>
          <w:tcPr>
            <w:tcW w:w="713" w:type="dxa"/>
            <w:tcMar>
              <w:left w:w="28" w:type="dxa"/>
              <w:right w:w="28" w:type="dxa"/>
            </w:tcMar>
            <w:vAlign w:val="center"/>
          </w:tcPr>
          <w:p w14:paraId="0B85A9E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24.1</w:t>
            </w:r>
          </w:p>
        </w:tc>
        <w:tc>
          <w:tcPr>
            <w:tcW w:w="709" w:type="dxa"/>
            <w:tcMar>
              <w:left w:w="28" w:type="dxa"/>
              <w:right w:w="28" w:type="dxa"/>
            </w:tcMar>
            <w:vAlign w:val="center"/>
          </w:tcPr>
          <w:p w14:paraId="21D3747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31.4</w:t>
            </w:r>
          </w:p>
        </w:tc>
        <w:tc>
          <w:tcPr>
            <w:tcW w:w="716" w:type="dxa"/>
            <w:tcMar>
              <w:left w:w="28" w:type="dxa"/>
              <w:right w:w="28" w:type="dxa"/>
            </w:tcMar>
            <w:vAlign w:val="center"/>
          </w:tcPr>
          <w:p w14:paraId="4827842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20.0</w:t>
            </w:r>
          </w:p>
        </w:tc>
        <w:tc>
          <w:tcPr>
            <w:tcW w:w="708" w:type="dxa"/>
            <w:tcMar>
              <w:left w:w="28" w:type="dxa"/>
              <w:right w:w="28" w:type="dxa"/>
            </w:tcMar>
            <w:vAlign w:val="center"/>
          </w:tcPr>
          <w:p w14:paraId="2F06536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25.2</w:t>
            </w:r>
          </w:p>
        </w:tc>
        <w:tc>
          <w:tcPr>
            <w:tcW w:w="567" w:type="dxa"/>
            <w:tcMar>
              <w:left w:w="28" w:type="dxa"/>
              <w:right w:w="28" w:type="dxa"/>
            </w:tcMar>
            <w:vAlign w:val="center"/>
          </w:tcPr>
          <w:p w14:paraId="20BA012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31.0</w:t>
            </w:r>
          </w:p>
        </w:tc>
        <w:tc>
          <w:tcPr>
            <w:tcW w:w="716" w:type="dxa"/>
            <w:tcMar>
              <w:left w:w="28" w:type="dxa"/>
              <w:right w:w="28" w:type="dxa"/>
            </w:tcMar>
            <w:vAlign w:val="center"/>
          </w:tcPr>
          <w:p w14:paraId="1ACA857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18.8</w:t>
            </w:r>
          </w:p>
        </w:tc>
        <w:tc>
          <w:tcPr>
            <w:tcW w:w="708" w:type="dxa"/>
            <w:tcMar>
              <w:left w:w="28" w:type="dxa"/>
              <w:right w:w="28" w:type="dxa"/>
            </w:tcMar>
            <w:vAlign w:val="center"/>
          </w:tcPr>
          <w:p w14:paraId="666DFED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24.4</w:t>
            </w:r>
          </w:p>
        </w:tc>
        <w:tc>
          <w:tcPr>
            <w:tcW w:w="567" w:type="dxa"/>
            <w:tcMar>
              <w:left w:w="28" w:type="dxa"/>
              <w:right w:w="28" w:type="dxa"/>
            </w:tcMar>
            <w:vAlign w:val="center"/>
          </w:tcPr>
          <w:p w14:paraId="24D6603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32.4</w:t>
            </w:r>
          </w:p>
        </w:tc>
        <w:tc>
          <w:tcPr>
            <w:tcW w:w="716" w:type="dxa"/>
            <w:tcMar>
              <w:left w:w="28" w:type="dxa"/>
              <w:right w:w="28" w:type="dxa"/>
            </w:tcMar>
            <w:vAlign w:val="center"/>
          </w:tcPr>
          <w:p w14:paraId="4F34E25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21.2</w:t>
            </w:r>
          </w:p>
        </w:tc>
        <w:tc>
          <w:tcPr>
            <w:tcW w:w="708" w:type="dxa"/>
            <w:tcMar>
              <w:left w:w="28" w:type="dxa"/>
              <w:right w:w="28" w:type="dxa"/>
            </w:tcMar>
            <w:vAlign w:val="center"/>
          </w:tcPr>
          <w:p w14:paraId="3ADCC3D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26.4</w:t>
            </w:r>
          </w:p>
        </w:tc>
      </w:tr>
      <w:tr w:rsidR="00D938B3" w:rsidRPr="001C702F" w14:paraId="1CD1110D" w14:textId="77777777" w:rsidTr="00360577">
        <w:trPr>
          <w:trHeight w:val="300"/>
          <w:jc w:val="center"/>
        </w:trPr>
        <w:tc>
          <w:tcPr>
            <w:tcW w:w="682" w:type="dxa"/>
            <w:tcMar>
              <w:left w:w="28" w:type="dxa"/>
              <w:right w:w="28" w:type="dxa"/>
            </w:tcMar>
          </w:tcPr>
          <w:p w14:paraId="711103D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C50</w:t>
            </w:r>
          </w:p>
        </w:tc>
        <w:tc>
          <w:tcPr>
            <w:tcW w:w="1531" w:type="dxa"/>
            <w:tcMar>
              <w:left w:w="28" w:type="dxa"/>
              <w:right w:w="28" w:type="dxa"/>
            </w:tcMar>
          </w:tcPr>
          <w:p w14:paraId="34CDD7C1"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Breast cancer</w:t>
            </w:r>
          </w:p>
        </w:tc>
        <w:tc>
          <w:tcPr>
            <w:tcW w:w="717" w:type="dxa"/>
            <w:tcMar>
              <w:left w:w="28" w:type="dxa"/>
              <w:right w:w="28" w:type="dxa"/>
            </w:tcMar>
            <w:vAlign w:val="center"/>
          </w:tcPr>
          <w:p w14:paraId="57DACFD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0.2</w:t>
            </w:r>
          </w:p>
        </w:tc>
        <w:tc>
          <w:tcPr>
            <w:tcW w:w="720" w:type="dxa"/>
            <w:tcMar>
              <w:left w:w="28" w:type="dxa"/>
              <w:right w:w="28" w:type="dxa"/>
            </w:tcMar>
            <w:vAlign w:val="center"/>
          </w:tcPr>
          <w:p w14:paraId="00655FC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35.1</w:t>
            </w:r>
          </w:p>
        </w:tc>
        <w:tc>
          <w:tcPr>
            <w:tcW w:w="715" w:type="dxa"/>
            <w:tcMar>
              <w:left w:w="28" w:type="dxa"/>
              <w:right w:w="28" w:type="dxa"/>
            </w:tcMar>
            <w:vAlign w:val="center"/>
          </w:tcPr>
          <w:p w14:paraId="4C19016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19.1</w:t>
            </w:r>
          </w:p>
        </w:tc>
        <w:tc>
          <w:tcPr>
            <w:tcW w:w="714" w:type="dxa"/>
            <w:tcMar>
              <w:left w:w="28" w:type="dxa"/>
              <w:right w:w="28" w:type="dxa"/>
            </w:tcMar>
            <w:vAlign w:val="center"/>
          </w:tcPr>
          <w:p w14:paraId="7656D22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0.4</w:t>
            </w:r>
          </w:p>
        </w:tc>
        <w:tc>
          <w:tcPr>
            <w:tcW w:w="852" w:type="dxa"/>
            <w:tcMar>
              <w:left w:w="28" w:type="dxa"/>
              <w:right w:w="28" w:type="dxa"/>
            </w:tcMar>
            <w:vAlign w:val="center"/>
          </w:tcPr>
          <w:p w14:paraId="7BC8602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33.1</w:t>
            </w:r>
          </w:p>
        </w:tc>
        <w:tc>
          <w:tcPr>
            <w:tcW w:w="713" w:type="dxa"/>
            <w:tcMar>
              <w:left w:w="28" w:type="dxa"/>
              <w:right w:w="28" w:type="dxa"/>
            </w:tcMar>
            <w:vAlign w:val="center"/>
          </w:tcPr>
          <w:p w14:paraId="511DB77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18.1</w:t>
            </w:r>
          </w:p>
        </w:tc>
        <w:tc>
          <w:tcPr>
            <w:tcW w:w="709" w:type="dxa"/>
            <w:tcMar>
              <w:left w:w="28" w:type="dxa"/>
              <w:right w:w="28" w:type="dxa"/>
            </w:tcMar>
            <w:vAlign w:val="center"/>
          </w:tcPr>
          <w:p w14:paraId="7C1467C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0.2</w:t>
            </w:r>
          </w:p>
        </w:tc>
        <w:tc>
          <w:tcPr>
            <w:tcW w:w="716" w:type="dxa"/>
            <w:tcMar>
              <w:left w:w="28" w:type="dxa"/>
              <w:right w:w="28" w:type="dxa"/>
            </w:tcMar>
            <w:vAlign w:val="center"/>
          </w:tcPr>
          <w:p w14:paraId="35DF5BA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34.6</w:t>
            </w:r>
          </w:p>
        </w:tc>
        <w:tc>
          <w:tcPr>
            <w:tcW w:w="708" w:type="dxa"/>
            <w:tcMar>
              <w:left w:w="28" w:type="dxa"/>
              <w:right w:w="28" w:type="dxa"/>
            </w:tcMar>
            <w:vAlign w:val="center"/>
          </w:tcPr>
          <w:p w14:paraId="54CBB51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18.8</w:t>
            </w:r>
          </w:p>
        </w:tc>
        <w:tc>
          <w:tcPr>
            <w:tcW w:w="567" w:type="dxa"/>
            <w:tcMar>
              <w:left w:w="28" w:type="dxa"/>
              <w:right w:w="28" w:type="dxa"/>
            </w:tcMar>
            <w:vAlign w:val="center"/>
          </w:tcPr>
          <w:p w14:paraId="25EE04C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716" w:type="dxa"/>
            <w:tcMar>
              <w:left w:w="28" w:type="dxa"/>
              <w:right w:w="28" w:type="dxa"/>
            </w:tcMar>
            <w:vAlign w:val="center"/>
          </w:tcPr>
          <w:p w14:paraId="3739F13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33.0</w:t>
            </w:r>
          </w:p>
        </w:tc>
        <w:tc>
          <w:tcPr>
            <w:tcW w:w="708" w:type="dxa"/>
            <w:tcMar>
              <w:left w:w="28" w:type="dxa"/>
              <w:right w:w="28" w:type="dxa"/>
            </w:tcMar>
            <w:vAlign w:val="center"/>
          </w:tcPr>
          <w:p w14:paraId="44E81AF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18.0</w:t>
            </w:r>
          </w:p>
        </w:tc>
        <w:tc>
          <w:tcPr>
            <w:tcW w:w="567" w:type="dxa"/>
            <w:tcMar>
              <w:left w:w="28" w:type="dxa"/>
              <w:right w:w="28" w:type="dxa"/>
            </w:tcMar>
            <w:vAlign w:val="center"/>
          </w:tcPr>
          <w:p w14:paraId="175FF20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0.6</w:t>
            </w:r>
          </w:p>
        </w:tc>
        <w:tc>
          <w:tcPr>
            <w:tcW w:w="716" w:type="dxa"/>
            <w:tcMar>
              <w:left w:w="28" w:type="dxa"/>
              <w:right w:w="28" w:type="dxa"/>
            </w:tcMar>
            <w:vAlign w:val="center"/>
          </w:tcPr>
          <w:p w14:paraId="56D44D5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37.1</w:t>
            </w:r>
          </w:p>
        </w:tc>
        <w:tc>
          <w:tcPr>
            <w:tcW w:w="708" w:type="dxa"/>
            <w:tcMar>
              <w:left w:w="28" w:type="dxa"/>
              <w:right w:w="28" w:type="dxa"/>
            </w:tcMar>
            <w:vAlign w:val="center"/>
          </w:tcPr>
          <w:p w14:paraId="29A7937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20.3</w:t>
            </w:r>
          </w:p>
        </w:tc>
      </w:tr>
      <w:tr w:rsidR="00D938B3" w:rsidRPr="001C702F" w14:paraId="62B2917F" w14:textId="77777777" w:rsidTr="00360577">
        <w:trPr>
          <w:trHeight w:val="300"/>
          <w:jc w:val="center"/>
        </w:trPr>
        <w:tc>
          <w:tcPr>
            <w:tcW w:w="682" w:type="dxa"/>
            <w:tcMar>
              <w:left w:w="28" w:type="dxa"/>
              <w:right w:w="28" w:type="dxa"/>
            </w:tcMar>
          </w:tcPr>
          <w:p w14:paraId="1B87EAE1"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C61</w:t>
            </w:r>
          </w:p>
        </w:tc>
        <w:tc>
          <w:tcPr>
            <w:tcW w:w="1531" w:type="dxa"/>
            <w:tcMar>
              <w:left w:w="28" w:type="dxa"/>
              <w:right w:w="28" w:type="dxa"/>
            </w:tcMar>
          </w:tcPr>
          <w:p w14:paraId="484A745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Prostate cancer</w:t>
            </w:r>
          </w:p>
        </w:tc>
        <w:tc>
          <w:tcPr>
            <w:tcW w:w="717" w:type="dxa"/>
            <w:tcMar>
              <w:left w:w="28" w:type="dxa"/>
              <w:right w:w="28" w:type="dxa"/>
            </w:tcMar>
            <w:vAlign w:val="center"/>
          </w:tcPr>
          <w:p w14:paraId="6B5DBC5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27.3</w:t>
            </w:r>
          </w:p>
        </w:tc>
        <w:tc>
          <w:tcPr>
            <w:tcW w:w="720" w:type="dxa"/>
            <w:tcMar>
              <w:left w:w="28" w:type="dxa"/>
              <w:right w:w="28" w:type="dxa"/>
            </w:tcMar>
            <w:vAlign w:val="center"/>
          </w:tcPr>
          <w:p w14:paraId="061033A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15" w:type="dxa"/>
            <w:tcMar>
              <w:left w:w="28" w:type="dxa"/>
              <w:right w:w="28" w:type="dxa"/>
            </w:tcMar>
            <w:vAlign w:val="center"/>
          </w:tcPr>
          <w:p w14:paraId="369B18F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14" w:type="dxa"/>
            <w:tcMar>
              <w:left w:w="28" w:type="dxa"/>
              <w:right w:w="28" w:type="dxa"/>
            </w:tcMar>
            <w:vAlign w:val="center"/>
          </w:tcPr>
          <w:p w14:paraId="771885A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28.6</w:t>
            </w:r>
          </w:p>
        </w:tc>
        <w:tc>
          <w:tcPr>
            <w:tcW w:w="852" w:type="dxa"/>
            <w:tcMar>
              <w:left w:w="28" w:type="dxa"/>
              <w:right w:w="28" w:type="dxa"/>
            </w:tcMar>
            <w:vAlign w:val="center"/>
          </w:tcPr>
          <w:p w14:paraId="02CC490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13" w:type="dxa"/>
            <w:tcMar>
              <w:left w:w="28" w:type="dxa"/>
              <w:right w:w="28" w:type="dxa"/>
            </w:tcMar>
            <w:vAlign w:val="center"/>
          </w:tcPr>
          <w:p w14:paraId="721AB15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09" w:type="dxa"/>
            <w:tcMar>
              <w:left w:w="28" w:type="dxa"/>
              <w:right w:w="28" w:type="dxa"/>
            </w:tcMar>
            <w:vAlign w:val="center"/>
          </w:tcPr>
          <w:p w14:paraId="0513277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32.1</w:t>
            </w:r>
          </w:p>
        </w:tc>
        <w:tc>
          <w:tcPr>
            <w:tcW w:w="716" w:type="dxa"/>
            <w:tcMar>
              <w:left w:w="28" w:type="dxa"/>
              <w:right w:w="28" w:type="dxa"/>
            </w:tcMar>
            <w:vAlign w:val="center"/>
          </w:tcPr>
          <w:p w14:paraId="4ADEA3C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08" w:type="dxa"/>
            <w:tcMar>
              <w:left w:w="28" w:type="dxa"/>
              <w:right w:w="28" w:type="dxa"/>
            </w:tcMar>
            <w:vAlign w:val="center"/>
          </w:tcPr>
          <w:p w14:paraId="5A3DDA1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567" w:type="dxa"/>
            <w:tcMar>
              <w:left w:w="28" w:type="dxa"/>
              <w:right w:w="28" w:type="dxa"/>
            </w:tcMar>
            <w:vAlign w:val="center"/>
          </w:tcPr>
          <w:p w14:paraId="11E390A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34.1</w:t>
            </w:r>
          </w:p>
        </w:tc>
        <w:tc>
          <w:tcPr>
            <w:tcW w:w="716" w:type="dxa"/>
            <w:tcMar>
              <w:left w:w="28" w:type="dxa"/>
              <w:right w:w="28" w:type="dxa"/>
            </w:tcMar>
            <w:vAlign w:val="center"/>
          </w:tcPr>
          <w:p w14:paraId="6231EFC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08" w:type="dxa"/>
            <w:tcMar>
              <w:left w:w="28" w:type="dxa"/>
              <w:right w:w="28" w:type="dxa"/>
            </w:tcMar>
            <w:vAlign w:val="center"/>
          </w:tcPr>
          <w:p w14:paraId="30C952B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567" w:type="dxa"/>
            <w:tcMar>
              <w:left w:w="28" w:type="dxa"/>
              <w:right w:w="28" w:type="dxa"/>
            </w:tcMar>
            <w:vAlign w:val="center"/>
          </w:tcPr>
          <w:p w14:paraId="36779FC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38.6</w:t>
            </w:r>
          </w:p>
        </w:tc>
        <w:tc>
          <w:tcPr>
            <w:tcW w:w="716" w:type="dxa"/>
            <w:tcMar>
              <w:left w:w="28" w:type="dxa"/>
              <w:right w:w="28" w:type="dxa"/>
            </w:tcMar>
            <w:vAlign w:val="center"/>
          </w:tcPr>
          <w:p w14:paraId="263A93C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08" w:type="dxa"/>
            <w:tcMar>
              <w:left w:w="28" w:type="dxa"/>
              <w:right w:w="28" w:type="dxa"/>
            </w:tcMar>
            <w:vAlign w:val="center"/>
          </w:tcPr>
          <w:p w14:paraId="304503E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r>
      <w:tr w:rsidR="00D938B3" w:rsidRPr="001C702F" w14:paraId="72E3C27F" w14:textId="77777777" w:rsidTr="00360577">
        <w:trPr>
          <w:trHeight w:val="300"/>
          <w:jc w:val="center"/>
        </w:trPr>
        <w:tc>
          <w:tcPr>
            <w:tcW w:w="682" w:type="dxa"/>
            <w:tcMar>
              <w:left w:w="28" w:type="dxa"/>
              <w:right w:w="28" w:type="dxa"/>
            </w:tcMar>
          </w:tcPr>
          <w:p w14:paraId="7784AF44"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C53</w:t>
            </w:r>
          </w:p>
        </w:tc>
        <w:tc>
          <w:tcPr>
            <w:tcW w:w="1531" w:type="dxa"/>
            <w:tcMar>
              <w:left w:w="28" w:type="dxa"/>
              <w:right w:w="28" w:type="dxa"/>
            </w:tcMar>
          </w:tcPr>
          <w:p w14:paraId="3844C6C1"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Gastric malignant tumo</w:t>
            </w:r>
            <w:r w:rsidR="002F1F48" w:rsidRPr="001C702F">
              <w:rPr>
                <w:rFonts w:ascii="Times New Roman" w:hAnsi="Times New Roman" w:cs="Times New Roman"/>
                <w:i/>
                <w:color w:val="000000"/>
                <w:sz w:val="18"/>
              </w:rPr>
              <w:t>u</w:t>
            </w:r>
            <w:r w:rsidRPr="001C702F">
              <w:rPr>
                <w:rFonts w:ascii="Times New Roman" w:hAnsi="Times New Roman" w:cs="Times New Roman"/>
                <w:i/>
                <w:color w:val="000000"/>
                <w:sz w:val="18"/>
              </w:rPr>
              <w:t>r</w:t>
            </w:r>
          </w:p>
        </w:tc>
        <w:tc>
          <w:tcPr>
            <w:tcW w:w="717" w:type="dxa"/>
            <w:tcMar>
              <w:left w:w="28" w:type="dxa"/>
              <w:right w:w="28" w:type="dxa"/>
            </w:tcMar>
            <w:vAlign w:val="center"/>
          </w:tcPr>
          <w:p w14:paraId="4189A81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20" w:type="dxa"/>
            <w:tcMar>
              <w:left w:w="28" w:type="dxa"/>
              <w:right w:w="28" w:type="dxa"/>
            </w:tcMar>
            <w:vAlign w:val="center"/>
          </w:tcPr>
          <w:p w14:paraId="59033DB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7.6</w:t>
            </w:r>
          </w:p>
        </w:tc>
        <w:tc>
          <w:tcPr>
            <w:tcW w:w="715" w:type="dxa"/>
            <w:tcMar>
              <w:left w:w="28" w:type="dxa"/>
              <w:right w:w="28" w:type="dxa"/>
            </w:tcMar>
            <w:vAlign w:val="center"/>
          </w:tcPr>
          <w:p w14:paraId="6C64A0B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14" w:type="dxa"/>
            <w:tcMar>
              <w:left w:w="28" w:type="dxa"/>
              <w:right w:w="28" w:type="dxa"/>
            </w:tcMar>
            <w:vAlign w:val="center"/>
          </w:tcPr>
          <w:p w14:paraId="6B76DF5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852" w:type="dxa"/>
            <w:tcMar>
              <w:left w:w="28" w:type="dxa"/>
              <w:right w:w="28" w:type="dxa"/>
            </w:tcMar>
            <w:vAlign w:val="center"/>
          </w:tcPr>
          <w:p w14:paraId="4A6278C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8.4</w:t>
            </w:r>
          </w:p>
        </w:tc>
        <w:tc>
          <w:tcPr>
            <w:tcW w:w="713" w:type="dxa"/>
            <w:tcMar>
              <w:left w:w="28" w:type="dxa"/>
              <w:right w:w="28" w:type="dxa"/>
            </w:tcMar>
            <w:vAlign w:val="center"/>
          </w:tcPr>
          <w:p w14:paraId="3EBF327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4.5</w:t>
            </w:r>
          </w:p>
        </w:tc>
        <w:tc>
          <w:tcPr>
            <w:tcW w:w="709" w:type="dxa"/>
            <w:tcMar>
              <w:left w:w="28" w:type="dxa"/>
              <w:right w:w="28" w:type="dxa"/>
            </w:tcMar>
            <w:vAlign w:val="center"/>
          </w:tcPr>
          <w:p w14:paraId="4800F65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16" w:type="dxa"/>
            <w:tcMar>
              <w:left w:w="28" w:type="dxa"/>
              <w:right w:w="28" w:type="dxa"/>
            </w:tcMar>
            <w:vAlign w:val="center"/>
          </w:tcPr>
          <w:p w14:paraId="67F68CD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9.7</w:t>
            </w:r>
          </w:p>
        </w:tc>
        <w:tc>
          <w:tcPr>
            <w:tcW w:w="708" w:type="dxa"/>
            <w:tcMar>
              <w:left w:w="28" w:type="dxa"/>
              <w:right w:w="28" w:type="dxa"/>
            </w:tcMar>
            <w:vAlign w:val="center"/>
          </w:tcPr>
          <w:p w14:paraId="7886FBC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567" w:type="dxa"/>
            <w:tcMar>
              <w:left w:w="28" w:type="dxa"/>
              <w:right w:w="28" w:type="dxa"/>
            </w:tcMar>
            <w:vAlign w:val="center"/>
          </w:tcPr>
          <w:p w14:paraId="6D753CE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16" w:type="dxa"/>
            <w:tcMar>
              <w:left w:w="28" w:type="dxa"/>
              <w:right w:w="28" w:type="dxa"/>
            </w:tcMar>
            <w:vAlign w:val="center"/>
          </w:tcPr>
          <w:p w14:paraId="45AD8A3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8.6</w:t>
            </w:r>
          </w:p>
        </w:tc>
        <w:tc>
          <w:tcPr>
            <w:tcW w:w="708" w:type="dxa"/>
            <w:tcMar>
              <w:left w:w="28" w:type="dxa"/>
              <w:right w:w="28" w:type="dxa"/>
            </w:tcMar>
            <w:vAlign w:val="center"/>
          </w:tcPr>
          <w:p w14:paraId="2D9CFB7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567" w:type="dxa"/>
            <w:tcMar>
              <w:left w:w="28" w:type="dxa"/>
              <w:right w:w="28" w:type="dxa"/>
            </w:tcMar>
            <w:vAlign w:val="center"/>
          </w:tcPr>
          <w:p w14:paraId="7A66B0C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16" w:type="dxa"/>
            <w:tcMar>
              <w:left w:w="28" w:type="dxa"/>
              <w:right w:w="28" w:type="dxa"/>
            </w:tcMar>
            <w:vAlign w:val="center"/>
          </w:tcPr>
          <w:p w14:paraId="5098D23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9.1</w:t>
            </w:r>
          </w:p>
        </w:tc>
        <w:tc>
          <w:tcPr>
            <w:tcW w:w="708" w:type="dxa"/>
            <w:tcMar>
              <w:left w:w="28" w:type="dxa"/>
              <w:right w:w="28" w:type="dxa"/>
            </w:tcMar>
            <w:vAlign w:val="center"/>
          </w:tcPr>
          <w:p w14:paraId="11C5F8B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r>
      <w:tr w:rsidR="00D938B3" w:rsidRPr="001C702F" w14:paraId="5DF9EB45" w14:textId="77777777" w:rsidTr="00360577">
        <w:trPr>
          <w:trHeight w:val="300"/>
          <w:jc w:val="center"/>
        </w:trPr>
        <w:tc>
          <w:tcPr>
            <w:tcW w:w="682" w:type="dxa"/>
            <w:tcMar>
              <w:left w:w="28" w:type="dxa"/>
              <w:right w:w="28" w:type="dxa"/>
            </w:tcMar>
          </w:tcPr>
          <w:p w14:paraId="26A9748E"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V01-Y89</w:t>
            </w:r>
          </w:p>
        </w:tc>
        <w:tc>
          <w:tcPr>
            <w:tcW w:w="1531" w:type="dxa"/>
            <w:tcMar>
              <w:left w:w="28" w:type="dxa"/>
              <w:right w:w="28" w:type="dxa"/>
            </w:tcMar>
          </w:tcPr>
          <w:p w14:paraId="4DE92D26"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External causes of death</w:t>
            </w:r>
          </w:p>
        </w:tc>
        <w:tc>
          <w:tcPr>
            <w:tcW w:w="717" w:type="dxa"/>
            <w:tcMar>
              <w:left w:w="28" w:type="dxa"/>
              <w:right w:w="28" w:type="dxa"/>
            </w:tcMar>
            <w:vAlign w:val="center"/>
          </w:tcPr>
          <w:p w14:paraId="0575E22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255.0</w:t>
            </w:r>
          </w:p>
        </w:tc>
        <w:tc>
          <w:tcPr>
            <w:tcW w:w="720" w:type="dxa"/>
            <w:tcMar>
              <w:left w:w="28" w:type="dxa"/>
              <w:right w:w="28" w:type="dxa"/>
            </w:tcMar>
            <w:vAlign w:val="center"/>
          </w:tcPr>
          <w:p w14:paraId="167283E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77.1</w:t>
            </w:r>
          </w:p>
        </w:tc>
        <w:tc>
          <w:tcPr>
            <w:tcW w:w="715" w:type="dxa"/>
            <w:tcMar>
              <w:left w:w="28" w:type="dxa"/>
              <w:right w:w="28" w:type="dxa"/>
            </w:tcMar>
            <w:vAlign w:val="center"/>
          </w:tcPr>
          <w:p w14:paraId="423A3D0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158.7</w:t>
            </w:r>
          </w:p>
        </w:tc>
        <w:tc>
          <w:tcPr>
            <w:tcW w:w="714" w:type="dxa"/>
            <w:tcMar>
              <w:left w:w="28" w:type="dxa"/>
              <w:right w:w="28" w:type="dxa"/>
            </w:tcMar>
            <w:vAlign w:val="center"/>
          </w:tcPr>
          <w:p w14:paraId="4F44442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232.7</w:t>
            </w:r>
          </w:p>
        </w:tc>
        <w:tc>
          <w:tcPr>
            <w:tcW w:w="852" w:type="dxa"/>
            <w:tcMar>
              <w:left w:w="28" w:type="dxa"/>
              <w:right w:w="28" w:type="dxa"/>
            </w:tcMar>
            <w:vAlign w:val="center"/>
          </w:tcPr>
          <w:p w14:paraId="08F6993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75.1</w:t>
            </w:r>
          </w:p>
        </w:tc>
        <w:tc>
          <w:tcPr>
            <w:tcW w:w="713" w:type="dxa"/>
            <w:tcMar>
              <w:left w:w="28" w:type="dxa"/>
              <w:right w:w="28" w:type="dxa"/>
            </w:tcMar>
            <w:vAlign w:val="center"/>
          </w:tcPr>
          <w:p w14:paraId="77612DD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147.4</w:t>
            </w:r>
          </w:p>
        </w:tc>
        <w:tc>
          <w:tcPr>
            <w:tcW w:w="709" w:type="dxa"/>
            <w:tcMar>
              <w:left w:w="28" w:type="dxa"/>
              <w:right w:w="28" w:type="dxa"/>
            </w:tcMar>
            <w:vAlign w:val="center"/>
          </w:tcPr>
          <w:p w14:paraId="6628A74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224.6</w:t>
            </w:r>
          </w:p>
        </w:tc>
        <w:tc>
          <w:tcPr>
            <w:tcW w:w="716" w:type="dxa"/>
            <w:tcMar>
              <w:left w:w="28" w:type="dxa"/>
              <w:right w:w="28" w:type="dxa"/>
            </w:tcMar>
            <w:vAlign w:val="center"/>
          </w:tcPr>
          <w:p w14:paraId="40A58F7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69.3</w:t>
            </w:r>
          </w:p>
        </w:tc>
        <w:tc>
          <w:tcPr>
            <w:tcW w:w="708" w:type="dxa"/>
            <w:tcMar>
              <w:left w:w="28" w:type="dxa"/>
              <w:right w:w="28" w:type="dxa"/>
            </w:tcMar>
            <w:vAlign w:val="center"/>
          </w:tcPr>
          <w:p w14:paraId="2A7E28D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140.6</w:t>
            </w:r>
          </w:p>
        </w:tc>
        <w:tc>
          <w:tcPr>
            <w:tcW w:w="567" w:type="dxa"/>
            <w:tcMar>
              <w:left w:w="28" w:type="dxa"/>
              <w:right w:w="28" w:type="dxa"/>
            </w:tcMar>
            <w:vAlign w:val="center"/>
          </w:tcPr>
          <w:p w14:paraId="44F2958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237.7</w:t>
            </w:r>
          </w:p>
        </w:tc>
        <w:tc>
          <w:tcPr>
            <w:tcW w:w="716" w:type="dxa"/>
            <w:tcMar>
              <w:left w:w="28" w:type="dxa"/>
              <w:right w:w="28" w:type="dxa"/>
            </w:tcMar>
            <w:vAlign w:val="center"/>
          </w:tcPr>
          <w:p w14:paraId="2960385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64.9</w:t>
            </w:r>
          </w:p>
        </w:tc>
        <w:tc>
          <w:tcPr>
            <w:tcW w:w="708" w:type="dxa"/>
            <w:tcMar>
              <w:left w:w="28" w:type="dxa"/>
              <w:right w:w="28" w:type="dxa"/>
            </w:tcMar>
            <w:vAlign w:val="center"/>
          </w:tcPr>
          <w:p w14:paraId="6B5D12B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144.1</w:t>
            </w:r>
          </w:p>
        </w:tc>
        <w:tc>
          <w:tcPr>
            <w:tcW w:w="567" w:type="dxa"/>
            <w:tcMar>
              <w:left w:w="28" w:type="dxa"/>
              <w:right w:w="28" w:type="dxa"/>
            </w:tcMar>
            <w:vAlign w:val="center"/>
          </w:tcPr>
          <w:p w14:paraId="6CA4563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242.9</w:t>
            </w:r>
          </w:p>
        </w:tc>
        <w:tc>
          <w:tcPr>
            <w:tcW w:w="716" w:type="dxa"/>
            <w:tcMar>
              <w:left w:w="28" w:type="dxa"/>
              <w:right w:w="28" w:type="dxa"/>
            </w:tcMar>
            <w:vAlign w:val="center"/>
          </w:tcPr>
          <w:p w14:paraId="778C648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64.1</w:t>
            </w:r>
          </w:p>
        </w:tc>
        <w:tc>
          <w:tcPr>
            <w:tcW w:w="708" w:type="dxa"/>
            <w:tcMar>
              <w:left w:w="28" w:type="dxa"/>
              <w:right w:w="28" w:type="dxa"/>
            </w:tcMar>
            <w:vAlign w:val="center"/>
          </w:tcPr>
          <w:p w14:paraId="5FF891B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146.1</w:t>
            </w:r>
          </w:p>
        </w:tc>
      </w:tr>
      <w:tr w:rsidR="00D938B3" w:rsidRPr="001C702F" w14:paraId="62D88230" w14:textId="77777777" w:rsidTr="00360577">
        <w:trPr>
          <w:trHeight w:val="300"/>
          <w:jc w:val="center"/>
        </w:trPr>
        <w:tc>
          <w:tcPr>
            <w:tcW w:w="682" w:type="dxa"/>
            <w:tcMar>
              <w:left w:w="28" w:type="dxa"/>
              <w:right w:w="28" w:type="dxa"/>
            </w:tcMar>
          </w:tcPr>
          <w:p w14:paraId="57C3AA34"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V01-V99</w:t>
            </w:r>
          </w:p>
        </w:tc>
        <w:tc>
          <w:tcPr>
            <w:tcW w:w="1531" w:type="dxa"/>
            <w:tcMar>
              <w:left w:w="28" w:type="dxa"/>
              <w:right w:w="28" w:type="dxa"/>
            </w:tcMar>
          </w:tcPr>
          <w:p w14:paraId="08657B90"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Accidents</w:t>
            </w:r>
          </w:p>
        </w:tc>
        <w:tc>
          <w:tcPr>
            <w:tcW w:w="717" w:type="dxa"/>
            <w:tcMar>
              <w:left w:w="28" w:type="dxa"/>
              <w:right w:w="28" w:type="dxa"/>
            </w:tcMar>
            <w:vAlign w:val="center"/>
          </w:tcPr>
          <w:p w14:paraId="384201A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43.3</w:t>
            </w:r>
          </w:p>
        </w:tc>
        <w:tc>
          <w:tcPr>
            <w:tcW w:w="720" w:type="dxa"/>
            <w:tcMar>
              <w:left w:w="28" w:type="dxa"/>
              <w:right w:w="28" w:type="dxa"/>
            </w:tcMar>
            <w:vAlign w:val="center"/>
          </w:tcPr>
          <w:p w14:paraId="5746424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11.4</w:t>
            </w:r>
          </w:p>
        </w:tc>
        <w:tc>
          <w:tcPr>
            <w:tcW w:w="715" w:type="dxa"/>
            <w:tcMar>
              <w:left w:w="28" w:type="dxa"/>
              <w:right w:w="28" w:type="dxa"/>
            </w:tcMar>
            <w:vAlign w:val="center"/>
          </w:tcPr>
          <w:p w14:paraId="3D6A6D9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26.0</w:t>
            </w:r>
          </w:p>
        </w:tc>
        <w:tc>
          <w:tcPr>
            <w:tcW w:w="714" w:type="dxa"/>
            <w:tcMar>
              <w:left w:w="28" w:type="dxa"/>
              <w:right w:w="28" w:type="dxa"/>
            </w:tcMar>
            <w:vAlign w:val="center"/>
          </w:tcPr>
          <w:p w14:paraId="36FC4AF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38.8</w:t>
            </w:r>
          </w:p>
        </w:tc>
        <w:tc>
          <w:tcPr>
            <w:tcW w:w="852" w:type="dxa"/>
            <w:tcMar>
              <w:left w:w="28" w:type="dxa"/>
              <w:right w:w="28" w:type="dxa"/>
            </w:tcMar>
            <w:vAlign w:val="center"/>
          </w:tcPr>
          <w:p w14:paraId="07D40C1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11.7</w:t>
            </w:r>
          </w:p>
        </w:tc>
        <w:tc>
          <w:tcPr>
            <w:tcW w:w="713" w:type="dxa"/>
            <w:tcMar>
              <w:left w:w="28" w:type="dxa"/>
              <w:right w:w="28" w:type="dxa"/>
            </w:tcMar>
            <w:vAlign w:val="center"/>
          </w:tcPr>
          <w:p w14:paraId="6CE1AB7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24.1</w:t>
            </w:r>
          </w:p>
        </w:tc>
        <w:tc>
          <w:tcPr>
            <w:tcW w:w="709" w:type="dxa"/>
            <w:tcMar>
              <w:left w:w="28" w:type="dxa"/>
              <w:right w:w="28" w:type="dxa"/>
            </w:tcMar>
            <w:vAlign w:val="center"/>
          </w:tcPr>
          <w:p w14:paraId="287B185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37.4</w:t>
            </w:r>
          </w:p>
        </w:tc>
        <w:tc>
          <w:tcPr>
            <w:tcW w:w="716" w:type="dxa"/>
            <w:tcMar>
              <w:left w:w="28" w:type="dxa"/>
              <w:right w:w="28" w:type="dxa"/>
            </w:tcMar>
            <w:vAlign w:val="center"/>
          </w:tcPr>
          <w:p w14:paraId="1562B3F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12.2</w:t>
            </w:r>
          </w:p>
        </w:tc>
        <w:tc>
          <w:tcPr>
            <w:tcW w:w="708" w:type="dxa"/>
            <w:tcMar>
              <w:left w:w="28" w:type="dxa"/>
              <w:right w:w="28" w:type="dxa"/>
            </w:tcMar>
            <w:vAlign w:val="center"/>
          </w:tcPr>
          <w:p w14:paraId="069F51E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23.8</w:t>
            </w:r>
          </w:p>
        </w:tc>
        <w:tc>
          <w:tcPr>
            <w:tcW w:w="567" w:type="dxa"/>
            <w:tcMar>
              <w:left w:w="28" w:type="dxa"/>
              <w:right w:w="28" w:type="dxa"/>
            </w:tcMar>
            <w:vAlign w:val="center"/>
          </w:tcPr>
          <w:p w14:paraId="29156A0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34.6</w:t>
            </w:r>
          </w:p>
        </w:tc>
        <w:tc>
          <w:tcPr>
            <w:tcW w:w="716" w:type="dxa"/>
            <w:tcMar>
              <w:left w:w="28" w:type="dxa"/>
              <w:right w:w="28" w:type="dxa"/>
            </w:tcMar>
            <w:vAlign w:val="center"/>
          </w:tcPr>
          <w:p w14:paraId="35914BF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10.9</w:t>
            </w:r>
          </w:p>
        </w:tc>
        <w:tc>
          <w:tcPr>
            <w:tcW w:w="708" w:type="dxa"/>
            <w:tcMar>
              <w:left w:w="28" w:type="dxa"/>
              <w:right w:w="28" w:type="dxa"/>
            </w:tcMar>
            <w:vAlign w:val="center"/>
          </w:tcPr>
          <w:p w14:paraId="221CDA4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21.8</w:t>
            </w:r>
          </w:p>
        </w:tc>
        <w:tc>
          <w:tcPr>
            <w:tcW w:w="567" w:type="dxa"/>
            <w:tcMar>
              <w:left w:w="28" w:type="dxa"/>
              <w:right w:w="28" w:type="dxa"/>
            </w:tcMar>
            <w:vAlign w:val="center"/>
          </w:tcPr>
          <w:p w14:paraId="47EF174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32.9</w:t>
            </w:r>
          </w:p>
        </w:tc>
        <w:tc>
          <w:tcPr>
            <w:tcW w:w="716" w:type="dxa"/>
            <w:tcMar>
              <w:left w:w="28" w:type="dxa"/>
              <w:right w:w="28" w:type="dxa"/>
            </w:tcMar>
            <w:vAlign w:val="center"/>
          </w:tcPr>
          <w:p w14:paraId="3A5C18A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9.5</w:t>
            </w:r>
          </w:p>
        </w:tc>
        <w:tc>
          <w:tcPr>
            <w:tcW w:w="708" w:type="dxa"/>
            <w:tcMar>
              <w:left w:w="28" w:type="dxa"/>
              <w:right w:w="28" w:type="dxa"/>
            </w:tcMar>
            <w:vAlign w:val="center"/>
          </w:tcPr>
          <w:p w14:paraId="7A2B1BD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20.2</w:t>
            </w:r>
          </w:p>
        </w:tc>
      </w:tr>
      <w:tr w:rsidR="00D938B3" w:rsidRPr="001C702F" w14:paraId="2E4D0F36" w14:textId="77777777" w:rsidTr="00360577">
        <w:trPr>
          <w:trHeight w:val="300"/>
          <w:jc w:val="center"/>
        </w:trPr>
        <w:tc>
          <w:tcPr>
            <w:tcW w:w="682" w:type="dxa"/>
            <w:tcMar>
              <w:left w:w="28" w:type="dxa"/>
              <w:right w:w="28" w:type="dxa"/>
            </w:tcMar>
          </w:tcPr>
          <w:p w14:paraId="27075F5A"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X60-X84</w:t>
            </w:r>
          </w:p>
        </w:tc>
        <w:tc>
          <w:tcPr>
            <w:tcW w:w="1531" w:type="dxa"/>
            <w:tcMar>
              <w:left w:w="28" w:type="dxa"/>
              <w:right w:w="28" w:type="dxa"/>
            </w:tcMar>
          </w:tcPr>
          <w:p w14:paraId="60E1D97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Intentional self-harming</w:t>
            </w:r>
          </w:p>
        </w:tc>
        <w:tc>
          <w:tcPr>
            <w:tcW w:w="717" w:type="dxa"/>
            <w:tcMar>
              <w:left w:w="28" w:type="dxa"/>
              <w:right w:w="28" w:type="dxa"/>
            </w:tcMar>
            <w:vAlign w:val="center"/>
          </w:tcPr>
          <w:p w14:paraId="53604E9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49.1</w:t>
            </w:r>
          </w:p>
        </w:tc>
        <w:tc>
          <w:tcPr>
            <w:tcW w:w="720" w:type="dxa"/>
            <w:tcMar>
              <w:left w:w="28" w:type="dxa"/>
              <w:right w:w="28" w:type="dxa"/>
            </w:tcMar>
            <w:vAlign w:val="center"/>
          </w:tcPr>
          <w:p w14:paraId="30B3148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11.9</w:t>
            </w:r>
          </w:p>
        </w:tc>
        <w:tc>
          <w:tcPr>
            <w:tcW w:w="715" w:type="dxa"/>
            <w:tcMar>
              <w:left w:w="28" w:type="dxa"/>
              <w:right w:w="28" w:type="dxa"/>
            </w:tcMar>
            <w:vAlign w:val="center"/>
          </w:tcPr>
          <w:p w14:paraId="6128331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29.0</w:t>
            </w:r>
          </w:p>
        </w:tc>
        <w:tc>
          <w:tcPr>
            <w:tcW w:w="714" w:type="dxa"/>
            <w:tcMar>
              <w:left w:w="28" w:type="dxa"/>
              <w:right w:w="28" w:type="dxa"/>
            </w:tcMar>
            <w:vAlign w:val="center"/>
          </w:tcPr>
          <w:p w14:paraId="5E3C2F2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45.9</w:t>
            </w:r>
          </w:p>
        </w:tc>
        <w:tc>
          <w:tcPr>
            <w:tcW w:w="852" w:type="dxa"/>
            <w:tcMar>
              <w:left w:w="28" w:type="dxa"/>
              <w:right w:w="28" w:type="dxa"/>
            </w:tcMar>
            <w:vAlign w:val="center"/>
          </w:tcPr>
          <w:p w14:paraId="45EAB1E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9.9</w:t>
            </w:r>
          </w:p>
        </w:tc>
        <w:tc>
          <w:tcPr>
            <w:tcW w:w="713" w:type="dxa"/>
            <w:tcMar>
              <w:left w:w="28" w:type="dxa"/>
              <w:right w:w="28" w:type="dxa"/>
            </w:tcMar>
            <w:vAlign w:val="center"/>
          </w:tcPr>
          <w:p w14:paraId="57B8D67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26.4</w:t>
            </w:r>
          </w:p>
        </w:tc>
        <w:tc>
          <w:tcPr>
            <w:tcW w:w="709" w:type="dxa"/>
            <w:tcMar>
              <w:left w:w="28" w:type="dxa"/>
              <w:right w:w="28" w:type="dxa"/>
            </w:tcMar>
            <w:vAlign w:val="center"/>
          </w:tcPr>
          <w:p w14:paraId="69089FB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44.0</w:t>
            </w:r>
          </w:p>
        </w:tc>
        <w:tc>
          <w:tcPr>
            <w:tcW w:w="716" w:type="dxa"/>
            <w:tcMar>
              <w:left w:w="28" w:type="dxa"/>
              <w:right w:w="28" w:type="dxa"/>
            </w:tcMar>
            <w:vAlign w:val="center"/>
          </w:tcPr>
          <w:p w14:paraId="0AE445C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8.7</w:t>
            </w:r>
          </w:p>
        </w:tc>
        <w:tc>
          <w:tcPr>
            <w:tcW w:w="708" w:type="dxa"/>
            <w:tcMar>
              <w:left w:w="28" w:type="dxa"/>
              <w:right w:w="28" w:type="dxa"/>
            </w:tcMar>
            <w:vAlign w:val="center"/>
          </w:tcPr>
          <w:p w14:paraId="7256181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24.9</w:t>
            </w:r>
          </w:p>
        </w:tc>
        <w:tc>
          <w:tcPr>
            <w:tcW w:w="567" w:type="dxa"/>
            <w:tcMar>
              <w:left w:w="28" w:type="dxa"/>
              <w:right w:w="28" w:type="dxa"/>
            </w:tcMar>
            <w:vAlign w:val="center"/>
          </w:tcPr>
          <w:p w14:paraId="6BE7360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43.5</w:t>
            </w:r>
          </w:p>
        </w:tc>
        <w:tc>
          <w:tcPr>
            <w:tcW w:w="716" w:type="dxa"/>
            <w:tcMar>
              <w:left w:w="28" w:type="dxa"/>
              <w:right w:w="28" w:type="dxa"/>
            </w:tcMar>
            <w:vAlign w:val="center"/>
          </w:tcPr>
          <w:p w14:paraId="20104DD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9.9</w:t>
            </w:r>
          </w:p>
        </w:tc>
        <w:tc>
          <w:tcPr>
            <w:tcW w:w="708" w:type="dxa"/>
            <w:tcMar>
              <w:left w:w="28" w:type="dxa"/>
              <w:right w:w="28" w:type="dxa"/>
            </w:tcMar>
            <w:vAlign w:val="center"/>
          </w:tcPr>
          <w:p w14:paraId="2C86D38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25.3</w:t>
            </w:r>
          </w:p>
        </w:tc>
        <w:tc>
          <w:tcPr>
            <w:tcW w:w="567" w:type="dxa"/>
            <w:tcMar>
              <w:left w:w="28" w:type="dxa"/>
              <w:right w:w="28" w:type="dxa"/>
            </w:tcMar>
            <w:vAlign w:val="center"/>
          </w:tcPr>
          <w:p w14:paraId="4B6C974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40.0</w:t>
            </w:r>
          </w:p>
        </w:tc>
        <w:tc>
          <w:tcPr>
            <w:tcW w:w="716" w:type="dxa"/>
            <w:tcMar>
              <w:left w:w="28" w:type="dxa"/>
              <w:right w:w="28" w:type="dxa"/>
            </w:tcMar>
            <w:vAlign w:val="center"/>
          </w:tcPr>
          <w:p w14:paraId="1FF4B7C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6.7</w:t>
            </w:r>
          </w:p>
        </w:tc>
        <w:tc>
          <w:tcPr>
            <w:tcW w:w="708" w:type="dxa"/>
            <w:tcMar>
              <w:left w:w="28" w:type="dxa"/>
              <w:right w:w="28" w:type="dxa"/>
            </w:tcMar>
            <w:vAlign w:val="center"/>
          </w:tcPr>
          <w:p w14:paraId="0A3BAC4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22.0</w:t>
            </w:r>
          </w:p>
        </w:tc>
      </w:tr>
      <w:tr w:rsidR="00D938B3" w:rsidRPr="001C702F" w14:paraId="61BDA9D3" w14:textId="77777777" w:rsidTr="00360577">
        <w:trPr>
          <w:trHeight w:val="300"/>
          <w:jc w:val="center"/>
        </w:trPr>
        <w:tc>
          <w:tcPr>
            <w:tcW w:w="682" w:type="dxa"/>
            <w:tcMar>
              <w:left w:w="28" w:type="dxa"/>
              <w:right w:w="28" w:type="dxa"/>
            </w:tcMar>
          </w:tcPr>
          <w:p w14:paraId="5D4D6847"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K00-K92</w:t>
            </w:r>
          </w:p>
        </w:tc>
        <w:tc>
          <w:tcPr>
            <w:tcW w:w="1531" w:type="dxa"/>
            <w:tcMar>
              <w:left w:w="28" w:type="dxa"/>
              <w:right w:w="28" w:type="dxa"/>
            </w:tcMar>
          </w:tcPr>
          <w:p w14:paraId="7DA64794"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Digestive system diseases</w:t>
            </w:r>
          </w:p>
        </w:tc>
        <w:tc>
          <w:tcPr>
            <w:tcW w:w="717" w:type="dxa"/>
            <w:tcMar>
              <w:left w:w="28" w:type="dxa"/>
              <w:right w:w="28" w:type="dxa"/>
            </w:tcMar>
            <w:vAlign w:val="center"/>
          </w:tcPr>
          <w:p w14:paraId="6F14E62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53.7</w:t>
            </w:r>
          </w:p>
        </w:tc>
        <w:tc>
          <w:tcPr>
            <w:tcW w:w="720" w:type="dxa"/>
            <w:tcMar>
              <w:left w:w="28" w:type="dxa"/>
              <w:right w:w="28" w:type="dxa"/>
            </w:tcMar>
            <w:vAlign w:val="center"/>
          </w:tcPr>
          <w:p w14:paraId="0FCE943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35.3</w:t>
            </w:r>
          </w:p>
        </w:tc>
        <w:tc>
          <w:tcPr>
            <w:tcW w:w="715" w:type="dxa"/>
            <w:tcMar>
              <w:left w:w="28" w:type="dxa"/>
              <w:right w:w="28" w:type="dxa"/>
            </w:tcMar>
            <w:vAlign w:val="center"/>
          </w:tcPr>
          <w:p w14:paraId="03194D1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43.7</w:t>
            </w:r>
          </w:p>
        </w:tc>
        <w:tc>
          <w:tcPr>
            <w:tcW w:w="714" w:type="dxa"/>
            <w:tcMar>
              <w:left w:w="28" w:type="dxa"/>
              <w:right w:w="28" w:type="dxa"/>
            </w:tcMar>
            <w:vAlign w:val="center"/>
          </w:tcPr>
          <w:p w14:paraId="7CB0156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54.2</w:t>
            </w:r>
          </w:p>
        </w:tc>
        <w:tc>
          <w:tcPr>
            <w:tcW w:w="852" w:type="dxa"/>
            <w:tcMar>
              <w:left w:w="28" w:type="dxa"/>
              <w:right w:w="28" w:type="dxa"/>
            </w:tcMar>
            <w:vAlign w:val="center"/>
          </w:tcPr>
          <w:p w14:paraId="0A32997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39.9</w:t>
            </w:r>
          </w:p>
        </w:tc>
        <w:tc>
          <w:tcPr>
            <w:tcW w:w="713" w:type="dxa"/>
            <w:tcMar>
              <w:left w:w="28" w:type="dxa"/>
              <w:right w:w="28" w:type="dxa"/>
            </w:tcMar>
            <w:vAlign w:val="center"/>
          </w:tcPr>
          <w:p w14:paraId="5235604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46.5</w:t>
            </w:r>
          </w:p>
        </w:tc>
        <w:tc>
          <w:tcPr>
            <w:tcW w:w="709" w:type="dxa"/>
            <w:tcMar>
              <w:left w:w="28" w:type="dxa"/>
              <w:right w:w="28" w:type="dxa"/>
            </w:tcMar>
            <w:vAlign w:val="center"/>
          </w:tcPr>
          <w:p w14:paraId="64BBC15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52.6</w:t>
            </w:r>
          </w:p>
        </w:tc>
        <w:tc>
          <w:tcPr>
            <w:tcW w:w="716" w:type="dxa"/>
            <w:tcMar>
              <w:left w:w="28" w:type="dxa"/>
              <w:right w:w="28" w:type="dxa"/>
            </w:tcMar>
            <w:vAlign w:val="center"/>
          </w:tcPr>
          <w:p w14:paraId="11F5D56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40.2</w:t>
            </w:r>
          </w:p>
        </w:tc>
        <w:tc>
          <w:tcPr>
            <w:tcW w:w="708" w:type="dxa"/>
            <w:tcMar>
              <w:left w:w="28" w:type="dxa"/>
              <w:right w:w="28" w:type="dxa"/>
            </w:tcMar>
            <w:vAlign w:val="center"/>
          </w:tcPr>
          <w:p w14:paraId="1F08378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45.9</w:t>
            </w:r>
          </w:p>
        </w:tc>
        <w:tc>
          <w:tcPr>
            <w:tcW w:w="567" w:type="dxa"/>
            <w:tcMar>
              <w:left w:w="28" w:type="dxa"/>
              <w:right w:w="28" w:type="dxa"/>
            </w:tcMar>
            <w:vAlign w:val="center"/>
          </w:tcPr>
          <w:p w14:paraId="19479DA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55.8</w:t>
            </w:r>
          </w:p>
        </w:tc>
        <w:tc>
          <w:tcPr>
            <w:tcW w:w="716" w:type="dxa"/>
            <w:tcMar>
              <w:left w:w="28" w:type="dxa"/>
              <w:right w:w="28" w:type="dxa"/>
            </w:tcMar>
            <w:vAlign w:val="center"/>
          </w:tcPr>
          <w:p w14:paraId="6B77AE1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42.3</w:t>
            </w:r>
          </w:p>
        </w:tc>
        <w:tc>
          <w:tcPr>
            <w:tcW w:w="708" w:type="dxa"/>
            <w:tcMar>
              <w:left w:w="28" w:type="dxa"/>
              <w:right w:w="28" w:type="dxa"/>
            </w:tcMar>
            <w:vAlign w:val="center"/>
          </w:tcPr>
          <w:p w14:paraId="695E787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48.5</w:t>
            </w:r>
          </w:p>
        </w:tc>
        <w:tc>
          <w:tcPr>
            <w:tcW w:w="567" w:type="dxa"/>
            <w:tcMar>
              <w:left w:w="28" w:type="dxa"/>
              <w:right w:w="28" w:type="dxa"/>
            </w:tcMar>
            <w:vAlign w:val="center"/>
          </w:tcPr>
          <w:p w14:paraId="683FDAB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59.3</w:t>
            </w:r>
          </w:p>
        </w:tc>
        <w:tc>
          <w:tcPr>
            <w:tcW w:w="716" w:type="dxa"/>
            <w:tcMar>
              <w:left w:w="28" w:type="dxa"/>
              <w:right w:w="28" w:type="dxa"/>
            </w:tcMar>
            <w:vAlign w:val="center"/>
          </w:tcPr>
          <w:p w14:paraId="74B6CA3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42.2</w:t>
            </w:r>
          </w:p>
        </w:tc>
        <w:tc>
          <w:tcPr>
            <w:tcW w:w="708" w:type="dxa"/>
            <w:tcMar>
              <w:left w:w="28" w:type="dxa"/>
              <w:right w:w="28" w:type="dxa"/>
            </w:tcMar>
            <w:vAlign w:val="center"/>
          </w:tcPr>
          <w:p w14:paraId="2378861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50.0</w:t>
            </w:r>
          </w:p>
        </w:tc>
      </w:tr>
      <w:tr w:rsidR="00D938B3" w:rsidRPr="001C702F" w14:paraId="1FE8B54B" w14:textId="77777777" w:rsidTr="00360577">
        <w:trPr>
          <w:trHeight w:val="300"/>
          <w:jc w:val="center"/>
        </w:trPr>
        <w:tc>
          <w:tcPr>
            <w:tcW w:w="682" w:type="dxa"/>
            <w:tcMar>
              <w:left w:w="28" w:type="dxa"/>
              <w:right w:w="28" w:type="dxa"/>
            </w:tcMar>
          </w:tcPr>
          <w:p w14:paraId="4428F2B2"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J00-J98</w:t>
            </w:r>
          </w:p>
        </w:tc>
        <w:tc>
          <w:tcPr>
            <w:tcW w:w="1531" w:type="dxa"/>
            <w:tcMar>
              <w:left w:w="28" w:type="dxa"/>
              <w:right w:w="28" w:type="dxa"/>
            </w:tcMar>
          </w:tcPr>
          <w:p w14:paraId="71F377D8"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Respiratory system diseases</w:t>
            </w:r>
          </w:p>
        </w:tc>
        <w:tc>
          <w:tcPr>
            <w:tcW w:w="717" w:type="dxa"/>
            <w:tcMar>
              <w:left w:w="28" w:type="dxa"/>
              <w:right w:w="28" w:type="dxa"/>
            </w:tcMar>
            <w:vAlign w:val="center"/>
          </w:tcPr>
          <w:p w14:paraId="244989D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56.9</w:t>
            </w:r>
          </w:p>
        </w:tc>
        <w:tc>
          <w:tcPr>
            <w:tcW w:w="720" w:type="dxa"/>
            <w:tcMar>
              <w:left w:w="28" w:type="dxa"/>
              <w:right w:w="28" w:type="dxa"/>
            </w:tcMar>
            <w:vAlign w:val="center"/>
          </w:tcPr>
          <w:p w14:paraId="343AA87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19.8</w:t>
            </w:r>
          </w:p>
        </w:tc>
        <w:tc>
          <w:tcPr>
            <w:tcW w:w="715" w:type="dxa"/>
            <w:tcMar>
              <w:left w:w="28" w:type="dxa"/>
              <w:right w:w="28" w:type="dxa"/>
            </w:tcMar>
            <w:vAlign w:val="center"/>
          </w:tcPr>
          <w:p w14:paraId="495CE9F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36.8</w:t>
            </w:r>
          </w:p>
        </w:tc>
        <w:tc>
          <w:tcPr>
            <w:tcW w:w="714" w:type="dxa"/>
            <w:tcMar>
              <w:left w:w="28" w:type="dxa"/>
              <w:right w:w="28" w:type="dxa"/>
            </w:tcMar>
            <w:vAlign w:val="center"/>
          </w:tcPr>
          <w:p w14:paraId="0C89812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53.3</w:t>
            </w:r>
          </w:p>
        </w:tc>
        <w:tc>
          <w:tcPr>
            <w:tcW w:w="852" w:type="dxa"/>
            <w:tcMar>
              <w:left w:w="28" w:type="dxa"/>
              <w:right w:w="28" w:type="dxa"/>
            </w:tcMar>
            <w:vAlign w:val="center"/>
          </w:tcPr>
          <w:p w14:paraId="122D754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21.2</w:t>
            </w:r>
          </w:p>
        </w:tc>
        <w:tc>
          <w:tcPr>
            <w:tcW w:w="713" w:type="dxa"/>
            <w:tcMar>
              <w:left w:w="28" w:type="dxa"/>
              <w:right w:w="28" w:type="dxa"/>
            </w:tcMar>
            <w:vAlign w:val="center"/>
          </w:tcPr>
          <w:p w14:paraId="74F863F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35.9</w:t>
            </w:r>
          </w:p>
        </w:tc>
        <w:tc>
          <w:tcPr>
            <w:tcW w:w="709" w:type="dxa"/>
            <w:tcMar>
              <w:left w:w="28" w:type="dxa"/>
              <w:right w:w="28" w:type="dxa"/>
            </w:tcMar>
            <w:vAlign w:val="center"/>
          </w:tcPr>
          <w:p w14:paraId="7820697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53.5</w:t>
            </w:r>
          </w:p>
        </w:tc>
        <w:tc>
          <w:tcPr>
            <w:tcW w:w="716" w:type="dxa"/>
            <w:tcMar>
              <w:left w:w="28" w:type="dxa"/>
              <w:right w:w="28" w:type="dxa"/>
            </w:tcMar>
            <w:vAlign w:val="center"/>
          </w:tcPr>
          <w:p w14:paraId="0E7A55E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20.0</w:t>
            </w:r>
          </w:p>
        </w:tc>
        <w:tc>
          <w:tcPr>
            <w:tcW w:w="708" w:type="dxa"/>
            <w:tcMar>
              <w:left w:w="28" w:type="dxa"/>
              <w:right w:w="28" w:type="dxa"/>
            </w:tcMar>
            <w:vAlign w:val="center"/>
          </w:tcPr>
          <w:p w14:paraId="063DE21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35.4</w:t>
            </w:r>
          </w:p>
        </w:tc>
        <w:tc>
          <w:tcPr>
            <w:tcW w:w="567" w:type="dxa"/>
            <w:tcMar>
              <w:left w:w="28" w:type="dxa"/>
              <w:right w:w="28" w:type="dxa"/>
            </w:tcMar>
            <w:vAlign w:val="center"/>
          </w:tcPr>
          <w:p w14:paraId="0F16A90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64.9</w:t>
            </w:r>
          </w:p>
        </w:tc>
        <w:tc>
          <w:tcPr>
            <w:tcW w:w="716" w:type="dxa"/>
            <w:tcMar>
              <w:left w:w="28" w:type="dxa"/>
              <w:right w:w="28" w:type="dxa"/>
            </w:tcMar>
            <w:vAlign w:val="center"/>
          </w:tcPr>
          <w:p w14:paraId="735E446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21.3</w:t>
            </w:r>
          </w:p>
        </w:tc>
        <w:tc>
          <w:tcPr>
            <w:tcW w:w="708" w:type="dxa"/>
            <w:tcMar>
              <w:left w:w="28" w:type="dxa"/>
              <w:right w:w="28" w:type="dxa"/>
            </w:tcMar>
            <w:vAlign w:val="center"/>
          </w:tcPr>
          <w:p w14:paraId="0272463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41.3</w:t>
            </w:r>
          </w:p>
        </w:tc>
        <w:tc>
          <w:tcPr>
            <w:tcW w:w="567" w:type="dxa"/>
            <w:tcMar>
              <w:left w:w="28" w:type="dxa"/>
              <w:right w:w="28" w:type="dxa"/>
            </w:tcMar>
            <w:vAlign w:val="center"/>
          </w:tcPr>
          <w:p w14:paraId="74FC3A9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63.1</w:t>
            </w:r>
          </w:p>
        </w:tc>
        <w:tc>
          <w:tcPr>
            <w:tcW w:w="716" w:type="dxa"/>
            <w:tcMar>
              <w:left w:w="28" w:type="dxa"/>
              <w:right w:w="28" w:type="dxa"/>
            </w:tcMar>
            <w:vAlign w:val="center"/>
          </w:tcPr>
          <w:p w14:paraId="0B609CC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22.5</w:t>
            </w:r>
          </w:p>
        </w:tc>
        <w:tc>
          <w:tcPr>
            <w:tcW w:w="708" w:type="dxa"/>
            <w:tcMar>
              <w:left w:w="28" w:type="dxa"/>
              <w:right w:w="28" w:type="dxa"/>
            </w:tcMar>
            <w:vAlign w:val="center"/>
          </w:tcPr>
          <w:p w14:paraId="146C759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41.1</w:t>
            </w:r>
          </w:p>
        </w:tc>
      </w:tr>
      <w:tr w:rsidR="00D938B3" w:rsidRPr="001C702F" w14:paraId="3D051F52" w14:textId="77777777" w:rsidTr="00360577">
        <w:trPr>
          <w:trHeight w:val="300"/>
          <w:jc w:val="center"/>
        </w:trPr>
        <w:tc>
          <w:tcPr>
            <w:tcW w:w="682" w:type="dxa"/>
            <w:tcMar>
              <w:left w:w="28" w:type="dxa"/>
              <w:right w:w="28" w:type="dxa"/>
            </w:tcMar>
          </w:tcPr>
          <w:p w14:paraId="3D7FCCFF"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J12-J18</w:t>
            </w:r>
          </w:p>
        </w:tc>
        <w:tc>
          <w:tcPr>
            <w:tcW w:w="1531" w:type="dxa"/>
            <w:tcMar>
              <w:left w:w="28" w:type="dxa"/>
              <w:right w:w="28" w:type="dxa"/>
            </w:tcMar>
          </w:tcPr>
          <w:p w14:paraId="6AE828CD"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Pneumonia</w:t>
            </w:r>
          </w:p>
        </w:tc>
        <w:tc>
          <w:tcPr>
            <w:tcW w:w="717" w:type="dxa"/>
            <w:tcMar>
              <w:left w:w="28" w:type="dxa"/>
              <w:right w:w="28" w:type="dxa"/>
            </w:tcMar>
            <w:vAlign w:val="center"/>
          </w:tcPr>
          <w:p w14:paraId="67723C5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29.8</w:t>
            </w:r>
          </w:p>
        </w:tc>
        <w:tc>
          <w:tcPr>
            <w:tcW w:w="720" w:type="dxa"/>
            <w:tcMar>
              <w:left w:w="28" w:type="dxa"/>
              <w:right w:w="28" w:type="dxa"/>
            </w:tcMar>
            <w:vAlign w:val="center"/>
          </w:tcPr>
          <w:p w14:paraId="2481461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9.4</w:t>
            </w:r>
          </w:p>
        </w:tc>
        <w:tc>
          <w:tcPr>
            <w:tcW w:w="715" w:type="dxa"/>
            <w:tcMar>
              <w:left w:w="28" w:type="dxa"/>
              <w:right w:w="28" w:type="dxa"/>
            </w:tcMar>
            <w:vAlign w:val="center"/>
          </w:tcPr>
          <w:p w14:paraId="0E6AEFE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18.8</w:t>
            </w:r>
          </w:p>
        </w:tc>
        <w:tc>
          <w:tcPr>
            <w:tcW w:w="714" w:type="dxa"/>
            <w:tcMar>
              <w:left w:w="28" w:type="dxa"/>
              <w:right w:w="28" w:type="dxa"/>
            </w:tcMar>
            <w:vAlign w:val="center"/>
          </w:tcPr>
          <w:p w14:paraId="3782E51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28.0</w:t>
            </w:r>
          </w:p>
        </w:tc>
        <w:tc>
          <w:tcPr>
            <w:tcW w:w="852" w:type="dxa"/>
            <w:tcMar>
              <w:left w:w="28" w:type="dxa"/>
              <w:right w:w="28" w:type="dxa"/>
            </w:tcMar>
            <w:vAlign w:val="center"/>
          </w:tcPr>
          <w:p w14:paraId="339C3BB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10.1</w:t>
            </w:r>
          </w:p>
        </w:tc>
        <w:tc>
          <w:tcPr>
            <w:tcW w:w="713" w:type="dxa"/>
            <w:tcMar>
              <w:left w:w="28" w:type="dxa"/>
              <w:right w:w="28" w:type="dxa"/>
            </w:tcMar>
            <w:vAlign w:val="center"/>
          </w:tcPr>
          <w:p w14:paraId="0BAC8FF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18.3</w:t>
            </w:r>
          </w:p>
        </w:tc>
        <w:tc>
          <w:tcPr>
            <w:tcW w:w="709" w:type="dxa"/>
            <w:tcMar>
              <w:left w:w="28" w:type="dxa"/>
              <w:right w:w="28" w:type="dxa"/>
            </w:tcMar>
            <w:vAlign w:val="center"/>
          </w:tcPr>
          <w:p w14:paraId="761BA31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27.9</w:t>
            </w:r>
          </w:p>
        </w:tc>
        <w:tc>
          <w:tcPr>
            <w:tcW w:w="716" w:type="dxa"/>
            <w:tcMar>
              <w:left w:w="28" w:type="dxa"/>
              <w:right w:w="28" w:type="dxa"/>
            </w:tcMar>
            <w:vAlign w:val="center"/>
          </w:tcPr>
          <w:p w14:paraId="1D4C713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9.7</w:t>
            </w:r>
          </w:p>
        </w:tc>
        <w:tc>
          <w:tcPr>
            <w:tcW w:w="708" w:type="dxa"/>
            <w:tcMar>
              <w:left w:w="28" w:type="dxa"/>
              <w:right w:w="28" w:type="dxa"/>
            </w:tcMar>
            <w:vAlign w:val="center"/>
          </w:tcPr>
          <w:p w14:paraId="18A005F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18.1</w:t>
            </w:r>
          </w:p>
        </w:tc>
        <w:tc>
          <w:tcPr>
            <w:tcW w:w="567" w:type="dxa"/>
            <w:tcMar>
              <w:left w:w="28" w:type="dxa"/>
              <w:right w:w="28" w:type="dxa"/>
            </w:tcMar>
            <w:vAlign w:val="center"/>
          </w:tcPr>
          <w:p w14:paraId="4E11133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37.0</w:t>
            </w:r>
          </w:p>
        </w:tc>
        <w:tc>
          <w:tcPr>
            <w:tcW w:w="716" w:type="dxa"/>
            <w:tcMar>
              <w:left w:w="28" w:type="dxa"/>
              <w:right w:w="28" w:type="dxa"/>
            </w:tcMar>
            <w:vAlign w:val="center"/>
          </w:tcPr>
          <w:p w14:paraId="001C14C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11.6</w:t>
            </w:r>
          </w:p>
        </w:tc>
        <w:tc>
          <w:tcPr>
            <w:tcW w:w="708" w:type="dxa"/>
            <w:tcMar>
              <w:left w:w="28" w:type="dxa"/>
              <w:right w:w="28" w:type="dxa"/>
            </w:tcMar>
            <w:vAlign w:val="center"/>
          </w:tcPr>
          <w:p w14:paraId="5056F02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23.3</w:t>
            </w:r>
          </w:p>
        </w:tc>
        <w:tc>
          <w:tcPr>
            <w:tcW w:w="567" w:type="dxa"/>
            <w:tcMar>
              <w:left w:w="28" w:type="dxa"/>
              <w:right w:w="28" w:type="dxa"/>
            </w:tcMar>
            <w:vAlign w:val="center"/>
          </w:tcPr>
          <w:p w14:paraId="3248401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36.9</w:t>
            </w:r>
          </w:p>
        </w:tc>
        <w:tc>
          <w:tcPr>
            <w:tcW w:w="716" w:type="dxa"/>
            <w:tcMar>
              <w:left w:w="28" w:type="dxa"/>
              <w:right w:w="28" w:type="dxa"/>
            </w:tcMar>
            <w:vAlign w:val="center"/>
          </w:tcPr>
          <w:p w14:paraId="18D0A45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13.5</w:t>
            </w:r>
          </w:p>
        </w:tc>
        <w:tc>
          <w:tcPr>
            <w:tcW w:w="708" w:type="dxa"/>
            <w:tcMar>
              <w:left w:w="28" w:type="dxa"/>
              <w:right w:w="28" w:type="dxa"/>
            </w:tcMar>
            <w:vAlign w:val="center"/>
          </w:tcPr>
          <w:p w14:paraId="173DE84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24.3</w:t>
            </w:r>
          </w:p>
        </w:tc>
      </w:tr>
      <w:tr w:rsidR="00D938B3" w:rsidRPr="001C702F" w14:paraId="3754664A" w14:textId="77777777" w:rsidTr="00360577">
        <w:trPr>
          <w:trHeight w:val="300"/>
          <w:jc w:val="center"/>
        </w:trPr>
        <w:tc>
          <w:tcPr>
            <w:tcW w:w="682" w:type="dxa"/>
            <w:tcMar>
              <w:left w:w="28" w:type="dxa"/>
              <w:right w:w="28" w:type="dxa"/>
            </w:tcMar>
          </w:tcPr>
          <w:p w14:paraId="088F6EB9"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E00-E88</w:t>
            </w:r>
          </w:p>
        </w:tc>
        <w:tc>
          <w:tcPr>
            <w:tcW w:w="1531" w:type="dxa"/>
            <w:tcMar>
              <w:left w:w="28" w:type="dxa"/>
              <w:right w:w="28" w:type="dxa"/>
            </w:tcMar>
          </w:tcPr>
          <w:p w14:paraId="01977232"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Endocrine disorders, nutrition and metabolic diseases</w:t>
            </w:r>
          </w:p>
        </w:tc>
        <w:tc>
          <w:tcPr>
            <w:tcW w:w="717" w:type="dxa"/>
            <w:tcMar>
              <w:left w:w="28" w:type="dxa"/>
              <w:right w:w="28" w:type="dxa"/>
            </w:tcMar>
            <w:vAlign w:val="center"/>
          </w:tcPr>
          <w:p w14:paraId="2A04AA7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8.6</w:t>
            </w:r>
          </w:p>
        </w:tc>
        <w:tc>
          <w:tcPr>
            <w:tcW w:w="720" w:type="dxa"/>
            <w:tcMar>
              <w:left w:w="28" w:type="dxa"/>
              <w:right w:w="28" w:type="dxa"/>
            </w:tcMar>
            <w:vAlign w:val="center"/>
          </w:tcPr>
          <w:p w14:paraId="100CDAA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14.4</w:t>
            </w:r>
          </w:p>
        </w:tc>
        <w:tc>
          <w:tcPr>
            <w:tcW w:w="715" w:type="dxa"/>
            <w:tcMar>
              <w:left w:w="28" w:type="dxa"/>
              <w:right w:w="28" w:type="dxa"/>
            </w:tcMar>
            <w:vAlign w:val="center"/>
          </w:tcPr>
          <w:p w14:paraId="582CC67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11.7</w:t>
            </w:r>
          </w:p>
        </w:tc>
        <w:tc>
          <w:tcPr>
            <w:tcW w:w="714" w:type="dxa"/>
            <w:tcMar>
              <w:left w:w="28" w:type="dxa"/>
              <w:right w:w="28" w:type="dxa"/>
            </w:tcMar>
            <w:vAlign w:val="center"/>
          </w:tcPr>
          <w:p w14:paraId="48C7AA1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8.4</w:t>
            </w:r>
          </w:p>
        </w:tc>
        <w:tc>
          <w:tcPr>
            <w:tcW w:w="852" w:type="dxa"/>
            <w:tcMar>
              <w:left w:w="28" w:type="dxa"/>
              <w:right w:w="28" w:type="dxa"/>
            </w:tcMar>
            <w:vAlign w:val="center"/>
          </w:tcPr>
          <w:p w14:paraId="2ED56CD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17.4</w:t>
            </w:r>
          </w:p>
        </w:tc>
        <w:tc>
          <w:tcPr>
            <w:tcW w:w="713" w:type="dxa"/>
            <w:tcMar>
              <w:left w:w="28" w:type="dxa"/>
              <w:right w:w="28" w:type="dxa"/>
            </w:tcMar>
            <w:vAlign w:val="center"/>
          </w:tcPr>
          <w:p w14:paraId="4CBCE27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13.3</w:t>
            </w:r>
          </w:p>
        </w:tc>
        <w:tc>
          <w:tcPr>
            <w:tcW w:w="709" w:type="dxa"/>
            <w:tcMar>
              <w:left w:w="28" w:type="dxa"/>
              <w:right w:w="28" w:type="dxa"/>
            </w:tcMar>
            <w:vAlign w:val="center"/>
          </w:tcPr>
          <w:p w14:paraId="054A080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9.1</w:t>
            </w:r>
          </w:p>
        </w:tc>
        <w:tc>
          <w:tcPr>
            <w:tcW w:w="716" w:type="dxa"/>
            <w:tcMar>
              <w:left w:w="28" w:type="dxa"/>
              <w:right w:w="28" w:type="dxa"/>
            </w:tcMar>
            <w:vAlign w:val="center"/>
          </w:tcPr>
          <w:p w14:paraId="042342A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13.6</w:t>
            </w:r>
          </w:p>
        </w:tc>
        <w:tc>
          <w:tcPr>
            <w:tcW w:w="708" w:type="dxa"/>
            <w:tcMar>
              <w:left w:w="28" w:type="dxa"/>
              <w:right w:w="28" w:type="dxa"/>
            </w:tcMar>
            <w:vAlign w:val="center"/>
          </w:tcPr>
          <w:p w14:paraId="57C18E8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11.5</w:t>
            </w:r>
          </w:p>
        </w:tc>
        <w:tc>
          <w:tcPr>
            <w:tcW w:w="567" w:type="dxa"/>
            <w:tcMar>
              <w:left w:w="28" w:type="dxa"/>
              <w:right w:w="28" w:type="dxa"/>
            </w:tcMar>
            <w:vAlign w:val="center"/>
          </w:tcPr>
          <w:p w14:paraId="3786E82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9.5</w:t>
            </w:r>
          </w:p>
        </w:tc>
        <w:tc>
          <w:tcPr>
            <w:tcW w:w="716" w:type="dxa"/>
            <w:tcMar>
              <w:left w:w="28" w:type="dxa"/>
              <w:right w:w="28" w:type="dxa"/>
            </w:tcMar>
            <w:vAlign w:val="center"/>
          </w:tcPr>
          <w:p w14:paraId="4D840E3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12.9</w:t>
            </w:r>
          </w:p>
        </w:tc>
        <w:tc>
          <w:tcPr>
            <w:tcW w:w="708" w:type="dxa"/>
            <w:tcMar>
              <w:left w:w="28" w:type="dxa"/>
              <w:right w:w="28" w:type="dxa"/>
            </w:tcMar>
            <w:vAlign w:val="center"/>
          </w:tcPr>
          <w:p w14:paraId="5E21E76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11.3</w:t>
            </w:r>
          </w:p>
        </w:tc>
        <w:tc>
          <w:tcPr>
            <w:tcW w:w="567" w:type="dxa"/>
            <w:tcMar>
              <w:left w:w="28" w:type="dxa"/>
              <w:right w:w="28" w:type="dxa"/>
            </w:tcMar>
            <w:vAlign w:val="center"/>
          </w:tcPr>
          <w:p w14:paraId="55B69C8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10.0</w:t>
            </w:r>
          </w:p>
        </w:tc>
        <w:tc>
          <w:tcPr>
            <w:tcW w:w="716" w:type="dxa"/>
            <w:tcMar>
              <w:left w:w="28" w:type="dxa"/>
              <w:right w:w="28" w:type="dxa"/>
            </w:tcMar>
            <w:vAlign w:val="center"/>
          </w:tcPr>
          <w:p w14:paraId="599FBF8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17.1</w:t>
            </w:r>
          </w:p>
        </w:tc>
        <w:tc>
          <w:tcPr>
            <w:tcW w:w="708" w:type="dxa"/>
            <w:tcMar>
              <w:left w:w="28" w:type="dxa"/>
              <w:right w:w="28" w:type="dxa"/>
            </w:tcMar>
            <w:vAlign w:val="center"/>
          </w:tcPr>
          <w:p w14:paraId="6083B21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13.8</w:t>
            </w:r>
          </w:p>
        </w:tc>
      </w:tr>
      <w:tr w:rsidR="00D938B3" w:rsidRPr="001C702F" w14:paraId="6D1BC428" w14:textId="77777777" w:rsidTr="00360577">
        <w:trPr>
          <w:trHeight w:val="300"/>
          <w:jc w:val="center"/>
        </w:trPr>
        <w:tc>
          <w:tcPr>
            <w:tcW w:w="682" w:type="dxa"/>
            <w:tcMar>
              <w:left w:w="28" w:type="dxa"/>
              <w:right w:w="28" w:type="dxa"/>
            </w:tcMar>
          </w:tcPr>
          <w:p w14:paraId="3BE4EC5D"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E10-E14</w:t>
            </w:r>
          </w:p>
        </w:tc>
        <w:tc>
          <w:tcPr>
            <w:tcW w:w="1531" w:type="dxa"/>
            <w:tcMar>
              <w:left w:w="28" w:type="dxa"/>
              <w:right w:w="28" w:type="dxa"/>
            </w:tcMar>
          </w:tcPr>
          <w:p w14:paraId="584C9090"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Diabetes mellitus</w:t>
            </w:r>
          </w:p>
        </w:tc>
        <w:tc>
          <w:tcPr>
            <w:tcW w:w="717" w:type="dxa"/>
            <w:tcMar>
              <w:left w:w="28" w:type="dxa"/>
              <w:right w:w="28" w:type="dxa"/>
            </w:tcMar>
            <w:vAlign w:val="center"/>
          </w:tcPr>
          <w:p w14:paraId="0C52C9E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7.7</w:t>
            </w:r>
          </w:p>
        </w:tc>
        <w:tc>
          <w:tcPr>
            <w:tcW w:w="720" w:type="dxa"/>
            <w:tcMar>
              <w:left w:w="28" w:type="dxa"/>
              <w:right w:w="28" w:type="dxa"/>
            </w:tcMar>
            <w:vAlign w:val="center"/>
          </w:tcPr>
          <w:p w14:paraId="5F18FB8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13.5</w:t>
            </w:r>
          </w:p>
        </w:tc>
        <w:tc>
          <w:tcPr>
            <w:tcW w:w="715" w:type="dxa"/>
            <w:tcMar>
              <w:left w:w="28" w:type="dxa"/>
              <w:right w:w="28" w:type="dxa"/>
            </w:tcMar>
            <w:vAlign w:val="center"/>
          </w:tcPr>
          <w:p w14:paraId="5C76955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10.9</w:t>
            </w:r>
          </w:p>
        </w:tc>
        <w:tc>
          <w:tcPr>
            <w:tcW w:w="714" w:type="dxa"/>
            <w:tcMar>
              <w:left w:w="28" w:type="dxa"/>
              <w:right w:w="28" w:type="dxa"/>
            </w:tcMar>
            <w:vAlign w:val="center"/>
          </w:tcPr>
          <w:p w14:paraId="4C4B9A3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7.4</w:t>
            </w:r>
          </w:p>
        </w:tc>
        <w:tc>
          <w:tcPr>
            <w:tcW w:w="852" w:type="dxa"/>
            <w:tcMar>
              <w:left w:w="28" w:type="dxa"/>
              <w:right w:w="28" w:type="dxa"/>
            </w:tcMar>
            <w:vAlign w:val="center"/>
          </w:tcPr>
          <w:p w14:paraId="0B67527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15.9</w:t>
            </w:r>
          </w:p>
        </w:tc>
        <w:tc>
          <w:tcPr>
            <w:tcW w:w="713" w:type="dxa"/>
            <w:tcMar>
              <w:left w:w="28" w:type="dxa"/>
              <w:right w:w="28" w:type="dxa"/>
            </w:tcMar>
            <w:vAlign w:val="center"/>
          </w:tcPr>
          <w:p w14:paraId="15D3AB6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12.0</w:t>
            </w:r>
          </w:p>
        </w:tc>
        <w:tc>
          <w:tcPr>
            <w:tcW w:w="709" w:type="dxa"/>
            <w:tcMar>
              <w:left w:w="28" w:type="dxa"/>
              <w:right w:w="28" w:type="dxa"/>
            </w:tcMar>
            <w:vAlign w:val="center"/>
          </w:tcPr>
          <w:p w14:paraId="7464224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8.4</w:t>
            </w:r>
          </w:p>
        </w:tc>
        <w:tc>
          <w:tcPr>
            <w:tcW w:w="716" w:type="dxa"/>
            <w:tcMar>
              <w:left w:w="28" w:type="dxa"/>
              <w:right w:w="28" w:type="dxa"/>
            </w:tcMar>
            <w:vAlign w:val="center"/>
          </w:tcPr>
          <w:p w14:paraId="4084DC8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12.4</w:t>
            </w:r>
          </w:p>
        </w:tc>
        <w:tc>
          <w:tcPr>
            <w:tcW w:w="708" w:type="dxa"/>
            <w:tcMar>
              <w:left w:w="28" w:type="dxa"/>
              <w:right w:w="28" w:type="dxa"/>
            </w:tcMar>
            <w:vAlign w:val="center"/>
          </w:tcPr>
          <w:p w14:paraId="440D314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10.6</w:t>
            </w:r>
          </w:p>
        </w:tc>
        <w:tc>
          <w:tcPr>
            <w:tcW w:w="567" w:type="dxa"/>
            <w:tcMar>
              <w:left w:w="28" w:type="dxa"/>
              <w:right w:w="28" w:type="dxa"/>
            </w:tcMar>
            <w:vAlign w:val="center"/>
          </w:tcPr>
          <w:p w14:paraId="49289C3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8.7</w:t>
            </w:r>
          </w:p>
        </w:tc>
        <w:tc>
          <w:tcPr>
            <w:tcW w:w="716" w:type="dxa"/>
            <w:tcMar>
              <w:left w:w="28" w:type="dxa"/>
              <w:right w:w="28" w:type="dxa"/>
            </w:tcMar>
            <w:vAlign w:val="center"/>
          </w:tcPr>
          <w:p w14:paraId="35FE4DB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11.6</w:t>
            </w:r>
          </w:p>
        </w:tc>
        <w:tc>
          <w:tcPr>
            <w:tcW w:w="708" w:type="dxa"/>
            <w:tcMar>
              <w:left w:w="28" w:type="dxa"/>
              <w:right w:w="28" w:type="dxa"/>
            </w:tcMar>
            <w:vAlign w:val="center"/>
          </w:tcPr>
          <w:p w14:paraId="77F7330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10.2</w:t>
            </w:r>
          </w:p>
        </w:tc>
        <w:tc>
          <w:tcPr>
            <w:tcW w:w="567" w:type="dxa"/>
            <w:tcMar>
              <w:left w:w="28" w:type="dxa"/>
              <w:right w:w="28" w:type="dxa"/>
            </w:tcMar>
            <w:vAlign w:val="center"/>
          </w:tcPr>
          <w:p w14:paraId="616C6D9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8.8</w:t>
            </w:r>
          </w:p>
        </w:tc>
        <w:tc>
          <w:tcPr>
            <w:tcW w:w="716" w:type="dxa"/>
            <w:tcMar>
              <w:left w:w="28" w:type="dxa"/>
              <w:right w:w="28" w:type="dxa"/>
            </w:tcMar>
            <w:vAlign w:val="center"/>
          </w:tcPr>
          <w:p w14:paraId="17B493D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15.5</w:t>
            </w:r>
          </w:p>
        </w:tc>
        <w:tc>
          <w:tcPr>
            <w:tcW w:w="708" w:type="dxa"/>
            <w:tcMar>
              <w:left w:w="28" w:type="dxa"/>
              <w:right w:w="28" w:type="dxa"/>
            </w:tcMar>
            <w:vAlign w:val="center"/>
          </w:tcPr>
          <w:p w14:paraId="059981F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12.4</w:t>
            </w:r>
          </w:p>
        </w:tc>
      </w:tr>
      <w:tr w:rsidR="00D938B3" w:rsidRPr="001C702F" w14:paraId="43A377C7" w14:textId="77777777" w:rsidTr="00360577">
        <w:trPr>
          <w:trHeight w:val="300"/>
          <w:jc w:val="center"/>
        </w:trPr>
        <w:tc>
          <w:tcPr>
            <w:tcW w:w="682" w:type="dxa"/>
            <w:tcMar>
              <w:left w:w="28" w:type="dxa"/>
              <w:right w:w="28" w:type="dxa"/>
            </w:tcMar>
          </w:tcPr>
          <w:p w14:paraId="5D413428"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A00-B99</w:t>
            </w:r>
          </w:p>
        </w:tc>
        <w:tc>
          <w:tcPr>
            <w:tcW w:w="1531" w:type="dxa"/>
            <w:tcMar>
              <w:left w:w="28" w:type="dxa"/>
              <w:right w:w="28" w:type="dxa"/>
            </w:tcMar>
          </w:tcPr>
          <w:p w14:paraId="297AC5AA"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Infectious and parasitic diseases</w:t>
            </w:r>
          </w:p>
        </w:tc>
        <w:tc>
          <w:tcPr>
            <w:tcW w:w="717" w:type="dxa"/>
            <w:tcMar>
              <w:left w:w="28" w:type="dxa"/>
              <w:right w:w="28" w:type="dxa"/>
            </w:tcMar>
            <w:vAlign w:val="center"/>
          </w:tcPr>
          <w:p w14:paraId="65FDCA2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19.7</w:t>
            </w:r>
          </w:p>
        </w:tc>
        <w:tc>
          <w:tcPr>
            <w:tcW w:w="720" w:type="dxa"/>
            <w:tcMar>
              <w:left w:w="28" w:type="dxa"/>
              <w:right w:w="28" w:type="dxa"/>
            </w:tcMar>
            <w:vAlign w:val="center"/>
          </w:tcPr>
          <w:p w14:paraId="5440E0E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8.0</w:t>
            </w:r>
          </w:p>
        </w:tc>
        <w:tc>
          <w:tcPr>
            <w:tcW w:w="715" w:type="dxa"/>
            <w:tcMar>
              <w:left w:w="28" w:type="dxa"/>
              <w:right w:w="28" w:type="dxa"/>
            </w:tcMar>
            <w:vAlign w:val="center"/>
          </w:tcPr>
          <w:p w14:paraId="5800FA9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13.4</w:t>
            </w:r>
          </w:p>
        </w:tc>
        <w:tc>
          <w:tcPr>
            <w:tcW w:w="714" w:type="dxa"/>
            <w:tcMar>
              <w:left w:w="28" w:type="dxa"/>
              <w:right w:w="28" w:type="dxa"/>
            </w:tcMar>
            <w:vAlign w:val="center"/>
          </w:tcPr>
          <w:p w14:paraId="389AA30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19.8</w:t>
            </w:r>
          </w:p>
        </w:tc>
        <w:tc>
          <w:tcPr>
            <w:tcW w:w="852" w:type="dxa"/>
            <w:tcMar>
              <w:left w:w="28" w:type="dxa"/>
              <w:right w:w="28" w:type="dxa"/>
            </w:tcMar>
            <w:vAlign w:val="center"/>
          </w:tcPr>
          <w:p w14:paraId="1F6C855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9.6</w:t>
            </w:r>
          </w:p>
        </w:tc>
        <w:tc>
          <w:tcPr>
            <w:tcW w:w="713" w:type="dxa"/>
            <w:tcMar>
              <w:left w:w="28" w:type="dxa"/>
              <w:right w:w="28" w:type="dxa"/>
            </w:tcMar>
            <w:vAlign w:val="center"/>
          </w:tcPr>
          <w:p w14:paraId="2144B0A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14.3</w:t>
            </w:r>
          </w:p>
        </w:tc>
        <w:tc>
          <w:tcPr>
            <w:tcW w:w="709" w:type="dxa"/>
            <w:tcMar>
              <w:left w:w="28" w:type="dxa"/>
              <w:right w:w="28" w:type="dxa"/>
            </w:tcMar>
            <w:vAlign w:val="center"/>
          </w:tcPr>
          <w:p w14:paraId="633AB4A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18.9</w:t>
            </w:r>
          </w:p>
        </w:tc>
        <w:tc>
          <w:tcPr>
            <w:tcW w:w="716" w:type="dxa"/>
            <w:tcMar>
              <w:left w:w="28" w:type="dxa"/>
              <w:right w:w="28" w:type="dxa"/>
            </w:tcMar>
            <w:vAlign w:val="center"/>
          </w:tcPr>
          <w:p w14:paraId="5E31B31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7.8</w:t>
            </w:r>
          </w:p>
        </w:tc>
        <w:tc>
          <w:tcPr>
            <w:tcW w:w="708" w:type="dxa"/>
            <w:tcMar>
              <w:left w:w="28" w:type="dxa"/>
              <w:right w:w="28" w:type="dxa"/>
            </w:tcMar>
            <w:vAlign w:val="center"/>
          </w:tcPr>
          <w:p w14:paraId="33B0C20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12.9</w:t>
            </w:r>
          </w:p>
        </w:tc>
        <w:tc>
          <w:tcPr>
            <w:tcW w:w="567" w:type="dxa"/>
            <w:tcMar>
              <w:left w:w="28" w:type="dxa"/>
              <w:right w:w="28" w:type="dxa"/>
            </w:tcMar>
            <w:vAlign w:val="center"/>
          </w:tcPr>
          <w:p w14:paraId="1F0FD79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19.6</w:t>
            </w:r>
          </w:p>
        </w:tc>
        <w:tc>
          <w:tcPr>
            <w:tcW w:w="716" w:type="dxa"/>
            <w:tcMar>
              <w:left w:w="28" w:type="dxa"/>
              <w:right w:w="28" w:type="dxa"/>
            </w:tcMar>
            <w:vAlign w:val="center"/>
          </w:tcPr>
          <w:p w14:paraId="3DCD8D6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7.7</w:t>
            </w:r>
          </w:p>
        </w:tc>
        <w:tc>
          <w:tcPr>
            <w:tcW w:w="708" w:type="dxa"/>
            <w:tcMar>
              <w:left w:w="28" w:type="dxa"/>
              <w:right w:w="28" w:type="dxa"/>
            </w:tcMar>
            <w:vAlign w:val="center"/>
          </w:tcPr>
          <w:p w14:paraId="11B7477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13.1</w:t>
            </w:r>
          </w:p>
        </w:tc>
        <w:tc>
          <w:tcPr>
            <w:tcW w:w="567" w:type="dxa"/>
            <w:tcMar>
              <w:left w:w="28" w:type="dxa"/>
              <w:right w:w="28" w:type="dxa"/>
            </w:tcMar>
            <w:vAlign w:val="center"/>
          </w:tcPr>
          <w:p w14:paraId="3F3D9B4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19.9</w:t>
            </w:r>
          </w:p>
        </w:tc>
        <w:tc>
          <w:tcPr>
            <w:tcW w:w="716" w:type="dxa"/>
            <w:tcMar>
              <w:left w:w="28" w:type="dxa"/>
              <w:right w:w="28" w:type="dxa"/>
            </w:tcMar>
            <w:vAlign w:val="center"/>
          </w:tcPr>
          <w:p w14:paraId="397A3CE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7.7</w:t>
            </w:r>
          </w:p>
        </w:tc>
        <w:tc>
          <w:tcPr>
            <w:tcW w:w="708" w:type="dxa"/>
            <w:tcMar>
              <w:left w:w="28" w:type="dxa"/>
              <w:right w:w="28" w:type="dxa"/>
            </w:tcMar>
            <w:vAlign w:val="center"/>
          </w:tcPr>
          <w:p w14:paraId="217FEC9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13.3</w:t>
            </w:r>
          </w:p>
        </w:tc>
      </w:tr>
      <w:tr w:rsidR="00D938B3" w:rsidRPr="001C702F" w14:paraId="4FFB51C0" w14:textId="77777777" w:rsidTr="00360577">
        <w:trPr>
          <w:trHeight w:val="300"/>
          <w:jc w:val="center"/>
        </w:trPr>
        <w:tc>
          <w:tcPr>
            <w:tcW w:w="682" w:type="dxa"/>
            <w:tcMar>
              <w:left w:w="28" w:type="dxa"/>
              <w:right w:w="28" w:type="dxa"/>
            </w:tcMar>
          </w:tcPr>
          <w:p w14:paraId="7136E5D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B20-B24</w:t>
            </w:r>
          </w:p>
        </w:tc>
        <w:tc>
          <w:tcPr>
            <w:tcW w:w="1531" w:type="dxa"/>
            <w:tcMar>
              <w:left w:w="28" w:type="dxa"/>
              <w:right w:w="28" w:type="dxa"/>
            </w:tcMar>
          </w:tcPr>
          <w:p w14:paraId="621CF738"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 xml:space="preserve">HIV </w:t>
            </w:r>
          </w:p>
        </w:tc>
        <w:tc>
          <w:tcPr>
            <w:tcW w:w="717" w:type="dxa"/>
            <w:tcMar>
              <w:left w:w="28" w:type="dxa"/>
              <w:right w:w="28" w:type="dxa"/>
            </w:tcMar>
            <w:vAlign w:val="center"/>
          </w:tcPr>
          <w:p w14:paraId="0C45188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720" w:type="dxa"/>
            <w:tcMar>
              <w:left w:w="28" w:type="dxa"/>
              <w:right w:w="28" w:type="dxa"/>
            </w:tcMar>
            <w:vAlign w:val="center"/>
          </w:tcPr>
          <w:p w14:paraId="51C9DBB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0.2</w:t>
            </w:r>
          </w:p>
        </w:tc>
        <w:tc>
          <w:tcPr>
            <w:tcW w:w="715" w:type="dxa"/>
            <w:tcMar>
              <w:left w:w="28" w:type="dxa"/>
              <w:right w:w="28" w:type="dxa"/>
            </w:tcMar>
            <w:vAlign w:val="center"/>
          </w:tcPr>
          <w:p w14:paraId="47FDCC1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0.2</w:t>
            </w:r>
          </w:p>
        </w:tc>
        <w:tc>
          <w:tcPr>
            <w:tcW w:w="714" w:type="dxa"/>
            <w:tcMar>
              <w:left w:w="28" w:type="dxa"/>
              <w:right w:w="28" w:type="dxa"/>
            </w:tcMar>
            <w:vAlign w:val="center"/>
          </w:tcPr>
          <w:p w14:paraId="6E8AC64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852" w:type="dxa"/>
            <w:tcMar>
              <w:left w:w="28" w:type="dxa"/>
              <w:right w:w="28" w:type="dxa"/>
            </w:tcMar>
            <w:vAlign w:val="center"/>
          </w:tcPr>
          <w:p w14:paraId="5CE54F4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713" w:type="dxa"/>
            <w:tcMar>
              <w:left w:w="28" w:type="dxa"/>
              <w:right w:w="28" w:type="dxa"/>
            </w:tcMar>
            <w:vAlign w:val="center"/>
          </w:tcPr>
          <w:p w14:paraId="6420687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0.5</w:t>
            </w:r>
          </w:p>
        </w:tc>
        <w:tc>
          <w:tcPr>
            <w:tcW w:w="709" w:type="dxa"/>
            <w:tcMar>
              <w:left w:w="28" w:type="dxa"/>
              <w:right w:w="28" w:type="dxa"/>
            </w:tcMar>
            <w:vAlign w:val="center"/>
          </w:tcPr>
          <w:p w14:paraId="4A552E4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w:t>
            </w:r>
          </w:p>
        </w:tc>
        <w:tc>
          <w:tcPr>
            <w:tcW w:w="716" w:type="dxa"/>
            <w:tcMar>
              <w:left w:w="28" w:type="dxa"/>
              <w:right w:w="28" w:type="dxa"/>
            </w:tcMar>
            <w:vAlign w:val="center"/>
          </w:tcPr>
          <w:p w14:paraId="40DCE30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0.5</w:t>
            </w:r>
          </w:p>
        </w:tc>
        <w:tc>
          <w:tcPr>
            <w:tcW w:w="708" w:type="dxa"/>
            <w:tcMar>
              <w:left w:w="28" w:type="dxa"/>
              <w:right w:w="28" w:type="dxa"/>
            </w:tcMar>
            <w:vAlign w:val="center"/>
          </w:tcPr>
          <w:p w14:paraId="74FDAAA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567" w:type="dxa"/>
            <w:tcMar>
              <w:left w:w="28" w:type="dxa"/>
              <w:right w:w="28" w:type="dxa"/>
            </w:tcMar>
            <w:vAlign w:val="center"/>
          </w:tcPr>
          <w:p w14:paraId="42899EB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w:t>
            </w:r>
          </w:p>
        </w:tc>
        <w:tc>
          <w:tcPr>
            <w:tcW w:w="716" w:type="dxa"/>
            <w:tcMar>
              <w:left w:w="28" w:type="dxa"/>
              <w:right w:w="28" w:type="dxa"/>
            </w:tcMar>
            <w:vAlign w:val="center"/>
          </w:tcPr>
          <w:p w14:paraId="349AB3A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708" w:type="dxa"/>
            <w:tcMar>
              <w:left w:w="28" w:type="dxa"/>
              <w:right w:w="28" w:type="dxa"/>
            </w:tcMar>
            <w:vAlign w:val="center"/>
          </w:tcPr>
          <w:p w14:paraId="2DEB4AC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w:t>
            </w:r>
          </w:p>
        </w:tc>
        <w:tc>
          <w:tcPr>
            <w:tcW w:w="567" w:type="dxa"/>
            <w:tcMar>
              <w:left w:w="28" w:type="dxa"/>
              <w:right w:w="28" w:type="dxa"/>
            </w:tcMar>
            <w:vAlign w:val="center"/>
          </w:tcPr>
          <w:p w14:paraId="36A0EC8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w:t>
            </w:r>
          </w:p>
        </w:tc>
        <w:tc>
          <w:tcPr>
            <w:tcW w:w="716" w:type="dxa"/>
            <w:tcMar>
              <w:left w:w="28" w:type="dxa"/>
              <w:right w:w="28" w:type="dxa"/>
            </w:tcMar>
            <w:vAlign w:val="center"/>
          </w:tcPr>
          <w:p w14:paraId="569F5D1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0.8</w:t>
            </w:r>
          </w:p>
        </w:tc>
        <w:tc>
          <w:tcPr>
            <w:tcW w:w="708" w:type="dxa"/>
            <w:tcMar>
              <w:left w:w="28" w:type="dxa"/>
              <w:right w:w="28" w:type="dxa"/>
            </w:tcMar>
            <w:vAlign w:val="center"/>
          </w:tcPr>
          <w:p w14:paraId="3AC26DC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w:t>
            </w:r>
          </w:p>
        </w:tc>
      </w:tr>
      <w:tr w:rsidR="00D938B3" w:rsidRPr="001C702F" w14:paraId="1A92AB33" w14:textId="77777777" w:rsidTr="00360577">
        <w:trPr>
          <w:trHeight w:val="300"/>
          <w:jc w:val="center"/>
        </w:trPr>
        <w:tc>
          <w:tcPr>
            <w:tcW w:w="682" w:type="dxa"/>
            <w:tcMar>
              <w:left w:w="28" w:type="dxa"/>
              <w:right w:w="28" w:type="dxa"/>
            </w:tcMar>
          </w:tcPr>
          <w:p w14:paraId="777C0B63"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F01-F99</w:t>
            </w:r>
          </w:p>
        </w:tc>
        <w:tc>
          <w:tcPr>
            <w:tcW w:w="1531" w:type="dxa"/>
            <w:tcMar>
              <w:left w:w="28" w:type="dxa"/>
              <w:right w:w="28" w:type="dxa"/>
            </w:tcMar>
          </w:tcPr>
          <w:p w14:paraId="6CCDD098"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Mental and behavioural disorders</w:t>
            </w:r>
          </w:p>
        </w:tc>
        <w:tc>
          <w:tcPr>
            <w:tcW w:w="717" w:type="dxa"/>
            <w:tcMar>
              <w:left w:w="28" w:type="dxa"/>
              <w:right w:w="28" w:type="dxa"/>
            </w:tcMar>
            <w:vAlign w:val="center"/>
          </w:tcPr>
          <w:p w14:paraId="2EC84C5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7.3</w:t>
            </w:r>
          </w:p>
        </w:tc>
        <w:tc>
          <w:tcPr>
            <w:tcW w:w="720" w:type="dxa"/>
            <w:tcMar>
              <w:left w:w="28" w:type="dxa"/>
              <w:right w:w="28" w:type="dxa"/>
            </w:tcMar>
            <w:vAlign w:val="center"/>
          </w:tcPr>
          <w:p w14:paraId="55252F1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w:t>
            </w:r>
          </w:p>
        </w:tc>
        <w:tc>
          <w:tcPr>
            <w:tcW w:w="715" w:type="dxa"/>
            <w:tcMar>
              <w:left w:w="28" w:type="dxa"/>
              <w:right w:w="28" w:type="dxa"/>
            </w:tcMar>
            <w:vAlign w:val="center"/>
          </w:tcPr>
          <w:p w14:paraId="0E8D94B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w:t>
            </w:r>
          </w:p>
        </w:tc>
        <w:tc>
          <w:tcPr>
            <w:tcW w:w="714" w:type="dxa"/>
            <w:tcMar>
              <w:left w:w="28" w:type="dxa"/>
              <w:right w:w="28" w:type="dxa"/>
            </w:tcMar>
            <w:vAlign w:val="center"/>
          </w:tcPr>
          <w:p w14:paraId="688F5C9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5.0</w:t>
            </w:r>
          </w:p>
        </w:tc>
        <w:tc>
          <w:tcPr>
            <w:tcW w:w="852" w:type="dxa"/>
            <w:tcMar>
              <w:left w:w="28" w:type="dxa"/>
              <w:right w:w="28" w:type="dxa"/>
            </w:tcMar>
            <w:vAlign w:val="center"/>
          </w:tcPr>
          <w:p w14:paraId="5EDFEF7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w:t>
            </w:r>
          </w:p>
        </w:tc>
        <w:tc>
          <w:tcPr>
            <w:tcW w:w="713" w:type="dxa"/>
            <w:tcMar>
              <w:left w:w="28" w:type="dxa"/>
              <w:right w:w="28" w:type="dxa"/>
            </w:tcMar>
            <w:vAlign w:val="center"/>
          </w:tcPr>
          <w:p w14:paraId="4FF25D3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3.7</w:t>
            </w:r>
          </w:p>
        </w:tc>
        <w:tc>
          <w:tcPr>
            <w:tcW w:w="709" w:type="dxa"/>
            <w:tcMar>
              <w:left w:w="28" w:type="dxa"/>
              <w:right w:w="28" w:type="dxa"/>
            </w:tcMar>
            <w:vAlign w:val="center"/>
          </w:tcPr>
          <w:p w14:paraId="1FEE7DD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5.4</w:t>
            </w:r>
          </w:p>
        </w:tc>
        <w:tc>
          <w:tcPr>
            <w:tcW w:w="716" w:type="dxa"/>
            <w:tcMar>
              <w:left w:w="28" w:type="dxa"/>
              <w:right w:w="28" w:type="dxa"/>
            </w:tcMar>
            <w:vAlign w:val="center"/>
          </w:tcPr>
          <w:p w14:paraId="1B5E74C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w:t>
            </w:r>
          </w:p>
        </w:tc>
        <w:tc>
          <w:tcPr>
            <w:tcW w:w="708" w:type="dxa"/>
            <w:tcMar>
              <w:left w:w="28" w:type="dxa"/>
              <w:right w:w="28" w:type="dxa"/>
            </w:tcMar>
            <w:vAlign w:val="center"/>
          </w:tcPr>
          <w:p w14:paraId="11B3B23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3.8</w:t>
            </w:r>
          </w:p>
        </w:tc>
        <w:tc>
          <w:tcPr>
            <w:tcW w:w="567" w:type="dxa"/>
            <w:tcMar>
              <w:left w:w="28" w:type="dxa"/>
              <w:right w:w="28" w:type="dxa"/>
            </w:tcMar>
            <w:vAlign w:val="center"/>
          </w:tcPr>
          <w:p w14:paraId="35C7D3D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6.8</w:t>
            </w:r>
          </w:p>
        </w:tc>
        <w:tc>
          <w:tcPr>
            <w:tcW w:w="716" w:type="dxa"/>
            <w:tcMar>
              <w:left w:w="28" w:type="dxa"/>
              <w:right w:w="28" w:type="dxa"/>
            </w:tcMar>
            <w:vAlign w:val="center"/>
          </w:tcPr>
          <w:p w14:paraId="4E1701B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3.8</w:t>
            </w:r>
          </w:p>
        </w:tc>
        <w:tc>
          <w:tcPr>
            <w:tcW w:w="708" w:type="dxa"/>
            <w:tcMar>
              <w:left w:w="28" w:type="dxa"/>
              <w:right w:w="28" w:type="dxa"/>
            </w:tcMar>
            <w:vAlign w:val="center"/>
          </w:tcPr>
          <w:p w14:paraId="63A9100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5.2</w:t>
            </w:r>
          </w:p>
        </w:tc>
        <w:tc>
          <w:tcPr>
            <w:tcW w:w="567" w:type="dxa"/>
            <w:tcMar>
              <w:left w:w="28" w:type="dxa"/>
              <w:right w:w="28" w:type="dxa"/>
            </w:tcMar>
            <w:vAlign w:val="center"/>
          </w:tcPr>
          <w:p w14:paraId="67D810B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7.5</w:t>
            </w:r>
          </w:p>
        </w:tc>
        <w:tc>
          <w:tcPr>
            <w:tcW w:w="716" w:type="dxa"/>
            <w:tcMar>
              <w:left w:w="28" w:type="dxa"/>
              <w:right w:w="28" w:type="dxa"/>
            </w:tcMar>
            <w:vAlign w:val="center"/>
          </w:tcPr>
          <w:p w14:paraId="67061D3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w:t>
            </w:r>
          </w:p>
        </w:tc>
        <w:tc>
          <w:tcPr>
            <w:tcW w:w="708" w:type="dxa"/>
            <w:tcMar>
              <w:left w:w="28" w:type="dxa"/>
              <w:right w:w="28" w:type="dxa"/>
            </w:tcMar>
            <w:vAlign w:val="center"/>
          </w:tcPr>
          <w:p w14:paraId="709B8D8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5.7</w:t>
            </w:r>
          </w:p>
        </w:tc>
      </w:tr>
    </w:tbl>
    <w:p w14:paraId="07BE8DEF" w14:textId="77777777" w:rsidR="00D938B3" w:rsidRPr="001C702F" w:rsidRDefault="003846BA" w:rsidP="00204E73">
      <w:pPr>
        <w:widowControl w:val="0"/>
        <w:spacing w:after="0" w:line="240" w:lineRule="auto"/>
        <w:rPr>
          <w:rFonts w:ascii="Times New Roman" w:eastAsia="Calibri" w:hAnsi="Times New Roman" w:cs="Times New Roman"/>
          <w:color w:val="000000"/>
        </w:rPr>
      </w:pPr>
      <w:r w:rsidRPr="001C702F">
        <w:rPr>
          <w:rFonts w:ascii="Times New Roman" w:hAnsi="Times New Roman" w:cs="Times New Roman"/>
          <w:i/>
          <w:color w:val="000000"/>
          <w:sz w:val="20"/>
        </w:rPr>
        <w:t xml:space="preserve">         Source: Ministry of Health</w:t>
      </w:r>
    </w:p>
    <w:p w14:paraId="3457CB76" w14:textId="77777777" w:rsidR="006B0027" w:rsidRPr="001C702F" w:rsidRDefault="006B0027" w:rsidP="00204E73">
      <w:pPr>
        <w:widowControl w:val="0"/>
        <w:spacing w:after="0" w:line="240" w:lineRule="auto"/>
        <w:jc w:val="center"/>
        <w:rPr>
          <w:rFonts w:ascii="Times New Roman" w:eastAsia="Times New Roman" w:hAnsi="Times New Roman" w:cs="Times New Roman"/>
          <w:b/>
          <w:color w:val="000000"/>
          <w:sz w:val="20"/>
          <w:szCs w:val="20"/>
        </w:rPr>
      </w:pPr>
    </w:p>
    <w:p w14:paraId="27254C3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Number of deaths by gender, per 100 000 inhabitants, 2007-2010</w:t>
      </w:r>
    </w:p>
    <w:tbl>
      <w:tblPr>
        <w:tblW w:w="126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6"/>
        <w:gridCol w:w="3465"/>
        <w:gridCol w:w="650"/>
        <w:gridCol w:w="783"/>
        <w:gridCol w:w="650"/>
        <w:gridCol w:w="650"/>
        <w:gridCol w:w="783"/>
        <w:gridCol w:w="650"/>
        <w:gridCol w:w="650"/>
        <w:gridCol w:w="783"/>
        <w:gridCol w:w="650"/>
        <w:gridCol w:w="650"/>
        <w:gridCol w:w="783"/>
        <w:gridCol w:w="650"/>
      </w:tblGrid>
      <w:tr w:rsidR="00D938B3" w:rsidRPr="001C702F" w14:paraId="00523163" w14:textId="77777777" w:rsidTr="003846BA">
        <w:trPr>
          <w:trHeight w:val="300"/>
          <w:jc w:val="center"/>
        </w:trPr>
        <w:tc>
          <w:tcPr>
            <w:tcW w:w="827" w:type="dxa"/>
            <w:tcMar>
              <w:left w:w="28" w:type="dxa"/>
              <w:right w:w="28" w:type="dxa"/>
            </w:tcMar>
          </w:tcPr>
          <w:p w14:paraId="5CE934AA"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 </w:t>
            </w:r>
          </w:p>
        </w:tc>
        <w:tc>
          <w:tcPr>
            <w:tcW w:w="3465" w:type="dxa"/>
            <w:tcMar>
              <w:left w:w="28" w:type="dxa"/>
              <w:right w:w="28" w:type="dxa"/>
            </w:tcMar>
          </w:tcPr>
          <w:p w14:paraId="79964C6C"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Year</w:t>
            </w:r>
          </w:p>
        </w:tc>
        <w:tc>
          <w:tcPr>
            <w:tcW w:w="2083" w:type="dxa"/>
            <w:gridSpan w:val="3"/>
            <w:tcMar>
              <w:left w:w="28" w:type="dxa"/>
              <w:right w:w="28" w:type="dxa"/>
            </w:tcMar>
          </w:tcPr>
          <w:p w14:paraId="15FED64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2007</w:t>
            </w:r>
          </w:p>
        </w:tc>
        <w:tc>
          <w:tcPr>
            <w:tcW w:w="2083" w:type="dxa"/>
            <w:gridSpan w:val="3"/>
            <w:tcMar>
              <w:left w:w="28" w:type="dxa"/>
              <w:right w:w="28" w:type="dxa"/>
            </w:tcMar>
          </w:tcPr>
          <w:p w14:paraId="6C70269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2008</w:t>
            </w:r>
          </w:p>
        </w:tc>
        <w:tc>
          <w:tcPr>
            <w:tcW w:w="2083" w:type="dxa"/>
            <w:gridSpan w:val="3"/>
            <w:tcMar>
              <w:left w:w="28" w:type="dxa"/>
              <w:right w:w="28" w:type="dxa"/>
            </w:tcMar>
          </w:tcPr>
          <w:p w14:paraId="2585F1F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2009</w:t>
            </w:r>
          </w:p>
        </w:tc>
        <w:tc>
          <w:tcPr>
            <w:tcW w:w="2083" w:type="dxa"/>
            <w:gridSpan w:val="3"/>
            <w:tcMar>
              <w:left w:w="28" w:type="dxa"/>
              <w:right w:w="28" w:type="dxa"/>
            </w:tcMar>
          </w:tcPr>
          <w:p w14:paraId="1EA0225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2010</w:t>
            </w:r>
          </w:p>
        </w:tc>
      </w:tr>
      <w:tr w:rsidR="00D938B3" w:rsidRPr="001C702F" w14:paraId="4D22BFD1" w14:textId="77777777" w:rsidTr="00360577">
        <w:trPr>
          <w:trHeight w:val="300"/>
          <w:jc w:val="center"/>
        </w:trPr>
        <w:tc>
          <w:tcPr>
            <w:tcW w:w="827" w:type="dxa"/>
            <w:tcMar>
              <w:left w:w="28" w:type="dxa"/>
              <w:right w:w="28" w:type="dxa"/>
            </w:tcMar>
          </w:tcPr>
          <w:p w14:paraId="6C3D44E8"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ICD-10 code</w:t>
            </w:r>
          </w:p>
        </w:tc>
        <w:tc>
          <w:tcPr>
            <w:tcW w:w="3465" w:type="dxa"/>
            <w:tcMar>
              <w:left w:w="28" w:type="dxa"/>
              <w:right w:w="28" w:type="dxa"/>
            </w:tcMar>
          </w:tcPr>
          <w:p w14:paraId="05895CFD"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Cause of death</w:t>
            </w:r>
          </w:p>
        </w:tc>
        <w:tc>
          <w:tcPr>
            <w:tcW w:w="650" w:type="dxa"/>
            <w:tcMar>
              <w:left w:w="28" w:type="dxa"/>
              <w:right w:w="28" w:type="dxa"/>
            </w:tcMar>
            <w:vAlign w:val="center"/>
          </w:tcPr>
          <w:p w14:paraId="01C11C9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Men</w:t>
            </w:r>
          </w:p>
        </w:tc>
        <w:tc>
          <w:tcPr>
            <w:tcW w:w="783" w:type="dxa"/>
            <w:tcMar>
              <w:left w:w="28" w:type="dxa"/>
              <w:right w:w="28" w:type="dxa"/>
            </w:tcMar>
            <w:vAlign w:val="center"/>
          </w:tcPr>
          <w:p w14:paraId="6871CB8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Women</w:t>
            </w:r>
          </w:p>
        </w:tc>
        <w:tc>
          <w:tcPr>
            <w:tcW w:w="650" w:type="dxa"/>
            <w:tcMar>
              <w:left w:w="28" w:type="dxa"/>
              <w:right w:w="28" w:type="dxa"/>
            </w:tcMar>
            <w:vAlign w:val="center"/>
          </w:tcPr>
          <w:p w14:paraId="7099E69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In total</w:t>
            </w:r>
          </w:p>
        </w:tc>
        <w:tc>
          <w:tcPr>
            <w:tcW w:w="650" w:type="dxa"/>
            <w:tcMar>
              <w:left w:w="28" w:type="dxa"/>
              <w:right w:w="28" w:type="dxa"/>
            </w:tcMar>
            <w:vAlign w:val="center"/>
          </w:tcPr>
          <w:p w14:paraId="5B310D7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Men</w:t>
            </w:r>
          </w:p>
        </w:tc>
        <w:tc>
          <w:tcPr>
            <w:tcW w:w="783" w:type="dxa"/>
            <w:tcMar>
              <w:left w:w="28" w:type="dxa"/>
              <w:right w:w="28" w:type="dxa"/>
            </w:tcMar>
            <w:vAlign w:val="center"/>
          </w:tcPr>
          <w:p w14:paraId="03DDA45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Women</w:t>
            </w:r>
          </w:p>
        </w:tc>
        <w:tc>
          <w:tcPr>
            <w:tcW w:w="650" w:type="dxa"/>
            <w:tcMar>
              <w:left w:w="28" w:type="dxa"/>
              <w:right w:w="28" w:type="dxa"/>
            </w:tcMar>
            <w:vAlign w:val="center"/>
          </w:tcPr>
          <w:p w14:paraId="68F71E0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In total</w:t>
            </w:r>
          </w:p>
        </w:tc>
        <w:tc>
          <w:tcPr>
            <w:tcW w:w="650" w:type="dxa"/>
            <w:tcMar>
              <w:left w:w="28" w:type="dxa"/>
              <w:right w:w="28" w:type="dxa"/>
            </w:tcMar>
            <w:vAlign w:val="center"/>
          </w:tcPr>
          <w:p w14:paraId="6B47229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Men</w:t>
            </w:r>
          </w:p>
        </w:tc>
        <w:tc>
          <w:tcPr>
            <w:tcW w:w="783" w:type="dxa"/>
            <w:tcMar>
              <w:left w:w="28" w:type="dxa"/>
              <w:right w:w="28" w:type="dxa"/>
            </w:tcMar>
            <w:vAlign w:val="center"/>
          </w:tcPr>
          <w:p w14:paraId="2307025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Women</w:t>
            </w:r>
          </w:p>
        </w:tc>
        <w:tc>
          <w:tcPr>
            <w:tcW w:w="650" w:type="dxa"/>
            <w:tcMar>
              <w:left w:w="28" w:type="dxa"/>
              <w:right w:w="28" w:type="dxa"/>
            </w:tcMar>
            <w:vAlign w:val="center"/>
          </w:tcPr>
          <w:p w14:paraId="5EF1139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In total</w:t>
            </w:r>
          </w:p>
        </w:tc>
        <w:tc>
          <w:tcPr>
            <w:tcW w:w="650" w:type="dxa"/>
            <w:tcMar>
              <w:left w:w="28" w:type="dxa"/>
              <w:right w:w="28" w:type="dxa"/>
            </w:tcMar>
            <w:vAlign w:val="center"/>
          </w:tcPr>
          <w:p w14:paraId="6188DE0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Men</w:t>
            </w:r>
          </w:p>
        </w:tc>
        <w:tc>
          <w:tcPr>
            <w:tcW w:w="783" w:type="dxa"/>
            <w:tcMar>
              <w:left w:w="28" w:type="dxa"/>
              <w:right w:w="28" w:type="dxa"/>
            </w:tcMar>
            <w:vAlign w:val="center"/>
          </w:tcPr>
          <w:p w14:paraId="5ABB3E8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Women</w:t>
            </w:r>
          </w:p>
        </w:tc>
        <w:tc>
          <w:tcPr>
            <w:tcW w:w="650" w:type="dxa"/>
            <w:tcMar>
              <w:left w:w="28" w:type="dxa"/>
              <w:right w:w="28" w:type="dxa"/>
            </w:tcMar>
            <w:vAlign w:val="center"/>
          </w:tcPr>
          <w:p w14:paraId="5C5BE9B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6"/>
              </w:rPr>
              <w:t>In total</w:t>
            </w:r>
          </w:p>
        </w:tc>
      </w:tr>
      <w:tr w:rsidR="00D938B3" w:rsidRPr="001C702F" w14:paraId="3FE2C884" w14:textId="77777777" w:rsidTr="003846BA">
        <w:trPr>
          <w:trHeight w:val="300"/>
          <w:jc w:val="center"/>
        </w:trPr>
        <w:tc>
          <w:tcPr>
            <w:tcW w:w="827" w:type="dxa"/>
            <w:tcMar>
              <w:left w:w="28" w:type="dxa"/>
              <w:right w:w="28" w:type="dxa"/>
            </w:tcMar>
          </w:tcPr>
          <w:p w14:paraId="49258BB1"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A-Y</w:t>
            </w:r>
          </w:p>
        </w:tc>
        <w:tc>
          <w:tcPr>
            <w:tcW w:w="3465" w:type="dxa"/>
            <w:tcMar>
              <w:left w:w="28" w:type="dxa"/>
              <w:right w:w="28" w:type="dxa"/>
            </w:tcMar>
          </w:tcPr>
          <w:p w14:paraId="406CEC2D"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Causes of death - in total</w:t>
            </w:r>
          </w:p>
        </w:tc>
        <w:tc>
          <w:tcPr>
            <w:tcW w:w="650" w:type="dxa"/>
            <w:tcMar>
              <w:left w:w="28" w:type="dxa"/>
              <w:right w:w="28" w:type="dxa"/>
            </w:tcMar>
          </w:tcPr>
          <w:p w14:paraId="2DAD634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1620.7</w:t>
            </w:r>
          </w:p>
        </w:tc>
        <w:tc>
          <w:tcPr>
            <w:tcW w:w="783" w:type="dxa"/>
            <w:tcMar>
              <w:left w:w="28" w:type="dxa"/>
              <w:right w:w="28" w:type="dxa"/>
            </w:tcMar>
          </w:tcPr>
          <w:p w14:paraId="6FC54D1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1402.1</w:t>
            </w:r>
          </w:p>
        </w:tc>
        <w:tc>
          <w:tcPr>
            <w:tcW w:w="650" w:type="dxa"/>
            <w:tcMar>
              <w:left w:w="28" w:type="dxa"/>
              <w:right w:w="28" w:type="dxa"/>
            </w:tcMar>
          </w:tcPr>
          <w:p w14:paraId="7F2C3A9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1502.5</w:t>
            </w:r>
          </w:p>
        </w:tc>
        <w:tc>
          <w:tcPr>
            <w:tcW w:w="650" w:type="dxa"/>
            <w:tcMar>
              <w:left w:w="28" w:type="dxa"/>
              <w:right w:w="28" w:type="dxa"/>
            </w:tcMar>
          </w:tcPr>
          <w:p w14:paraId="5ED0597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1544.4</w:t>
            </w:r>
          </w:p>
        </w:tc>
        <w:tc>
          <w:tcPr>
            <w:tcW w:w="783" w:type="dxa"/>
            <w:tcMar>
              <w:left w:w="28" w:type="dxa"/>
              <w:right w:w="28" w:type="dxa"/>
            </w:tcMar>
          </w:tcPr>
          <w:p w14:paraId="7A0432D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1324.5</w:t>
            </w:r>
          </w:p>
        </w:tc>
        <w:tc>
          <w:tcPr>
            <w:tcW w:w="650" w:type="dxa"/>
            <w:tcMar>
              <w:left w:w="28" w:type="dxa"/>
              <w:right w:w="28" w:type="dxa"/>
            </w:tcMar>
          </w:tcPr>
          <w:p w14:paraId="0E20614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1425.5</w:t>
            </w:r>
          </w:p>
        </w:tc>
        <w:tc>
          <w:tcPr>
            <w:tcW w:w="650" w:type="dxa"/>
            <w:tcMar>
              <w:left w:w="28" w:type="dxa"/>
              <w:right w:w="28" w:type="dxa"/>
            </w:tcMar>
          </w:tcPr>
          <w:p w14:paraId="0B412A6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1483.0</w:t>
            </w:r>
          </w:p>
        </w:tc>
        <w:tc>
          <w:tcPr>
            <w:tcW w:w="783" w:type="dxa"/>
            <w:tcMar>
              <w:left w:w="28" w:type="dxa"/>
              <w:right w:w="28" w:type="dxa"/>
            </w:tcMar>
          </w:tcPr>
          <w:p w14:paraId="5E05699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1325.7</w:t>
            </w:r>
          </w:p>
        </w:tc>
        <w:tc>
          <w:tcPr>
            <w:tcW w:w="650" w:type="dxa"/>
            <w:tcMar>
              <w:left w:w="28" w:type="dxa"/>
              <w:right w:w="28" w:type="dxa"/>
            </w:tcMar>
          </w:tcPr>
          <w:p w14:paraId="10AFD4F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1397.8</w:t>
            </w:r>
          </w:p>
        </w:tc>
        <w:tc>
          <w:tcPr>
            <w:tcW w:w="650" w:type="dxa"/>
            <w:tcMar>
              <w:left w:w="28" w:type="dxa"/>
              <w:right w:w="28" w:type="dxa"/>
            </w:tcMar>
          </w:tcPr>
          <w:p w14:paraId="4488DF4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1520.8</w:t>
            </w:r>
          </w:p>
        </w:tc>
        <w:tc>
          <w:tcPr>
            <w:tcW w:w="783" w:type="dxa"/>
            <w:tcMar>
              <w:left w:w="28" w:type="dxa"/>
              <w:right w:w="28" w:type="dxa"/>
            </w:tcMar>
          </w:tcPr>
          <w:p w14:paraId="51EB0D7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1360.8</w:t>
            </w:r>
          </w:p>
        </w:tc>
        <w:tc>
          <w:tcPr>
            <w:tcW w:w="650" w:type="dxa"/>
            <w:tcMar>
              <w:left w:w="28" w:type="dxa"/>
              <w:right w:w="28" w:type="dxa"/>
            </w:tcMar>
          </w:tcPr>
          <w:p w14:paraId="4171A56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1434.0</w:t>
            </w:r>
          </w:p>
        </w:tc>
      </w:tr>
      <w:tr w:rsidR="00D938B3" w:rsidRPr="001C702F" w14:paraId="661DF1BB" w14:textId="77777777" w:rsidTr="003846BA">
        <w:trPr>
          <w:trHeight w:val="300"/>
          <w:jc w:val="center"/>
        </w:trPr>
        <w:tc>
          <w:tcPr>
            <w:tcW w:w="827" w:type="dxa"/>
            <w:tcMar>
              <w:left w:w="28" w:type="dxa"/>
              <w:right w:w="28" w:type="dxa"/>
            </w:tcMar>
          </w:tcPr>
          <w:p w14:paraId="7A334BF6"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I00-I99</w:t>
            </w:r>
          </w:p>
        </w:tc>
        <w:tc>
          <w:tcPr>
            <w:tcW w:w="3465" w:type="dxa"/>
            <w:tcMar>
              <w:left w:w="28" w:type="dxa"/>
              <w:right w:w="28" w:type="dxa"/>
            </w:tcMar>
          </w:tcPr>
          <w:p w14:paraId="1CF61EAC"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Blood circulation system diseases</w:t>
            </w:r>
          </w:p>
        </w:tc>
        <w:tc>
          <w:tcPr>
            <w:tcW w:w="650" w:type="dxa"/>
            <w:tcMar>
              <w:left w:w="28" w:type="dxa"/>
              <w:right w:w="28" w:type="dxa"/>
            </w:tcMar>
          </w:tcPr>
          <w:p w14:paraId="29035B2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797.1</w:t>
            </w:r>
          </w:p>
        </w:tc>
        <w:tc>
          <w:tcPr>
            <w:tcW w:w="783" w:type="dxa"/>
            <w:tcMar>
              <w:left w:w="28" w:type="dxa"/>
              <w:right w:w="28" w:type="dxa"/>
            </w:tcMar>
          </w:tcPr>
          <w:p w14:paraId="00CD3A5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839.4</w:t>
            </w:r>
          </w:p>
        </w:tc>
        <w:tc>
          <w:tcPr>
            <w:tcW w:w="650" w:type="dxa"/>
            <w:tcMar>
              <w:left w:w="28" w:type="dxa"/>
              <w:right w:w="28" w:type="dxa"/>
            </w:tcMar>
          </w:tcPr>
          <w:p w14:paraId="5C430A0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820.0</w:t>
            </w:r>
          </w:p>
        </w:tc>
        <w:tc>
          <w:tcPr>
            <w:tcW w:w="650" w:type="dxa"/>
            <w:tcMar>
              <w:left w:w="28" w:type="dxa"/>
              <w:right w:w="28" w:type="dxa"/>
            </w:tcMar>
          </w:tcPr>
          <w:p w14:paraId="12E43E6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747.2</w:t>
            </w:r>
          </w:p>
        </w:tc>
        <w:tc>
          <w:tcPr>
            <w:tcW w:w="783" w:type="dxa"/>
            <w:tcMar>
              <w:left w:w="28" w:type="dxa"/>
              <w:right w:w="28" w:type="dxa"/>
            </w:tcMar>
          </w:tcPr>
          <w:p w14:paraId="593BD46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768.2</w:t>
            </w:r>
          </w:p>
        </w:tc>
        <w:tc>
          <w:tcPr>
            <w:tcW w:w="650" w:type="dxa"/>
            <w:tcMar>
              <w:left w:w="28" w:type="dxa"/>
              <w:right w:w="28" w:type="dxa"/>
            </w:tcMar>
          </w:tcPr>
          <w:p w14:paraId="674F85F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758.5</w:t>
            </w:r>
          </w:p>
        </w:tc>
        <w:tc>
          <w:tcPr>
            <w:tcW w:w="650" w:type="dxa"/>
            <w:tcMar>
              <w:left w:w="28" w:type="dxa"/>
              <w:right w:w="28" w:type="dxa"/>
            </w:tcMar>
          </w:tcPr>
          <w:p w14:paraId="70D286A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731.3</w:t>
            </w:r>
          </w:p>
        </w:tc>
        <w:tc>
          <w:tcPr>
            <w:tcW w:w="783" w:type="dxa"/>
            <w:tcMar>
              <w:left w:w="28" w:type="dxa"/>
              <w:right w:w="28" w:type="dxa"/>
            </w:tcMar>
          </w:tcPr>
          <w:p w14:paraId="5784AA8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767.1</w:t>
            </w:r>
          </w:p>
        </w:tc>
        <w:tc>
          <w:tcPr>
            <w:tcW w:w="650" w:type="dxa"/>
            <w:tcMar>
              <w:left w:w="28" w:type="dxa"/>
              <w:right w:w="28" w:type="dxa"/>
            </w:tcMar>
          </w:tcPr>
          <w:p w14:paraId="178EF29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750.7</w:t>
            </w:r>
          </w:p>
        </w:tc>
        <w:tc>
          <w:tcPr>
            <w:tcW w:w="650" w:type="dxa"/>
            <w:tcMar>
              <w:left w:w="28" w:type="dxa"/>
              <w:right w:w="28" w:type="dxa"/>
            </w:tcMar>
          </w:tcPr>
          <w:p w14:paraId="61FDFDE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755.5</w:t>
            </w:r>
          </w:p>
        </w:tc>
        <w:tc>
          <w:tcPr>
            <w:tcW w:w="783" w:type="dxa"/>
            <w:tcMar>
              <w:left w:w="28" w:type="dxa"/>
              <w:right w:w="28" w:type="dxa"/>
            </w:tcMar>
          </w:tcPr>
          <w:p w14:paraId="680329D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793.4</w:t>
            </w:r>
          </w:p>
        </w:tc>
        <w:tc>
          <w:tcPr>
            <w:tcW w:w="650" w:type="dxa"/>
            <w:tcMar>
              <w:left w:w="28" w:type="dxa"/>
              <w:right w:w="28" w:type="dxa"/>
            </w:tcMar>
          </w:tcPr>
          <w:p w14:paraId="5C69E90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776.1</w:t>
            </w:r>
          </w:p>
        </w:tc>
      </w:tr>
      <w:tr w:rsidR="00D938B3" w:rsidRPr="001C702F" w14:paraId="332ECAC2" w14:textId="77777777" w:rsidTr="003846BA">
        <w:trPr>
          <w:trHeight w:val="300"/>
          <w:jc w:val="center"/>
        </w:trPr>
        <w:tc>
          <w:tcPr>
            <w:tcW w:w="827" w:type="dxa"/>
            <w:tcMar>
              <w:left w:w="28" w:type="dxa"/>
              <w:right w:w="28" w:type="dxa"/>
            </w:tcMar>
          </w:tcPr>
          <w:p w14:paraId="25CF8F9E"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I25</w:t>
            </w:r>
          </w:p>
        </w:tc>
        <w:tc>
          <w:tcPr>
            <w:tcW w:w="3465" w:type="dxa"/>
            <w:tcMar>
              <w:left w:w="28" w:type="dxa"/>
              <w:right w:w="28" w:type="dxa"/>
            </w:tcMar>
          </w:tcPr>
          <w:p w14:paraId="26C55D78"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Chronic cardiac ischemic diseases</w:t>
            </w:r>
          </w:p>
        </w:tc>
        <w:tc>
          <w:tcPr>
            <w:tcW w:w="650" w:type="dxa"/>
            <w:tcMar>
              <w:left w:w="28" w:type="dxa"/>
              <w:right w:w="28" w:type="dxa"/>
            </w:tcMar>
          </w:tcPr>
          <w:p w14:paraId="7C9F797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343.4</w:t>
            </w:r>
          </w:p>
        </w:tc>
        <w:tc>
          <w:tcPr>
            <w:tcW w:w="783" w:type="dxa"/>
            <w:tcMar>
              <w:left w:w="28" w:type="dxa"/>
              <w:right w:w="28" w:type="dxa"/>
            </w:tcMar>
          </w:tcPr>
          <w:p w14:paraId="0D04B9C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356.7</w:t>
            </w:r>
          </w:p>
        </w:tc>
        <w:tc>
          <w:tcPr>
            <w:tcW w:w="650" w:type="dxa"/>
            <w:tcMar>
              <w:left w:w="28" w:type="dxa"/>
              <w:right w:w="28" w:type="dxa"/>
            </w:tcMar>
          </w:tcPr>
          <w:p w14:paraId="0956F90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350.6</w:t>
            </w:r>
          </w:p>
        </w:tc>
        <w:tc>
          <w:tcPr>
            <w:tcW w:w="650" w:type="dxa"/>
            <w:tcMar>
              <w:left w:w="28" w:type="dxa"/>
              <w:right w:w="28" w:type="dxa"/>
            </w:tcMar>
          </w:tcPr>
          <w:p w14:paraId="689B77A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313.7</w:t>
            </w:r>
          </w:p>
        </w:tc>
        <w:tc>
          <w:tcPr>
            <w:tcW w:w="783" w:type="dxa"/>
            <w:tcMar>
              <w:left w:w="28" w:type="dxa"/>
              <w:right w:w="28" w:type="dxa"/>
            </w:tcMar>
          </w:tcPr>
          <w:p w14:paraId="2F4AF94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320.1</w:t>
            </w:r>
          </w:p>
        </w:tc>
        <w:tc>
          <w:tcPr>
            <w:tcW w:w="650" w:type="dxa"/>
            <w:tcMar>
              <w:left w:w="28" w:type="dxa"/>
              <w:right w:w="28" w:type="dxa"/>
            </w:tcMar>
          </w:tcPr>
          <w:p w14:paraId="6A4A9D1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317.2</w:t>
            </w:r>
          </w:p>
        </w:tc>
        <w:tc>
          <w:tcPr>
            <w:tcW w:w="650" w:type="dxa"/>
            <w:tcMar>
              <w:left w:w="28" w:type="dxa"/>
              <w:right w:w="28" w:type="dxa"/>
            </w:tcMar>
          </w:tcPr>
          <w:p w14:paraId="4B797C4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318.2</w:t>
            </w:r>
          </w:p>
        </w:tc>
        <w:tc>
          <w:tcPr>
            <w:tcW w:w="783" w:type="dxa"/>
            <w:tcMar>
              <w:left w:w="28" w:type="dxa"/>
              <w:right w:w="28" w:type="dxa"/>
            </w:tcMar>
          </w:tcPr>
          <w:p w14:paraId="0EA2AD5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326.9</w:t>
            </w:r>
          </w:p>
        </w:tc>
        <w:tc>
          <w:tcPr>
            <w:tcW w:w="650" w:type="dxa"/>
            <w:tcMar>
              <w:left w:w="28" w:type="dxa"/>
              <w:right w:w="28" w:type="dxa"/>
            </w:tcMar>
          </w:tcPr>
          <w:p w14:paraId="11E0461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322.9</w:t>
            </w:r>
          </w:p>
        </w:tc>
        <w:tc>
          <w:tcPr>
            <w:tcW w:w="650" w:type="dxa"/>
            <w:tcMar>
              <w:left w:w="28" w:type="dxa"/>
              <w:right w:w="28" w:type="dxa"/>
            </w:tcMar>
          </w:tcPr>
          <w:p w14:paraId="63EC7F6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329.0</w:t>
            </w:r>
          </w:p>
        </w:tc>
        <w:tc>
          <w:tcPr>
            <w:tcW w:w="783" w:type="dxa"/>
            <w:tcMar>
              <w:left w:w="28" w:type="dxa"/>
              <w:right w:w="28" w:type="dxa"/>
            </w:tcMar>
          </w:tcPr>
          <w:p w14:paraId="02E1212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337.8</w:t>
            </w:r>
          </w:p>
        </w:tc>
        <w:tc>
          <w:tcPr>
            <w:tcW w:w="650" w:type="dxa"/>
            <w:tcMar>
              <w:left w:w="28" w:type="dxa"/>
              <w:right w:w="28" w:type="dxa"/>
            </w:tcMar>
          </w:tcPr>
          <w:p w14:paraId="11C0F97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333.8</w:t>
            </w:r>
          </w:p>
        </w:tc>
      </w:tr>
      <w:tr w:rsidR="00D938B3" w:rsidRPr="001C702F" w14:paraId="77D8BFAD" w14:textId="77777777" w:rsidTr="003846BA">
        <w:trPr>
          <w:trHeight w:val="300"/>
          <w:jc w:val="center"/>
        </w:trPr>
        <w:tc>
          <w:tcPr>
            <w:tcW w:w="827" w:type="dxa"/>
            <w:tcMar>
              <w:left w:w="28" w:type="dxa"/>
              <w:right w:w="28" w:type="dxa"/>
            </w:tcMar>
          </w:tcPr>
          <w:p w14:paraId="2525495F"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I60-I69</w:t>
            </w:r>
          </w:p>
        </w:tc>
        <w:tc>
          <w:tcPr>
            <w:tcW w:w="3465" w:type="dxa"/>
            <w:tcMar>
              <w:left w:w="28" w:type="dxa"/>
              <w:right w:w="28" w:type="dxa"/>
            </w:tcMar>
          </w:tcPr>
          <w:p w14:paraId="227C93A3"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Cerebrovascular diseases</w:t>
            </w:r>
          </w:p>
        </w:tc>
        <w:tc>
          <w:tcPr>
            <w:tcW w:w="650" w:type="dxa"/>
            <w:tcMar>
              <w:left w:w="28" w:type="dxa"/>
              <w:right w:w="28" w:type="dxa"/>
            </w:tcMar>
          </w:tcPr>
          <w:p w14:paraId="20388AB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183.0</w:t>
            </w:r>
          </w:p>
        </w:tc>
        <w:tc>
          <w:tcPr>
            <w:tcW w:w="783" w:type="dxa"/>
            <w:tcMar>
              <w:left w:w="28" w:type="dxa"/>
              <w:right w:w="28" w:type="dxa"/>
            </w:tcMar>
          </w:tcPr>
          <w:p w14:paraId="342D5DC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281.9</w:t>
            </w:r>
          </w:p>
        </w:tc>
        <w:tc>
          <w:tcPr>
            <w:tcW w:w="650" w:type="dxa"/>
            <w:tcMar>
              <w:left w:w="28" w:type="dxa"/>
              <w:right w:w="28" w:type="dxa"/>
            </w:tcMar>
          </w:tcPr>
          <w:p w14:paraId="4B744F7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236.5</w:t>
            </w:r>
          </w:p>
        </w:tc>
        <w:tc>
          <w:tcPr>
            <w:tcW w:w="650" w:type="dxa"/>
            <w:tcMar>
              <w:left w:w="28" w:type="dxa"/>
              <w:right w:w="28" w:type="dxa"/>
            </w:tcMar>
          </w:tcPr>
          <w:p w14:paraId="4819B22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182.6</w:t>
            </w:r>
          </w:p>
        </w:tc>
        <w:tc>
          <w:tcPr>
            <w:tcW w:w="783" w:type="dxa"/>
            <w:tcMar>
              <w:left w:w="28" w:type="dxa"/>
              <w:right w:w="28" w:type="dxa"/>
            </w:tcMar>
          </w:tcPr>
          <w:p w14:paraId="1CD4F3F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260.6</w:t>
            </w:r>
          </w:p>
        </w:tc>
        <w:tc>
          <w:tcPr>
            <w:tcW w:w="650" w:type="dxa"/>
            <w:tcMar>
              <w:left w:w="28" w:type="dxa"/>
              <w:right w:w="28" w:type="dxa"/>
            </w:tcMar>
          </w:tcPr>
          <w:p w14:paraId="30A0042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224.8</w:t>
            </w:r>
          </w:p>
        </w:tc>
        <w:tc>
          <w:tcPr>
            <w:tcW w:w="650" w:type="dxa"/>
            <w:tcMar>
              <w:left w:w="28" w:type="dxa"/>
              <w:right w:w="28" w:type="dxa"/>
            </w:tcMar>
          </w:tcPr>
          <w:p w14:paraId="05CB1EB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175.3</w:t>
            </w:r>
          </w:p>
        </w:tc>
        <w:tc>
          <w:tcPr>
            <w:tcW w:w="783" w:type="dxa"/>
            <w:tcMar>
              <w:left w:w="28" w:type="dxa"/>
              <w:right w:w="28" w:type="dxa"/>
            </w:tcMar>
          </w:tcPr>
          <w:p w14:paraId="5C65F2D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251.3</w:t>
            </w:r>
          </w:p>
        </w:tc>
        <w:tc>
          <w:tcPr>
            <w:tcW w:w="650" w:type="dxa"/>
            <w:tcMar>
              <w:left w:w="28" w:type="dxa"/>
              <w:right w:w="28" w:type="dxa"/>
            </w:tcMar>
          </w:tcPr>
          <w:p w14:paraId="4E225AA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216.5</w:t>
            </w:r>
          </w:p>
        </w:tc>
        <w:tc>
          <w:tcPr>
            <w:tcW w:w="650" w:type="dxa"/>
            <w:tcMar>
              <w:left w:w="28" w:type="dxa"/>
              <w:right w:w="28" w:type="dxa"/>
            </w:tcMar>
          </w:tcPr>
          <w:p w14:paraId="16FCA11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184.2</w:t>
            </w:r>
          </w:p>
        </w:tc>
        <w:tc>
          <w:tcPr>
            <w:tcW w:w="783" w:type="dxa"/>
            <w:tcMar>
              <w:left w:w="28" w:type="dxa"/>
              <w:right w:w="28" w:type="dxa"/>
            </w:tcMar>
          </w:tcPr>
          <w:p w14:paraId="74BDDDA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254.2</w:t>
            </w:r>
          </w:p>
        </w:tc>
        <w:tc>
          <w:tcPr>
            <w:tcW w:w="650" w:type="dxa"/>
            <w:tcMar>
              <w:left w:w="28" w:type="dxa"/>
              <w:right w:w="28" w:type="dxa"/>
            </w:tcMar>
          </w:tcPr>
          <w:p w14:paraId="32EE37A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222.2</w:t>
            </w:r>
          </w:p>
        </w:tc>
      </w:tr>
      <w:tr w:rsidR="00D938B3" w:rsidRPr="001C702F" w14:paraId="7C390826" w14:textId="77777777" w:rsidTr="003846BA">
        <w:trPr>
          <w:trHeight w:val="300"/>
          <w:jc w:val="center"/>
        </w:trPr>
        <w:tc>
          <w:tcPr>
            <w:tcW w:w="827" w:type="dxa"/>
            <w:tcMar>
              <w:left w:w="28" w:type="dxa"/>
              <w:right w:w="28" w:type="dxa"/>
            </w:tcMar>
          </w:tcPr>
          <w:p w14:paraId="513E45C9"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I21-I23</w:t>
            </w:r>
          </w:p>
        </w:tc>
        <w:tc>
          <w:tcPr>
            <w:tcW w:w="3465" w:type="dxa"/>
            <w:tcMar>
              <w:left w:w="28" w:type="dxa"/>
              <w:right w:w="28" w:type="dxa"/>
            </w:tcMar>
          </w:tcPr>
          <w:p w14:paraId="5D080643"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Acute myocardial infarction</w:t>
            </w:r>
          </w:p>
        </w:tc>
        <w:tc>
          <w:tcPr>
            <w:tcW w:w="650" w:type="dxa"/>
            <w:tcMar>
              <w:left w:w="28" w:type="dxa"/>
              <w:right w:w="28" w:type="dxa"/>
            </w:tcMar>
          </w:tcPr>
          <w:p w14:paraId="17E514C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94.0</w:t>
            </w:r>
          </w:p>
        </w:tc>
        <w:tc>
          <w:tcPr>
            <w:tcW w:w="783" w:type="dxa"/>
            <w:tcMar>
              <w:left w:w="28" w:type="dxa"/>
              <w:right w:w="28" w:type="dxa"/>
            </w:tcMar>
          </w:tcPr>
          <w:p w14:paraId="4A5BDBD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63.6</w:t>
            </w:r>
          </w:p>
        </w:tc>
        <w:tc>
          <w:tcPr>
            <w:tcW w:w="650" w:type="dxa"/>
            <w:tcMar>
              <w:left w:w="28" w:type="dxa"/>
              <w:right w:w="28" w:type="dxa"/>
            </w:tcMar>
          </w:tcPr>
          <w:p w14:paraId="410E432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77.6</w:t>
            </w:r>
          </w:p>
        </w:tc>
        <w:tc>
          <w:tcPr>
            <w:tcW w:w="650" w:type="dxa"/>
            <w:tcMar>
              <w:left w:w="28" w:type="dxa"/>
              <w:right w:w="28" w:type="dxa"/>
            </w:tcMar>
          </w:tcPr>
          <w:p w14:paraId="5B337D9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89.7</w:t>
            </w:r>
          </w:p>
        </w:tc>
        <w:tc>
          <w:tcPr>
            <w:tcW w:w="783" w:type="dxa"/>
            <w:tcMar>
              <w:left w:w="28" w:type="dxa"/>
              <w:right w:w="28" w:type="dxa"/>
            </w:tcMar>
          </w:tcPr>
          <w:p w14:paraId="61661A2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58.1</w:t>
            </w:r>
          </w:p>
        </w:tc>
        <w:tc>
          <w:tcPr>
            <w:tcW w:w="650" w:type="dxa"/>
            <w:tcMar>
              <w:left w:w="28" w:type="dxa"/>
              <w:right w:w="28" w:type="dxa"/>
            </w:tcMar>
          </w:tcPr>
          <w:p w14:paraId="2506B75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72.6</w:t>
            </w:r>
          </w:p>
        </w:tc>
        <w:tc>
          <w:tcPr>
            <w:tcW w:w="650" w:type="dxa"/>
            <w:tcMar>
              <w:left w:w="28" w:type="dxa"/>
              <w:right w:w="28" w:type="dxa"/>
            </w:tcMar>
          </w:tcPr>
          <w:p w14:paraId="0DB3742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82.7</w:t>
            </w:r>
          </w:p>
        </w:tc>
        <w:tc>
          <w:tcPr>
            <w:tcW w:w="783" w:type="dxa"/>
            <w:tcMar>
              <w:left w:w="28" w:type="dxa"/>
              <w:right w:w="28" w:type="dxa"/>
            </w:tcMar>
          </w:tcPr>
          <w:p w14:paraId="387B817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60.1</w:t>
            </w:r>
          </w:p>
        </w:tc>
        <w:tc>
          <w:tcPr>
            <w:tcW w:w="650" w:type="dxa"/>
            <w:tcMar>
              <w:left w:w="28" w:type="dxa"/>
              <w:right w:w="28" w:type="dxa"/>
            </w:tcMar>
          </w:tcPr>
          <w:p w14:paraId="75236E4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70.5</w:t>
            </w:r>
          </w:p>
        </w:tc>
        <w:tc>
          <w:tcPr>
            <w:tcW w:w="650" w:type="dxa"/>
            <w:tcMar>
              <w:left w:w="28" w:type="dxa"/>
              <w:right w:w="28" w:type="dxa"/>
            </w:tcMar>
          </w:tcPr>
          <w:p w14:paraId="6B4A79C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80.3</w:t>
            </w:r>
          </w:p>
        </w:tc>
        <w:tc>
          <w:tcPr>
            <w:tcW w:w="783" w:type="dxa"/>
            <w:tcMar>
              <w:left w:w="28" w:type="dxa"/>
              <w:right w:w="28" w:type="dxa"/>
            </w:tcMar>
          </w:tcPr>
          <w:p w14:paraId="232E94F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54.7</w:t>
            </w:r>
          </w:p>
        </w:tc>
        <w:tc>
          <w:tcPr>
            <w:tcW w:w="650" w:type="dxa"/>
            <w:tcMar>
              <w:left w:w="28" w:type="dxa"/>
              <w:right w:w="28" w:type="dxa"/>
            </w:tcMar>
          </w:tcPr>
          <w:p w14:paraId="4D16BC0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66.4</w:t>
            </w:r>
          </w:p>
        </w:tc>
      </w:tr>
      <w:tr w:rsidR="00D938B3" w:rsidRPr="001C702F" w14:paraId="6B5C824E" w14:textId="77777777" w:rsidTr="003846BA">
        <w:trPr>
          <w:trHeight w:val="300"/>
          <w:jc w:val="center"/>
        </w:trPr>
        <w:tc>
          <w:tcPr>
            <w:tcW w:w="827" w:type="dxa"/>
            <w:tcMar>
              <w:left w:w="28" w:type="dxa"/>
              <w:right w:w="28" w:type="dxa"/>
            </w:tcMar>
          </w:tcPr>
          <w:p w14:paraId="32FA9A4F"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C00-C97</w:t>
            </w:r>
          </w:p>
        </w:tc>
        <w:tc>
          <w:tcPr>
            <w:tcW w:w="3465" w:type="dxa"/>
            <w:tcMar>
              <w:left w:w="28" w:type="dxa"/>
              <w:right w:w="28" w:type="dxa"/>
            </w:tcMar>
          </w:tcPr>
          <w:p w14:paraId="52FE8FF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Malignant tumours</w:t>
            </w:r>
          </w:p>
        </w:tc>
        <w:tc>
          <w:tcPr>
            <w:tcW w:w="650" w:type="dxa"/>
            <w:tcMar>
              <w:left w:w="28" w:type="dxa"/>
              <w:right w:w="28" w:type="dxa"/>
            </w:tcMar>
          </w:tcPr>
          <w:p w14:paraId="0AE579E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313.2</w:t>
            </w:r>
          </w:p>
        </w:tc>
        <w:tc>
          <w:tcPr>
            <w:tcW w:w="783" w:type="dxa"/>
            <w:tcMar>
              <w:left w:w="28" w:type="dxa"/>
              <w:right w:w="28" w:type="dxa"/>
            </w:tcMar>
          </w:tcPr>
          <w:p w14:paraId="2081785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230.9</w:t>
            </w:r>
          </w:p>
        </w:tc>
        <w:tc>
          <w:tcPr>
            <w:tcW w:w="650" w:type="dxa"/>
            <w:tcMar>
              <w:left w:w="28" w:type="dxa"/>
              <w:right w:w="28" w:type="dxa"/>
            </w:tcMar>
          </w:tcPr>
          <w:p w14:paraId="21F2860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268.7</w:t>
            </w:r>
          </w:p>
        </w:tc>
        <w:tc>
          <w:tcPr>
            <w:tcW w:w="650" w:type="dxa"/>
            <w:tcMar>
              <w:left w:w="28" w:type="dxa"/>
              <w:right w:w="28" w:type="dxa"/>
            </w:tcMar>
          </w:tcPr>
          <w:p w14:paraId="700BE3D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322.7</w:t>
            </w:r>
          </w:p>
        </w:tc>
        <w:tc>
          <w:tcPr>
            <w:tcW w:w="783" w:type="dxa"/>
            <w:tcMar>
              <w:left w:w="28" w:type="dxa"/>
              <w:right w:w="28" w:type="dxa"/>
            </w:tcMar>
          </w:tcPr>
          <w:p w14:paraId="1330F5F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221.5</w:t>
            </w:r>
          </w:p>
        </w:tc>
        <w:tc>
          <w:tcPr>
            <w:tcW w:w="650" w:type="dxa"/>
            <w:tcMar>
              <w:left w:w="28" w:type="dxa"/>
              <w:right w:w="28" w:type="dxa"/>
            </w:tcMar>
          </w:tcPr>
          <w:p w14:paraId="5858E19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267.9</w:t>
            </w:r>
          </w:p>
        </w:tc>
        <w:tc>
          <w:tcPr>
            <w:tcW w:w="650" w:type="dxa"/>
            <w:tcMar>
              <w:left w:w="28" w:type="dxa"/>
              <w:right w:w="28" w:type="dxa"/>
            </w:tcMar>
          </w:tcPr>
          <w:p w14:paraId="64D2538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323.0</w:t>
            </w:r>
          </w:p>
        </w:tc>
        <w:tc>
          <w:tcPr>
            <w:tcW w:w="783" w:type="dxa"/>
            <w:tcMar>
              <w:left w:w="28" w:type="dxa"/>
              <w:right w:w="28" w:type="dxa"/>
            </w:tcMar>
          </w:tcPr>
          <w:p w14:paraId="73DBA32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239.4</w:t>
            </w:r>
          </w:p>
        </w:tc>
        <w:tc>
          <w:tcPr>
            <w:tcW w:w="650" w:type="dxa"/>
            <w:tcMar>
              <w:left w:w="28" w:type="dxa"/>
              <w:right w:w="28" w:type="dxa"/>
            </w:tcMar>
          </w:tcPr>
          <w:p w14:paraId="4C0E2C9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277.7</w:t>
            </w:r>
          </w:p>
        </w:tc>
        <w:tc>
          <w:tcPr>
            <w:tcW w:w="650" w:type="dxa"/>
            <w:tcMar>
              <w:left w:w="28" w:type="dxa"/>
              <w:right w:w="28" w:type="dxa"/>
            </w:tcMar>
          </w:tcPr>
          <w:p w14:paraId="56D068A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334.2</w:t>
            </w:r>
          </w:p>
        </w:tc>
        <w:tc>
          <w:tcPr>
            <w:tcW w:w="783" w:type="dxa"/>
            <w:tcMar>
              <w:left w:w="28" w:type="dxa"/>
              <w:right w:w="28" w:type="dxa"/>
            </w:tcMar>
          </w:tcPr>
          <w:p w14:paraId="144BAE6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248.9</w:t>
            </w:r>
          </w:p>
        </w:tc>
        <w:tc>
          <w:tcPr>
            <w:tcW w:w="650" w:type="dxa"/>
            <w:tcMar>
              <w:left w:w="28" w:type="dxa"/>
              <w:right w:w="28" w:type="dxa"/>
            </w:tcMar>
          </w:tcPr>
          <w:p w14:paraId="366F6AA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287.9</w:t>
            </w:r>
          </w:p>
        </w:tc>
      </w:tr>
      <w:tr w:rsidR="00D938B3" w:rsidRPr="001C702F" w14:paraId="19EEE441" w14:textId="77777777" w:rsidTr="003846BA">
        <w:trPr>
          <w:trHeight w:val="300"/>
          <w:jc w:val="center"/>
        </w:trPr>
        <w:tc>
          <w:tcPr>
            <w:tcW w:w="827" w:type="dxa"/>
            <w:tcMar>
              <w:left w:w="28" w:type="dxa"/>
              <w:right w:w="28" w:type="dxa"/>
            </w:tcMar>
          </w:tcPr>
          <w:p w14:paraId="56FFD628"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C34</w:t>
            </w:r>
          </w:p>
        </w:tc>
        <w:tc>
          <w:tcPr>
            <w:tcW w:w="3465" w:type="dxa"/>
            <w:tcMar>
              <w:left w:w="28" w:type="dxa"/>
              <w:right w:w="28" w:type="dxa"/>
            </w:tcMar>
          </w:tcPr>
          <w:p w14:paraId="2FC7A50F"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Bronchial and pulmonary malignant tumours</w:t>
            </w:r>
          </w:p>
        </w:tc>
        <w:tc>
          <w:tcPr>
            <w:tcW w:w="650" w:type="dxa"/>
            <w:tcMar>
              <w:left w:w="28" w:type="dxa"/>
              <w:right w:w="28" w:type="dxa"/>
            </w:tcMar>
          </w:tcPr>
          <w:p w14:paraId="1913F2D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83.8</w:t>
            </w:r>
          </w:p>
        </w:tc>
        <w:tc>
          <w:tcPr>
            <w:tcW w:w="783" w:type="dxa"/>
            <w:tcMar>
              <w:left w:w="28" w:type="dxa"/>
              <w:right w:w="28" w:type="dxa"/>
            </w:tcMar>
          </w:tcPr>
          <w:p w14:paraId="2D57D30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18.0</w:t>
            </w:r>
          </w:p>
        </w:tc>
        <w:tc>
          <w:tcPr>
            <w:tcW w:w="650" w:type="dxa"/>
            <w:tcMar>
              <w:left w:w="28" w:type="dxa"/>
              <w:right w:w="28" w:type="dxa"/>
            </w:tcMar>
          </w:tcPr>
          <w:p w14:paraId="1D47CB3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48.2</w:t>
            </w:r>
          </w:p>
        </w:tc>
        <w:tc>
          <w:tcPr>
            <w:tcW w:w="650" w:type="dxa"/>
            <w:tcMar>
              <w:left w:w="28" w:type="dxa"/>
              <w:right w:w="28" w:type="dxa"/>
            </w:tcMar>
          </w:tcPr>
          <w:p w14:paraId="664B2F9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84.5</w:t>
            </w:r>
          </w:p>
        </w:tc>
        <w:tc>
          <w:tcPr>
            <w:tcW w:w="783" w:type="dxa"/>
            <w:tcMar>
              <w:left w:w="28" w:type="dxa"/>
              <w:right w:w="28" w:type="dxa"/>
            </w:tcMar>
          </w:tcPr>
          <w:p w14:paraId="6D6D289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13.6</w:t>
            </w:r>
          </w:p>
        </w:tc>
        <w:tc>
          <w:tcPr>
            <w:tcW w:w="650" w:type="dxa"/>
            <w:tcMar>
              <w:left w:w="28" w:type="dxa"/>
              <w:right w:w="28" w:type="dxa"/>
            </w:tcMar>
          </w:tcPr>
          <w:p w14:paraId="0FBC05C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46.2</w:t>
            </w:r>
          </w:p>
        </w:tc>
        <w:tc>
          <w:tcPr>
            <w:tcW w:w="650" w:type="dxa"/>
            <w:tcMar>
              <w:left w:w="28" w:type="dxa"/>
              <w:right w:w="28" w:type="dxa"/>
            </w:tcMar>
          </w:tcPr>
          <w:p w14:paraId="3B37393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85.5</w:t>
            </w:r>
          </w:p>
        </w:tc>
        <w:tc>
          <w:tcPr>
            <w:tcW w:w="783" w:type="dxa"/>
            <w:tcMar>
              <w:left w:w="28" w:type="dxa"/>
              <w:right w:w="28" w:type="dxa"/>
            </w:tcMar>
          </w:tcPr>
          <w:p w14:paraId="509A4E6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15.3</w:t>
            </w:r>
          </w:p>
        </w:tc>
        <w:tc>
          <w:tcPr>
            <w:tcW w:w="650" w:type="dxa"/>
            <w:tcMar>
              <w:left w:w="28" w:type="dxa"/>
              <w:right w:w="28" w:type="dxa"/>
            </w:tcMar>
          </w:tcPr>
          <w:p w14:paraId="4ABF202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47.5</w:t>
            </w:r>
          </w:p>
        </w:tc>
        <w:tc>
          <w:tcPr>
            <w:tcW w:w="650" w:type="dxa"/>
            <w:tcMar>
              <w:left w:w="28" w:type="dxa"/>
              <w:right w:w="28" w:type="dxa"/>
            </w:tcMar>
          </w:tcPr>
          <w:p w14:paraId="21409A3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85.1</w:t>
            </w:r>
          </w:p>
        </w:tc>
        <w:tc>
          <w:tcPr>
            <w:tcW w:w="783" w:type="dxa"/>
            <w:tcMar>
              <w:left w:w="28" w:type="dxa"/>
              <w:right w:w="28" w:type="dxa"/>
            </w:tcMar>
          </w:tcPr>
          <w:p w14:paraId="4668C5A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16.5</w:t>
            </w:r>
          </w:p>
        </w:tc>
        <w:tc>
          <w:tcPr>
            <w:tcW w:w="650" w:type="dxa"/>
            <w:tcMar>
              <w:left w:w="28" w:type="dxa"/>
              <w:right w:w="28" w:type="dxa"/>
            </w:tcMar>
          </w:tcPr>
          <w:p w14:paraId="3C72C4A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47.9</w:t>
            </w:r>
          </w:p>
        </w:tc>
      </w:tr>
      <w:tr w:rsidR="00D938B3" w:rsidRPr="001C702F" w14:paraId="69DAC0D3" w14:textId="77777777" w:rsidTr="003846BA">
        <w:trPr>
          <w:trHeight w:val="300"/>
          <w:jc w:val="center"/>
        </w:trPr>
        <w:tc>
          <w:tcPr>
            <w:tcW w:w="827" w:type="dxa"/>
            <w:tcMar>
              <w:left w:w="28" w:type="dxa"/>
              <w:right w:w="28" w:type="dxa"/>
            </w:tcMar>
          </w:tcPr>
          <w:p w14:paraId="7CB7642E"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C18-C21</w:t>
            </w:r>
          </w:p>
        </w:tc>
        <w:tc>
          <w:tcPr>
            <w:tcW w:w="3465" w:type="dxa"/>
            <w:tcMar>
              <w:left w:w="28" w:type="dxa"/>
              <w:right w:w="28" w:type="dxa"/>
            </w:tcMar>
          </w:tcPr>
          <w:p w14:paraId="228B3F5C"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Colorectal cancer</w:t>
            </w:r>
          </w:p>
        </w:tc>
        <w:tc>
          <w:tcPr>
            <w:tcW w:w="650" w:type="dxa"/>
            <w:tcMar>
              <w:left w:w="28" w:type="dxa"/>
              <w:right w:w="28" w:type="dxa"/>
            </w:tcMar>
          </w:tcPr>
          <w:p w14:paraId="530A6FA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30.5</w:t>
            </w:r>
          </w:p>
        </w:tc>
        <w:tc>
          <w:tcPr>
            <w:tcW w:w="783" w:type="dxa"/>
            <w:tcMar>
              <w:left w:w="28" w:type="dxa"/>
              <w:right w:w="28" w:type="dxa"/>
            </w:tcMar>
          </w:tcPr>
          <w:p w14:paraId="5269711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32.5</w:t>
            </w:r>
          </w:p>
        </w:tc>
        <w:tc>
          <w:tcPr>
            <w:tcW w:w="650" w:type="dxa"/>
            <w:tcMar>
              <w:left w:w="28" w:type="dxa"/>
              <w:right w:w="28" w:type="dxa"/>
            </w:tcMar>
          </w:tcPr>
          <w:p w14:paraId="3223838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31.6</w:t>
            </w:r>
          </w:p>
        </w:tc>
        <w:tc>
          <w:tcPr>
            <w:tcW w:w="650" w:type="dxa"/>
            <w:tcMar>
              <w:left w:w="28" w:type="dxa"/>
              <w:right w:w="28" w:type="dxa"/>
            </w:tcMar>
          </w:tcPr>
          <w:p w14:paraId="177895A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31.4</w:t>
            </w:r>
          </w:p>
        </w:tc>
        <w:tc>
          <w:tcPr>
            <w:tcW w:w="783" w:type="dxa"/>
            <w:tcMar>
              <w:left w:w="28" w:type="dxa"/>
              <w:right w:w="28" w:type="dxa"/>
            </w:tcMar>
          </w:tcPr>
          <w:p w14:paraId="0812CEF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28.0</w:t>
            </w:r>
          </w:p>
        </w:tc>
        <w:tc>
          <w:tcPr>
            <w:tcW w:w="650" w:type="dxa"/>
            <w:tcMar>
              <w:left w:w="28" w:type="dxa"/>
              <w:right w:w="28" w:type="dxa"/>
            </w:tcMar>
          </w:tcPr>
          <w:p w14:paraId="549A874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29.6</w:t>
            </w:r>
          </w:p>
        </w:tc>
        <w:tc>
          <w:tcPr>
            <w:tcW w:w="650" w:type="dxa"/>
            <w:tcMar>
              <w:left w:w="28" w:type="dxa"/>
              <w:right w:w="28" w:type="dxa"/>
            </w:tcMar>
          </w:tcPr>
          <w:p w14:paraId="4744E62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33.3</w:t>
            </w:r>
          </w:p>
        </w:tc>
        <w:tc>
          <w:tcPr>
            <w:tcW w:w="783" w:type="dxa"/>
            <w:tcMar>
              <w:left w:w="28" w:type="dxa"/>
              <w:right w:w="28" w:type="dxa"/>
            </w:tcMar>
          </w:tcPr>
          <w:p w14:paraId="393DDF2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31.9</w:t>
            </w:r>
          </w:p>
        </w:tc>
        <w:tc>
          <w:tcPr>
            <w:tcW w:w="650" w:type="dxa"/>
            <w:tcMar>
              <w:left w:w="28" w:type="dxa"/>
              <w:right w:w="28" w:type="dxa"/>
            </w:tcMar>
          </w:tcPr>
          <w:p w14:paraId="15A5A59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32.5</w:t>
            </w:r>
          </w:p>
        </w:tc>
        <w:tc>
          <w:tcPr>
            <w:tcW w:w="650" w:type="dxa"/>
            <w:tcMar>
              <w:left w:w="28" w:type="dxa"/>
              <w:right w:w="28" w:type="dxa"/>
            </w:tcMar>
          </w:tcPr>
          <w:p w14:paraId="0ECF73D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33.1</w:t>
            </w:r>
          </w:p>
        </w:tc>
        <w:tc>
          <w:tcPr>
            <w:tcW w:w="783" w:type="dxa"/>
            <w:tcMar>
              <w:left w:w="28" w:type="dxa"/>
              <w:right w:w="28" w:type="dxa"/>
            </w:tcMar>
          </w:tcPr>
          <w:p w14:paraId="479AF57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31.8</w:t>
            </w:r>
          </w:p>
        </w:tc>
        <w:tc>
          <w:tcPr>
            <w:tcW w:w="650" w:type="dxa"/>
            <w:tcMar>
              <w:left w:w="28" w:type="dxa"/>
              <w:right w:w="28" w:type="dxa"/>
            </w:tcMar>
          </w:tcPr>
          <w:p w14:paraId="1EC7963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32.4</w:t>
            </w:r>
          </w:p>
        </w:tc>
      </w:tr>
      <w:tr w:rsidR="00D938B3" w:rsidRPr="001C702F" w14:paraId="60A4BCFD" w14:textId="77777777" w:rsidTr="003846BA">
        <w:trPr>
          <w:trHeight w:val="300"/>
          <w:jc w:val="center"/>
        </w:trPr>
        <w:tc>
          <w:tcPr>
            <w:tcW w:w="827" w:type="dxa"/>
            <w:tcMar>
              <w:left w:w="28" w:type="dxa"/>
              <w:right w:w="28" w:type="dxa"/>
            </w:tcMar>
          </w:tcPr>
          <w:p w14:paraId="082460B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C16</w:t>
            </w:r>
          </w:p>
        </w:tc>
        <w:tc>
          <w:tcPr>
            <w:tcW w:w="3465" w:type="dxa"/>
            <w:tcMar>
              <w:left w:w="28" w:type="dxa"/>
              <w:right w:w="28" w:type="dxa"/>
            </w:tcMar>
          </w:tcPr>
          <w:p w14:paraId="769FA5FF"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Gastric cancer</w:t>
            </w:r>
          </w:p>
        </w:tc>
        <w:tc>
          <w:tcPr>
            <w:tcW w:w="650" w:type="dxa"/>
            <w:tcMar>
              <w:left w:w="28" w:type="dxa"/>
              <w:right w:w="28" w:type="dxa"/>
            </w:tcMar>
          </w:tcPr>
          <w:p w14:paraId="65B00D1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31.1</w:t>
            </w:r>
          </w:p>
        </w:tc>
        <w:tc>
          <w:tcPr>
            <w:tcW w:w="783" w:type="dxa"/>
            <w:tcMar>
              <w:left w:w="28" w:type="dxa"/>
              <w:right w:w="28" w:type="dxa"/>
            </w:tcMar>
          </w:tcPr>
          <w:p w14:paraId="2DF3031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19.9</w:t>
            </w:r>
          </w:p>
        </w:tc>
        <w:tc>
          <w:tcPr>
            <w:tcW w:w="650" w:type="dxa"/>
            <w:tcMar>
              <w:left w:w="28" w:type="dxa"/>
              <w:right w:w="28" w:type="dxa"/>
            </w:tcMar>
          </w:tcPr>
          <w:p w14:paraId="5ECAA47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25.0</w:t>
            </w:r>
          </w:p>
        </w:tc>
        <w:tc>
          <w:tcPr>
            <w:tcW w:w="650" w:type="dxa"/>
            <w:tcMar>
              <w:left w:w="28" w:type="dxa"/>
              <w:right w:w="28" w:type="dxa"/>
            </w:tcMar>
          </w:tcPr>
          <w:p w14:paraId="1F13F63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31.9</w:t>
            </w:r>
          </w:p>
        </w:tc>
        <w:tc>
          <w:tcPr>
            <w:tcW w:w="783" w:type="dxa"/>
            <w:tcMar>
              <w:left w:w="28" w:type="dxa"/>
              <w:right w:w="28" w:type="dxa"/>
            </w:tcMar>
          </w:tcPr>
          <w:p w14:paraId="5BD89FE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18.7</w:t>
            </w:r>
          </w:p>
        </w:tc>
        <w:tc>
          <w:tcPr>
            <w:tcW w:w="650" w:type="dxa"/>
            <w:tcMar>
              <w:left w:w="28" w:type="dxa"/>
              <w:right w:w="28" w:type="dxa"/>
            </w:tcMar>
          </w:tcPr>
          <w:p w14:paraId="207B1C3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24.8</w:t>
            </w:r>
          </w:p>
        </w:tc>
        <w:tc>
          <w:tcPr>
            <w:tcW w:w="650" w:type="dxa"/>
            <w:tcMar>
              <w:left w:w="28" w:type="dxa"/>
              <w:right w:w="28" w:type="dxa"/>
            </w:tcMar>
          </w:tcPr>
          <w:p w14:paraId="2DF52AE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29.0</w:t>
            </w:r>
          </w:p>
        </w:tc>
        <w:tc>
          <w:tcPr>
            <w:tcW w:w="783" w:type="dxa"/>
            <w:tcMar>
              <w:left w:w="28" w:type="dxa"/>
              <w:right w:w="28" w:type="dxa"/>
            </w:tcMar>
          </w:tcPr>
          <w:p w14:paraId="317C25C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21.0</w:t>
            </w:r>
          </w:p>
        </w:tc>
        <w:tc>
          <w:tcPr>
            <w:tcW w:w="650" w:type="dxa"/>
            <w:tcMar>
              <w:left w:w="28" w:type="dxa"/>
              <w:right w:w="28" w:type="dxa"/>
            </w:tcMar>
          </w:tcPr>
          <w:p w14:paraId="02C31EA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24.7</w:t>
            </w:r>
          </w:p>
        </w:tc>
        <w:tc>
          <w:tcPr>
            <w:tcW w:w="650" w:type="dxa"/>
            <w:tcMar>
              <w:left w:w="28" w:type="dxa"/>
              <w:right w:w="28" w:type="dxa"/>
            </w:tcMar>
          </w:tcPr>
          <w:p w14:paraId="127C168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29.6</w:t>
            </w:r>
          </w:p>
        </w:tc>
        <w:tc>
          <w:tcPr>
            <w:tcW w:w="783" w:type="dxa"/>
            <w:tcMar>
              <w:left w:w="28" w:type="dxa"/>
              <w:right w:w="28" w:type="dxa"/>
            </w:tcMar>
          </w:tcPr>
          <w:p w14:paraId="3D7930C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18.8</w:t>
            </w:r>
          </w:p>
        </w:tc>
        <w:tc>
          <w:tcPr>
            <w:tcW w:w="650" w:type="dxa"/>
            <w:tcMar>
              <w:left w:w="28" w:type="dxa"/>
              <w:right w:w="28" w:type="dxa"/>
            </w:tcMar>
          </w:tcPr>
          <w:p w14:paraId="6D513D2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23.7</w:t>
            </w:r>
          </w:p>
        </w:tc>
      </w:tr>
      <w:tr w:rsidR="00D938B3" w:rsidRPr="001C702F" w14:paraId="6E346024" w14:textId="77777777" w:rsidTr="003846BA">
        <w:trPr>
          <w:trHeight w:val="300"/>
          <w:jc w:val="center"/>
        </w:trPr>
        <w:tc>
          <w:tcPr>
            <w:tcW w:w="827" w:type="dxa"/>
            <w:tcMar>
              <w:left w:w="28" w:type="dxa"/>
              <w:right w:w="28" w:type="dxa"/>
            </w:tcMar>
          </w:tcPr>
          <w:p w14:paraId="2AF3276E"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C50</w:t>
            </w:r>
          </w:p>
        </w:tc>
        <w:tc>
          <w:tcPr>
            <w:tcW w:w="3465" w:type="dxa"/>
            <w:tcMar>
              <w:left w:w="28" w:type="dxa"/>
              <w:right w:w="28" w:type="dxa"/>
            </w:tcMar>
          </w:tcPr>
          <w:p w14:paraId="4D3C618E"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Breast cancer</w:t>
            </w:r>
          </w:p>
        </w:tc>
        <w:tc>
          <w:tcPr>
            <w:tcW w:w="650" w:type="dxa"/>
            <w:tcMar>
              <w:left w:w="28" w:type="dxa"/>
              <w:right w:w="28" w:type="dxa"/>
            </w:tcMar>
          </w:tcPr>
          <w:p w14:paraId="2077601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0.2</w:t>
            </w:r>
          </w:p>
        </w:tc>
        <w:tc>
          <w:tcPr>
            <w:tcW w:w="783" w:type="dxa"/>
            <w:tcMar>
              <w:left w:w="28" w:type="dxa"/>
              <w:right w:w="28" w:type="dxa"/>
            </w:tcMar>
          </w:tcPr>
          <w:p w14:paraId="1EAD8A6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32.5</w:t>
            </w:r>
          </w:p>
        </w:tc>
        <w:tc>
          <w:tcPr>
            <w:tcW w:w="650" w:type="dxa"/>
            <w:tcMar>
              <w:left w:w="28" w:type="dxa"/>
              <w:right w:w="28" w:type="dxa"/>
            </w:tcMar>
          </w:tcPr>
          <w:p w14:paraId="02A4430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17.7</w:t>
            </w:r>
          </w:p>
        </w:tc>
        <w:tc>
          <w:tcPr>
            <w:tcW w:w="650" w:type="dxa"/>
            <w:tcMar>
              <w:left w:w="28" w:type="dxa"/>
              <w:right w:w="28" w:type="dxa"/>
            </w:tcMar>
          </w:tcPr>
          <w:p w14:paraId="72AD203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783" w:type="dxa"/>
            <w:tcMar>
              <w:left w:w="28" w:type="dxa"/>
              <w:right w:w="28" w:type="dxa"/>
            </w:tcMar>
          </w:tcPr>
          <w:p w14:paraId="76B8C2C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36.0</w:t>
            </w:r>
          </w:p>
        </w:tc>
        <w:tc>
          <w:tcPr>
            <w:tcW w:w="650" w:type="dxa"/>
            <w:tcMar>
              <w:left w:w="28" w:type="dxa"/>
              <w:right w:w="28" w:type="dxa"/>
            </w:tcMar>
          </w:tcPr>
          <w:p w14:paraId="291642D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19.6</w:t>
            </w:r>
          </w:p>
        </w:tc>
        <w:tc>
          <w:tcPr>
            <w:tcW w:w="650" w:type="dxa"/>
            <w:tcMar>
              <w:left w:w="28" w:type="dxa"/>
              <w:right w:w="28" w:type="dxa"/>
            </w:tcMar>
          </w:tcPr>
          <w:p w14:paraId="560FCCA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0.5</w:t>
            </w:r>
          </w:p>
        </w:tc>
        <w:tc>
          <w:tcPr>
            <w:tcW w:w="783" w:type="dxa"/>
            <w:tcMar>
              <w:left w:w="28" w:type="dxa"/>
              <w:right w:w="28" w:type="dxa"/>
            </w:tcMar>
          </w:tcPr>
          <w:p w14:paraId="372B47F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37.8</w:t>
            </w:r>
          </w:p>
        </w:tc>
        <w:tc>
          <w:tcPr>
            <w:tcW w:w="650" w:type="dxa"/>
            <w:tcMar>
              <w:left w:w="28" w:type="dxa"/>
              <w:right w:w="28" w:type="dxa"/>
            </w:tcMar>
          </w:tcPr>
          <w:p w14:paraId="127476A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20.7</w:t>
            </w:r>
          </w:p>
        </w:tc>
        <w:tc>
          <w:tcPr>
            <w:tcW w:w="650" w:type="dxa"/>
            <w:tcMar>
              <w:left w:w="28" w:type="dxa"/>
              <w:right w:w="28" w:type="dxa"/>
            </w:tcMar>
          </w:tcPr>
          <w:p w14:paraId="18F950D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0.2</w:t>
            </w:r>
          </w:p>
        </w:tc>
        <w:tc>
          <w:tcPr>
            <w:tcW w:w="783" w:type="dxa"/>
            <w:tcMar>
              <w:left w:w="28" w:type="dxa"/>
              <w:right w:w="28" w:type="dxa"/>
            </w:tcMar>
          </w:tcPr>
          <w:p w14:paraId="2F9F365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37.3</w:t>
            </w:r>
          </w:p>
        </w:tc>
        <w:tc>
          <w:tcPr>
            <w:tcW w:w="650" w:type="dxa"/>
            <w:tcMar>
              <w:left w:w="28" w:type="dxa"/>
              <w:right w:w="28" w:type="dxa"/>
            </w:tcMar>
          </w:tcPr>
          <w:p w14:paraId="09F3EF6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20.3</w:t>
            </w:r>
          </w:p>
        </w:tc>
      </w:tr>
      <w:tr w:rsidR="00D938B3" w:rsidRPr="001C702F" w14:paraId="6DAA8747" w14:textId="77777777" w:rsidTr="003846BA">
        <w:trPr>
          <w:trHeight w:val="300"/>
          <w:jc w:val="center"/>
        </w:trPr>
        <w:tc>
          <w:tcPr>
            <w:tcW w:w="827" w:type="dxa"/>
            <w:tcMar>
              <w:left w:w="28" w:type="dxa"/>
              <w:right w:w="28" w:type="dxa"/>
            </w:tcMar>
          </w:tcPr>
          <w:p w14:paraId="6A592C7A"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C61</w:t>
            </w:r>
          </w:p>
        </w:tc>
        <w:tc>
          <w:tcPr>
            <w:tcW w:w="3465" w:type="dxa"/>
            <w:tcMar>
              <w:left w:w="28" w:type="dxa"/>
              <w:right w:w="28" w:type="dxa"/>
            </w:tcMar>
          </w:tcPr>
          <w:p w14:paraId="7A0C37A2"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Prostate cancer</w:t>
            </w:r>
          </w:p>
        </w:tc>
        <w:tc>
          <w:tcPr>
            <w:tcW w:w="650" w:type="dxa"/>
            <w:tcMar>
              <w:left w:w="28" w:type="dxa"/>
              <w:right w:w="28" w:type="dxa"/>
            </w:tcMar>
          </w:tcPr>
          <w:p w14:paraId="41BF309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34.4</w:t>
            </w:r>
          </w:p>
        </w:tc>
        <w:tc>
          <w:tcPr>
            <w:tcW w:w="783" w:type="dxa"/>
            <w:tcMar>
              <w:left w:w="28" w:type="dxa"/>
              <w:right w:w="28" w:type="dxa"/>
            </w:tcMar>
          </w:tcPr>
          <w:p w14:paraId="5EB8230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650" w:type="dxa"/>
            <w:tcMar>
              <w:left w:w="28" w:type="dxa"/>
              <w:right w:w="28" w:type="dxa"/>
            </w:tcMar>
          </w:tcPr>
          <w:p w14:paraId="59251F1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650" w:type="dxa"/>
            <w:tcMar>
              <w:left w:w="28" w:type="dxa"/>
              <w:right w:w="28" w:type="dxa"/>
            </w:tcMar>
          </w:tcPr>
          <w:p w14:paraId="00264A6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37.1</w:t>
            </w:r>
          </w:p>
        </w:tc>
        <w:tc>
          <w:tcPr>
            <w:tcW w:w="783" w:type="dxa"/>
            <w:tcMar>
              <w:left w:w="28" w:type="dxa"/>
              <w:right w:w="28" w:type="dxa"/>
            </w:tcMar>
          </w:tcPr>
          <w:p w14:paraId="5801798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650" w:type="dxa"/>
            <w:tcMar>
              <w:left w:w="28" w:type="dxa"/>
              <w:right w:w="28" w:type="dxa"/>
            </w:tcMar>
          </w:tcPr>
          <w:p w14:paraId="4BA12D8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650" w:type="dxa"/>
            <w:tcMar>
              <w:left w:w="28" w:type="dxa"/>
              <w:right w:w="28" w:type="dxa"/>
            </w:tcMar>
          </w:tcPr>
          <w:p w14:paraId="015B8BD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35.6</w:t>
            </w:r>
          </w:p>
        </w:tc>
        <w:tc>
          <w:tcPr>
            <w:tcW w:w="783" w:type="dxa"/>
            <w:tcMar>
              <w:left w:w="28" w:type="dxa"/>
              <w:right w:w="28" w:type="dxa"/>
            </w:tcMar>
          </w:tcPr>
          <w:p w14:paraId="300FEEF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650" w:type="dxa"/>
            <w:tcMar>
              <w:left w:w="28" w:type="dxa"/>
              <w:right w:w="28" w:type="dxa"/>
            </w:tcMar>
          </w:tcPr>
          <w:p w14:paraId="6E4EBD3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650" w:type="dxa"/>
            <w:tcMar>
              <w:left w:w="28" w:type="dxa"/>
              <w:right w:w="28" w:type="dxa"/>
            </w:tcMar>
          </w:tcPr>
          <w:p w14:paraId="5DBCC8C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37.8</w:t>
            </w:r>
          </w:p>
        </w:tc>
        <w:tc>
          <w:tcPr>
            <w:tcW w:w="783" w:type="dxa"/>
            <w:tcMar>
              <w:left w:w="28" w:type="dxa"/>
              <w:right w:w="28" w:type="dxa"/>
            </w:tcMar>
          </w:tcPr>
          <w:p w14:paraId="2E6F063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650" w:type="dxa"/>
            <w:tcMar>
              <w:left w:w="28" w:type="dxa"/>
              <w:right w:w="28" w:type="dxa"/>
            </w:tcMar>
          </w:tcPr>
          <w:p w14:paraId="744DF48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r>
      <w:tr w:rsidR="00D938B3" w:rsidRPr="001C702F" w14:paraId="4DC6B059" w14:textId="77777777" w:rsidTr="003846BA">
        <w:trPr>
          <w:trHeight w:val="300"/>
          <w:jc w:val="center"/>
        </w:trPr>
        <w:tc>
          <w:tcPr>
            <w:tcW w:w="827" w:type="dxa"/>
            <w:tcMar>
              <w:left w:w="28" w:type="dxa"/>
              <w:right w:w="28" w:type="dxa"/>
            </w:tcMar>
          </w:tcPr>
          <w:p w14:paraId="42149D76"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C53</w:t>
            </w:r>
          </w:p>
        </w:tc>
        <w:tc>
          <w:tcPr>
            <w:tcW w:w="3465" w:type="dxa"/>
            <w:tcMar>
              <w:left w:w="28" w:type="dxa"/>
              <w:right w:w="28" w:type="dxa"/>
            </w:tcMar>
          </w:tcPr>
          <w:p w14:paraId="2BE99CA6"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Gastric malignant tumour</w:t>
            </w:r>
          </w:p>
        </w:tc>
        <w:tc>
          <w:tcPr>
            <w:tcW w:w="650" w:type="dxa"/>
            <w:tcMar>
              <w:left w:w="28" w:type="dxa"/>
              <w:right w:w="28" w:type="dxa"/>
            </w:tcMar>
          </w:tcPr>
          <w:p w14:paraId="3C2B4B8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83" w:type="dxa"/>
            <w:tcMar>
              <w:left w:w="28" w:type="dxa"/>
              <w:right w:w="28" w:type="dxa"/>
            </w:tcMar>
          </w:tcPr>
          <w:p w14:paraId="63FDF90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9.2</w:t>
            </w:r>
          </w:p>
        </w:tc>
        <w:tc>
          <w:tcPr>
            <w:tcW w:w="650" w:type="dxa"/>
            <w:tcMar>
              <w:left w:w="28" w:type="dxa"/>
              <w:right w:w="28" w:type="dxa"/>
            </w:tcMar>
          </w:tcPr>
          <w:p w14:paraId="214739B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650" w:type="dxa"/>
            <w:tcMar>
              <w:left w:w="28" w:type="dxa"/>
              <w:right w:w="28" w:type="dxa"/>
            </w:tcMar>
          </w:tcPr>
          <w:p w14:paraId="447EEA5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83" w:type="dxa"/>
            <w:tcMar>
              <w:left w:w="28" w:type="dxa"/>
              <w:right w:w="28" w:type="dxa"/>
            </w:tcMar>
          </w:tcPr>
          <w:p w14:paraId="53F0EDE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8.7</w:t>
            </w:r>
          </w:p>
        </w:tc>
        <w:tc>
          <w:tcPr>
            <w:tcW w:w="650" w:type="dxa"/>
            <w:tcMar>
              <w:left w:w="28" w:type="dxa"/>
              <w:right w:w="28" w:type="dxa"/>
            </w:tcMar>
          </w:tcPr>
          <w:p w14:paraId="5CE3E97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650" w:type="dxa"/>
            <w:tcMar>
              <w:left w:w="28" w:type="dxa"/>
              <w:right w:w="28" w:type="dxa"/>
            </w:tcMar>
          </w:tcPr>
          <w:p w14:paraId="2E809B0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83" w:type="dxa"/>
            <w:tcMar>
              <w:left w:w="28" w:type="dxa"/>
              <w:right w:w="28" w:type="dxa"/>
            </w:tcMar>
          </w:tcPr>
          <w:p w14:paraId="16C82DB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8.4</w:t>
            </w:r>
          </w:p>
        </w:tc>
        <w:tc>
          <w:tcPr>
            <w:tcW w:w="650" w:type="dxa"/>
            <w:tcMar>
              <w:left w:w="28" w:type="dxa"/>
              <w:right w:w="28" w:type="dxa"/>
            </w:tcMar>
          </w:tcPr>
          <w:p w14:paraId="188F8F7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650" w:type="dxa"/>
            <w:tcMar>
              <w:left w:w="28" w:type="dxa"/>
              <w:right w:w="28" w:type="dxa"/>
            </w:tcMar>
          </w:tcPr>
          <w:p w14:paraId="567F9FF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c>
          <w:tcPr>
            <w:tcW w:w="783" w:type="dxa"/>
            <w:tcMar>
              <w:left w:w="28" w:type="dxa"/>
              <w:right w:w="28" w:type="dxa"/>
            </w:tcMar>
          </w:tcPr>
          <w:p w14:paraId="7928E1D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12.5</w:t>
            </w:r>
          </w:p>
        </w:tc>
        <w:tc>
          <w:tcPr>
            <w:tcW w:w="650" w:type="dxa"/>
            <w:tcMar>
              <w:left w:w="28" w:type="dxa"/>
              <w:right w:w="28" w:type="dxa"/>
            </w:tcMar>
          </w:tcPr>
          <w:p w14:paraId="306C821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w:t>
            </w:r>
          </w:p>
        </w:tc>
      </w:tr>
      <w:tr w:rsidR="00D938B3" w:rsidRPr="001C702F" w14:paraId="36552FC8" w14:textId="77777777" w:rsidTr="003846BA">
        <w:trPr>
          <w:trHeight w:val="300"/>
          <w:jc w:val="center"/>
        </w:trPr>
        <w:tc>
          <w:tcPr>
            <w:tcW w:w="827" w:type="dxa"/>
            <w:tcMar>
              <w:left w:w="28" w:type="dxa"/>
              <w:right w:w="28" w:type="dxa"/>
            </w:tcMar>
          </w:tcPr>
          <w:p w14:paraId="5A682EEE"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V01-Y89</w:t>
            </w:r>
          </w:p>
        </w:tc>
        <w:tc>
          <w:tcPr>
            <w:tcW w:w="3465" w:type="dxa"/>
            <w:tcMar>
              <w:left w:w="28" w:type="dxa"/>
              <w:right w:w="28" w:type="dxa"/>
            </w:tcMar>
          </w:tcPr>
          <w:p w14:paraId="69DD502D"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External causes of death</w:t>
            </w:r>
          </w:p>
        </w:tc>
        <w:tc>
          <w:tcPr>
            <w:tcW w:w="650" w:type="dxa"/>
            <w:tcMar>
              <w:left w:w="28" w:type="dxa"/>
              <w:right w:w="28" w:type="dxa"/>
            </w:tcMar>
          </w:tcPr>
          <w:p w14:paraId="6A59C7E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212.7</w:t>
            </w:r>
          </w:p>
        </w:tc>
        <w:tc>
          <w:tcPr>
            <w:tcW w:w="783" w:type="dxa"/>
            <w:tcMar>
              <w:left w:w="28" w:type="dxa"/>
              <w:right w:w="28" w:type="dxa"/>
            </w:tcMar>
          </w:tcPr>
          <w:p w14:paraId="1155F46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59.0</w:t>
            </w:r>
          </w:p>
        </w:tc>
        <w:tc>
          <w:tcPr>
            <w:tcW w:w="650" w:type="dxa"/>
            <w:tcMar>
              <w:left w:w="28" w:type="dxa"/>
              <w:right w:w="28" w:type="dxa"/>
            </w:tcMar>
          </w:tcPr>
          <w:p w14:paraId="298E025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129.6</w:t>
            </w:r>
          </w:p>
        </w:tc>
        <w:tc>
          <w:tcPr>
            <w:tcW w:w="650" w:type="dxa"/>
            <w:tcMar>
              <w:left w:w="28" w:type="dxa"/>
              <w:right w:w="28" w:type="dxa"/>
            </w:tcMar>
          </w:tcPr>
          <w:p w14:paraId="47FB8A4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186.1</w:t>
            </w:r>
          </w:p>
        </w:tc>
        <w:tc>
          <w:tcPr>
            <w:tcW w:w="783" w:type="dxa"/>
            <w:tcMar>
              <w:left w:w="28" w:type="dxa"/>
              <w:right w:w="28" w:type="dxa"/>
            </w:tcMar>
          </w:tcPr>
          <w:p w14:paraId="17F5CAF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50.4</w:t>
            </w:r>
          </w:p>
        </w:tc>
        <w:tc>
          <w:tcPr>
            <w:tcW w:w="650" w:type="dxa"/>
            <w:tcMar>
              <w:left w:w="28" w:type="dxa"/>
              <w:right w:w="28" w:type="dxa"/>
            </w:tcMar>
          </w:tcPr>
          <w:p w14:paraId="4B7876D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112.8</w:t>
            </w:r>
          </w:p>
        </w:tc>
        <w:tc>
          <w:tcPr>
            <w:tcW w:w="650" w:type="dxa"/>
            <w:tcMar>
              <w:left w:w="28" w:type="dxa"/>
              <w:right w:w="28" w:type="dxa"/>
            </w:tcMar>
          </w:tcPr>
          <w:p w14:paraId="6774F64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167.1</w:t>
            </w:r>
          </w:p>
        </w:tc>
        <w:tc>
          <w:tcPr>
            <w:tcW w:w="783" w:type="dxa"/>
            <w:tcMar>
              <w:left w:w="28" w:type="dxa"/>
              <w:right w:w="28" w:type="dxa"/>
            </w:tcMar>
          </w:tcPr>
          <w:p w14:paraId="0D1883D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44.6</w:t>
            </w:r>
          </w:p>
        </w:tc>
        <w:tc>
          <w:tcPr>
            <w:tcW w:w="650" w:type="dxa"/>
            <w:tcMar>
              <w:left w:w="28" w:type="dxa"/>
              <w:right w:w="28" w:type="dxa"/>
            </w:tcMar>
          </w:tcPr>
          <w:p w14:paraId="0085BF1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100.8</w:t>
            </w:r>
          </w:p>
        </w:tc>
        <w:tc>
          <w:tcPr>
            <w:tcW w:w="650" w:type="dxa"/>
            <w:tcMar>
              <w:left w:w="28" w:type="dxa"/>
              <w:right w:w="28" w:type="dxa"/>
            </w:tcMar>
          </w:tcPr>
          <w:p w14:paraId="2600D13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169.4</w:t>
            </w:r>
          </w:p>
        </w:tc>
        <w:tc>
          <w:tcPr>
            <w:tcW w:w="783" w:type="dxa"/>
            <w:tcMar>
              <w:left w:w="28" w:type="dxa"/>
              <w:right w:w="28" w:type="dxa"/>
            </w:tcMar>
          </w:tcPr>
          <w:p w14:paraId="0866E82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42.4</w:t>
            </w:r>
          </w:p>
        </w:tc>
        <w:tc>
          <w:tcPr>
            <w:tcW w:w="650" w:type="dxa"/>
            <w:tcMar>
              <w:left w:w="28" w:type="dxa"/>
              <w:right w:w="28" w:type="dxa"/>
            </w:tcMar>
          </w:tcPr>
          <w:p w14:paraId="6EE3DAF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100.5</w:t>
            </w:r>
          </w:p>
        </w:tc>
      </w:tr>
      <w:tr w:rsidR="00D938B3" w:rsidRPr="001C702F" w14:paraId="7D151242" w14:textId="77777777" w:rsidTr="003846BA">
        <w:trPr>
          <w:trHeight w:val="300"/>
          <w:jc w:val="center"/>
        </w:trPr>
        <w:tc>
          <w:tcPr>
            <w:tcW w:w="827" w:type="dxa"/>
            <w:tcMar>
              <w:left w:w="28" w:type="dxa"/>
              <w:right w:w="28" w:type="dxa"/>
            </w:tcMar>
          </w:tcPr>
          <w:p w14:paraId="7D16E44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V01-V99</w:t>
            </w:r>
          </w:p>
        </w:tc>
        <w:tc>
          <w:tcPr>
            <w:tcW w:w="3465" w:type="dxa"/>
            <w:tcMar>
              <w:left w:w="28" w:type="dxa"/>
              <w:right w:w="28" w:type="dxa"/>
            </w:tcMar>
          </w:tcPr>
          <w:p w14:paraId="72410CE0"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Accidents</w:t>
            </w:r>
          </w:p>
        </w:tc>
        <w:tc>
          <w:tcPr>
            <w:tcW w:w="650" w:type="dxa"/>
            <w:tcMar>
              <w:left w:w="28" w:type="dxa"/>
              <w:right w:w="28" w:type="dxa"/>
            </w:tcMar>
          </w:tcPr>
          <w:p w14:paraId="4497E27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35.7</w:t>
            </w:r>
          </w:p>
        </w:tc>
        <w:tc>
          <w:tcPr>
            <w:tcW w:w="783" w:type="dxa"/>
            <w:tcMar>
              <w:left w:w="28" w:type="dxa"/>
              <w:right w:w="28" w:type="dxa"/>
            </w:tcMar>
          </w:tcPr>
          <w:p w14:paraId="11D8ABA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10.5</w:t>
            </w:r>
          </w:p>
        </w:tc>
        <w:tc>
          <w:tcPr>
            <w:tcW w:w="650" w:type="dxa"/>
            <w:tcMar>
              <w:left w:w="28" w:type="dxa"/>
              <w:right w:w="28" w:type="dxa"/>
            </w:tcMar>
          </w:tcPr>
          <w:p w14:paraId="403E022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22.1</w:t>
            </w:r>
          </w:p>
        </w:tc>
        <w:tc>
          <w:tcPr>
            <w:tcW w:w="650" w:type="dxa"/>
            <w:tcMar>
              <w:left w:w="28" w:type="dxa"/>
              <w:right w:w="28" w:type="dxa"/>
            </w:tcMar>
          </w:tcPr>
          <w:p w14:paraId="25E48B6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28.4</w:t>
            </w:r>
          </w:p>
        </w:tc>
        <w:tc>
          <w:tcPr>
            <w:tcW w:w="783" w:type="dxa"/>
            <w:tcMar>
              <w:left w:w="28" w:type="dxa"/>
              <w:right w:w="28" w:type="dxa"/>
            </w:tcMar>
          </w:tcPr>
          <w:p w14:paraId="4BC39E1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9.1</w:t>
            </w:r>
          </w:p>
        </w:tc>
        <w:tc>
          <w:tcPr>
            <w:tcW w:w="650" w:type="dxa"/>
            <w:tcMar>
              <w:left w:w="28" w:type="dxa"/>
              <w:right w:w="28" w:type="dxa"/>
            </w:tcMar>
          </w:tcPr>
          <w:p w14:paraId="2A95C03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18.0</w:t>
            </w:r>
          </w:p>
        </w:tc>
        <w:tc>
          <w:tcPr>
            <w:tcW w:w="650" w:type="dxa"/>
            <w:tcMar>
              <w:left w:w="28" w:type="dxa"/>
              <w:right w:w="28" w:type="dxa"/>
            </w:tcMar>
          </w:tcPr>
          <w:p w14:paraId="4DFCA7B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19.0</w:t>
            </w:r>
          </w:p>
        </w:tc>
        <w:tc>
          <w:tcPr>
            <w:tcW w:w="783" w:type="dxa"/>
            <w:tcMar>
              <w:left w:w="28" w:type="dxa"/>
              <w:right w:w="28" w:type="dxa"/>
            </w:tcMar>
          </w:tcPr>
          <w:p w14:paraId="70BC1E1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6.2</w:t>
            </w:r>
          </w:p>
        </w:tc>
        <w:tc>
          <w:tcPr>
            <w:tcW w:w="650" w:type="dxa"/>
            <w:tcMar>
              <w:left w:w="28" w:type="dxa"/>
              <w:right w:w="28" w:type="dxa"/>
            </w:tcMar>
          </w:tcPr>
          <w:p w14:paraId="7BDAE15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12.1</w:t>
            </w:r>
          </w:p>
        </w:tc>
        <w:tc>
          <w:tcPr>
            <w:tcW w:w="650" w:type="dxa"/>
            <w:tcMar>
              <w:left w:w="28" w:type="dxa"/>
              <w:right w:w="28" w:type="dxa"/>
            </w:tcMar>
          </w:tcPr>
          <w:p w14:paraId="1703E56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18.7</w:t>
            </w:r>
          </w:p>
        </w:tc>
        <w:tc>
          <w:tcPr>
            <w:tcW w:w="783" w:type="dxa"/>
            <w:tcMar>
              <w:left w:w="28" w:type="dxa"/>
              <w:right w:w="28" w:type="dxa"/>
            </w:tcMar>
          </w:tcPr>
          <w:p w14:paraId="0B83902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6.7</w:t>
            </w:r>
          </w:p>
        </w:tc>
        <w:tc>
          <w:tcPr>
            <w:tcW w:w="650" w:type="dxa"/>
            <w:tcMar>
              <w:left w:w="28" w:type="dxa"/>
              <w:right w:w="28" w:type="dxa"/>
            </w:tcMar>
          </w:tcPr>
          <w:p w14:paraId="513F1BA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12.2</w:t>
            </w:r>
          </w:p>
        </w:tc>
      </w:tr>
      <w:tr w:rsidR="00D938B3" w:rsidRPr="001C702F" w14:paraId="50863A75" w14:textId="77777777" w:rsidTr="003846BA">
        <w:trPr>
          <w:trHeight w:val="300"/>
          <w:jc w:val="center"/>
        </w:trPr>
        <w:tc>
          <w:tcPr>
            <w:tcW w:w="827" w:type="dxa"/>
            <w:tcMar>
              <w:left w:w="28" w:type="dxa"/>
              <w:right w:w="28" w:type="dxa"/>
            </w:tcMar>
          </w:tcPr>
          <w:p w14:paraId="2C6A7573"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X60-X84</w:t>
            </w:r>
          </w:p>
        </w:tc>
        <w:tc>
          <w:tcPr>
            <w:tcW w:w="3465" w:type="dxa"/>
            <w:tcMar>
              <w:left w:w="28" w:type="dxa"/>
              <w:right w:w="28" w:type="dxa"/>
            </w:tcMar>
          </w:tcPr>
          <w:p w14:paraId="0B287FD7"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Intentional self-harming</w:t>
            </w:r>
          </w:p>
        </w:tc>
        <w:tc>
          <w:tcPr>
            <w:tcW w:w="650" w:type="dxa"/>
            <w:tcMar>
              <w:left w:w="28" w:type="dxa"/>
              <w:right w:w="28" w:type="dxa"/>
            </w:tcMar>
          </w:tcPr>
          <w:p w14:paraId="2BBD246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35.5</w:t>
            </w:r>
          </w:p>
        </w:tc>
        <w:tc>
          <w:tcPr>
            <w:tcW w:w="783" w:type="dxa"/>
            <w:tcMar>
              <w:left w:w="28" w:type="dxa"/>
              <w:right w:w="28" w:type="dxa"/>
            </w:tcMar>
          </w:tcPr>
          <w:p w14:paraId="1229B62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8.0</w:t>
            </w:r>
          </w:p>
        </w:tc>
        <w:tc>
          <w:tcPr>
            <w:tcW w:w="650" w:type="dxa"/>
            <w:tcMar>
              <w:left w:w="28" w:type="dxa"/>
              <w:right w:w="28" w:type="dxa"/>
            </w:tcMar>
          </w:tcPr>
          <w:p w14:paraId="653E5F0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20.6</w:t>
            </w:r>
          </w:p>
        </w:tc>
        <w:tc>
          <w:tcPr>
            <w:tcW w:w="650" w:type="dxa"/>
            <w:tcMar>
              <w:left w:w="28" w:type="dxa"/>
              <w:right w:w="28" w:type="dxa"/>
            </w:tcMar>
          </w:tcPr>
          <w:p w14:paraId="24D1178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42.7</w:t>
            </w:r>
          </w:p>
        </w:tc>
        <w:tc>
          <w:tcPr>
            <w:tcW w:w="783" w:type="dxa"/>
            <w:tcMar>
              <w:left w:w="28" w:type="dxa"/>
              <w:right w:w="28" w:type="dxa"/>
            </w:tcMar>
          </w:tcPr>
          <w:p w14:paraId="047FF9B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8.5</w:t>
            </w:r>
          </w:p>
        </w:tc>
        <w:tc>
          <w:tcPr>
            <w:tcW w:w="650" w:type="dxa"/>
            <w:tcMar>
              <w:left w:w="28" w:type="dxa"/>
              <w:right w:w="28" w:type="dxa"/>
            </w:tcMar>
          </w:tcPr>
          <w:p w14:paraId="3C9BEEB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24.2</w:t>
            </w:r>
          </w:p>
        </w:tc>
        <w:tc>
          <w:tcPr>
            <w:tcW w:w="650" w:type="dxa"/>
            <w:tcMar>
              <w:left w:w="28" w:type="dxa"/>
              <w:right w:w="28" w:type="dxa"/>
            </w:tcMar>
          </w:tcPr>
          <w:p w14:paraId="4521F1B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42.4</w:t>
            </w:r>
          </w:p>
        </w:tc>
        <w:tc>
          <w:tcPr>
            <w:tcW w:w="783" w:type="dxa"/>
            <w:tcMar>
              <w:left w:w="28" w:type="dxa"/>
              <w:right w:w="28" w:type="dxa"/>
            </w:tcMar>
          </w:tcPr>
          <w:p w14:paraId="4243EB4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8.6</w:t>
            </w:r>
          </w:p>
        </w:tc>
        <w:tc>
          <w:tcPr>
            <w:tcW w:w="650" w:type="dxa"/>
            <w:tcMar>
              <w:left w:w="28" w:type="dxa"/>
              <w:right w:w="28" w:type="dxa"/>
            </w:tcMar>
          </w:tcPr>
          <w:p w14:paraId="42A4DF4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24.1</w:t>
            </w:r>
          </w:p>
        </w:tc>
        <w:tc>
          <w:tcPr>
            <w:tcW w:w="650" w:type="dxa"/>
            <w:tcMar>
              <w:left w:w="28" w:type="dxa"/>
              <w:right w:w="28" w:type="dxa"/>
            </w:tcMar>
          </w:tcPr>
          <w:p w14:paraId="4A1759C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39.1</w:t>
            </w:r>
          </w:p>
        </w:tc>
        <w:tc>
          <w:tcPr>
            <w:tcW w:w="783" w:type="dxa"/>
            <w:tcMar>
              <w:left w:w="28" w:type="dxa"/>
              <w:right w:w="28" w:type="dxa"/>
            </w:tcMar>
          </w:tcPr>
          <w:p w14:paraId="7CDBE1B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5.4</w:t>
            </w:r>
          </w:p>
        </w:tc>
        <w:tc>
          <w:tcPr>
            <w:tcW w:w="650" w:type="dxa"/>
            <w:tcMar>
              <w:left w:w="28" w:type="dxa"/>
              <w:right w:w="28" w:type="dxa"/>
            </w:tcMar>
          </w:tcPr>
          <w:p w14:paraId="1A6FDD3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20.8</w:t>
            </w:r>
          </w:p>
        </w:tc>
      </w:tr>
      <w:tr w:rsidR="00D938B3" w:rsidRPr="001C702F" w14:paraId="181E3F00" w14:textId="77777777" w:rsidTr="003846BA">
        <w:trPr>
          <w:trHeight w:val="300"/>
          <w:jc w:val="center"/>
        </w:trPr>
        <w:tc>
          <w:tcPr>
            <w:tcW w:w="827" w:type="dxa"/>
            <w:tcMar>
              <w:left w:w="28" w:type="dxa"/>
              <w:right w:w="28" w:type="dxa"/>
            </w:tcMar>
          </w:tcPr>
          <w:p w14:paraId="487D6C2D"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K00-K92</w:t>
            </w:r>
          </w:p>
        </w:tc>
        <w:tc>
          <w:tcPr>
            <w:tcW w:w="3465" w:type="dxa"/>
            <w:tcMar>
              <w:left w:w="28" w:type="dxa"/>
              <w:right w:w="28" w:type="dxa"/>
            </w:tcMar>
          </w:tcPr>
          <w:p w14:paraId="0EABD3BE"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Digestive system diseases</w:t>
            </w:r>
          </w:p>
        </w:tc>
        <w:tc>
          <w:tcPr>
            <w:tcW w:w="650" w:type="dxa"/>
            <w:tcMar>
              <w:left w:w="28" w:type="dxa"/>
              <w:right w:w="28" w:type="dxa"/>
            </w:tcMar>
          </w:tcPr>
          <w:p w14:paraId="70E6C7E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67.8</w:t>
            </w:r>
          </w:p>
        </w:tc>
        <w:tc>
          <w:tcPr>
            <w:tcW w:w="783" w:type="dxa"/>
            <w:tcMar>
              <w:left w:w="28" w:type="dxa"/>
              <w:right w:w="28" w:type="dxa"/>
            </w:tcMar>
          </w:tcPr>
          <w:p w14:paraId="608F1B3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50.9</w:t>
            </w:r>
          </w:p>
        </w:tc>
        <w:tc>
          <w:tcPr>
            <w:tcW w:w="650" w:type="dxa"/>
            <w:tcMar>
              <w:left w:w="28" w:type="dxa"/>
              <w:right w:w="28" w:type="dxa"/>
            </w:tcMar>
          </w:tcPr>
          <w:p w14:paraId="6D13FF6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58.7</w:t>
            </w:r>
          </w:p>
        </w:tc>
        <w:tc>
          <w:tcPr>
            <w:tcW w:w="650" w:type="dxa"/>
            <w:tcMar>
              <w:left w:w="28" w:type="dxa"/>
              <w:right w:w="28" w:type="dxa"/>
            </w:tcMar>
          </w:tcPr>
          <w:p w14:paraId="3339AD8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56.7</w:t>
            </w:r>
          </w:p>
        </w:tc>
        <w:tc>
          <w:tcPr>
            <w:tcW w:w="783" w:type="dxa"/>
            <w:tcMar>
              <w:left w:w="28" w:type="dxa"/>
              <w:right w:w="28" w:type="dxa"/>
            </w:tcMar>
          </w:tcPr>
          <w:p w14:paraId="46C37E0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46.1</w:t>
            </w:r>
          </w:p>
        </w:tc>
        <w:tc>
          <w:tcPr>
            <w:tcW w:w="650" w:type="dxa"/>
            <w:tcMar>
              <w:left w:w="28" w:type="dxa"/>
              <w:right w:w="28" w:type="dxa"/>
            </w:tcMar>
          </w:tcPr>
          <w:p w14:paraId="54C74FF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51.0</w:t>
            </w:r>
          </w:p>
        </w:tc>
        <w:tc>
          <w:tcPr>
            <w:tcW w:w="650" w:type="dxa"/>
            <w:tcMar>
              <w:left w:w="28" w:type="dxa"/>
              <w:right w:w="28" w:type="dxa"/>
            </w:tcMar>
          </w:tcPr>
          <w:p w14:paraId="7D5302F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55.9</w:t>
            </w:r>
          </w:p>
        </w:tc>
        <w:tc>
          <w:tcPr>
            <w:tcW w:w="783" w:type="dxa"/>
            <w:tcMar>
              <w:left w:w="28" w:type="dxa"/>
              <w:right w:w="28" w:type="dxa"/>
            </w:tcMar>
          </w:tcPr>
          <w:p w14:paraId="74A5372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42.7</w:t>
            </w:r>
          </w:p>
        </w:tc>
        <w:tc>
          <w:tcPr>
            <w:tcW w:w="650" w:type="dxa"/>
            <w:tcMar>
              <w:left w:w="28" w:type="dxa"/>
              <w:right w:w="28" w:type="dxa"/>
            </w:tcMar>
          </w:tcPr>
          <w:p w14:paraId="0141142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48.7</w:t>
            </w:r>
          </w:p>
        </w:tc>
        <w:tc>
          <w:tcPr>
            <w:tcW w:w="650" w:type="dxa"/>
            <w:tcMar>
              <w:left w:w="28" w:type="dxa"/>
              <w:right w:w="28" w:type="dxa"/>
            </w:tcMar>
          </w:tcPr>
          <w:p w14:paraId="38AEFF4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58.3</w:t>
            </w:r>
          </w:p>
        </w:tc>
        <w:tc>
          <w:tcPr>
            <w:tcW w:w="783" w:type="dxa"/>
            <w:tcMar>
              <w:left w:w="28" w:type="dxa"/>
              <w:right w:w="28" w:type="dxa"/>
            </w:tcMar>
          </w:tcPr>
          <w:p w14:paraId="2C84EC5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42.8</w:t>
            </w:r>
          </w:p>
        </w:tc>
        <w:tc>
          <w:tcPr>
            <w:tcW w:w="650" w:type="dxa"/>
            <w:tcMar>
              <w:left w:w="28" w:type="dxa"/>
              <w:right w:w="28" w:type="dxa"/>
            </w:tcMar>
          </w:tcPr>
          <w:p w14:paraId="026C845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49.9</w:t>
            </w:r>
          </w:p>
        </w:tc>
      </w:tr>
      <w:tr w:rsidR="00D938B3" w:rsidRPr="001C702F" w14:paraId="21A1760E" w14:textId="77777777" w:rsidTr="003846BA">
        <w:trPr>
          <w:trHeight w:val="300"/>
          <w:jc w:val="center"/>
        </w:trPr>
        <w:tc>
          <w:tcPr>
            <w:tcW w:w="827" w:type="dxa"/>
            <w:tcMar>
              <w:left w:w="28" w:type="dxa"/>
              <w:right w:w="28" w:type="dxa"/>
            </w:tcMar>
          </w:tcPr>
          <w:p w14:paraId="5B638F5C"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J00-J98</w:t>
            </w:r>
          </w:p>
        </w:tc>
        <w:tc>
          <w:tcPr>
            <w:tcW w:w="3465" w:type="dxa"/>
            <w:tcMar>
              <w:left w:w="28" w:type="dxa"/>
              <w:right w:w="28" w:type="dxa"/>
            </w:tcMar>
          </w:tcPr>
          <w:p w14:paraId="157F9B49"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Respiratory system diseases</w:t>
            </w:r>
          </w:p>
        </w:tc>
        <w:tc>
          <w:tcPr>
            <w:tcW w:w="650" w:type="dxa"/>
            <w:tcMar>
              <w:left w:w="28" w:type="dxa"/>
              <w:right w:w="28" w:type="dxa"/>
            </w:tcMar>
          </w:tcPr>
          <w:p w14:paraId="5B74F15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62.1</w:t>
            </w:r>
          </w:p>
        </w:tc>
        <w:tc>
          <w:tcPr>
            <w:tcW w:w="783" w:type="dxa"/>
            <w:tcMar>
              <w:left w:w="28" w:type="dxa"/>
              <w:right w:w="28" w:type="dxa"/>
            </w:tcMar>
          </w:tcPr>
          <w:p w14:paraId="305BB52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21.3</w:t>
            </w:r>
          </w:p>
        </w:tc>
        <w:tc>
          <w:tcPr>
            <w:tcW w:w="650" w:type="dxa"/>
            <w:tcMar>
              <w:left w:w="28" w:type="dxa"/>
              <w:right w:w="28" w:type="dxa"/>
            </w:tcMar>
          </w:tcPr>
          <w:p w14:paraId="4941807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40.0</w:t>
            </w:r>
          </w:p>
        </w:tc>
        <w:tc>
          <w:tcPr>
            <w:tcW w:w="650" w:type="dxa"/>
            <w:tcMar>
              <w:left w:w="28" w:type="dxa"/>
              <w:right w:w="28" w:type="dxa"/>
            </w:tcMar>
          </w:tcPr>
          <w:p w14:paraId="70EB4E1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52.3</w:t>
            </w:r>
          </w:p>
        </w:tc>
        <w:tc>
          <w:tcPr>
            <w:tcW w:w="783" w:type="dxa"/>
            <w:tcMar>
              <w:left w:w="28" w:type="dxa"/>
              <w:right w:w="28" w:type="dxa"/>
            </w:tcMar>
          </w:tcPr>
          <w:p w14:paraId="0E20C7C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17.2</w:t>
            </w:r>
          </w:p>
        </w:tc>
        <w:tc>
          <w:tcPr>
            <w:tcW w:w="650" w:type="dxa"/>
            <w:tcMar>
              <w:left w:w="28" w:type="dxa"/>
              <w:right w:w="28" w:type="dxa"/>
            </w:tcMar>
          </w:tcPr>
          <w:p w14:paraId="1A9C6F3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33.3</w:t>
            </w:r>
          </w:p>
        </w:tc>
        <w:tc>
          <w:tcPr>
            <w:tcW w:w="650" w:type="dxa"/>
            <w:tcMar>
              <w:left w:w="28" w:type="dxa"/>
              <w:right w:w="28" w:type="dxa"/>
            </w:tcMar>
          </w:tcPr>
          <w:p w14:paraId="7E634F9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43.9</w:t>
            </w:r>
          </w:p>
        </w:tc>
        <w:tc>
          <w:tcPr>
            <w:tcW w:w="783" w:type="dxa"/>
            <w:tcMar>
              <w:left w:w="28" w:type="dxa"/>
              <w:right w:w="28" w:type="dxa"/>
            </w:tcMar>
          </w:tcPr>
          <w:p w14:paraId="42F25AE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18.9</w:t>
            </w:r>
          </w:p>
        </w:tc>
        <w:tc>
          <w:tcPr>
            <w:tcW w:w="650" w:type="dxa"/>
            <w:tcMar>
              <w:left w:w="28" w:type="dxa"/>
              <w:right w:w="28" w:type="dxa"/>
            </w:tcMar>
          </w:tcPr>
          <w:p w14:paraId="66964F8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30.4</w:t>
            </w:r>
          </w:p>
        </w:tc>
        <w:tc>
          <w:tcPr>
            <w:tcW w:w="650" w:type="dxa"/>
            <w:tcMar>
              <w:left w:w="28" w:type="dxa"/>
              <w:right w:w="28" w:type="dxa"/>
            </w:tcMar>
          </w:tcPr>
          <w:p w14:paraId="2F7587F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48.8</w:t>
            </w:r>
          </w:p>
        </w:tc>
        <w:tc>
          <w:tcPr>
            <w:tcW w:w="783" w:type="dxa"/>
            <w:tcMar>
              <w:left w:w="28" w:type="dxa"/>
              <w:right w:w="28" w:type="dxa"/>
            </w:tcMar>
          </w:tcPr>
          <w:p w14:paraId="4AEE091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17.1</w:t>
            </w:r>
          </w:p>
        </w:tc>
        <w:tc>
          <w:tcPr>
            <w:tcW w:w="650" w:type="dxa"/>
            <w:tcMar>
              <w:left w:w="28" w:type="dxa"/>
              <w:right w:w="28" w:type="dxa"/>
            </w:tcMar>
          </w:tcPr>
          <w:p w14:paraId="28DF829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31.6</w:t>
            </w:r>
          </w:p>
        </w:tc>
      </w:tr>
      <w:tr w:rsidR="00D938B3" w:rsidRPr="001C702F" w14:paraId="2B83E146" w14:textId="77777777" w:rsidTr="003846BA">
        <w:trPr>
          <w:trHeight w:val="300"/>
          <w:jc w:val="center"/>
        </w:trPr>
        <w:tc>
          <w:tcPr>
            <w:tcW w:w="827" w:type="dxa"/>
            <w:tcMar>
              <w:left w:w="28" w:type="dxa"/>
              <w:right w:w="28" w:type="dxa"/>
            </w:tcMar>
          </w:tcPr>
          <w:p w14:paraId="4A3ACE74"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J12-J18</w:t>
            </w:r>
          </w:p>
        </w:tc>
        <w:tc>
          <w:tcPr>
            <w:tcW w:w="3465" w:type="dxa"/>
            <w:tcMar>
              <w:left w:w="28" w:type="dxa"/>
              <w:right w:w="28" w:type="dxa"/>
            </w:tcMar>
          </w:tcPr>
          <w:p w14:paraId="4D0F0A09"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Pneumonia</w:t>
            </w:r>
          </w:p>
        </w:tc>
        <w:tc>
          <w:tcPr>
            <w:tcW w:w="650" w:type="dxa"/>
            <w:tcMar>
              <w:left w:w="28" w:type="dxa"/>
              <w:right w:w="28" w:type="dxa"/>
            </w:tcMar>
          </w:tcPr>
          <w:p w14:paraId="5500E99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27.3</w:t>
            </w:r>
          </w:p>
        </w:tc>
        <w:tc>
          <w:tcPr>
            <w:tcW w:w="783" w:type="dxa"/>
            <w:tcMar>
              <w:left w:w="28" w:type="dxa"/>
              <w:right w:w="28" w:type="dxa"/>
            </w:tcMar>
          </w:tcPr>
          <w:p w14:paraId="1F0D218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10.7</w:t>
            </w:r>
          </w:p>
        </w:tc>
        <w:tc>
          <w:tcPr>
            <w:tcW w:w="650" w:type="dxa"/>
            <w:tcMar>
              <w:left w:w="28" w:type="dxa"/>
              <w:right w:w="28" w:type="dxa"/>
            </w:tcMar>
          </w:tcPr>
          <w:p w14:paraId="55CC780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18.3</w:t>
            </w:r>
          </w:p>
        </w:tc>
        <w:tc>
          <w:tcPr>
            <w:tcW w:w="650" w:type="dxa"/>
            <w:tcMar>
              <w:left w:w="28" w:type="dxa"/>
              <w:right w:w="28" w:type="dxa"/>
            </w:tcMar>
          </w:tcPr>
          <w:p w14:paraId="2024CC8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23.1</w:t>
            </w:r>
          </w:p>
        </w:tc>
        <w:tc>
          <w:tcPr>
            <w:tcW w:w="783" w:type="dxa"/>
            <w:tcMar>
              <w:left w:w="28" w:type="dxa"/>
              <w:right w:w="28" w:type="dxa"/>
            </w:tcMar>
          </w:tcPr>
          <w:p w14:paraId="3EC63A4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8.8</w:t>
            </w:r>
          </w:p>
        </w:tc>
        <w:tc>
          <w:tcPr>
            <w:tcW w:w="650" w:type="dxa"/>
            <w:tcMar>
              <w:left w:w="28" w:type="dxa"/>
              <w:right w:w="28" w:type="dxa"/>
            </w:tcMar>
          </w:tcPr>
          <w:p w14:paraId="55B7296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15.4</w:t>
            </w:r>
          </w:p>
        </w:tc>
        <w:tc>
          <w:tcPr>
            <w:tcW w:w="650" w:type="dxa"/>
            <w:tcMar>
              <w:left w:w="28" w:type="dxa"/>
              <w:right w:w="28" w:type="dxa"/>
            </w:tcMar>
          </w:tcPr>
          <w:p w14:paraId="6EBB822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18.2</w:t>
            </w:r>
          </w:p>
        </w:tc>
        <w:tc>
          <w:tcPr>
            <w:tcW w:w="783" w:type="dxa"/>
            <w:tcMar>
              <w:left w:w="28" w:type="dxa"/>
              <w:right w:w="28" w:type="dxa"/>
            </w:tcMar>
          </w:tcPr>
          <w:p w14:paraId="2A7CB4B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8.9</w:t>
            </w:r>
          </w:p>
        </w:tc>
        <w:tc>
          <w:tcPr>
            <w:tcW w:w="650" w:type="dxa"/>
            <w:tcMar>
              <w:left w:w="28" w:type="dxa"/>
              <w:right w:w="28" w:type="dxa"/>
            </w:tcMar>
          </w:tcPr>
          <w:p w14:paraId="0D2D79E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13.2</w:t>
            </w:r>
          </w:p>
        </w:tc>
        <w:tc>
          <w:tcPr>
            <w:tcW w:w="650" w:type="dxa"/>
            <w:tcMar>
              <w:left w:w="28" w:type="dxa"/>
              <w:right w:w="28" w:type="dxa"/>
            </w:tcMar>
          </w:tcPr>
          <w:p w14:paraId="24AAF10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21.1</w:t>
            </w:r>
          </w:p>
        </w:tc>
        <w:tc>
          <w:tcPr>
            <w:tcW w:w="783" w:type="dxa"/>
            <w:tcMar>
              <w:left w:w="28" w:type="dxa"/>
              <w:right w:w="28" w:type="dxa"/>
            </w:tcMar>
          </w:tcPr>
          <w:p w14:paraId="4CEC9BE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9.2</w:t>
            </w:r>
          </w:p>
        </w:tc>
        <w:tc>
          <w:tcPr>
            <w:tcW w:w="650" w:type="dxa"/>
            <w:tcMar>
              <w:left w:w="28" w:type="dxa"/>
              <w:right w:w="28" w:type="dxa"/>
            </w:tcMar>
          </w:tcPr>
          <w:p w14:paraId="2C253C3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14.6</w:t>
            </w:r>
          </w:p>
        </w:tc>
      </w:tr>
      <w:tr w:rsidR="00D938B3" w:rsidRPr="001C702F" w14:paraId="78BD54A2" w14:textId="77777777" w:rsidTr="003846BA">
        <w:trPr>
          <w:trHeight w:val="300"/>
          <w:jc w:val="center"/>
        </w:trPr>
        <w:tc>
          <w:tcPr>
            <w:tcW w:w="827" w:type="dxa"/>
            <w:tcMar>
              <w:left w:w="28" w:type="dxa"/>
              <w:right w:w="28" w:type="dxa"/>
            </w:tcMar>
          </w:tcPr>
          <w:p w14:paraId="7D66055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E00-E88</w:t>
            </w:r>
          </w:p>
        </w:tc>
        <w:tc>
          <w:tcPr>
            <w:tcW w:w="3465" w:type="dxa"/>
            <w:tcMar>
              <w:left w:w="28" w:type="dxa"/>
              <w:right w:w="28" w:type="dxa"/>
            </w:tcMar>
          </w:tcPr>
          <w:p w14:paraId="4DE86679"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Endocrine disorders, nutrition and metabolic diseases</w:t>
            </w:r>
          </w:p>
        </w:tc>
        <w:tc>
          <w:tcPr>
            <w:tcW w:w="650" w:type="dxa"/>
            <w:tcMar>
              <w:left w:w="28" w:type="dxa"/>
              <w:right w:w="28" w:type="dxa"/>
            </w:tcMar>
          </w:tcPr>
          <w:p w14:paraId="67B017E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16.5</w:t>
            </w:r>
          </w:p>
        </w:tc>
        <w:tc>
          <w:tcPr>
            <w:tcW w:w="783" w:type="dxa"/>
            <w:tcMar>
              <w:left w:w="28" w:type="dxa"/>
              <w:right w:w="28" w:type="dxa"/>
            </w:tcMar>
          </w:tcPr>
          <w:p w14:paraId="6991107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21.9</w:t>
            </w:r>
          </w:p>
        </w:tc>
        <w:tc>
          <w:tcPr>
            <w:tcW w:w="650" w:type="dxa"/>
            <w:tcMar>
              <w:left w:w="28" w:type="dxa"/>
              <w:right w:w="28" w:type="dxa"/>
            </w:tcMar>
          </w:tcPr>
          <w:p w14:paraId="7D319D7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19.5</w:t>
            </w:r>
          </w:p>
        </w:tc>
        <w:tc>
          <w:tcPr>
            <w:tcW w:w="650" w:type="dxa"/>
            <w:tcMar>
              <w:left w:w="28" w:type="dxa"/>
              <w:right w:w="28" w:type="dxa"/>
            </w:tcMar>
          </w:tcPr>
          <w:p w14:paraId="7373B2B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15.6</w:t>
            </w:r>
          </w:p>
        </w:tc>
        <w:tc>
          <w:tcPr>
            <w:tcW w:w="783" w:type="dxa"/>
            <w:tcMar>
              <w:left w:w="28" w:type="dxa"/>
              <w:right w:w="28" w:type="dxa"/>
            </w:tcMar>
          </w:tcPr>
          <w:p w14:paraId="389B8B9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24.5</w:t>
            </w:r>
          </w:p>
        </w:tc>
        <w:tc>
          <w:tcPr>
            <w:tcW w:w="650" w:type="dxa"/>
            <w:tcMar>
              <w:left w:w="28" w:type="dxa"/>
              <w:right w:w="28" w:type="dxa"/>
            </w:tcMar>
          </w:tcPr>
          <w:p w14:paraId="4247F95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20.4</w:t>
            </w:r>
          </w:p>
        </w:tc>
        <w:tc>
          <w:tcPr>
            <w:tcW w:w="650" w:type="dxa"/>
            <w:tcMar>
              <w:left w:w="28" w:type="dxa"/>
              <w:right w:w="28" w:type="dxa"/>
            </w:tcMar>
          </w:tcPr>
          <w:p w14:paraId="5E35BA1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19.1</w:t>
            </w:r>
          </w:p>
        </w:tc>
        <w:tc>
          <w:tcPr>
            <w:tcW w:w="783" w:type="dxa"/>
            <w:tcMar>
              <w:left w:w="28" w:type="dxa"/>
              <w:right w:w="28" w:type="dxa"/>
            </w:tcMar>
          </w:tcPr>
          <w:p w14:paraId="4E30569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31.8</w:t>
            </w:r>
          </w:p>
        </w:tc>
        <w:tc>
          <w:tcPr>
            <w:tcW w:w="650" w:type="dxa"/>
            <w:tcMar>
              <w:left w:w="28" w:type="dxa"/>
              <w:right w:w="28" w:type="dxa"/>
            </w:tcMar>
          </w:tcPr>
          <w:p w14:paraId="2F761FE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26.0</w:t>
            </w:r>
          </w:p>
        </w:tc>
        <w:tc>
          <w:tcPr>
            <w:tcW w:w="650" w:type="dxa"/>
            <w:tcMar>
              <w:left w:w="28" w:type="dxa"/>
              <w:right w:w="28" w:type="dxa"/>
            </w:tcMar>
          </w:tcPr>
          <w:p w14:paraId="61B33E0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20.1</w:t>
            </w:r>
          </w:p>
        </w:tc>
        <w:tc>
          <w:tcPr>
            <w:tcW w:w="783" w:type="dxa"/>
            <w:tcMar>
              <w:left w:w="28" w:type="dxa"/>
              <w:right w:w="28" w:type="dxa"/>
            </w:tcMar>
          </w:tcPr>
          <w:p w14:paraId="345F939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34.7</w:t>
            </w:r>
          </w:p>
        </w:tc>
        <w:tc>
          <w:tcPr>
            <w:tcW w:w="650" w:type="dxa"/>
            <w:tcMar>
              <w:left w:w="28" w:type="dxa"/>
              <w:right w:w="28" w:type="dxa"/>
            </w:tcMar>
          </w:tcPr>
          <w:p w14:paraId="51AD19A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28.0</w:t>
            </w:r>
          </w:p>
        </w:tc>
      </w:tr>
      <w:tr w:rsidR="00D938B3" w:rsidRPr="001C702F" w14:paraId="5A09004A" w14:textId="77777777" w:rsidTr="003846BA">
        <w:trPr>
          <w:trHeight w:val="300"/>
          <w:jc w:val="center"/>
        </w:trPr>
        <w:tc>
          <w:tcPr>
            <w:tcW w:w="827" w:type="dxa"/>
            <w:tcMar>
              <w:left w:w="28" w:type="dxa"/>
              <w:right w:w="28" w:type="dxa"/>
            </w:tcMar>
          </w:tcPr>
          <w:p w14:paraId="1264C390"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E10-E14</w:t>
            </w:r>
          </w:p>
        </w:tc>
        <w:tc>
          <w:tcPr>
            <w:tcW w:w="3465" w:type="dxa"/>
            <w:tcMar>
              <w:left w:w="28" w:type="dxa"/>
              <w:right w:w="28" w:type="dxa"/>
            </w:tcMar>
          </w:tcPr>
          <w:p w14:paraId="3EAF36C4"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Diabetes mellitus</w:t>
            </w:r>
          </w:p>
        </w:tc>
        <w:tc>
          <w:tcPr>
            <w:tcW w:w="650" w:type="dxa"/>
            <w:tcMar>
              <w:left w:w="28" w:type="dxa"/>
              <w:right w:w="28" w:type="dxa"/>
            </w:tcMar>
          </w:tcPr>
          <w:p w14:paraId="62D4D3A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14.0</w:t>
            </w:r>
          </w:p>
        </w:tc>
        <w:tc>
          <w:tcPr>
            <w:tcW w:w="783" w:type="dxa"/>
            <w:tcMar>
              <w:left w:w="28" w:type="dxa"/>
              <w:right w:w="28" w:type="dxa"/>
            </w:tcMar>
          </w:tcPr>
          <w:p w14:paraId="19C9387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18.9</w:t>
            </w:r>
          </w:p>
        </w:tc>
        <w:tc>
          <w:tcPr>
            <w:tcW w:w="650" w:type="dxa"/>
            <w:tcMar>
              <w:left w:w="28" w:type="dxa"/>
              <w:right w:w="28" w:type="dxa"/>
            </w:tcMar>
          </w:tcPr>
          <w:p w14:paraId="5788E66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16.6</w:t>
            </w:r>
          </w:p>
        </w:tc>
        <w:tc>
          <w:tcPr>
            <w:tcW w:w="650" w:type="dxa"/>
            <w:tcMar>
              <w:left w:w="28" w:type="dxa"/>
              <w:right w:w="28" w:type="dxa"/>
            </w:tcMar>
          </w:tcPr>
          <w:p w14:paraId="39FCEDB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13.4</w:t>
            </w:r>
          </w:p>
        </w:tc>
        <w:tc>
          <w:tcPr>
            <w:tcW w:w="783" w:type="dxa"/>
            <w:tcMar>
              <w:left w:w="28" w:type="dxa"/>
              <w:right w:w="28" w:type="dxa"/>
            </w:tcMar>
          </w:tcPr>
          <w:p w14:paraId="3737701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22.8</w:t>
            </w:r>
          </w:p>
        </w:tc>
        <w:tc>
          <w:tcPr>
            <w:tcW w:w="650" w:type="dxa"/>
            <w:tcMar>
              <w:left w:w="28" w:type="dxa"/>
              <w:right w:w="28" w:type="dxa"/>
            </w:tcMar>
          </w:tcPr>
          <w:p w14:paraId="64D35B6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18.5</w:t>
            </w:r>
          </w:p>
        </w:tc>
        <w:tc>
          <w:tcPr>
            <w:tcW w:w="650" w:type="dxa"/>
            <w:tcMar>
              <w:left w:w="28" w:type="dxa"/>
              <w:right w:w="28" w:type="dxa"/>
            </w:tcMar>
          </w:tcPr>
          <w:p w14:paraId="1B66315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17.0</w:t>
            </w:r>
          </w:p>
        </w:tc>
        <w:tc>
          <w:tcPr>
            <w:tcW w:w="783" w:type="dxa"/>
            <w:tcMar>
              <w:left w:w="28" w:type="dxa"/>
              <w:right w:w="28" w:type="dxa"/>
            </w:tcMar>
          </w:tcPr>
          <w:p w14:paraId="3A80D0C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29.4</w:t>
            </w:r>
          </w:p>
        </w:tc>
        <w:tc>
          <w:tcPr>
            <w:tcW w:w="650" w:type="dxa"/>
            <w:tcMar>
              <w:left w:w="28" w:type="dxa"/>
              <w:right w:w="28" w:type="dxa"/>
            </w:tcMar>
          </w:tcPr>
          <w:p w14:paraId="7AD5E57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23.7</w:t>
            </w:r>
          </w:p>
        </w:tc>
        <w:tc>
          <w:tcPr>
            <w:tcW w:w="650" w:type="dxa"/>
            <w:tcMar>
              <w:left w:w="28" w:type="dxa"/>
              <w:right w:w="28" w:type="dxa"/>
            </w:tcMar>
          </w:tcPr>
          <w:p w14:paraId="7ACFEBA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18.6</w:t>
            </w:r>
          </w:p>
        </w:tc>
        <w:tc>
          <w:tcPr>
            <w:tcW w:w="783" w:type="dxa"/>
            <w:tcMar>
              <w:left w:w="28" w:type="dxa"/>
              <w:right w:w="28" w:type="dxa"/>
            </w:tcMar>
          </w:tcPr>
          <w:p w14:paraId="15904A2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31.6</w:t>
            </w:r>
          </w:p>
        </w:tc>
        <w:tc>
          <w:tcPr>
            <w:tcW w:w="650" w:type="dxa"/>
            <w:tcMar>
              <w:left w:w="28" w:type="dxa"/>
              <w:right w:w="28" w:type="dxa"/>
            </w:tcMar>
          </w:tcPr>
          <w:p w14:paraId="5B795D9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25.6</w:t>
            </w:r>
          </w:p>
        </w:tc>
      </w:tr>
      <w:tr w:rsidR="00D938B3" w:rsidRPr="001C702F" w14:paraId="2B4FE809" w14:textId="77777777" w:rsidTr="003846BA">
        <w:trPr>
          <w:trHeight w:val="300"/>
          <w:jc w:val="center"/>
        </w:trPr>
        <w:tc>
          <w:tcPr>
            <w:tcW w:w="827" w:type="dxa"/>
            <w:tcMar>
              <w:left w:w="28" w:type="dxa"/>
              <w:right w:w="28" w:type="dxa"/>
            </w:tcMar>
          </w:tcPr>
          <w:p w14:paraId="265CEFD3"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A00-B99</w:t>
            </w:r>
          </w:p>
        </w:tc>
        <w:tc>
          <w:tcPr>
            <w:tcW w:w="3465" w:type="dxa"/>
            <w:tcMar>
              <w:left w:w="28" w:type="dxa"/>
              <w:right w:w="28" w:type="dxa"/>
            </w:tcMar>
          </w:tcPr>
          <w:p w14:paraId="56693C6E"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Infectious and parasitic diseases</w:t>
            </w:r>
          </w:p>
        </w:tc>
        <w:tc>
          <w:tcPr>
            <w:tcW w:w="650" w:type="dxa"/>
            <w:tcMar>
              <w:left w:w="28" w:type="dxa"/>
              <w:right w:w="28" w:type="dxa"/>
            </w:tcMar>
          </w:tcPr>
          <w:p w14:paraId="1E402C7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19.2</w:t>
            </w:r>
          </w:p>
        </w:tc>
        <w:tc>
          <w:tcPr>
            <w:tcW w:w="783" w:type="dxa"/>
            <w:tcMar>
              <w:left w:w="28" w:type="dxa"/>
              <w:right w:w="28" w:type="dxa"/>
            </w:tcMar>
          </w:tcPr>
          <w:p w14:paraId="1EF5B4C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8.4</w:t>
            </w:r>
          </w:p>
        </w:tc>
        <w:tc>
          <w:tcPr>
            <w:tcW w:w="650" w:type="dxa"/>
            <w:tcMar>
              <w:left w:w="28" w:type="dxa"/>
              <w:right w:w="28" w:type="dxa"/>
            </w:tcMar>
          </w:tcPr>
          <w:p w14:paraId="53252C4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13.4</w:t>
            </w:r>
          </w:p>
        </w:tc>
        <w:tc>
          <w:tcPr>
            <w:tcW w:w="650" w:type="dxa"/>
            <w:tcMar>
              <w:left w:w="28" w:type="dxa"/>
              <w:right w:w="28" w:type="dxa"/>
            </w:tcMar>
          </w:tcPr>
          <w:p w14:paraId="5421896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17.4</w:t>
            </w:r>
          </w:p>
        </w:tc>
        <w:tc>
          <w:tcPr>
            <w:tcW w:w="783" w:type="dxa"/>
            <w:tcMar>
              <w:left w:w="28" w:type="dxa"/>
              <w:right w:w="28" w:type="dxa"/>
            </w:tcMar>
          </w:tcPr>
          <w:p w14:paraId="25A0D87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9.5</w:t>
            </w:r>
          </w:p>
        </w:tc>
        <w:tc>
          <w:tcPr>
            <w:tcW w:w="650" w:type="dxa"/>
            <w:tcMar>
              <w:left w:w="28" w:type="dxa"/>
              <w:right w:w="28" w:type="dxa"/>
            </w:tcMar>
          </w:tcPr>
          <w:p w14:paraId="269CE88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13.1</w:t>
            </w:r>
          </w:p>
        </w:tc>
        <w:tc>
          <w:tcPr>
            <w:tcW w:w="650" w:type="dxa"/>
            <w:tcMar>
              <w:left w:w="28" w:type="dxa"/>
              <w:right w:w="28" w:type="dxa"/>
            </w:tcMar>
          </w:tcPr>
          <w:p w14:paraId="6C907B3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19.9</w:t>
            </w:r>
          </w:p>
        </w:tc>
        <w:tc>
          <w:tcPr>
            <w:tcW w:w="783" w:type="dxa"/>
            <w:tcMar>
              <w:left w:w="28" w:type="dxa"/>
              <w:right w:w="28" w:type="dxa"/>
            </w:tcMar>
          </w:tcPr>
          <w:p w14:paraId="7DD3214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7.8</w:t>
            </w:r>
          </w:p>
        </w:tc>
        <w:tc>
          <w:tcPr>
            <w:tcW w:w="650" w:type="dxa"/>
            <w:tcMar>
              <w:left w:w="28" w:type="dxa"/>
              <w:right w:w="28" w:type="dxa"/>
            </w:tcMar>
          </w:tcPr>
          <w:p w14:paraId="27B175C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13.4</w:t>
            </w:r>
          </w:p>
        </w:tc>
        <w:tc>
          <w:tcPr>
            <w:tcW w:w="650" w:type="dxa"/>
            <w:tcMar>
              <w:left w:w="28" w:type="dxa"/>
              <w:right w:w="28" w:type="dxa"/>
            </w:tcMar>
          </w:tcPr>
          <w:p w14:paraId="5E00B91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16.3</w:t>
            </w:r>
          </w:p>
        </w:tc>
        <w:tc>
          <w:tcPr>
            <w:tcW w:w="783" w:type="dxa"/>
            <w:tcMar>
              <w:left w:w="28" w:type="dxa"/>
              <w:right w:w="28" w:type="dxa"/>
            </w:tcMar>
          </w:tcPr>
          <w:p w14:paraId="5CC9D17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8.0</w:t>
            </w:r>
          </w:p>
        </w:tc>
        <w:tc>
          <w:tcPr>
            <w:tcW w:w="650" w:type="dxa"/>
            <w:tcMar>
              <w:left w:w="28" w:type="dxa"/>
              <w:right w:w="28" w:type="dxa"/>
            </w:tcMar>
          </w:tcPr>
          <w:p w14:paraId="4574C25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11.8</w:t>
            </w:r>
          </w:p>
        </w:tc>
      </w:tr>
      <w:tr w:rsidR="00D938B3" w:rsidRPr="001C702F" w14:paraId="39957083" w14:textId="77777777" w:rsidTr="003846BA">
        <w:trPr>
          <w:trHeight w:val="300"/>
          <w:jc w:val="center"/>
        </w:trPr>
        <w:tc>
          <w:tcPr>
            <w:tcW w:w="827" w:type="dxa"/>
            <w:tcMar>
              <w:left w:w="28" w:type="dxa"/>
              <w:right w:w="28" w:type="dxa"/>
            </w:tcMar>
          </w:tcPr>
          <w:p w14:paraId="33855ABE"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B20-B24</w:t>
            </w:r>
          </w:p>
        </w:tc>
        <w:tc>
          <w:tcPr>
            <w:tcW w:w="3465" w:type="dxa"/>
            <w:tcMar>
              <w:left w:w="28" w:type="dxa"/>
              <w:right w:w="28" w:type="dxa"/>
            </w:tcMar>
          </w:tcPr>
          <w:p w14:paraId="1DF6EAB7"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HIV</w:t>
            </w:r>
          </w:p>
        </w:tc>
        <w:tc>
          <w:tcPr>
            <w:tcW w:w="650" w:type="dxa"/>
            <w:tcMar>
              <w:left w:w="28" w:type="dxa"/>
              <w:right w:w="28" w:type="dxa"/>
            </w:tcMar>
          </w:tcPr>
          <w:p w14:paraId="2497311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w:t>
            </w:r>
          </w:p>
        </w:tc>
        <w:tc>
          <w:tcPr>
            <w:tcW w:w="783" w:type="dxa"/>
            <w:tcMar>
              <w:left w:w="28" w:type="dxa"/>
              <w:right w:w="28" w:type="dxa"/>
            </w:tcMar>
          </w:tcPr>
          <w:p w14:paraId="57432B8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0.8</w:t>
            </w:r>
          </w:p>
        </w:tc>
        <w:tc>
          <w:tcPr>
            <w:tcW w:w="650" w:type="dxa"/>
            <w:tcMar>
              <w:left w:w="28" w:type="dxa"/>
              <w:right w:w="28" w:type="dxa"/>
            </w:tcMar>
          </w:tcPr>
          <w:p w14:paraId="46EAA52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w:t>
            </w:r>
          </w:p>
        </w:tc>
        <w:tc>
          <w:tcPr>
            <w:tcW w:w="650" w:type="dxa"/>
            <w:tcMar>
              <w:left w:w="28" w:type="dxa"/>
              <w:right w:w="28" w:type="dxa"/>
            </w:tcMar>
          </w:tcPr>
          <w:p w14:paraId="32CE965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4.3</w:t>
            </w:r>
          </w:p>
        </w:tc>
        <w:tc>
          <w:tcPr>
            <w:tcW w:w="783" w:type="dxa"/>
            <w:tcMar>
              <w:left w:w="28" w:type="dxa"/>
              <w:right w:w="28" w:type="dxa"/>
            </w:tcMar>
          </w:tcPr>
          <w:p w14:paraId="3A6A8B4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w:t>
            </w:r>
          </w:p>
        </w:tc>
        <w:tc>
          <w:tcPr>
            <w:tcW w:w="650" w:type="dxa"/>
            <w:tcMar>
              <w:left w:w="28" w:type="dxa"/>
              <w:right w:w="28" w:type="dxa"/>
            </w:tcMar>
          </w:tcPr>
          <w:p w14:paraId="246D1BE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w:t>
            </w:r>
          </w:p>
        </w:tc>
        <w:tc>
          <w:tcPr>
            <w:tcW w:w="650" w:type="dxa"/>
            <w:tcMar>
              <w:left w:w="28" w:type="dxa"/>
              <w:right w:w="28" w:type="dxa"/>
            </w:tcMar>
          </w:tcPr>
          <w:p w14:paraId="08D5086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5.3</w:t>
            </w:r>
          </w:p>
        </w:tc>
        <w:tc>
          <w:tcPr>
            <w:tcW w:w="783" w:type="dxa"/>
            <w:tcMar>
              <w:left w:w="28" w:type="dxa"/>
              <w:right w:w="28" w:type="dxa"/>
            </w:tcMar>
          </w:tcPr>
          <w:p w14:paraId="6FAF03F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w:t>
            </w:r>
          </w:p>
        </w:tc>
        <w:tc>
          <w:tcPr>
            <w:tcW w:w="650" w:type="dxa"/>
            <w:tcMar>
              <w:left w:w="28" w:type="dxa"/>
              <w:right w:w="28" w:type="dxa"/>
            </w:tcMar>
          </w:tcPr>
          <w:p w14:paraId="28382AA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w:t>
            </w:r>
          </w:p>
        </w:tc>
        <w:tc>
          <w:tcPr>
            <w:tcW w:w="650" w:type="dxa"/>
            <w:tcMar>
              <w:left w:w="28" w:type="dxa"/>
              <w:right w:w="28" w:type="dxa"/>
            </w:tcMar>
          </w:tcPr>
          <w:p w14:paraId="0DC9B96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4.3</w:t>
            </w:r>
          </w:p>
        </w:tc>
        <w:tc>
          <w:tcPr>
            <w:tcW w:w="783" w:type="dxa"/>
            <w:tcMar>
              <w:left w:w="28" w:type="dxa"/>
              <w:right w:w="28" w:type="dxa"/>
            </w:tcMar>
          </w:tcPr>
          <w:p w14:paraId="0EDAE27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w:t>
            </w:r>
          </w:p>
        </w:tc>
        <w:tc>
          <w:tcPr>
            <w:tcW w:w="650" w:type="dxa"/>
            <w:tcMar>
              <w:left w:w="28" w:type="dxa"/>
              <w:right w:w="28" w:type="dxa"/>
            </w:tcMar>
          </w:tcPr>
          <w:p w14:paraId="7E2DAEB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w:t>
            </w:r>
          </w:p>
        </w:tc>
      </w:tr>
      <w:tr w:rsidR="00D938B3" w:rsidRPr="001C702F" w14:paraId="6AA84E35" w14:textId="77777777" w:rsidTr="003846BA">
        <w:trPr>
          <w:trHeight w:val="300"/>
          <w:jc w:val="center"/>
        </w:trPr>
        <w:tc>
          <w:tcPr>
            <w:tcW w:w="827" w:type="dxa"/>
            <w:tcMar>
              <w:left w:w="28" w:type="dxa"/>
              <w:right w:w="28" w:type="dxa"/>
            </w:tcMar>
          </w:tcPr>
          <w:p w14:paraId="350A2224"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F01-F99</w:t>
            </w:r>
          </w:p>
        </w:tc>
        <w:tc>
          <w:tcPr>
            <w:tcW w:w="3465" w:type="dxa"/>
            <w:tcMar>
              <w:left w:w="28" w:type="dxa"/>
              <w:right w:w="28" w:type="dxa"/>
            </w:tcMar>
          </w:tcPr>
          <w:p w14:paraId="60CC7CA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Mental and behavioural disorders</w:t>
            </w:r>
          </w:p>
        </w:tc>
        <w:tc>
          <w:tcPr>
            <w:tcW w:w="650" w:type="dxa"/>
            <w:tcMar>
              <w:left w:w="28" w:type="dxa"/>
              <w:right w:w="28" w:type="dxa"/>
            </w:tcMar>
          </w:tcPr>
          <w:p w14:paraId="1FD791C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11.1</w:t>
            </w:r>
          </w:p>
        </w:tc>
        <w:tc>
          <w:tcPr>
            <w:tcW w:w="783" w:type="dxa"/>
            <w:tcMar>
              <w:left w:w="28" w:type="dxa"/>
              <w:right w:w="28" w:type="dxa"/>
            </w:tcMar>
          </w:tcPr>
          <w:p w14:paraId="2C012B9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8.3</w:t>
            </w:r>
          </w:p>
        </w:tc>
        <w:tc>
          <w:tcPr>
            <w:tcW w:w="650" w:type="dxa"/>
            <w:tcMar>
              <w:left w:w="28" w:type="dxa"/>
              <w:right w:w="28" w:type="dxa"/>
            </w:tcMar>
          </w:tcPr>
          <w:p w14:paraId="43F2B3B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9.6</w:t>
            </w:r>
          </w:p>
        </w:tc>
        <w:tc>
          <w:tcPr>
            <w:tcW w:w="650" w:type="dxa"/>
            <w:tcMar>
              <w:left w:w="28" w:type="dxa"/>
              <w:right w:w="28" w:type="dxa"/>
            </w:tcMar>
          </w:tcPr>
          <w:p w14:paraId="50E6897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11.2</w:t>
            </w:r>
          </w:p>
        </w:tc>
        <w:tc>
          <w:tcPr>
            <w:tcW w:w="783" w:type="dxa"/>
            <w:tcMar>
              <w:left w:w="28" w:type="dxa"/>
              <w:right w:w="28" w:type="dxa"/>
            </w:tcMar>
          </w:tcPr>
          <w:p w14:paraId="373392D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8.0</w:t>
            </w:r>
          </w:p>
        </w:tc>
        <w:tc>
          <w:tcPr>
            <w:tcW w:w="650" w:type="dxa"/>
            <w:tcMar>
              <w:left w:w="28" w:type="dxa"/>
              <w:right w:w="28" w:type="dxa"/>
            </w:tcMar>
          </w:tcPr>
          <w:p w14:paraId="5094ECF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9.5</w:t>
            </w:r>
          </w:p>
        </w:tc>
        <w:tc>
          <w:tcPr>
            <w:tcW w:w="650" w:type="dxa"/>
            <w:tcMar>
              <w:left w:w="28" w:type="dxa"/>
              <w:right w:w="28" w:type="dxa"/>
            </w:tcMar>
          </w:tcPr>
          <w:p w14:paraId="7C5395A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11.9</w:t>
            </w:r>
          </w:p>
        </w:tc>
        <w:tc>
          <w:tcPr>
            <w:tcW w:w="783" w:type="dxa"/>
            <w:tcMar>
              <w:left w:w="28" w:type="dxa"/>
              <w:right w:w="28" w:type="dxa"/>
            </w:tcMar>
          </w:tcPr>
          <w:p w14:paraId="2DA1CE7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10.5</w:t>
            </w:r>
          </w:p>
        </w:tc>
        <w:tc>
          <w:tcPr>
            <w:tcW w:w="650" w:type="dxa"/>
            <w:tcMar>
              <w:left w:w="28" w:type="dxa"/>
              <w:right w:w="28" w:type="dxa"/>
            </w:tcMar>
          </w:tcPr>
          <w:p w14:paraId="3379685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11.2</w:t>
            </w:r>
          </w:p>
        </w:tc>
        <w:tc>
          <w:tcPr>
            <w:tcW w:w="650" w:type="dxa"/>
            <w:tcMar>
              <w:left w:w="28" w:type="dxa"/>
              <w:right w:w="28" w:type="dxa"/>
            </w:tcMar>
          </w:tcPr>
          <w:p w14:paraId="53A4C0A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14.4</w:t>
            </w:r>
          </w:p>
        </w:tc>
        <w:tc>
          <w:tcPr>
            <w:tcW w:w="783" w:type="dxa"/>
            <w:tcMar>
              <w:left w:w="28" w:type="dxa"/>
              <w:right w:w="28" w:type="dxa"/>
            </w:tcMar>
          </w:tcPr>
          <w:p w14:paraId="727F817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10.3</w:t>
            </w:r>
          </w:p>
        </w:tc>
        <w:tc>
          <w:tcPr>
            <w:tcW w:w="650" w:type="dxa"/>
            <w:tcMar>
              <w:left w:w="28" w:type="dxa"/>
              <w:right w:w="28" w:type="dxa"/>
            </w:tcMar>
          </w:tcPr>
          <w:p w14:paraId="2097627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12.2</w:t>
            </w:r>
          </w:p>
        </w:tc>
      </w:tr>
    </w:tbl>
    <w:p w14:paraId="55CD3A31" w14:textId="77777777" w:rsidR="00D938B3" w:rsidRPr="001C702F" w:rsidRDefault="003846BA" w:rsidP="00204E73">
      <w:pPr>
        <w:widowControl w:val="0"/>
        <w:tabs>
          <w:tab w:val="left" w:pos="709"/>
        </w:tabs>
        <w:spacing w:after="0" w:line="240" w:lineRule="auto"/>
        <w:ind w:right="-319"/>
        <w:rPr>
          <w:rFonts w:ascii="Times New Roman" w:eastAsia="Calibri" w:hAnsi="Times New Roman" w:cs="Times New Roman"/>
          <w:color w:val="000000"/>
          <w:sz w:val="24"/>
        </w:rPr>
      </w:pPr>
      <w:r w:rsidRPr="001C702F">
        <w:rPr>
          <w:rFonts w:ascii="Times New Roman" w:hAnsi="Times New Roman" w:cs="Times New Roman"/>
          <w:i/>
          <w:color w:val="000000"/>
          <w:sz w:val="20"/>
        </w:rPr>
        <w:t xml:space="preserve">            Source: Ministry of Health</w:t>
      </w:r>
    </w:p>
    <w:p w14:paraId="3D3E5C11"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r w:rsidRPr="001C702F">
        <w:rPr>
          <w:rFonts w:ascii="Times New Roman" w:hAnsi="Times New Roman" w:cs="Times New Roman"/>
          <w:highlight w:val="yellow"/>
        </w:rPr>
        <w:br w:type="page"/>
      </w:r>
    </w:p>
    <w:p w14:paraId="1C5ED218"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sectPr w:rsidR="00D938B3" w:rsidRPr="001C702F">
          <w:type w:val="continuous"/>
          <w:pgSz w:w="16838" w:h="11906"/>
          <w:pgMar w:top="1560" w:right="1440" w:bottom="1797" w:left="1440" w:header="0" w:footer="720" w:gutter="0"/>
          <w:cols w:space="720"/>
        </w:sectPr>
      </w:pPr>
    </w:p>
    <w:p w14:paraId="7CAE94FE" w14:textId="77777777" w:rsidR="001B798D" w:rsidRPr="001C702F" w:rsidRDefault="001B798D"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Number of deaths by gender, per 100 000 inhabitants, 2011-2015</w:t>
      </w:r>
    </w:p>
    <w:tbl>
      <w:tblPr>
        <w:tblW w:w="154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5"/>
        <w:gridCol w:w="2037"/>
        <w:gridCol w:w="767"/>
        <w:gridCol w:w="869"/>
        <w:gridCol w:w="859"/>
        <w:gridCol w:w="766"/>
        <w:gridCol w:w="868"/>
        <w:gridCol w:w="858"/>
        <w:gridCol w:w="766"/>
        <w:gridCol w:w="868"/>
        <w:gridCol w:w="858"/>
        <w:gridCol w:w="766"/>
        <w:gridCol w:w="868"/>
        <w:gridCol w:w="858"/>
        <w:gridCol w:w="858"/>
        <w:gridCol w:w="889"/>
        <w:gridCol w:w="904"/>
      </w:tblGrid>
      <w:tr w:rsidR="001B798D" w:rsidRPr="001C702F" w14:paraId="5C4E8D90" w14:textId="77777777" w:rsidTr="00360577">
        <w:trPr>
          <w:trHeight w:val="300"/>
          <w:jc w:val="center"/>
        </w:trPr>
        <w:tc>
          <w:tcPr>
            <w:tcW w:w="775" w:type="dxa"/>
          </w:tcPr>
          <w:p w14:paraId="5096CFE8"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b/>
                <w:sz w:val="18"/>
              </w:rPr>
              <w:t> </w:t>
            </w:r>
          </w:p>
        </w:tc>
        <w:tc>
          <w:tcPr>
            <w:tcW w:w="2037" w:type="dxa"/>
          </w:tcPr>
          <w:p w14:paraId="44B2C608"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b/>
                <w:sz w:val="18"/>
              </w:rPr>
              <w:t>Year</w:t>
            </w:r>
          </w:p>
        </w:tc>
        <w:tc>
          <w:tcPr>
            <w:tcW w:w="2495" w:type="dxa"/>
            <w:gridSpan w:val="3"/>
            <w:vAlign w:val="center"/>
          </w:tcPr>
          <w:p w14:paraId="1963F714"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8"/>
              </w:rPr>
              <w:t>2011</w:t>
            </w:r>
          </w:p>
        </w:tc>
        <w:tc>
          <w:tcPr>
            <w:tcW w:w="2492" w:type="dxa"/>
            <w:gridSpan w:val="3"/>
            <w:vAlign w:val="center"/>
          </w:tcPr>
          <w:p w14:paraId="2B0A6966"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8"/>
              </w:rPr>
              <w:t>2012</w:t>
            </w:r>
          </w:p>
        </w:tc>
        <w:tc>
          <w:tcPr>
            <w:tcW w:w="2492" w:type="dxa"/>
            <w:gridSpan w:val="3"/>
            <w:vAlign w:val="center"/>
          </w:tcPr>
          <w:p w14:paraId="497A2B32"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8"/>
              </w:rPr>
              <w:t>2013</w:t>
            </w:r>
          </w:p>
        </w:tc>
        <w:tc>
          <w:tcPr>
            <w:tcW w:w="2492" w:type="dxa"/>
            <w:gridSpan w:val="3"/>
            <w:vAlign w:val="center"/>
          </w:tcPr>
          <w:p w14:paraId="6ED7FF64"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8"/>
              </w:rPr>
              <w:t>2014</w:t>
            </w:r>
          </w:p>
        </w:tc>
        <w:tc>
          <w:tcPr>
            <w:tcW w:w="2651" w:type="dxa"/>
            <w:gridSpan w:val="3"/>
            <w:vAlign w:val="center"/>
          </w:tcPr>
          <w:p w14:paraId="6F6DA48C"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b/>
                <w:sz w:val="18"/>
                <w:szCs w:val="18"/>
              </w:rPr>
            </w:pPr>
            <w:r w:rsidRPr="001C702F">
              <w:rPr>
                <w:rFonts w:ascii="Times New Roman" w:hAnsi="Times New Roman" w:cs="Times New Roman"/>
                <w:b/>
                <w:sz w:val="18"/>
              </w:rPr>
              <w:t>2015</w:t>
            </w:r>
          </w:p>
        </w:tc>
      </w:tr>
      <w:tr w:rsidR="001B798D" w:rsidRPr="001C702F" w14:paraId="150B065A" w14:textId="77777777" w:rsidTr="00360577">
        <w:trPr>
          <w:trHeight w:val="300"/>
          <w:jc w:val="center"/>
        </w:trPr>
        <w:tc>
          <w:tcPr>
            <w:tcW w:w="775" w:type="dxa"/>
          </w:tcPr>
          <w:p w14:paraId="4C99AD25"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ICD-10 code</w:t>
            </w:r>
          </w:p>
        </w:tc>
        <w:tc>
          <w:tcPr>
            <w:tcW w:w="2037" w:type="dxa"/>
          </w:tcPr>
          <w:p w14:paraId="3E944A7F"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Cause of death</w:t>
            </w:r>
          </w:p>
        </w:tc>
        <w:tc>
          <w:tcPr>
            <w:tcW w:w="767" w:type="dxa"/>
            <w:vAlign w:val="center"/>
          </w:tcPr>
          <w:p w14:paraId="59FAACBF"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6"/>
              </w:rPr>
              <w:t>Men</w:t>
            </w:r>
          </w:p>
        </w:tc>
        <w:tc>
          <w:tcPr>
            <w:tcW w:w="869" w:type="dxa"/>
            <w:vAlign w:val="center"/>
          </w:tcPr>
          <w:p w14:paraId="00C20796"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6"/>
              </w:rPr>
              <w:t>Women</w:t>
            </w:r>
          </w:p>
        </w:tc>
        <w:tc>
          <w:tcPr>
            <w:tcW w:w="859" w:type="dxa"/>
            <w:vAlign w:val="center"/>
          </w:tcPr>
          <w:p w14:paraId="2EA9C40F"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6"/>
              </w:rPr>
              <w:t>In total</w:t>
            </w:r>
          </w:p>
        </w:tc>
        <w:tc>
          <w:tcPr>
            <w:tcW w:w="766" w:type="dxa"/>
            <w:vAlign w:val="center"/>
          </w:tcPr>
          <w:p w14:paraId="41D340A0"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6"/>
              </w:rPr>
              <w:t>Men</w:t>
            </w:r>
          </w:p>
        </w:tc>
        <w:tc>
          <w:tcPr>
            <w:tcW w:w="868" w:type="dxa"/>
            <w:vAlign w:val="center"/>
          </w:tcPr>
          <w:p w14:paraId="606322E9"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6"/>
              </w:rPr>
              <w:t>Women</w:t>
            </w:r>
          </w:p>
        </w:tc>
        <w:tc>
          <w:tcPr>
            <w:tcW w:w="858" w:type="dxa"/>
            <w:vAlign w:val="center"/>
          </w:tcPr>
          <w:p w14:paraId="563F32A3"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6"/>
              </w:rPr>
              <w:t>In total</w:t>
            </w:r>
          </w:p>
        </w:tc>
        <w:tc>
          <w:tcPr>
            <w:tcW w:w="766" w:type="dxa"/>
            <w:vAlign w:val="center"/>
          </w:tcPr>
          <w:p w14:paraId="518689EE"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6"/>
              </w:rPr>
              <w:t>Men</w:t>
            </w:r>
          </w:p>
        </w:tc>
        <w:tc>
          <w:tcPr>
            <w:tcW w:w="868" w:type="dxa"/>
            <w:vAlign w:val="center"/>
          </w:tcPr>
          <w:p w14:paraId="31664CD3"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6"/>
              </w:rPr>
              <w:t>Women</w:t>
            </w:r>
          </w:p>
        </w:tc>
        <w:tc>
          <w:tcPr>
            <w:tcW w:w="858" w:type="dxa"/>
            <w:vAlign w:val="center"/>
          </w:tcPr>
          <w:p w14:paraId="3C9DFA91"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6"/>
              </w:rPr>
              <w:t>In total</w:t>
            </w:r>
          </w:p>
        </w:tc>
        <w:tc>
          <w:tcPr>
            <w:tcW w:w="766" w:type="dxa"/>
            <w:vAlign w:val="center"/>
          </w:tcPr>
          <w:p w14:paraId="13A26432"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6"/>
              </w:rPr>
              <w:t>Men</w:t>
            </w:r>
          </w:p>
        </w:tc>
        <w:tc>
          <w:tcPr>
            <w:tcW w:w="868" w:type="dxa"/>
            <w:vAlign w:val="center"/>
          </w:tcPr>
          <w:p w14:paraId="57EA8BA2"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6"/>
              </w:rPr>
              <w:t>Women</w:t>
            </w:r>
          </w:p>
        </w:tc>
        <w:tc>
          <w:tcPr>
            <w:tcW w:w="858" w:type="dxa"/>
            <w:vAlign w:val="center"/>
          </w:tcPr>
          <w:p w14:paraId="5BFBABE7"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sz w:val="28"/>
                <w:szCs w:val="28"/>
              </w:rPr>
            </w:pPr>
            <w:r w:rsidRPr="001C702F">
              <w:rPr>
                <w:rFonts w:ascii="Times New Roman" w:hAnsi="Times New Roman" w:cs="Times New Roman"/>
                <w:b/>
                <w:sz w:val="16"/>
              </w:rPr>
              <w:t>In total</w:t>
            </w:r>
          </w:p>
        </w:tc>
        <w:tc>
          <w:tcPr>
            <w:tcW w:w="858" w:type="dxa"/>
            <w:vAlign w:val="center"/>
          </w:tcPr>
          <w:p w14:paraId="60FEA5E4"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b/>
                <w:sz w:val="16"/>
                <w:szCs w:val="16"/>
              </w:rPr>
            </w:pPr>
            <w:r w:rsidRPr="001C702F">
              <w:rPr>
                <w:rFonts w:ascii="Times New Roman" w:hAnsi="Times New Roman" w:cs="Times New Roman"/>
                <w:b/>
                <w:sz w:val="16"/>
              </w:rPr>
              <w:t>Men</w:t>
            </w:r>
          </w:p>
        </w:tc>
        <w:tc>
          <w:tcPr>
            <w:tcW w:w="889" w:type="dxa"/>
            <w:vAlign w:val="center"/>
          </w:tcPr>
          <w:p w14:paraId="242F0807"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b/>
                <w:sz w:val="16"/>
                <w:szCs w:val="16"/>
              </w:rPr>
            </w:pPr>
            <w:r w:rsidRPr="001C702F">
              <w:rPr>
                <w:rFonts w:ascii="Times New Roman" w:hAnsi="Times New Roman" w:cs="Times New Roman"/>
                <w:b/>
                <w:sz w:val="16"/>
              </w:rPr>
              <w:t>Women</w:t>
            </w:r>
          </w:p>
        </w:tc>
        <w:tc>
          <w:tcPr>
            <w:tcW w:w="904" w:type="dxa"/>
            <w:vAlign w:val="center"/>
          </w:tcPr>
          <w:p w14:paraId="3B53B31C" w14:textId="77777777" w:rsidR="001B798D" w:rsidRPr="001C702F" w:rsidRDefault="001B798D" w:rsidP="00204E73">
            <w:pPr>
              <w:widowControl w:val="0"/>
              <w:tabs>
                <w:tab w:val="left" w:pos="7371"/>
              </w:tabs>
              <w:spacing w:after="0" w:line="240" w:lineRule="auto"/>
              <w:jc w:val="center"/>
              <w:rPr>
                <w:rFonts w:ascii="Times New Roman" w:eastAsia="Times New Roman" w:hAnsi="Times New Roman" w:cs="Times New Roman"/>
                <w:b/>
                <w:sz w:val="16"/>
                <w:szCs w:val="16"/>
              </w:rPr>
            </w:pPr>
            <w:r w:rsidRPr="001C702F">
              <w:rPr>
                <w:rFonts w:ascii="Times New Roman" w:hAnsi="Times New Roman" w:cs="Times New Roman"/>
                <w:b/>
                <w:sz w:val="16"/>
              </w:rPr>
              <w:t>In total</w:t>
            </w:r>
          </w:p>
        </w:tc>
      </w:tr>
      <w:tr w:rsidR="001B798D" w:rsidRPr="001C702F" w14:paraId="47EC74CE" w14:textId="77777777" w:rsidTr="00DC2CC3">
        <w:trPr>
          <w:trHeight w:val="300"/>
          <w:jc w:val="center"/>
        </w:trPr>
        <w:tc>
          <w:tcPr>
            <w:tcW w:w="775" w:type="dxa"/>
          </w:tcPr>
          <w:p w14:paraId="62FF619E"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b/>
                <w:sz w:val="18"/>
              </w:rPr>
              <w:t>A-Y</w:t>
            </w:r>
          </w:p>
        </w:tc>
        <w:tc>
          <w:tcPr>
            <w:tcW w:w="2037" w:type="dxa"/>
          </w:tcPr>
          <w:p w14:paraId="7A50C9B4"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b/>
                <w:sz w:val="18"/>
              </w:rPr>
              <w:t>Causes of death - in total</w:t>
            </w:r>
          </w:p>
        </w:tc>
        <w:tc>
          <w:tcPr>
            <w:tcW w:w="767" w:type="dxa"/>
          </w:tcPr>
          <w:p w14:paraId="0857006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1471.5</w:t>
            </w:r>
          </w:p>
        </w:tc>
        <w:tc>
          <w:tcPr>
            <w:tcW w:w="869" w:type="dxa"/>
          </w:tcPr>
          <w:p w14:paraId="0CB6DBD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1314.3</w:t>
            </w:r>
          </w:p>
        </w:tc>
        <w:tc>
          <w:tcPr>
            <w:tcW w:w="859" w:type="dxa"/>
          </w:tcPr>
          <w:p w14:paraId="5E1D777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1386.1</w:t>
            </w:r>
          </w:p>
        </w:tc>
        <w:tc>
          <w:tcPr>
            <w:tcW w:w="766" w:type="dxa"/>
          </w:tcPr>
          <w:p w14:paraId="2B7CE35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1484.4</w:t>
            </w:r>
          </w:p>
        </w:tc>
        <w:tc>
          <w:tcPr>
            <w:tcW w:w="868" w:type="dxa"/>
          </w:tcPr>
          <w:p w14:paraId="7129D1D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1380.9</w:t>
            </w:r>
          </w:p>
        </w:tc>
        <w:tc>
          <w:tcPr>
            <w:tcW w:w="858" w:type="dxa"/>
          </w:tcPr>
          <w:p w14:paraId="6C6464D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1428.2</w:t>
            </w:r>
          </w:p>
        </w:tc>
        <w:tc>
          <w:tcPr>
            <w:tcW w:w="766" w:type="dxa"/>
          </w:tcPr>
          <w:p w14:paraId="627DABC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1465.8</w:t>
            </w:r>
          </w:p>
        </w:tc>
        <w:tc>
          <w:tcPr>
            <w:tcW w:w="868" w:type="dxa"/>
          </w:tcPr>
          <w:p w14:paraId="0A33CE2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1391.2</w:t>
            </w:r>
          </w:p>
        </w:tc>
        <w:tc>
          <w:tcPr>
            <w:tcW w:w="858" w:type="dxa"/>
          </w:tcPr>
          <w:p w14:paraId="0077A3D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1425.4</w:t>
            </w:r>
          </w:p>
        </w:tc>
        <w:tc>
          <w:tcPr>
            <w:tcW w:w="766" w:type="dxa"/>
          </w:tcPr>
          <w:p w14:paraId="08D5B03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1483.5</w:t>
            </w:r>
          </w:p>
        </w:tc>
        <w:tc>
          <w:tcPr>
            <w:tcW w:w="868" w:type="dxa"/>
          </w:tcPr>
          <w:p w14:paraId="08D54B61"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1356.4</w:t>
            </w:r>
          </w:p>
        </w:tc>
        <w:tc>
          <w:tcPr>
            <w:tcW w:w="858" w:type="dxa"/>
          </w:tcPr>
          <w:p w14:paraId="79B985B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1414.6</w:t>
            </w:r>
          </w:p>
        </w:tc>
        <w:tc>
          <w:tcPr>
            <w:tcW w:w="858" w:type="dxa"/>
          </w:tcPr>
          <w:p w14:paraId="5D4BABE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1449.7</w:t>
            </w:r>
          </w:p>
        </w:tc>
        <w:tc>
          <w:tcPr>
            <w:tcW w:w="889" w:type="dxa"/>
          </w:tcPr>
          <w:p w14:paraId="3B0E030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1403.9</w:t>
            </w:r>
          </w:p>
        </w:tc>
        <w:tc>
          <w:tcPr>
            <w:tcW w:w="904" w:type="dxa"/>
          </w:tcPr>
          <w:p w14:paraId="2395E12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1425.0</w:t>
            </w:r>
          </w:p>
        </w:tc>
      </w:tr>
      <w:tr w:rsidR="001B798D" w:rsidRPr="001C702F" w14:paraId="4DCDF184" w14:textId="77777777" w:rsidTr="00DC2CC3">
        <w:trPr>
          <w:trHeight w:val="300"/>
          <w:jc w:val="center"/>
        </w:trPr>
        <w:tc>
          <w:tcPr>
            <w:tcW w:w="775" w:type="dxa"/>
          </w:tcPr>
          <w:p w14:paraId="5549ED88"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I00-I99</w:t>
            </w:r>
          </w:p>
        </w:tc>
        <w:tc>
          <w:tcPr>
            <w:tcW w:w="2037" w:type="dxa"/>
          </w:tcPr>
          <w:p w14:paraId="102A6D6D"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Blood circulation system diseases</w:t>
            </w:r>
          </w:p>
        </w:tc>
        <w:tc>
          <w:tcPr>
            <w:tcW w:w="767" w:type="dxa"/>
          </w:tcPr>
          <w:p w14:paraId="46B49B1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736.1</w:t>
            </w:r>
          </w:p>
        </w:tc>
        <w:tc>
          <w:tcPr>
            <w:tcW w:w="869" w:type="dxa"/>
          </w:tcPr>
          <w:p w14:paraId="19AF309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781.9</w:t>
            </w:r>
          </w:p>
        </w:tc>
        <w:tc>
          <w:tcPr>
            <w:tcW w:w="859" w:type="dxa"/>
          </w:tcPr>
          <w:p w14:paraId="70E85CF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760.9</w:t>
            </w:r>
          </w:p>
        </w:tc>
        <w:tc>
          <w:tcPr>
            <w:tcW w:w="766" w:type="dxa"/>
          </w:tcPr>
          <w:p w14:paraId="1D431B1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739.0</w:t>
            </w:r>
          </w:p>
        </w:tc>
        <w:tc>
          <w:tcPr>
            <w:tcW w:w="868" w:type="dxa"/>
          </w:tcPr>
          <w:p w14:paraId="327407F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855.0</w:t>
            </w:r>
          </w:p>
        </w:tc>
        <w:tc>
          <w:tcPr>
            <w:tcW w:w="858" w:type="dxa"/>
          </w:tcPr>
          <w:p w14:paraId="2862862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801.9</w:t>
            </w:r>
          </w:p>
        </w:tc>
        <w:tc>
          <w:tcPr>
            <w:tcW w:w="766" w:type="dxa"/>
          </w:tcPr>
          <w:p w14:paraId="66C1E7A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728.5</w:t>
            </w:r>
          </w:p>
        </w:tc>
        <w:tc>
          <w:tcPr>
            <w:tcW w:w="868" w:type="dxa"/>
          </w:tcPr>
          <w:p w14:paraId="37DFD45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884.1</w:t>
            </w:r>
          </w:p>
        </w:tc>
        <w:tc>
          <w:tcPr>
            <w:tcW w:w="858" w:type="dxa"/>
          </w:tcPr>
          <w:p w14:paraId="20E1168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812.8</w:t>
            </w:r>
          </w:p>
        </w:tc>
        <w:tc>
          <w:tcPr>
            <w:tcW w:w="766" w:type="dxa"/>
          </w:tcPr>
          <w:p w14:paraId="762ABAA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732.8</w:t>
            </w:r>
          </w:p>
        </w:tc>
        <w:tc>
          <w:tcPr>
            <w:tcW w:w="868" w:type="dxa"/>
          </w:tcPr>
          <w:p w14:paraId="6047383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868.1</w:t>
            </w:r>
          </w:p>
        </w:tc>
        <w:tc>
          <w:tcPr>
            <w:tcW w:w="858" w:type="dxa"/>
          </w:tcPr>
          <w:p w14:paraId="27445B9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806.1</w:t>
            </w:r>
          </w:p>
        </w:tc>
        <w:tc>
          <w:tcPr>
            <w:tcW w:w="858" w:type="dxa"/>
          </w:tcPr>
          <w:p w14:paraId="047A7FE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724.1</w:t>
            </w:r>
          </w:p>
        </w:tc>
        <w:tc>
          <w:tcPr>
            <w:tcW w:w="889" w:type="dxa"/>
          </w:tcPr>
          <w:p w14:paraId="6A88B44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893.8</w:t>
            </w:r>
          </w:p>
        </w:tc>
        <w:tc>
          <w:tcPr>
            <w:tcW w:w="904" w:type="dxa"/>
          </w:tcPr>
          <w:p w14:paraId="1978E3F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815.9</w:t>
            </w:r>
          </w:p>
        </w:tc>
      </w:tr>
      <w:tr w:rsidR="001B798D" w:rsidRPr="001C702F" w14:paraId="461C7E40" w14:textId="77777777" w:rsidTr="00DC2CC3">
        <w:trPr>
          <w:trHeight w:val="300"/>
          <w:jc w:val="center"/>
        </w:trPr>
        <w:tc>
          <w:tcPr>
            <w:tcW w:w="775" w:type="dxa"/>
          </w:tcPr>
          <w:p w14:paraId="70B721AD"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I25</w:t>
            </w:r>
          </w:p>
        </w:tc>
        <w:tc>
          <w:tcPr>
            <w:tcW w:w="2037" w:type="dxa"/>
          </w:tcPr>
          <w:p w14:paraId="3C93EA0D"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Chronic cardiac ischemic diseases</w:t>
            </w:r>
          </w:p>
        </w:tc>
        <w:tc>
          <w:tcPr>
            <w:tcW w:w="767" w:type="dxa"/>
          </w:tcPr>
          <w:p w14:paraId="1186C67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326.5</w:t>
            </w:r>
          </w:p>
        </w:tc>
        <w:tc>
          <w:tcPr>
            <w:tcW w:w="869" w:type="dxa"/>
          </w:tcPr>
          <w:p w14:paraId="7A78C9F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343.5</w:t>
            </w:r>
          </w:p>
        </w:tc>
        <w:tc>
          <w:tcPr>
            <w:tcW w:w="859" w:type="dxa"/>
          </w:tcPr>
          <w:p w14:paraId="06E85FC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335.7</w:t>
            </w:r>
          </w:p>
        </w:tc>
        <w:tc>
          <w:tcPr>
            <w:tcW w:w="766" w:type="dxa"/>
          </w:tcPr>
          <w:p w14:paraId="1BADEE9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325.3</w:t>
            </w:r>
          </w:p>
        </w:tc>
        <w:tc>
          <w:tcPr>
            <w:tcW w:w="868" w:type="dxa"/>
          </w:tcPr>
          <w:p w14:paraId="7AA6E64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372.6</w:t>
            </w:r>
          </w:p>
        </w:tc>
        <w:tc>
          <w:tcPr>
            <w:tcW w:w="858" w:type="dxa"/>
          </w:tcPr>
          <w:p w14:paraId="6FDD204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351.0</w:t>
            </w:r>
          </w:p>
        </w:tc>
        <w:tc>
          <w:tcPr>
            <w:tcW w:w="766" w:type="dxa"/>
          </w:tcPr>
          <w:p w14:paraId="112D73E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314.6</w:t>
            </w:r>
          </w:p>
        </w:tc>
        <w:tc>
          <w:tcPr>
            <w:tcW w:w="868" w:type="dxa"/>
          </w:tcPr>
          <w:p w14:paraId="17C452D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366.7</w:t>
            </w:r>
          </w:p>
        </w:tc>
        <w:tc>
          <w:tcPr>
            <w:tcW w:w="858" w:type="dxa"/>
          </w:tcPr>
          <w:p w14:paraId="61AAC77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342.8</w:t>
            </w:r>
          </w:p>
        </w:tc>
        <w:tc>
          <w:tcPr>
            <w:tcW w:w="766" w:type="dxa"/>
          </w:tcPr>
          <w:p w14:paraId="6FB3E7E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311.2</w:t>
            </w:r>
          </w:p>
        </w:tc>
        <w:tc>
          <w:tcPr>
            <w:tcW w:w="868" w:type="dxa"/>
          </w:tcPr>
          <w:p w14:paraId="63D3FBB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360.2</w:t>
            </w:r>
          </w:p>
        </w:tc>
        <w:tc>
          <w:tcPr>
            <w:tcW w:w="858" w:type="dxa"/>
          </w:tcPr>
          <w:p w14:paraId="566D0FF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337.8</w:t>
            </w:r>
          </w:p>
        </w:tc>
        <w:tc>
          <w:tcPr>
            <w:tcW w:w="858" w:type="dxa"/>
          </w:tcPr>
          <w:p w14:paraId="310A918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307.0</w:t>
            </w:r>
          </w:p>
        </w:tc>
        <w:tc>
          <w:tcPr>
            <w:tcW w:w="889" w:type="dxa"/>
          </w:tcPr>
          <w:p w14:paraId="7D7DF29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366.3</w:t>
            </w:r>
          </w:p>
        </w:tc>
        <w:tc>
          <w:tcPr>
            <w:tcW w:w="904" w:type="dxa"/>
          </w:tcPr>
          <w:p w14:paraId="63D038B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339.1</w:t>
            </w:r>
          </w:p>
        </w:tc>
      </w:tr>
      <w:tr w:rsidR="001B798D" w:rsidRPr="001C702F" w14:paraId="5F173B5A" w14:textId="77777777" w:rsidTr="00DC2CC3">
        <w:trPr>
          <w:trHeight w:val="300"/>
          <w:jc w:val="center"/>
        </w:trPr>
        <w:tc>
          <w:tcPr>
            <w:tcW w:w="775" w:type="dxa"/>
          </w:tcPr>
          <w:p w14:paraId="4E2438D0"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I60-I69</w:t>
            </w:r>
          </w:p>
        </w:tc>
        <w:tc>
          <w:tcPr>
            <w:tcW w:w="2037" w:type="dxa"/>
          </w:tcPr>
          <w:p w14:paraId="5EA45C0D"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Cerebrovascular diseases</w:t>
            </w:r>
          </w:p>
        </w:tc>
        <w:tc>
          <w:tcPr>
            <w:tcW w:w="767" w:type="dxa"/>
          </w:tcPr>
          <w:p w14:paraId="626C4C6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172.0</w:t>
            </w:r>
          </w:p>
        </w:tc>
        <w:tc>
          <w:tcPr>
            <w:tcW w:w="869" w:type="dxa"/>
          </w:tcPr>
          <w:p w14:paraId="6FBC7BB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246.1</w:t>
            </w:r>
          </w:p>
        </w:tc>
        <w:tc>
          <w:tcPr>
            <w:tcW w:w="859" w:type="dxa"/>
          </w:tcPr>
          <w:p w14:paraId="2CE2E2F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212.2</w:t>
            </w:r>
          </w:p>
        </w:tc>
        <w:tc>
          <w:tcPr>
            <w:tcW w:w="766" w:type="dxa"/>
          </w:tcPr>
          <w:p w14:paraId="1729DC4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184.6</w:t>
            </w:r>
          </w:p>
        </w:tc>
        <w:tc>
          <w:tcPr>
            <w:tcW w:w="868" w:type="dxa"/>
          </w:tcPr>
          <w:p w14:paraId="3BF51CC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278.9</w:t>
            </w:r>
          </w:p>
        </w:tc>
        <w:tc>
          <w:tcPr>
            <w:tcW w:w="858" w:type="dxa"/>
          </w:tcPr>
          <w:p w14:paraId="455E284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235.8</w:t>
            </w:r>
          </w:p>
        </w:tc>
        <w:tc>
          <w:tcPr>
            <w:tcW w:w="766" w:type="dxa"/>
          </w:tcPr>
          <w:p w14:paraId="483D17A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177.8</w:t>
            </w:r>
          </w:p>
        </w:tc>
        <w:tc>
          <w:tcPr>
            <w:tcW w:w="868" w:type="dxa"/>
          </w:tcPr>
          <w:p w14:paraId="6AC0F09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297.8</w:t>
            </w:r>
          </w:p>
        </w:tc>
        <w:tc>
          <w:tcPr>
            <w:tcW w:w="858" w:type="dxa"/>
          </w:tcPr>
          <w:p w14:paraId="06DA3D3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242.8</w:t>
            </w:r>
          </w:p>
        </w:tc>
        <w:tc>
          <w:tcPr>
            <w:tcW w:w="766" w:type="dxa"/>
          </w:tcPr>
          <w:p w14:paraId="7D6B9D4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187.8</w:t>
            </w:r>
          </w:p>
        </w:tc>
        <w:tc>
          <w:tcPr>
            <w:tcW w:w="868" w:type="dxa"/>
          </w:tcPr>
          <w:p w14:paraId="247DAA6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292.4</w:t>
            </w:r>
          </w:p>
        </w:tc>
        <w:tc>
          <w:tcPr>
            <w:tcW w:w="858" w:type="dxa"/>
          </w:tcPr>
          <w:p w14:paraId="03FDE8D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244.5</w:t>
            </w:r>
          </w:p>
        </w:tc>
        <w:tc>
          <w:tcPr>
            <w:tcW w:w="858" w:type="dxa"/>
          </w:tcPr>
          <w:p w14:paraId="3EDA29E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190.6</w:t>
            </w:r>
          </w:p>
        </w:tc>
        <w:tc>
          <w:tcPr>
            <w:tcW w:w="889" w:type="dxa"/>
          </w:tcPr>
          <w:p w14:paraId="5286DD7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315.9</w:t>
            </w:r>
          </w:p>
        </w:tc>
        <w:tc>
          <w:tcPr>
            <w:tcW w:w="904" w:type="dxa"/>
          </w:tcPr>
          <w:p w14:paraId="1AEBB1F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258.4</w:t>
            </w:r>
          </w:p>
        </w:tc>
      </w:tr>
      <w:tr w:rsidR="001B798D" w:rsidRPr="001C702F" w14:paraId="13B1A125" w14:textId="77777777" w:rsidTr="00DC2CC3">
        <w:trPr>
          <w:trHeight w:val="300"/>
          <w:jc w:val="center"/>
        </w:trPr>
        <w:tc>
          <w:tcPr>
            <w:tcW w:w="775" w:type="dxa"/>
          </w:tcPr>
          <w:p w14:paraId="194CD7BF"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I21-I23</w:t>
            </w:r>
          </w:p>
        </w:tc>
        <w:tc>
          <w:tcPr>
            <w:tcW w:w="2037" w:type="dxa"/>
          </w:tcPr>
          <w:p w14:paraId="33FD6B04"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Acute myocardial infarction</w:t>
            </w:r>
          </w:p>
        </w:tc>
        <w:tc>
          <w:tcPr>
            <w:tcW w:w="767" w:type="dxa"/>
          </w:tcPr>
          <w:p w14:paraId="1BFF4DE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76.5</w:t>
            </w:r>
          </w:p>
        </w:tc>
        <w:tc>
          <w:tcPr>
            <w:tcW w:w="869" w:type="dxa"/>
          </w:tcPr>
          <w:p w14:paraId="2C5B408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47.5</w:t>
            </w:r>
          </w:p>
        </w:tc>
        <w:tc>
          <w:tcPr>
            <w:tcW w:w="859" w:type="dxa"/>
          </w:tcPr>
          <w:p w14:paraId="43C8213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60.7</w:t>
            </w:r>
          </w:p>
        </w:tc>
        <w:tc>
          <w:tcPr>
            <w:tcW w:w="766" w:type="dxa"/>
          </w:tcPr>
          <w:p w14:paraId="6FAEF31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66.6</w:t>
            </w:r>
          </w:p>
        </w:tc>
        <w:tc>
          <w:tcPr>
            <w:tcW w:w="868" w:type="dxa"/>
          </w:tcPr>
          <w:p w14:paraId="25B1082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50.9</w:t>
            </w:r>
          </w:p>
        </w:tc>
        <w:tc>
          <w:tcPr>
            <w:tcW w:w="858" w:type="dxa"/>
          </w:tcPr>
          <w:p w14:paraId="1392CCF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58.1</w:t>
            </w:r>
          </w:p>
        </w:tc>
        <w:tc>
          <w:tcPr>
            <w:tcW w:w="766" w:type="dxa"/>
          </w:tcPr>
          <w:p w14:paraId="01CDB87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67.6</w:t>
            </w:r>
          </w:p>
        </w:tc>
        <w:tc>
          <w:tcPr>
            <w:tcW w:w="868" w:type="dxa"/>
          </w:tcPr>
          <w:p w14:paraId="4C2A381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54.1</w:t>
            </w:r>
          </w:p>
        </w:tc>
        <w:tc>
          <w:tcPr>
            <w:tcW w:w="858" w:type="dxa"/>
          </w:tcPr>
          <w:p w14:paraId="0AB6D78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60.3</w:t>
            </w:r>
          </w:p>
        </w:tc>
        <w:tc>
          <w:tcPr>
            <w:tcW w:w="766" w:type="dxa"/>
          </w:tcPr>
          <w:p w14:paraId="23770241"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66.1</w:t>
            </w:r>
          </w:p>
        </w:tc>
        <w:tc>
          <w:tcPr>
            <w:tcW w:w="868" w:type="dxa"/>
          </w:tcPr>
          <w:p w14:paraId="279E318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52.1</w:t>
            </w:r>
          </w:p>
        </w:tc>
        <w:tc>
          <w:tcPr>
            <w:tcW w:w="858" w:type="dxa"/>
          </w:tcPr>
          <w:p w14:paraId="7ADF17E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58.5</w:t>
            </w:r>
          </w:p>
        </w:tc>
        <w:tc>
          <w:tcPr>
            <w:tcW w:w="858" w:type="dxa"/>
          </w:tcPr>
          <w:p w14:paraId="5BA4EF8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69.5</w:t>
            </w:r>
          </w:p>
        </w:tc>
        <w:tc>
          <w:tcPr>
            <w:tcW w:w="889" w:type="dxa"/>
          </w:tcPr>
          <w:p w14:paraId="6185FC8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50.4</w:t>
            </w:r>
          </w:p>
        </w:tc>
        <w:tc>
          <w:tcPr>
            <w:tcW w:w="904" w:type="dxa"/>
          </w:tcPr>
          <w:p w14:paraId="6C36F71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59.2</w:t>
            </w:r>
          </w:p>
        </w:tc>
      </w:tr>
      <w:tr w:rsidR="001B798D" w:rsidRPr="001C702F" w14:paraId="6C55A41D" w14:textId="77777777" w:rsidTr="00DC2CC3">
        <w:trPr>
          <w:trHeight w:val="300"/>
          <w:jc w:val="center"/>
        </w:trPr>
        <w:tc>
          <w:tcPr>
            <w:tcW w:w="775" w:type="dxa"/>
          </w:tcPr>
          <w:p w14:paraId="207FCB0E"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C00-C97</w:t>
            </w:r>
          </w:p>
        </w:tc>
        <w:tc>
          <w:tcPr>
            <w:tcW w:w="2037" w:type="dxa"/>
          </w:tcPr>
          <w:p w14:paraId="619D9DEB"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Malignant tumours</w:t>
            </w:r>
          </w:p>
        </w:tc>
        <w:tc>
          <w:tcPr>
            <w:tcW w:w="767" w:type="dxa"/>
          </w:tcPr>
          <w:p w14:paraId="76C0254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334.9</w:t>
            </w:r>
          </w:p>
        </w:tc>
        <w:tc>
          <w:tcPr>
            <w:tcW w:w="869" w:type="dxa"/>
          </w:tcPr>
          <w:p w14:paraId="4463C82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244.3</w:t>
            </w:r>
          </w:p>
        </w:tc>
        <w:tc>
          <w:tcPr>
            <w:tcW w:w="859" w:type="dxa"/>
          </w:tcPr>
          <w:p w14:paraId="4302373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285.7</w:t>
            </w:r>
          </w:p>
        </w:tc>
        <w:tc>
          <w:tcPr>
            <w:tcW w:w="766" w:type="dxa"/>
          </w:tcPr>
          <w:p w14:paraId="470E0C6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346.4</w:t>
            </w:r>
          </w:p>
        </w:tc>
        <w:tc>
          <w:tcPr>
            <w:tcW w:w="868" w:type="dxa"/>
          </w:tcPr>
          <w:p w14:paraId="00FEC52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253.0</w:t>
            </w:r>
          </w:p>
        </w:tc>
        <w:tc>
          <w:tcPr>
            <w:tcW w:w="858" w:type="dxa"/>
          </w:tcPr>
          <w:p w14:paraId="48DF2F8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295.7</w:t>
            </w:r>
          </w:p>
        </w:tc>
        <w:tc>
          <w:tcPr>
            <w:tcW w:w="766" w:type="dxa"/>
          </w:tcPr>
          <w:p w14:paraId="35303D1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345.4</w:t>
            </w:r>
          </w:p>
        </w:tc>
        <w:tc>
          <w:tcPr>
            <w:tcW w:w="868" w:type="dxa"/>
          </w:tcPr>
          <w:p w14:paraId="16A587B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254.5</w:t>
            </w:r>
          </w:p>
        </w:tc>
        <w:tc>
          <w:tcPr>
            <w:tcW w:w="858" w:type="dxa"/>
          </w:tcPr>
          <w:p w14:paraId="6754F6F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296.1</w:t>
            </w:r>
          </w:p>
        </w:tc>
        <w:tc>
          <w:tcPr>
            <w:tcW w:w="766" w:type="dxa"/>
          </w:tcPr>
          <w:p w14:paraId="41940A8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353.8</w:t>
            </w:r>
          </w:p>
        </w:tc>
        <w:tc>
          <w:tcPr>
            <w:tcW w:w="868" w:type="dxa"/>
          </w:tcPr>
          <w:p w14:paraId="67647C8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253.8</w:t>
            </w:r>
          </w:p>
        </w:tc>
        <w:tc>
          <w:tcPr>
            <w:tcW w:w="858" w:type="dxa"/>
          </w:tcPr>
          <w:p w14:paraId="1509928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299.6</w:t>
            </w:r>
          </w:p>
        </w:tc>
        <w:tc>
          <w:tcPr>
            <w:tcW w:w="858" w:type="dxa"/>
          </w:tcPr>
          <w:p w14:paraId="2B46C57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335.3</w:t>
            </w:r>
          </w:p>
        </w:tc>
        <w:tc>
          <w:tcPr>
            <w:tcW w:w="889" w:type="dxa"/>
          </w:tcPr>
          <w:p w14:paraId="5513500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264.7</w:t>
            </w:r>
          </w:p>
        </w:tc>
        <w:tc>
          <w:tcPr>
            <w:tcW w:w="904" w:type="dxa"/>
          </w:tcPr>
          <w:p w14:paraId="60F32EC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297.1</w:t>
            </w:r>
          </w:p>
        </w:tc>
      </w:tr>
      <w:tr w:rsidR="001B798D" w:rsidRPr="001C702F" w14:paraId="10252628" w14:textId="77777777" w:rsidTr="00DC2CC3">
        <w:trPr>
          <w:trHeight w:val="300"/>
          <w:jc w:val="center"/>
        </w:trPr>
        <w:tc>
          <w:tcPr>
            <w:tcW w:w="775" w:type="dxa"/>
          </w:tcPr>
          <w:p w14:paraId="2C85CBFF"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C34</w:t>
            </w:r>
          </w:p>
        </w:tc>
        <w:tc>
          <w:tcPr>
            <w:tcW w:w="2037" w:type="dxa"/>
          </w:tcPr>
          <w:p w14:paraId="23EFB900"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Bronchial and pulmonary malignant tumours</w:t>
            </w:r>
          </w:p>
        </w:tc>
        <w:tc>
          <w:tcPr>
            <w:tcW w:w="767" w:type="dxa"/>
          </w:tcPr>
          <w:p w14:paraId="3E98F3C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84.2</w:t>
            </w:r>
          </w:p>
        </w:tc>
        <w:tc>
          <w:tcPr>
            <w:tcW w:w="869" w:type="dxa"/>
          </w:tcPr>
          <w:p w14:paraId="0CCD6E7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17.3</w:t>
            </w:r>
          </w:p>
        </w:tc>
        <w:tc>
          <w:tcPr>
            <w:tcW w:w="859" w:type="dxa"/>
          </w:tcPr>
          <w:p w14:paraId="40139C2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47.9</w:t>
            </w:r>
          </w:p>
        </w:tc>
        <w:tc>
          <w:tcPr>
            <w:tcW w:w="766" w:type="dxa"/>
          </w:tcPr>
          <w:p w14:paraId="4B5A649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83.5</w:t>
            </w:r>
          </w:p>
        </w:tc>
        <w:tc>
          <w:tcPr>
            <w:tcW w:w="868" w:type="dxa"/>
          </w:tcPr>
          <w:p w14:paraId="65D2390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18.3</w:t>
            </w:r>
          </w:p>
        </w:tc>
        <w:tc>
          <w:tcPr>
            <w:tcW w:w="858" w:type="dxa"/>
          </w:tcPr>
          <w:p w14:paraId="4CE23CD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48.1</w:t>
            </w:r>
          </w:p>
        </w:tc>
        <w:tc>
          <w:tcPr>
            <w:tcW w:w="766" w:type="dxa"/>
          </w:tcPr>
          <w:p w14:paraId="1E44337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84.3</w:t>
            </w:r>
          </w:p>
        </w:tc>
        <w:tc>
          <w:tcPr>
            <w:tcW w:w="868" w:type="dxa"/>
          </w:tcPr>
          <w:p w14:paraId="3977E4C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19.7</w:t>
            </w:r>
          </w:p>
        </w:tc>
        <w:tc>
          <w:tcPr>
            <w:tcW w:w="858" w:type="dxa"/>
          </w:tcPr>
          <w:p w14:paraId="4791749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49.3</w:t>
            </w:r>
          </w:p>
        </w:tc>
        <w:tc>
          <w:tcPr>
            <w:tcW w:w="766" w:type="dxa"/>
          </w:tcPr>
          <w:p w14:paraId="3233E40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82.9</w:t>
            </w:r>
          </w:p>
        </w:tc>
        <w:tc>
          <w:tcPr>
            <w:tcW w:w="868" w:type="dxa"/>
          </w:tcPr>
          <w:p w14:paraId="0BBFF2C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17.2</w:t>
            </w:r>
          </w:p>
        </w:tc>
        <w:tc>
          <w:tcPr>
            <w:tcW w:w="858" w:type="dxa"/>
          </w:tcPr>
          <w:p w14:paraId="5DD291E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47.3</w:t>
            </w:r>
          </w:p>
        </w:tc>
        <w:tc>
          <w:tcPr>
            <w:tcW w:w="858" w:type="dxa"/>
          </w:tcPr>
          <w:p w14:paraId="7233B57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74.1</w:t>
            </w:r>
          </w:p>
        </w:tc>
        <w:tc>
          <w:tcPr>
            <w:tcW w:w="889" w:type="dxa"/>
          </w:tcPr>
          <w:p w14:paraId="44C6583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20.3</w:t>
            </w:r>
          </w:p>
        </w:tc>
        <w:tc>
          <w:tcPr>
            <w:tcW w:w="904" w:type="dxa"/>
          </w:tcPr>
          <w:p w14:paraId="083263A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45.0</w:t>
            </w:r>
          </w:p>
        </w:tc>
      </w:tr>
      <w:tr w:rsidR="001B798D" w:rsidRPr="001C702F" w14:paraId="54D79C3A" w14:textId="77777777" w:rsidTr="00DC2CC3">
        <w:trPr>
          <w:trHeight w:val="300"/>
          <w:jc w:val="center"/>
        </w:trPr>
        <w:tc>
          <w:tcPr>
            <w:tcW w:w="775" w:type="dxa"/>
          </w:tcPr>
          <w:p w14:paraId="7C357A02"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C18-C21</w:t>
            </w:r>
          </w:p>
        </w:tc>
        <w:tc>
          <w:tcPr>
            <w:tcW w:w="2037" w:type="dxa"/>
          </w:tcPr>
          <w:p w14:paraId="2A96A8BF"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Colorectal cancer</w:t>
            </w:r>
          </w:p>
        </w:tc>
        <w:tc>
          <w:tcPr>
            <w:tcW w:w="767" w:type="dxa"/>
          </w:tcPr>
          <w:p w14:paraId="70D4715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34.7</w:t>
            </w:r>
          </w:p>
        </w:tc>
        <w:tc>
          <w:tcPr>
            <w:tcW w:w="869" w:type="dxa"/>
          </w:tcPr>
          <w:p w14:paraId="210CFB2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32.4</w:t>
            </w:r>
          </w:p>
        </w:tc>
        <w:tc>
          <w:tcPr>
            <w:tcW w:w="859" w:type="dxa"/>
          </w:tcPr>
          <w:p w14:paraId="0A0C24B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33.5</w:t>
            </w:r>
          </w:p>
        </w:tc>
        <w:tc>
          <w:tcPr>
            <w:tcW w:w="766" w:type="dxa"/>
          </w:tcPr>
          <w:p w14:paraId="0EEA667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37.1</w:t>
            </w:r>
          </w:p>
        </w:tc>
        <w:tc>
          <w:tcPr>
            <w:tcW w:w="868" w:type="dxa"/>
          </w:tcPr>
          <w:p w14:paraId="516A9E9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40.2</w:t>
            </w:r>
          </w:p>
        </w:tc>
        <w:tc>
          <w:tcPr>
            <w:tcW w:w="858" w:type="dxa"/>
          </w:tcPr>
          <w:p w14:paraId="025367F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38.8</w:t>
            </w:r>
          </w:p>
        </w:tc>
        <w:tc>
          <w:tcPr>
            <w:tcW w:w="766" w:type="dxa"/>
          </w:tcPr>
          <w:p w14:paraId="54C754E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33.0</w:t>
            </w:r>
          </w:p>
        </w:tc>
        <w:tc>
          <w:tcPr>
            <w:tcW w:w="868" w:type="dxa"/>
          </w:tcPr>
          <w:p w14:paraId="7E10FF4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34.5</w:t>
            </w:r>
          </w:p>
        </w:tc>
        <w:tc>
          <w:tcPr>
            <w:tcW w:w="858" w:type="dxa"/>
          </w:tcPr>
          <w:p w14:paraId="6D1E441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33.8</w:t>
            </w:r>
          </w:p>
        </w:tc>
        <w:tc>
          <w:tcPr>
            <w:tcW w:w="766" w:type="dxa"/>
          </w:tcPr>
          <w:p w14:paraId="3D265B5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36.8</w:t>
            </w:r>
          </w:p>
        </w:tc>
        <w:tc>
          <w:tcPr>
            <w:tcW w:w="868" w:type="dxa"/>
          </w:tcPr>
          <w:p w14:paraId="038B6C6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32.7</w:t>
            </w:r>
          </w:p>
        </w:tc>
        <w:tc>
          <w:tcPr>
            <w:tcW w:w="858" w:type="dxa"/>
          </w:tcPr>
          <w:p w14:paraId="16CB7E8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34.6</w:t>
            </w:r>
          </w:p>
        </w:tc>
        <w:tc>
          <w:tcPr>
            <w:tcW w:w="858" w:type="dxa"/>
          </w:tcPr>
          <w:p w14:paraId="17C2786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34.3</w:t>
            </w:r>
          </w:p>
        </w:tc>
        <w:tc>
          <w:tcPr>
            <w:tcW w:w="889" w:type="dxa"/>
          </w:tcPr>
          <w:p w14:paraId="1A9111E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36.6</w:t>
            </w:r>
          </w:p>
        </w:tc>
        <w:tc>
          <w:tcPr>
            <w:tcW w:w="904" w:type="dxa"/>
          </w:tcPr>
          <w:p w14:paraId="4A69B87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35.5</w:t>
            </w:r>
          </w:p>
        </w:tc>
      </w:tr>
      <w:tr w:rsidR="001B798D" w:rsidRPr="001C702F" w14:paraId="131547EC" w14:textId="77777777" w:rsidTr="00DC2CC3">
        <w:trPr>
          <w:trHeight w:val="300"/>
          <w:jc w:val="center"/>
        </w:trPr>
        <w:tc>
          <w:tcPr>
            <w:tcW w:w="775" w:type="dxa"/>
          </w:tcPr>
          <w:p w14:paraId="6E9150D5"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C16</w:t>
            </w:r>
          </w:p>
        </w:tc>
        <w:tc>
          <w:tcPr>
            <w:tcW w:w="2037" w:type="dxa"/>
          </w:tcPr>
          <w:p w14:paraId="57D6ED92"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Gastric cancer</w:t>
            </w:r>
          </w:p>
        </w:tc>
        <w:tc>
          <w:tcPr>
            <w:tcW w:w="767" w:type="dxa"/>
          </w:tcPr>
          <w:p w14:paraId="6B64CCF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27.8</w:t>
            </w:r>
          </w:p>
        </w:tc>
        <w:tc>
          <w:tcPr>
            <w:tcW w:w="869" w:type="dxa"/>
          </w:tcPr>
          <w:p w14:paraId="1518BC5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18.2</w:t>
            </w:r>
          </w:p>
        </w:tc>
        <w:tc>
          <w:tcPr>
            <w:tcW w:w="859" w:type="dxa"/>
          </w:tcPr>
          <w:p w14:paraId="70FCF7B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22.6</w:t>
            </w:r>
          </w:p>
        </w:tc>
        <w:tc>
          <w:tcPr>
            <w:tcW w:w="766" w:type="dxa"/>
          </w:tcPr>
          <w:p w14:paraId="33B9141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29.8</w:t>
            </w:r>
          </w:p>
        </w:tc>
        <w:tc>
          <w:tcPr>
            <w:tcW w:w="868" w:type="dxa"/>
          </w:tcPr>
          <w:p w14:paraId="5E443E5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17.8</w:t>
            </w:r>
          </w:p>
        </w:tc>
        <w:tc>
          <w:tcPr>
            <w:tcW w:w="858" w:type="dxa"/>
          </w:tcPr>
          <w:p w14:paraId="7B19AD0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23.3</w:t>
            </w:r>
          </w:p>
        </w:tc>
        <w:tc>
          <w:tcPr>
            <w:tcW w:w="766" w:type="dxa"/>
          </w:tcPr>
          <w:p w14:paraId="2310FD8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30.3</w:t>
            </w:r>
          </w:p>
        </w:tc>
        <w:tc>
          <w:tcPr>
            <w:tcW w:w="868" w:type="dxa"/>
          </w:tcPr>
          <w:p w14:paraId="5DDAFF3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18.9</w:t>
            </w:r>
          </w:p>
        </w:tc>
        <w:tc>
          <w:tcPr>
            <w:tcW w:w="858" w:type="dxa"/>
          </w:tcPr>
          <w:p w14:paraId="357E567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24.1</w:t>
            </w:r>
          </w:p>
        </w:tc>
        <w:tc>
          <w:tcPr>
            <w:tcW w:w="766" w:type="dxa"/>
          </w:tcPr>
          <w:p w14:paraId="4AC72F5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27.6</w:t>
            </w:r>
          </w:p>
        </w:tc>
        <w:tc>
          <w:tcPr>
            <w:tcW w:w="868" w:type="dxa"/>
          </w:tcPr>
          <w:p w14:paraId="567064A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18.7</w:t>
            </w:r>
          </w:p>
        </w:tc>
        <w:tc>
          <w:tcPr>
            <w:tcW w:w="858" w:type="dxa"/>
          </w:tcPr>
          <w:p w14:paraId="30D2A6D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22.8</w:t>
            </w:r>
          </w:p>
        </w:tc>
        <w:tc>
          <w:tcPr>
            <w:tcW w:w="858" w:type="dxa"/>
          </w:tcPr>
          <w:p w14:paraId="1C57AB8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30.6</w:t>
            </w:r>
          </w:p>
        </w:tc>
        <w:tc>
          <w:tcPr>
            <w:tcW w:w="889" w:type="dxa"/>
          </w:tcPr>
          <w:p w14:paraId="6A5CF61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18.1</w:t>
            </w:r>
          </w:p>
        </w:tc>
        <w:tc>
          <w:tcPr>
            <w:tcW w:w="904" w:type="dxa"/>
          </w:tcPr>
          <w:p w14:paraId="0B59E79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23.9</w:t>
            </w:r>
          </w:p>
        </w:tc>
      </w:tr>
      <w:tr w:rsidR="001B798D" w:rsidRPr="001C702F" w14:paraId="3C51877F" w14:textId="77777777" w:rsidTr="00DC2CC3">
        <w:trPr>
          <w:trHeight w:val="300"/>
          <w:jc w:val="center"/>
        </w:trPr>
        <w:tc>
          <w:tcPr>
            <w:tcW w:w="775" w:type="dxa"/>
          </w:tcPr>
          <w:p w14:paraId="3274DC96"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C50</w:t>
            </w:r>
          </w:p>
        </w:tc>
        <w:tc>
          <w:tcPr>
            <w:tcW w:w="2037" w:type="dxa"/>
          </w:tcPr>
          <w:p w14:paraId="483F34A4"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Breast cancer</w:t>
            </w:r>
          </w:p>
        </w:tc>
        <w:tc>
          <w:tcPr>
            <w:tcW w:w="767" w:type="dxa"/>
          </w:tcPr>
          <w:p w14:paraId="3BD362B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0.2</w:t>
            </w:r>
          </w:p>
        </w:tc>
        <w:tc>
          <w:tcPr>
            <w:tcW w:w="869" w:type="dxa"/>
          </w:tcPr>
          <w:p w14:paraId="377F49A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39.7</w:t>
            </w:r>
          </w:p>
        </w:tc>
        <w:tc>
          <w:tcPr>
            <w:tcW w:w="859" w:type="dxa"/>
          </w:tcPr>
          <w:p w14:paraId="293A05A1"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21.7</w:t>
            </w:r>
          </w:p>
        </w:tc>
        <w:tc>
          <w:tcPr>
            <w:tcW w:w="766" w:type="dxa"/>
          </w:tcPr>
          <w:p w14:paraId="31F6C98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0.1</w:t>
            </w:r>
          </w:p>
        </w:tc>
        <w:tc>
          <w:tcPr>
            <w:tcW w:w="868" w:type="dxa"/>
          </w:tcPr>
          <w:p w14:paraId="639E2A4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36.6</w:t>
            </w:r>
          </w:p>
        </w:tc>
        <w:tc>
          <w:tcPr>
            <w:tcW w:w="858" w:type="dxa"/>
          </w:tcPr>
          <w:p w14:paraId="45C9487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19.9</w:t>
            </w:r>
          </w:p>
        </w:tc>
        <w:tc>
          <w:tcPr>
            <w:tcW w:w="766" w:type="dxa"/>
          </w:tcPr>
          <w:p w14:paraId="55ED4F6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0.3</w:t>
            </w:r>
          </w:p>
        </w:tc>
        <w:tc>
          <w:tcPr>
            <w:tcW w:w="868" w:type="dxa"/>
          </w:tcPr>
          <w:p w14:paraId="0C0AE96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39.8</w:t>
            </w:r>
          </w:p>
        </w:tc>
        <w:tc>
          <w:tcPr>
            <w:tcW w:w="858" w:type="dxa"/>
          </w:tcPr>
          <w:p w14:paraId="19A99C0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21.7</w:t>
            </w:r>
          </w:p>
        </w:tc>
        <w:tc>
          <w:tcPr>
            <w:tcW w:w="766" w:type="dxa"/>
          </w:tcPr>
          <w:p w14:paraId="1AD31FB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0.3</w:t>
            </w:r>
          </w:p>
        </w:tc>
        <w:tc>
          <w:tcPr>
            <w:tcW w:w="868" w:type="dxa"/>
          </w:tcPr>
          <w:p w14:paraId="3075912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40.7</w:t>
            </w:r>
          </w:p>
        </w:tc>
        <w:tc>
          <w:tcPr>
            <w:tcW w:w="858" w:type="dxa"/>
          </w:tcPr>
          <w:p w14:paraId="294DF91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22.2</w:t>
            </w:r>
          </w:p>
        </w:tc>
        <w:tc>
          <w:tcPr>
            <w:tcW w:w="858" w:type="dxa"/>
          </w:tcPr>
          <w:p w14:paraId="2F5A514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0.2</w:t>
            </w:r>
          </w:p>
        </w:tc>
        <w:tc>
          <w:tcPr>
            <w:tcW w:w="889" w:type="dxa"/>
          </w:tcPr>
          <w:p w14:paraId="36ED142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41.6</w:t>
            </w:r>
          </w:p>
        </w:tc>
        <w:tc>
          <w:tcPr>
            <w:tcW w:w="904" w:type="dxa"/>
          </w:tcPr>
          <w:p w14:paraId="402A92E1"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22.6</w:t>
            </w:r>
          </w:p>
        </w:tc>
      </w:tr>
      <w:tr w:rsidR="001B798D" w:rsidRPr="001C702F" w14:paraId="223C11BD" w14:textId="77777777" w:rsidTr="00DC2CC3">
        <w:trPr>
          <w:trHeight w:val="300"/>
          <w:jc w:val="center"/>
        </w:trPr>
        <w:tc>
          <w:tcPr>
            <w:tcW w:w="775" w:type="dxa"/>
          </w:tcPr>
          <w:p w14:paraId="1EC7F119"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C61</w:t>
            </w:r>
          </w:p>
        </w:tc>
        <w:tc>
          <w:tcPr>
            <w:tcW w:w="2037" w:type="dxa"/>
          </w:tcPr>
          <w:p w14:paraId="77791D60"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Prostate cancer</w:t>
            </w:r>
          </w:p>
        </w:tc>
        <w:tc>
          <w:tcPr>
            <w:tcW w:w="767" w:type="dxa"/>
          </w:tcPr>
          <w:p w14:paraId="7C68EF2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39.5</w:t>
            </w:r>
          </w:p>
        </w:tc>
        <w:tc>
          <w:tcPr>
            <w:tcW w:w="869" w:type="dxa"/>
          </w:tcPr>
          <w:p w14:paraId="60AB67A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859" w:type="dxa"/>
          </w:tcPr>
          <w:p w14:paraId="2AB3A22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766" w:type="dxa"/>
          </w:tcPr>
          <w:p w14:paraId="4861302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42.3</w:t>
            </w:r>
          </w:p>
        </w:tc>
        <w:tc>
          <w:tcPr>
            <w:tcW w:w="868" w:type="dxa"/>
          </w:tcPr>
          <w:p w14:paraId="5381FF0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858" w:type="dxa"/>
          </w:tcPr>
          <w:p w14:paraId="3D223AE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766" w:type="dxa"/>
          </w:tcPr>
          <w:p w14:paraId="6539F3E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39.9</w:t>
            </w:r>
          </w:p>
        </w:tc>
        <w:tc>
          <w:tcPr>
            <w:tcW w:w="868" w:type="dxa"/>
          </w:tcPr>
          <w:p w14:paraId="7B4EABC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858" w:type="dxa"/>
          </w:tcPr>
          <w:p w14:paraId="1421AAD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766" w:type="dxa"/>
          </w:tcPr>
          <w:p w14:paraId="6AA4E6E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44.7</w:t>
            </w:r>
          </w:p>
        </w:tc>
        <w:tc>
          <w:tcPr>
            <w:tcW w:w="868" w:type="dxa"/>
          </w:tcPr>
          <w:p w14:paraId="533C21F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858" w:type="dxa"/>
          </w:tcPr>
          <w:p w14:paraId="44EFAA9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858" w:type="dxa"/>
          </w:tcPr>
          <w:p w14:paraId="3971377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43.2</w:t>
            </w:r>
          </w:p>
        </w:tc>
        <w:tc>
          <w:tcPr>
            <w:tcW w:w="889" w:type="dxa"/>
          </w:tcPr>
          <w:p w14:paraId="476A397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w:t>
            </w:r>
          </w:p>
        </w:tc>
        <w:tc>
          <w:tcPr>
            <w:tcW w:w="904" w:type="dxa"/>
          </w:tcPr>
          <w:p w14:paraId="512C0EA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w:t>
            </w:r>
          </w:p>
        </w:tc>
      </w:tr>
      <w:tr w:rsidR="001B798D" w:rsidRPr="001C702F" w14:paraId="662987F3" w14:textId="77777777" w:rsidTr="00DC2CC3">
        <w:trPr>
          <w:trHeight w:val="300"/>
          <w:jc w:val="center"/>
        </w:trPr>
        <w:tc>
          <w:tcPr>
            <w:tcW w:w="775" w:type="dxa"/>
          </w:tcPr>
          <w:p w14:paraId="7581420B"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C53</w:t>
            </w:r>
          </w:p>
        </w:tc>
        <w:tc>
          <w:tcPr>
            <w:tcW w:w="2037" w:type="dxa"/>
          </w:tcPr>
          <w:p w14:paraId="7ACF9DA6"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Gastric malignant tumour</w:t>
            </w:r>
          </w:p>
        </w:tc>
        <w:tc>
          <w:tcPr>
            <w:tcW w:w="767" w:type="dxa"/>
          </w:tcPr>
          <w:p w14:paraId="09DFDAA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869" w:type="dxa"/>
          </w:tcPr>
          <w:p w14:paraId="6BD4CB9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10.8</w:t>
            </w:r>
          </w:p>
        </w:tc>
        <w:tc>
          <w:tcPr>
            <w:tcW w:w="859" w:type="dxa"/>
          </w:tcPr>
          <w:p w14:paraId="5D92D77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766" w:type="dxa"/>
          </w:tcPr>
          <w:p w14:paraId="6560BCE1"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868" w:type="dxa"/>
          </w:tcPr>
          <w:p w14:paraId="4B3AFCF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11.8</w:t>
            </w:r>
          </w:p>
        </w:tc>
        <w:tc>
          <w:tcPr>
            <w:tcW w:w="858" w:type="dxa"/>
          </w:tcPr>
          <w:p w14:paraId="3107B24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766" w:type="dxa"/>
          </w:tcPr>
          <w:p w14:paraId="0F4E1A4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868" w:type="dxa"/>
          </w:tcPr>
          <w:p w14:paraId="4252747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12.1</w:t>
            </w:r>
          </w:p>
        </w:tc>
        <w:tc>
          <w:tcPr>
            <w:tcW w:w="858" w:type="dxa"/>
          </w:tcPr>
          <w:p w14:paraId="704A402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766" w:type="dxa"/>
          </w:tcPr>
          <w:p w14:paraId="6B8B48D1"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868" w:type="dxa"/>
          </w:tcPr>
          <w:p w14:paraId="59756C7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10.3</w:t>
            </w:r>
          </w:p>
        </w:tc>
        <w:tc>
          <w:tcPr>
            <w:tcW w:w="858" w:type="dxa"/>
          </w:tcPr>
          <w:p w14:paraId="08CFED4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w:t>
            </w:r>
          </w:p>
        </w:tc>
        <w:tc>
          <w:tcPr>
            <w:tcW w:w="858" w:type="dxa"/>
          </w:tcPr>
          <w:p w14:paraId="2BCE658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w:t>
            </w:r>
          </w:p>
        </w:tc>
        <w:tc>
          <w:tcPr>
            <w:tcW w:w="889" w:type="dxa"/>
          </w:tcPr>
          <w:p w14:paraId="281ACB3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10.9</w:t>
            </w:r>
          </w:p>
        </w:tc>
        <w:tc>
          <w:tcPr>
            <w:tcW w:w="904" w:type="dxa"/>
          </w:tcPr>
          <w:p w14:paraId="26F37DB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w:t>
            </w:r>
          </w:p>
        </w:tc>
      </w:tr>
      <w:tr w:rsidR="001B798D" w:rsidRPr="001C702F" w14:paraId="5B2F7020" w14:textId="77777777" w:rsidTr="00DC2CC3">
        <w:trPr>
          <w:trHeight w:val="300"/>
          <w:jc w:val="center"/>
        </w:trPr>
        <w:tc>
          <w:tcPr>
            <w:tcW w:w="775" w:type="dxa"/>
          </w:tcPr>
          <w:p w14:paraId="62516C43"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V01-Y89</w:t>
            </w:r>
          </w:p>
        </w:tc>
        <w:tc>
          <w:tcPr>
            <w:tcW w:w="2037" w:type="dxa"/>
          </w:tcPr>
          <w:p w14:paraId="68B33143"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i/>
                <w:sz w:val="28"/>
                <w:szCs w:val="28"/>
              </w:rPr>
            </w:pPr>
            <w:r w:rsidRPr="001C702F">
              <w:rPr>
                <w:rFonts w:ascii="Times New Roman" w:hAnsi="Times New Roman" w:cs="Times New Roman"/>
                <w:i/>
                <w:sz w:val="18"/>
              </w:rPr>
              <w:t>External causes of death</w:t>
            </w:r>
          </w:p>
        </w:tc>
        <w:tc>
          <w:tcPr>
            <w:tcW w:w="767" w:type="dxa"/>
          </w:tcPr>
          <w:p w14:paraId="3D75B8E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149.0</w:t>
            </w:r>
          </w:p>
        </w:tc>
        <w:tc>
          <w:tcPr>
            <w:tcW w:w="869" w:type="dxa"/>
          </w:tcPr>
          <w:p w14:paraId="6843160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39.1</w:t>
            </w:r>
          </w:p>
        </w:tc>
        <w:tc>
          <w:tcPr>
            <w:tcW w:w="859" w:type="dxa"/>
          </w:tcPr>
          <w:p w14:paraId="70B23AB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89.3</w:t>
            </w:r>
          </w:p>
        </w:tc>
        <w:tc>
          <w:tcPr>
            <w:tcW w:w="766" w:type="dxa"/>
          </w:tcPr>
          <w:p w14:paraId="0083E66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152.8</w:t>
            </w:r>
          </w:p>
        </w:tc>
        <w:tc>
          <w:tcPr>
            <w:tcW w:w="868" w:type="dxa"/>
          </w:tcPr>
          <w:p w14:paraId="5F2A1E5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42.3</w:t>
            </w:r>
          </w:p>
        </w:tc>
        <w:tc>
          <w:tcPr>
            <w:tcW w:w="858" w:type="dxa"/>
          </w:tcPr>
          <w:p w14:paraId="6DDA8FD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92.9</w:t>
            </w:r>
          </w:p>
        </w:tc>
        <w:tc>
          <w:tcPr>
            <w:tcW w:w="766" w:type="dxa"/>
          </w:tcPr>
          <w:p w14:paraId="74CC7B0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143.6</w:t>
            </w:r>
          </w:p>
        </w:tc>
        <w:tc>
          <w:tcPr>
            <w:tcW w:w="868" w:type="dxa"/>
          </w:tcPr>
          <w:p w14:paraId="639797D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43.9</w:t>
            </w:r>
          </w:p>
        </w:tc>
        <w:tc>
          <w:tcPr>
            <w:tcW w:w="858" w:type="dxa"/>
          </w:tcPr>
          <w:p w14:paraId="49A857F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89.6</w:t>
            </w:r>
          </w:p>
        </w:tc>
        <w:tc>
          <w:tcPr>
            <w:tcW w:w="766" w:type="dxa"/>
          </w:tcPr>
          <w:p w14:paraId="5A4452A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155.2</w:t>
            </w:r>
          </w:p>
        </w:tc>
        <w:tc>
          <w:tcPr>
            <w:tcW w:w="868" w:type="dxa"/>
          </w:tcPr>
          <w:p w14:paraId="0A24F23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41.8</w:t>
            </w:r>
          </w:p>
        </w:tc>
        <w:tc>
          <w:tcPr>
            <w:tcW w:w="858" w:type="dxa"/>
          </w:tcPr>
          <w:p w14:paraId="466E193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93.8</w:t>
            </w:r>
          </w:p>
        </w:tc>
        <w:tc>
          <w:tcPr>
            <w:tcW w:w="858" w:type="dxa"/>
          </w:tcPr>
          <w:p w14:paraId="08CAA4B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145.3</w:t>
            </w:r>
          </w:p>
        </w:tc>
        <w:tc>
          <w:tcPr>
            <w:tcW w:w="889" w:type="dxa"/>
          </w:tcPr>
          <w:p w14:paraId="611D770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40.7</w:t>
            </w:r>
          </w:p>
        </w:tc>
        <w:tc>
          <w:tcPr>
            <w:tcW w:w="904" w:type="dxa"/>
          </w:tcPr>
          <w:p w14:paraId="426C98D1"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88.7</w:t>
            </w:r>
          </w:p>
        </w:tc>
      </w:tr>
      <w:tr w:rsidR="001B798D" w:rsidRPr="001C702F" w14:paraId="10B973AE" w14:textId="77777777" w:rsidTr="00DC2CC3">
        <w:trPr>
          <w:trHeight w:val="300"/>
          <w:jc w:val="center"/>
        </w:trPr>
        <w:tc>
          <w:tcPr>
            <w:tcW w:w="775" w:type="dxa"/>
          </w:tcPr>
          <w:p w14:paraId="45ED7289"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V01-V99</w:t>
            </w:r>
          </w:p>
        </w:tc>
        <w:tc>
          <w:tcPr>
            <w:tcW w:w="2037" w:type="dxa"/>
          </w:tcPr>
          <w:p w14:paraId="414FD5B9"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Accidents</w:t>
            </w:r>
          </w:p>
        </w:tc>
        <w:tc>
          <w:tcPr>
            <w:tcW w:w="767" w:type="dxa"/>
          </w:tcPr>
          <w:p w14:paraId="2EC6FFE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17.3</w:t>
            </w:r>
          </w:p>
        </w:tc>
        <w:tc>
          <w:tcPr>
            <w:tcW w:w="869" w:type="dxa"/>
          </w:tcPr>
          <w:p w14:paraId="23536D9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3.3</w:t>
            </w:r>
          </w:p>
        </w:tc>
        <w:tc>
          <w:tcPr>
            <w:tcW w:w="859" w:type="dxa"/>
          </w:tcPr>
          <w:p w14:paraId="52A0610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9.7</w:t>
            </w:r>
          </w:p>
        </w:tc>
        <w:tc>
          <w:tcPr>
            <w:tcW w:w="766" w:type="dxa"/>
          </w:tcPr>
          <w:p w14:paraId="6DB6DFD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15.8</w:t>
            </w:r>
          </w:p>
        </w:tc>
        <w:tc>
          <w:tcPr>
            <w:tcW w:w="868" w:type="dxa"/>
          </w:tcPr>
          <w:p w14:paraId="1BB74CC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5.3</w:t>
            </w:r>
          </w:p>
        </w:tc>
        <w:tc>
          <w:tcPr>
            <w:tcW w:w="858" w:type="dxa"/>
          </w:tcPr>
          <w:p w14:paraId="6209FF6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10.1</w:t>
            </w:r>
          </w:p>
        </w:tc>
        <w:tc>
          <w:tcPr>
            <w:tcW w:w="766" w:type="dxa"/>
          </w:tcPr>
          <w:p w14:paraId="349815B1"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15.8</w:t>
            </w:r>
          </w:p>
        </w:tc>
        <w:tc>
          <w:tcPr>
            <w:tcW w:w="868" w:type="dxa"/>
          </w:tcPr>
          <w:p w14:paraId="49850A2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4.4</w:t>
            </w:r>
          </w:p>
        </w:tc>
        <w:tc>
          <w:tcPr>
            <w:tcW w:w="858" w:type="dxa"/>
          </w:tcPr>
          <w:p w14:paraId="0FE2843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9.6</w:t>
            </w:r>
          </w:p>
        </w:tc>
        <w:tc>
          <w:tcPr>
            <w:tcW w:w="766" w:type="dxa"/>
          </w:tcPr>
          <w:p w14:paraId="7FF7A90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19.9</w:t>
            </w:r>
          </w:p>
        </w:tc>
        <w:tc>
          <w:tcPr>
            <w:tcW w:w="868" w:type="dxa"/>
          </w:tcPr>
          <w:p w14:paraId="5B1BF9A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5.4</w:t>
            </w:r>
          </w:p>
        </w:tc>
        <w:tc>
          <w:tcPr>
            <w:tcW w:w="858" w:type="dxa"/>
          </w:tcPr>
          <w:p w14:paraId="5B44AD5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12.0</w:t>
            </w:r>
          </w:p>
        </w:tc>
        <w:tc>
          <w:tcPr>
            <w:tcW w:w="858" w:type="dxa"/>
          </w:tcPr>
          <w:p w14:paraId="74BBD01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18.1</w:t>
            </w:r>
          </w:p>
        </w:tc>
        <w:tc>
          <w:tcPr>
            <w:tcW w:w="889" w:type="dxa"/>
          </w:tcPr>
          <w:p w14:paraId="642B774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5.0</w:t>
            </w:r>
          </w:p>
        </w:tc>
        <w:tc>
          <w:tcPr>
            <w:tcW w:w="904" w:type="dxa"/>
          </w:tcPr>
          <w:p w14:paraId="728C703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11.0</w:t>
            </w:r>
          </w:p>
        </w:tc>
      </w:tr>
      <w:tr w:rsidR="001B798D" w:rsidRPr="001C702F" w14:paraId="79132FD6" w14:textId="77777777" w:rsidTr="00DC2CC3">
        <w:trPr>
          <w:trHeight w:val="300"/>
          <w:jc w:val="center"/>
        </w:trPr>
        <w:tc>
          <w:tcPr>
            <w:tcW w:w="775" w:type="dxa"/>
          </w:tcPr>
          <w:p w14:paraId="35978632"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X60-X84</w:t>
            </w:r>
          </w:p>
        </w:tc>
        <w:tc>
          <w:tcPr>
            <w:tcW w:w="2037" w:type="dxa"/>
          </w:tcPr>
          <w:p w14:paraId="1103F78C"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Intentional self-harming</w:t>
            </w:r>
          </w:p>
        </w:tc>
        <w:tc>
          <w:tcPr>
            <w:tcW w:w="767" w:type="dxa"/>
          </w:tcPr>
          <w:p w14:paraId="603C5EF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38.8</w:t>
            </w:r>
          </w:p>
        </w:tc>
        <w:tc>
          <w:tcPr>
            <w:tcW w:w="869" w:type="dxa"/>
          </w:tcPr>
          <w:p w14:paraId="07152BC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6.7</w:t>
            </w:r>
          </w:p>
        </w:tc>
        <w:tc>
          <w:tcPr>
            <w:tcW w:w="859" w:type="dxa"/>
          </w:tcPr>
          <w:p w14:paraId="523CAA7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21.4</w:t>
            </w:r>
          </w:p>
        </w:tc>
        <w:tc>
          <w:tcPr>
            <w:tcW w:w="766" w:type="dxa"/>
          </w:tcPr>
          <w:p w14:paraId="7C653E4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39.9</w:t>
            </w:r>
          </w:p>
        </w:tc>
        <w:tc>
          <w:tcPr>
            <w:tcW w:w="868" w:type="dxa"/>
          </w:tcPr>
          <w:p w14:paraId="5313CEF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6.6</w:t>
            </w:r>
          </w:p>
        </w:tc>
        <w:tc>
          <w:tcPr>
            <w:tcW w:w="858" w:type="dxa"/>
          </w:tcPr>
          <w:p w14:paraId="39F8909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21.8</w:t>
            </w:r>
          </w:p>
        </w:tc>
        <w:tc>
          <w:tcPr>
            <w:tcW w:w="766" w:type="dxa"/>
          </w:tcPr>
          <w:p w14:paraId="0FD07C3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34.8</w:t>
            </w:r>
          </w:p>
        </w:tc>
        <w:tc>
          <w:tcPr>
            <w:tcW w:w="868" w:type="dxa"/>
          </w:tcPr>
          <w:p w14:paraId="4C398DF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5.6</w:t>
            </w:r>
          </w:p>
        </w:tc>
        <w:tc>
          <w:tcPr>
            <w:tcW w:w="858" w:type="dxa"/>
          </w:tcPr>
          <w:p w14:paraId="5708039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19.0</w:t>
            </w:r>
          </w:p>
        </w:tc>
        <w:tc>
          <w:tcPr>
            <w:tcW w:w="766" w:type="dxa"/>
          </w:tcPr>
          <w:p w14:paraId="697F716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34.0</w:t>
            </w:r>
          </w:p>
        </w:tc>
        <w:tc>
          <w:tcPr>
            <w:tcW w:w="868" w:type="dxa"/>
          </w:tcPr>
          <w:p w14:paraId="592F692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6.6</w:t>
            </w:r>
          </w:p>
        </w:tc>
        <w:tc>
          <w:tcPr>
            <w:tcW w:w="858" w:type="dxa"/>
          </w:tcPr>
          <w:p w14:paraId="0AE2792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19.2</w:t>
            </w:r>
          </w:p>
        </w:tc>
        <w:tc>
          <w:tcPr>
            <w:tcW w:w="858" w:type="dxa"/>
          </w:tcPr>
          <w:p w14:paraId="2D4EA18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33.6</w:t>
            </w:r>
          </w:p>
        </w:tc>
        <w:tc>
          <w:tcPr>
            <w:tcW w:w="889" w:type="dxa"/>
          </w:tcPr>
          <w:p w14:paraId="3C97F2D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7.6</w:t>
            </w:r>
          </w:p>
        </w:tc>
        <w:tc>
          <w:tcPr>
            <w:tcW w:w="904" w:type="dxa"/>
          </w:tcPr>
          <w:p w14:paraId="2C4BF56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19.5</w:t>
            </w:r>
          </w:p>
        </w:tc>
      </w:tr>
      <w:tr w:rsidR="001B798D" w:rsidRPr="001C702F" w14:paraId="27AB3280" w14:textId="77777777" w:rsidTr="00DC2CC3">
        <w:trPr>
          <w:trHeight w:val="300"/>
          <w:jc w:val="center"/>
        </w:trPr>
        <w:tc>
          <w:tcPr>
            <w:tcW w:w="775" w:type="dxa"/>
          </w:tcPr>
          <w:p w14:paraId="701F0B64"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K00-K92</w:t>
            </w:r>
          </w:p>
        </w:tc>
        <w:tc>
          <w:tcPr>
            <w:tcW w:w="2037" w:type="dxa"/>
          </w:tcPr>
          <w:p w14:paraId="7204F5D5"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Digestive system diseases</w:t>
            </w:r>
          </w:p>
        </w:tc>
        <w:tc>
          <w:tcPr>
            <w:tcW w:w="767" w:type="dxa"/>
          </w:tcPr>
          <w:p w14:paraId="4357EBF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55.2</w:t>
            </w:r>
          </w:p>
        </w:tc>
        <w:tc>
          <w:tcPr>
            <w:tcW w:w="869" w:type="dxa"/>
          </w:tcPr>
          <w:p w14:paraId="1F04E2E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41.8</w:t>
            </w:r>
          </w:p>
        </w:tc>
        <w:tc>
          <w:tcPr>
            <w:tcW w:w="859" w:type="dxa"/>
          </w:tcPr>
          <w:p w14:paraId="1981DF9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47.9</w:t>
            </w:r>
          </w:p>
        </w:tc>
        <w:tc>
          <w:tcPr>
            <w:tcW w:w="766" w:type="dxa"/>
          </w:tcPr>
          <w:p w14:paraId="266C2AC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57.5</w:t>
            </w:r>
          </w:p>
        </w:tc>
        <w:tc>
          <w:tcPr>
            <w:tcW w:w="868" w:type="dxa"/>
          </w:tcPr>
          <w:p w14:paraId="1EB1FC9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38.6</w:t>
            </w:r>
          </w:p>
        </w:tc>
        <w:tc>
          <w:tcPr>
            <w:tcW w:w="858" w:type="dxa"/>
          </w:tcPr>
          <w:p w14:paraId="2D342711"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47.2</w:t>
            </w:r>
          </w:p>
        </w:tc>
        <w:tc>
          <w:tcPr>
            <w:tcW w:w="766" w:type="dxa"/>
          </w:tcPr>
          <w:p w14:paraId="44CB747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59.6</w:t>
            </w:r>
          </w:p>
        </w:tc>
        <w:tc>
          <w:tcPr>
            <w:tcW w:w="868" w:type="dxa"/>
          </w:tcPr>
          <w:p w14:paraId="4C3FE96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46.2</w:t>
            </w:r>
          </w:p>
        </w:tc>
        <w:tc>
          <w:tcPr>
            <w:tcW w:w="858" w:type="dxa"/>
          </w:tcPr>
          <w:p w14:paraId="4AE9C4A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52.3</w:t>
            </w:r>
          </w:p>
        </w:tc>
        <w:tc>
          <w:tcPr>
            <w:tcW w:w="766" w:type="dxa"/>
          </w:tcPr>
          <w:p w14:paraId="052AD36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57.9</w:t>
            </w:r>
          </w:p>
        </w:tc>
        <w:tc>
          <w:tcPr>
            <w:tcW w:w="868" w:type="dxa"/>
          </w:tcPr>
          <w:p w14:paraId="56FDC76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42.6</w:t>
            </w:r>
          </w:p>
        </w:tc>
        <w:tc>
          <w:tcPr>
            <w:tcW w:w="858" w:type="dxa"/>
          </w:tcPr>
          <w:p w14:paraId="60D6925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49.6</w:t>
            </w:r>
          </w:p>
        </w:tc>
        <w:tc>
          <w:tcPr>
            <w:tcW w:w="858" w:type="dxa"/>
          </w:tcPr>
          <w:p w14:paraId="22B976C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55.7</w:t>
            </w:r>
          </w:p>
        </w:tc>
        <w:tc>
          <w:tcPr>
            <w:tcW w:w="889" w:type="dxa"/>
          </w:tcPr>
          <w:p w14:paraId="400EF30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47.6</w:t>
            </w:r>
          </w:p>
        </w:tc>
        <w:tc>
          <w:tcPr>
            <w:tcW w:w="904" w:type="dxa"/>
          </w:tcPr>
          <w:p w14:paraId="188E56F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51.3</w:t>
            </w:r>
          </w:p>
        </w:tc>
      </w:tr>
      <w:tr w:rsidR="001B798D" w:rsidRPr="001C702F" w14:paraId="004707BA" w14:textId="77777777" w:rsidTr="00DC2CC3">
        <w:trPr>
          <w:trHeight w:val="300"/>
          <w:jc w:val="center"/>
        </w:trPr>
        <w:tc>
          <w:tcPr>
            <w:tcW w:w="775" w:type="dxa"/>
          </w:tcPr>
          <w:p w14:paraId="6DBD1A22"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J00-J98</w:t>
            </w:r>
          </w:p>
        </w:tc>
        <w:tc>
          <w:tcPr>
            <w:tcW w:w="2037" w:type="dxa"/>
          </w:tcPr>
          <w:p w14:paraId="0AA08F0E"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Respiratory system diseases</w:t>
            </w:r>
          </w:p>
        </w:tc>
        <w:tc>
          <w:tcPr>
            <w:tcW w:w="767" w:type="dxa"/>
          </w:tcPr>
          <w:p w14:paraId="4C9CB39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52.7</w:t>
            </w:r>
          </w:p>
        </w:tc>
        <w:tc>
          <w:tcPr>
            <w:tcW w:w="869" w:type="dxa"/>
          </w:tcPr>
          <w:p w14:paraId="32A1DDA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20.6</w:t>
            </w:r>
          </w:p>
        </w:tc>
        <w:tc>
          <w:tcPr>
            <w:tcW w:w="859" w:type="dxa"/>
          </w:tcPr>
          <w:p w14:paraId="06C2166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35.2</w:t>
            </w:r>
          </w:p>
        </w:tc>
        <w:tc>
          <w:tcPr>
            <w:tcW w:w="766" w:type="dxa"/>
          </w:tcPr>
          <w:p w14:paraId="5EE358F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52.9</w:t>
            </w:r>
          </w:p>
        </w:tc>
        <w:tc>
          <w:tcPr>
            <w:tcW w:w="868" w:type="dxa"/>
          </w:tcPr>
          <w:p w14:paraId="52D9083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19.7</w:t>
            </w:r>
          </w:p>
        </w:tc>
        <w:tc>
          <w:tcPr>
            <w:tcW w:w="858" w:type="dxa"/>
          </w:tcPr>
          <w:p w14:paraId="6B1D3C4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34.9</w:t>
            </w:r>
          </w:p>
        </w:tc>
        <w:tc>
          <w:tcPr>
            <w:tcW w:w="766" w:type="dxa"/>
          </w:tcPr>
          <w:p w14:paraId="5B9EA49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57.9</w:t>
            </w:r>
          </w:p>
        </w:tc>
        <w:tc>
          <w:tcPr>
            <w:tcW w:w="868" w:type="dxa"/>
          </w:tcPr>
          <w:p w14:paraId="701D409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27.2</w:t>
            </w:r>
          </w:p>
        </w:tc>
        <w:tc>
          <w:tcPr>
            <w:tcW w:w="858" w:type="dxa"/>
          </w:tcPr>
          <w:p w14:paraId="2D43FE3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41.3</w:t>
            </w:r>
          </w:p>
        </w:tc>
        <w:tc>
          <w:tcPr>
            <w:tcW w:w="766" w:type="dxa"/>
          </w:tcPr>
          <w:p w14:paraId="247BFBD1"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52.1</w:t>
            </w:r>
          </w:p>
        </w:tc>
        <w:tc>
          <w:tcPr>
            <w:tcW w:w="868" w:type="dxa"/>
          </w:tcPr>
          <w:p w14:paraId="43783C1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20.4</w:t>
            </w:r>
          </w:p>
        </w:tc>
        <w:tc>
          <w:tcPr>
            <w:tcW w:w="858" w:type="dxa"/>
          </w:tcPr>
          <w:p w14:paraId="76A737C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34.9</w:t>
            </w:r>
          </w:p>
        </w:tc>
        <w:tc>
          <w:tcPr>
            <w:tcW w:w="858" w:type="dxa"/>
          </w:tcPr>
          <w:p w14:paraId="0813577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52.3</w:t>
            </w:r>
          </w:p>
        </w:tc>
        <w:tc>
          <w:tcPr>
            <w:tcW w:w="889" w:type="dxa"/>
          </w:tcPr>
          <w:p w14:paraId="690FFE7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22.2</w:t>
            </w:r>
          </w:p>
        </w:tc>
        <w:tc>
          <w:tcPr>
            <w:tcW w:w="904" w:type="dxa"/>
          </w:tcPr>
          <w:p w14:paraId="25A32EC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36.0</w:t>
            </w:r>
          </w:p>
        </w:tc>
      </w:tr>
      <w:tr w:rsidR="001B798D" w:rsidRPr="001C702F" w14:paraId="2F0AC0DF" w14:textId="77777777" w:rsidTr="00DC2CC3">
        <w:trPr>
          <w:trHeight w:val="300"/>
          <w:jc w:val="center"/>
        </w:trPr>
        <w:tc>
          <w:tcPr>
            <w:tcW w:w="775" w:type="dxa"/>
          </w:tcPr>
          <w:p w14:paraId="40002637"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J12-J18</w:t>
            </w:r>
          </w:p>
        </w:tc>
        <w:tc>
          <w:tcPr>
            <w:tcW w:w="2037" w:type="dxa"/>
          </w:tcPr>
          <w:p w14:paraId="60C6D5EF"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Pneumonia</w:t>
            </w:r>
          </w:p>
        </w:tc>
        <w:tc>
          <w:tcPr>
            <w:tcW w:w="767" w:type="dxa"/>
          </w:tcPr>
          <w:p w14:paraId="470A24C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22.3</w:t>
            </w:r>
          </w:p>
        </w:tc>
        <w:tc>
          <w:tcPr>
            <w:tcW w:w="869" w:type="dxa"/>
          </w:tcPr>
          <w:p w14:paraId="6B313F1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11.0</w:t>
            </w:r>
          </w:p>
        </w:tc>
        <w:tc>
          <w:tcPr>
            <w:tcW w:w="859" w:type="dxa"/>
          </w:tcPr>
          <w:p w14:paraId="5B4EC8B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16.2</w:t>
            </w:r>
          </w:p>
        </w:tc>
        <w:tc>
          <w:tcPr>
            <w:tcW w:w="766" w:type="dxa"/>
          </w:tcPr>
          <w:p w14:paraId="787739D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24.2</w:t>
            </w:r>
          </w:p>
        </w:tc>
        <w:tc>
          <w:tcPr>
            <w:tcW w:w="868" w:type="dxa"/>
          </w:tcPr>
          <w:p w14:paraId="10F30F1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10.7</w:t>
            </w:r>
          </w:p>
        </w:tc>
        <w:tc>
          <w:tcPr>
            <w:tcW w:w="858" w:type="dxa"/>
          </w:tcPr>
          <w:p w14:paraId="5797273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16.9</w:t>
            </w:r>
          </w:p>
        </w:tc>
        <w:tc>
          <w:tcPr>
            <w:tcW w:w="766" w:type="dxa"/>
          </w:tcPr>
          <w:p w14:paraId="5CC77F5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25.4</w:t>
            </w:r>
          </w:p>
        </w:tc>
        <w:tc>
          <w:tcPr>
            <w:tcW w:w="868" w:type="dxa"/>
          </w:tcPr>
          <w:p w14:paraId="6C6CB55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14.2</w:t>
            </w:r>
          </w:p>
        </w:tc>
        <w:tc>
          <w:tcPr>
            <w:tcW w:w="858" w:type="dxa"/>
          </w:tcPr>
          <w:p w14:paraId="2176E10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19.3</w:t>
            </w:r>
          </w:p>
        </w:tc>
        <w:tc>
          <w:tcPr>
            <w:tcW w:w="766" w:type="dxa"/>
          </w:tcPr>
          <w:p w14:paraId="68A338A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24.1</w:t>
            </w:r>
          </w:p>
        </w:tc>
        <w:tc>
          <w:tcPr>
            <w:tcW w:w="868" w:type="dxa"/>
          </w:tcPr>
          <w:p w14:paraId="58C2706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11.7</w:t>
            </w:r>
          </w:p>
        </w:tc>
        <w:tc>
          <w:tcPr>
            <w:tcW w:w="858" w:type="dxa"/>
          </w:tcPr>
          <w:p w14:paraId="36602A8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17.4</w:t>
            </w:r>
          </w:p>
        </w:tc>
        <w:tc>
          <w:tcPr>
            <w:tcW w:w="858" w:type="dxa"/>
          </w:tcPr>
          <w:p w14:paraId="224BDBC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23.0</w:t>
            </w:r>
          </w:p>
        </w:tc>
        <w:tc>
          <w:tcPr>
            <w:tcW w:w="889" w:type="dxa"/>
          </w:tcPr>
          <w:p w14:paraId="533B2241"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12.2</w:t>
            </w:r>
          </w:p>
        </w:tc>
        <w:tc>
          <w:tcPr>
            <w:tcW w:w="904" w:type="dxa"/>
          </w:tcPr>
          <w:p w14:paraId="1E9E03F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17.1</w:t>
            </w:r>
          </w:p>
        </w:tc>
      </w:tr>
      <w:tr w:rsidR="001B798D" w:rsidRPr="001C702F" w14:paraId="193948D5" w14:textId="77777777" w:rsidTr="00DC2CC3">
        <w:trPr>
          <w:trHeight w:val="300"/>
          <w:jc w:val="center"/>
        </w:trPr>
        <w:tc>
          <w:tcPr>
            <w:tcW w:w="775" w:type="dxa"/>
          </w:tcPr>
          <w:p w14:paraId="4A95EFF2"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E00-E88</w:t>
            </w:r>
          </w:p>
        </w:tc>
        <w:tc>
          <w:tcPr>
            <w:tcW w:w="2037" w:type="dxa"/>
          </w:tcPr>
          <w:p w14:paraId="7522F4F2"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Endocrine disorders, nutrition and metabolic diseases</w:t>
            </w:r>
          </w:p>
        </w:tc>
        <w:tc>
          <w:tcPr>
            <w:tcW w:w="767" w:type="dxa"/>
          </w:tcPr>
          <w:p w14:paraId="591BE68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16.5</w:t>
            </w:r>
          </w:p>
        </w:tc>
        <w:tc>
          <w:tcPr>
            <w:tcW w:w="869" w:type="dxa"/>
          </w:tcPr>
          <w:p w14:paraId="1E683B7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32.5</w:t>
            </w:r>
          </w:p>
        </w:tc>
        <w:tc>
          <w:tcPr>
            <w:tcW w:w="859" w:type="dxa"/>
          </w:tcPr>
          <w:p w14:paraId="1FBD027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25.2</w:t>
            </w:r>
          </w:p>
        </w:tc>
        <w:tc>
          <w:tcPr>
            <w:tcW w:w="766" w:type="dxa"/>
          </w:tcPr>
          <w:p w14:paraId="311473B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19.2</w:t>
            </w:r>
          </w:p>
        </w:tc>
        <w:tc>
          <w:tcPr>
            <w:tcW w:w="868" w:type="dxa"/>
          </w:tcPr>
          <w:p w14:paraId="78A7D6D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29.7</w:t>
            </w:r>
          </w:p>
        </w:tc>
        <w:tc>
          <w:tcPr>
            <w:tcW w:w="858" w:type="dxa"/>
          </w:tcPr>
          <w:p w14:paraId="59EA127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24.9</w:t>
            </w:r>
          </w:p>
        </w:tc>
        <w:tc>
          <w:tcPr>
            <w:tcW w:w="766" w:type="dxa"/>
          </w:tcPr>
          <w:p w14:paraId="03D3D5D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18.3</w:t>
            </w:r>
          </w:p>
        </w:tc>
        <w:tc>
          <w:tcPr>
            <w:tcW w:w="868" w:type="dxa"/>
          </w:tcPr>
          <w:p w14:paraId="70BEAAA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30.8</w:t>
            </w:r>
          </w:p>
        </w:tc>
        <w:tc>
          <w:tcPr>
            <w:tcW w:w="858" w:type="dxa"/>
          </w:tcPr>
          <w:p w14:paraId="5DA5F94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25.1</w:t>
            </w:r>
          </w:p>
        </w:tc>
        <w:tc>
          <w:tcPr>
            <w:tcW w:w="766" w:type="dxa"/>
          </w:tcPr>
          <w:p w14:paraId="4358D13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20.5</w:t>
            </w:r>
          </w:p>
        </w:tc>
        <w:tc>
          <w:tcPr>
            <w:tcW w:w="868" w:type="dxa"/>
          </w:tcPr>
          <w:p w14:paraId="415EFC3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31.7</w:t>
            </w:r>
          </w:p>
        </w:tc>
        <w:tc>
          <w:tcPr>
            <w:tcW w:w="858" w:type="dxa"/>
          </w:tcPr>
          <w:p w14:paraId="73FE2CD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26.5</w:t>
            </w:r>
          </w:p>
        </w:tc>
        <w:tc>
          <w:tcPr>
            <w:tcW w:w="858" w:type="dxa"/>
          </w:tcPr>
          <w:p w14:paraId="790ACE5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21.0</w:t>
            </w:r>
          </w:p>
        </w:tc>
        <w:tc>
          <w:tcPr>
            <w:tcW w:w="889" w:type="dxa"/>
          </w:tcPr>
          <w:p w14:paraId="2E9A5C8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29.4</w:t>
            </w:r>
          </w:p>
        </w:tc>
        <w:tc>
          <w:tcPr>
            <w:tcW w:w="904" w:type="dxa"/>
          </w:tcPr>
          <w:p w14:paraId="72DCBC8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25.6</w:t>
            </w:r>
          </w:p>
        </w:tc>
      </w:tr>
      <w:tr w:rsidR="001B798D" w:rsidRPr="001C702F" w14:paraId="0AC13E0B" w14:textId="77777777" w:rsidTr="00DC2CC3">
        <w:trPr>
          <w:trHeight w:val="300"/>
          <w:jc w:val="center"/>
        </w:trPr>
        <w:tc>
          <w:tcPr>
            <w:tcW w:w="775" w:type="dxa"/>
          </w:tcPr>
          <w:p w14:paraId="45ABD970"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E10-E14</w:t>
            </w:r>
          </w:p>
        </w:tc>
        <w:tc>
          <w:tcPr>
            <w:tcW w:w="2037" w:type="dxa"/>
          </w:tcPr>
          <w:p w14:paraId="6CC17128"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Diabetes mellitus</w:t>
            </w:r>
          </w:p>
        </w:tc>
        <w:tc>
          <w:tcPr>
            <w:tcW w:w="767" w:type="dxa"/>
          </w:tcPr>
          <w:p w14:paraId="541EF2B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15.0</w:t>
            </w:r>
          </w:p>
        </w:tc>
        <w:tc>
          <w:tcPr>
            <w:tcW w:w="869" w:type="dxa"/>
          </w:tcPr>
          <w:p w14:paraId="4251E83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30.8</w:t>
            </w:r>
          </w:p>
        </w:tc>
        <w:tc>
          <w:tcPr>
            <w:tcW w:w="859" w:type="dxa"/>
          </w:tcPr>
          <w:p w14:paraId="5B4747D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23.6</w:t>
            </w:r>
          </w:p>
        </w:tc>
        <w:tc>
          <w:tcPr>
            <w:tcW w:w="766" w:type="dxa"/>
          </w:tcPr>
          <w:p w14:paraId="589D1C7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18.1</w:t>
            </w:r>
          </w:p>
        </w:tc>
        <w:tc>
          <w:tcPr>
            <w:tcW w:w="868" w:type="dxa"/>
          </w:tcPr>
          <w:p w14:paraId="1E58DA2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27.3</w:t>
            </w:r>
          </w:p>
        </w:tc>
        <w:tc>
          <w:tcPr>
            <w:tcW w:w="858" w:type="dxa"/>
          </w:tcPr>
          <w:p w14:paraId="51B56EA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23.1</w:t>
            </w:r>
          </w:p>
        </w:tc>
        <w:tc>
          <w:tcPr>
            <w:tcW w:w="766" w:type="dxa"/>
          </w:tcPr>
          <w:p w14:paraId="38637CE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16.4</w:t>
            </w:r>
          </w:p>
        </w:tc>
        <w:tc>
          <w:tcPr>
            <w:tcW w:w="868" w:type="dxa"/>
          </w:tcPr>
          <w:p w14:paraId="5BBC4BA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28.1</w:t>
            </w:r>
          </w:p>
        </w:tc>
        <w:tc>
          <w:tcPr>
            <w:tcW w:w="858" w:type="dxa"/>
          </w:tcPr>
          <w:p w14:paraId="61AFA21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22.8</w:t>
            </w:r>
          </w:p>
        </w:tc>
        <w:tc>
          <w:tcPr>
            <w:tcW w:w="766" w:type="dxa"/>
          </w:tcPr>
          <w:p w14:paraId="29EACE7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19.5</w:t>
            </w:r>
          </w:p>
        </w:tc>
        <w:tc>
          <w:tcPr>
            <w:tcW w:w="868" w:type="dxa"/>
          </w:tcPr>
          <w:p w14:paraId="30003B5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30.2</w:t>
            </w:r>
          </w:p>
        </w:tc>
        <w:tc>
          <w:tcPr>
            <w:tcW w:w="858" w:type="dxa"/>
          </w:tcPr>
          <w:p w14:paraId="13F27A9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25.3</w:t>
            </w:r>
          </w:p>
        </w:tc>
        <w:tc>
          <w:tcPr>
            <w:tcW w:w="858" w:type="dxa"/>
          </w:tcPr>
          <w:p w14:paraId="5854B1F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20.0</w:t>
            </w:r>
          </w:p>
        </w:tc>
        <w:tc>
          <w:tcPr>
            <w:tcW w:w="889" w:type="dxa"/>
          </w:tcPr>
          <w:p w14:paraId="443D224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27.1</w:t>
            </w:r>
          </w:p>
        </w:tc>
        <w:tc>
          <w:tcPr>
            <w:tcW w:w="904" w:type="dxa"/>
          </w:tcPr>
          <w:p w14:paraId="7859092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23.9</w:t>
            </w:r>
          </w:p>
        </w:tc>
      </w:tr>
      <w:tr w:rsidR="001B798D" w:rsidRPr="001C702F" w14:paraId="797E7179" w14:textId="77777777" w:rsidTr="00DC2CC3">
        <w:trPr>
          <w:trHeight w:val="300"/>
          <w:jc w:val="center"/>
        </w:trPr>
        <w:tc>
          <w:tcPr>
            <w:tcW w:w="775" w:type="dxa"/>
          </w:tcPr>
          <w:p w14:paraId="3275DEE0"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A00-B99</w:t>
            </w:r>
          </w:p>
        </w:tc>
        <w:tc>
          <w:tcPr>
            <w:tcW w:w="2037" w:type="dxa"/>
          </w:tcPr>
          <w:p w14:paraId="6EF3F7A9"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Infectious and parasitic diseases</w:t>
            </w:r>
          </w:p>
        </w:tc>
        <w:tc>
          <w:tcPr>
            <w:tcW w:w="767" w:type="dxa"/>
          </w:tcPr>
          <w:p w14:paraId="207108C1"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17.8</w:t>
            </w:r>
          </w:p>
        </w:tc>
        <w:tc>
          <w:tcPr>
            <w:tcW w:w="869" w:type="dxa"/>
          </w:tcPr>
          <w:p w14:paraId="2B699F6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8.0</w:t>
            </w:r>
          </w:p>
        </w:tc>
        <w:tc>
          <w:tcPr>
            <w:tcW w:w="859" w:type="dxa"/>
          </w:tcPr>
          <w:p w14:paraId="0E15946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12.5</w:t>
            </w:r>
          </w:p>
        </w:tc>
        <w:tc>
          <w:tcPr>
            <w:tcW w:w="766" w:type="dxa"/>
          </w:tcPr>
          <w:p w14:paraId="6CEB06A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17.2</w:t>
            </w:r>
          </w:p>
        </w:tc>
        <w:tc>
          <w:tcPr>
            <w:tcW w:w="868" w:type="dxa"/>
          </w:tcPr>
          <w:p w14:paraId="0F6B7A0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9.5</w:t>
            </w:r>
          </w:p>
        </w:tc>
        <w:tc>
          <w:tcPr>
            <w:tcW w:w="858" w:type="dxa"/>
          </w:tcPr>
          <w:p w14:paraId="2935497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13.0</w:t>
            </w:r>
          </w:p>
        </w:tc>
        <w:tc>
          <w:tcPr>
            <w:tcW w:w="766" w:type="dxa"/>
          </w:tcPr>
          <w:p w14:paraId="7C503BC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22.8</w:t>
            </w:r>
          </w:p>
        </w:tc>
        <w:tc>
          <w:tcPr>
            <w:tcW w:w="868" w:type="dxa"/>
          </w:tcPr>
          <w:p w14:paraId="2D127AE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13.2</w:t>
            </w:r>
          </w:p>
        </w:tc>
        <w:tc>
          <w:tcPr>
            <w:tcW w:w="858" w:type="dxa"/>
          </w:tcPr>
          <w:p w14:paraId="390153D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17.6</w:t>
            </w:r>
          </w:p>
        </w:tc>
        <w:tc>
          <w:tcPr>
            <w:tcW w:w="766" w:type="dxa"/>
          </w:tcPr>
          <w:p w14:paraId="02F974B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20.1</w:t>
            </w:r>
          </w:p>
        </w:tc>
        <w:tc>
          <w:tcPr>
            <w:tcW w:w="868" w:type="dxa"/>
          </w:tcPr>
          <w:p w14:paraId="36FF204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9.7</w:t>
            </w:r>
          </w:p>
        </w:tc>
        <w:tc>
          <w:tcPr>
            <w:tcW w:w="858" w:type="dxa"/>
          </w:tcPr>
          <w:p w14:paraId="74869D3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14.5</w:t>
            </w:r>
          </w:p>
        </w:tc>
        <w:tc>
          <w:tcPr>
            <w:tcW w:w="858" w:type="dxa"/>
          </w:tcPr>
          <w:p w14:paraId="6B4AFC4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22.4</w:t>
            </w:r>
          </w:p>
        </w:tc>
        <w:tc>
          <w:tcPr>
            <w:tcW w:w="889" w:type="dxa"/>
          </w:tcPr>
          <w:p w14:paraId="36BD4F2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9.9</w:t>
            </w:r>
          </w:p>
        </w:tc>
        <w:tc>
          <w:tcPr>
            <w:tcW w:w="904" w:type="dxa"/>
          </w:tcPr>
          <w:p w14:paraId="1792E59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15.6</w:t>
            </w:r>
          </w:p>
        </w:tc>
      </w:tr>
      <w:tr w:rsidR="001B798D" w:rsidRPr="001C702F" w14:paraId="6A65D80A" w14:textId="77777777" w:rsidTr="00DC2CC3">
        <w:trPr>
          <w:trHeight w:val="300"/>
          <w:jc w:val="center"/>
        </w:trPr>
        <w:tc>
          <w:tcPr>
            <w:tcW w:w="775" w:type="dxa"/>
          </w:tcPr>
          <w:p w14:paraId="02D421D3"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B20-B24</w:t>
            </w:r>
          </w:p>
        </w:tc>
        <w:tc>
          <w:tcPr>
            <w:tcW w:w="2037" w:type="dxa"/>
          </w:tcPr>
          <w:p w14:paraId="1F2260AA"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HIV</w:t>
            </w:r>
          </w:p>
        </w:tc>
        <w:tc>
          <w:tcPr>
            <w:tcW w:w="767" w:type="dxa"/>
          </w:tcPr>
          <w:p w14:paraId="04E31867"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5.4</w:t>
            </w:r>
          </w:p>
        </w:tc>
        <w:tc>
          <w:tcPr>
            <w:tcW w:w="869" w:type="dxa"/>
          </w:tcPr>
          <w:p w14:paraId="172BEC3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2.0</w:t>
            </w:r>
          </w:p>
        </w:tc>
        <w:tc>
          <w:tcPr>
            <w:tcW w:w="859" w:type="dxa"/>
          </w:tcPr>
          <w:p w14:paraId="0B1156F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3.5</w:t>
            </w:r>
          </w:p>
        </w:tc>
        <w:tc>
          <w:tcPr>
            <w:tcW w:w="766" w:type="dxa"/>
          </w:tcPr>
          <w:p w14:paraId="3343086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7.0</w:t>
            </w:r>
          </w:p>
        </w:tc>
        <w:tc>
          <w:tcPr>
            <w:tcW w:w="868" w:type="dxa"/>
          </w:tcPr>
          <w:p w14:paraId="2DA6C8E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2.1</w:t>
            </w:r>
          </w:p>
        </w:tc>
        <w:tc>
          <w:tcPr>
            <w:tcW w:w="858" w:type="dxa"/>
          </w:tcPr>
          <w:p w14:paraId="72767CE4"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4.3</w:t>
            </w:r>
          </w:p>
        </w:tc>
        <w:tc>
          <w:tcPr>
            <w:tcW w:w="766" w:type="dxa"/>
          </w:tcPr>
          <w:p w14:paraId="46A2266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7.1</w:t>
            </w:r>
          </w:p>
        </w:tc>
        <w:tc>
          <w:tcPr>
            <w:tcW w:w="868" w:type="dxa"/>
          </w:tcPr>
          <w:p w14:paraId="55A7DC5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4.1</w:t>
            </w:r>
          </w:p>
        </w:tc>
        <w:tc>
          <w:tcPr>
            <w:tcW w:w="858" w:type="dxa"/>
          </w:tcPr>
          <w:p w14:paraId="23BDB64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5.5</w:t>
            </w:r>
          </w:p>
        </w:tc>
        <w:tc>
          <w:tcPr>
            <w:tcW w:w="766" w:type="dxa"/>
          </w:tcPr>
          <w:p w14:paraId="40076BA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7.7</w:t>
            </w:r>
          </w:p>
        </w:tc>
        <w:tc>
          <w:tcPr>
            <w:tcW w:w="868" w:type="dxa"/>
          </w:tcPr>
          <w:p w14:paraId="77B90083"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3.0</w:t>
            </w:r>
          </w:p>
        </w:tc>
        <w:tc>
          <w:tcPr>
            <w:tcW w:w="858" w:type="dxa"/>
          </w:tcPr>
          <w:p w14:paraId="0F55998E"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5.1</w:t>
            </w:r>
          </w:p>
        </w:tc>
        <w:tc>
          <w:tcPr>
            <w:tcW w:w="858" w:type="dxa"/>
          </w:tcPr>
          <w:p w14:paraId="61F088B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6.5</w:t>
            </w:r>
          </w:p>
        </w:tc>
        <w:tc>
          <w:tcPr>
            <w:tcW w:w="889" w:type="dxa"/>
          </w:tcPr>
          <w:p w14:paraId="63B9D428"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2.5</w:t>
            </w:r>
          </w:p>
        </w:tc>
        <w:tc>
          <w:tcPr>
            <w:tcW w:w="904" w:type="dxa"/>
          </w:tcPr>
          <w:p w14:paraId="6B0CF02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4.3</w:t>
            </w:r>
          </w:p>
        </w:tc>
      </w:tr>
      <w:tr w:rsidR="001B798D" w:rsidRPr="001C702F" w14:paraId="32FED952" w14:textId="77777777" w:rsidTr="00DC2CC3">
        <w:trPr>
          <w:trHeight w:val="300"/>
          <w:jc w:val="center"/>
        </w:trPr>
        <w:tc>
          <w:tcPr>
            <w:tcW w:w="775" w:type="dxa"/>
          </w:tcPr>
          <w:p w14:paraId="601DE9BF"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F01-F99</w:t>
            </w:r>
          </w:p>
        </w:tc>
        <w:tc>
          <w:tcPr>
            <w:tcW w:w="2037" w:type="dxa"/>
          </w:tcPr>
          <w:p w14:paraId="769D36B9" w14:textId="77777777" w:rsidR="001B798D" w:rsidRPr="001C702F" w:rsidRDefault="001B798D"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Mental and behavioural disorders</w:t>
            </w:r>
          </w:p>
        </w:tc>
        <w:tc>
          <w:tcPr>
            <w:tcW w:w="767" w:type="dxa"/>
          </w:tcPr>
          <w:p w14:paraId="08495E75"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18.7</w:t>
            </w:r>
          </w:p>
        </w:tc>
        <w:tc>
          <w:tcPr>
            <w:tcW w:w="869" w:type="dxa"/>
          </w:tcPr>
          <w:p w14:paraId="01B95CBD"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12.8</w:t>
            </w:r>
          </w:p>
        </w:tc>
        <w:tc>
          <w:tcPr>
            <w:tcW w:w="859" w:type="dxa"/>
          </w:tcPr>
          <w:p w14:paraId="3F2774E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15.5</w:t>
            </w:r>
          </w:p>
        </w:tc>
        <w:tc>
          <w:tcPr>
            <w:tcW w:w="766" w:type="dxa"/>
          </w:tcPr>
          <w:p w14:paraId="67BCD59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16.4</w:t>
            </w:r>
          </w:p>
        </w:tc>
        <w:tc>
          <w:tcPr>
            <w:tcW w:w="868" w:type="dxa"/>
          </w:tcPr>
          <w:p w14:paraId="525B665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13.4</w:t>
            </w:r>
          </w:p>
        </w:tc>
        <w:tc>
          <w:tcPr>
            <w:tcW w:w="858" w:type="dxa"/>
          </w:tcPr>
          <w:p w14:paraId="1770DE1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14.8</w:t>
            </w:r>
          </w:p>
        </w:tc>
        <w:tc>
          <w:tcPr>
            <w:tcW w:w="766" w:type="dxa"/>
          </w:tcPr>
          <w:p w14:paraId="6004AF5B"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18.4</w:t>
            </w:r>
          </w:p>
        </w:tc>
        <w:tc>
          <w:tcPr>
            <w:tcW w:w="868" w:type="dxa"/>
          </w:tcPr>
          <w:p w14:paraId="2EC82D32"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15.7</w:t>
            </w:r>
          </w:p>
        </w:tc>
        <w:tc>
          <w:tcPr>
            <w:tcW w:w="858" w:type="dxa"/>
          </w:tcPr>
          <w:p w14:paraId="507AA9A9"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16.9</w:t>
            </w:r>
          </w:p>
        </w:tc>
        <w:tc>
          <w:tcPr>
            <w:tcW w:w="766" w:type="dxa"/>
          </w:tcPr>
          <w:p w14:paraId="0CCB91B6"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15.9</w:t>
            </w:r>
          </w:p>
        </w:tc>
        <w:tc>
          <w:tcPr>
            <w:tcW w:w="868" w:type="dxa"/>
          </w:tcPr>
          <w:p w14:paraId="78A1BA5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14.9</w:t>
            </w:r>
          </w:p>
        </w:tc>
        <w:tc>
          <w:tcPr>
            <w:tcW w:w="858" w:type="dxa"/>
          </w:tcPr>
          <w:p w14:paraId="6F77C4BF"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8"/>
                <w:szCs w:val="28"/>
              </w:rPr>
            </w:pPr>
            <w:r w:rsidRPr="001C702F">
              <w:rPr>
                <w:rFonts w:ascii="Times New Roman" w:hAnsi="Times New Roman" w:cs="Times New Roman"/>
                <w:sz w:val="18"/>
              </w:rPr>
              <w:t>15.3</w:t>
            </w:r>
          </w:p>
        </w:tc>
        <w:tc>
          <w:tcPr>
            <w:tcW w:w="858" w:type="dxa"/>
          </w:tcPr>
          <w:p w14:paraId="60C3C580"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22.0</w:t>
            </w:r>
          </w:p>
        </w:tc>
        <w:tc>
          <w:tcPr>
            <w:tcW w:w="889" w:type="dxa"/>
          </w:tcPr>
          <w:p w14:paraId="517CB1EA"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19.5</w:t>
            </w:r>
          </w:p>
        </w:tc>
        <w:tc>
          <w:tcPr>
            <w:tcW w:w="904" w:type="dxa"/>
          </w:tcPr>
          <w:p w14:paraId="37C245DC" w14:textId="77777777" w:rsidR="001B798D" w:rsidRPr="001C702F" w:rsidRDefault="001B798D"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20.7</w:t>
            </w:r>
          </w:p>
        </w:tc>
      </w:tr>
    </w:tbl>
    <w:p w14:paraId="75E3F4CE" w14:textId="77777777" w:rsidR="001B798D" w:rsidRPr="001C702F" w:rsidRDefault="001B798D" w:rsidP="00204E73">
      <w:pPr>
        <w:widowControl w:val="0"/>
        <w:tabs>
          <w:tab w:val="left" w:pos="709"/>
        </w:tabs>
        <w:spacing w:after="0" w:line="240" w:lineRule="auto"/>
        <w:ind w:right="-319"/>
        <w:rPr>
          <w:rFonts w:ascii="Times New Roman" w:eastAsia="Calibri" w:hAnsi="Times New Roman" w:cs="Times New Roman"/>
        </w:rPr>
      </w:pPr>
      <w:r w:rsidRPr="001C702F">
        <w:rPr>
          <w:rFonts w:ascii="Times New Roman" w:hAnsi="Times New Roman" w:cs="Times New Roman"/>
          <w:i/>
          <w:sz w:val="20"/>
        </w:rPr>
        <w:t>Source: Ministry of Health</w:t>
      </w:r>
    </w:p>
    <w:p w14:paraId="453370C1" w14:textId="77777777" w:rsidR="00D938B3" w:rsidRPr="001C702F" w:rsidRDefault="001B798D" w:rsidP="00204E73">
      <w:pPr>
        <w:widowControl w:val="0"/>
        <w:spacing w:after="0" w:line="240" w:lineRule="auto"/>
        <w:rPr>
          <w:rFonts w:ascii="Times New Roman" w:eastAsia="Calibri" w:hAnsi="Times New Roman" w:cs="Times New Roman"/>
          <w:highlight w:val="yellow"/>
        </w:rPr>
        <w:sectPr w:rsidR="00D938B3" w:rsidRPr="001C702F">
          <w:type w:val="continuous"/>
          <w:pgSz w:w="16838" w:h="11906"/>
          <w:pgMar w:top="1560" w:right="1440" w:bottom="1797" w:left="1440" w:header="0" w:footer="720" w:gutter="0"/>
          <w:cols w:space="720"/>
        </w:sectPr>
      </w:pPr>
      <w:r w:rsidRPr="001C702F">
        <w:rPr>
          <w:rFonts w:ascii="Times New Roman" w:hAnsi="Times New Roman" w:cs="Times New Roman"/>
          <w:highlight w:val="yellow"/>
        </w:rPr>
        <w:br w:type="page"/>
      </w:r>
    </w:p>
    <w:p w14:paraId="617987EF" w14:textId="77777777" w:rsidR="00D938B3" w:rsidRPr="001C702F" w:rsidRDefault="00D938B3" w:rsidP="00204E73">
      <w:pPr>
        <w:widowControl w:val="0"/>
        <w:tabs>
          <w:tab w:val="left" w:pos="7371"/>
        </w:tabs>
        <w:spacing w:after="0" w:line="240" w:lineRule="auto"/>
        <w:jc w:val="both"/>
        <w:rPr>
          <w:rFonts w:ascii="Times New Roman" w:eastAsia="Calibri" w:hAnsi="Times New Roman" w:cs="Times New Roman"/>
          <w:color w:val="000000"/>
          <w:highlight w:val="yellow"/>
        </w:rPr>
      </w:pPr>
    </w:p>
    <w:p w14:paraId="0E60C447"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Number of deaths by age, per 100 000 inhabitants, 2002-2005</w:t>
      </w:r>
    </w:p>
    <w:tbl>
      <w:tblPr>
        <w:tblW w:w="153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5"/>
        <w:gridCol w:w="3169"/>
        <w:gridCol w:w="514"/>
        <w:gridCol w:w="646"/>
        <w:gridCol w:w="764"/>
        <w:gridCol w:w="764"/>
        <w:gridCol w:w="515"/>
        <w:gridCol w:w="646"/>
        <w:gridCol w:w="764"/>
        <w:gridCol w:w="764"/>
        <w:gridCol w:w="515"/>
        <w:gridCol w:w="646"/>
        <w:gridCol w:w="764"/>
        <w:gridCol w:w="764"/>
        <w:gridCol w:w="515"/>
        <w:gridCol w:w="646"/>
        <w:gridCol w:w="764"/>
        <w:gridCol w:w="764"/>
      </w:tblGrid>
      <w:tr w:rsidR="00D938B3" w:rsidRPr="001C702F" w14:paraId="1BDF425C" w14:textId="77777777" w:rsidTr="00360577">
        <w:trPr>
          <w:trHeight w:val="300"/>
          <w:jc w:val="center"/>
        </w:trPr>
        <w:tc>
          <w:tcPr>
            <w:tcW w:w="1385" w:type="dxa"/>
            <w:tcMar>
              <w:left w:w="28" w:type="dxa"/>
              <w:right w:w="28" w:type="dxa"/>
            </w:tcMar>
          </w:tcPr>
          <w:p w14:paraId="31569336"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 </w:t>
            </w:r>
          </w:p>
        </w:tc>
        <w:tc>
          <w:tcPr>
            <w:tcW w:w="3169" w:type="dxa"/>
            <w:tcMar>
              <w:left w:w="28" w:type="dxa"/>
              <w:right w:w="28" w:type="dxa"/>
            </w:tcMar>
          </w:tcPr>
          <w:p w14:paraId="615A5A07"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Year</w:t>
            </w:r>
          </w:p>
        </w:tc>
        <w:tc>
          <w:tcPr>
            <w:tcW w:w="2688" w:type="dxa"/>
            <w:gridSpan w:val="4"/>
            <w:tcMar>
              <w:left w:w="28" w:type="dxa"/>
              <w:right w:w="28" w:type="dxa"/>
            </w:tcMar>
            <w:vAlign w:val="center"/>
          </w:tcPr>
          <w:p w14:paraId="623CAF7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2002</w:t>
            </w:r>
          </w:p>
        </w:tc>
        <w:tc>
          <w:tcPr>
            <w:tcW w:w="2689" w:type="dxa"/>
            <w:gridSpan w:val="4"/>
            <w:tcMar>
              <w:left w:w="28" w:type="dxa"/>
              <w:right w:w="28" w:type="dxa"/>
            </w:tcMar>
            <w:vAlign w:val="center"/>
          </w:tcPr>
          <w:p w14:paraId="4D24117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2003</w:t>
            </w:r>
          </w:p>
        </w:tc>
        <w:tc>
          <w:tcPr>
            <w:tcW w:w="2689" w:type="dxa"/>
            <w:gridSpan w:val="4"/>
            <w:tcMar>
              <w:left w:w="28" w:type="dxa"/>
              <w:right w:w="28" w:type="dxa"/>
            </w:tcMar>
            <w:vAlign w:val="center"/>
          </w:tcPr>
          <w:p w14:paraId="7BBDF22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2004</w:t>
            </w:r>
          </w:p>
        </w:tc>
        <w:tc>
          <w:tcPr>
            <w:tcW w:w="2689" w:type="dxa"/>
            <w:gridSpan w:val="4"/>
            <w:tcMar>
              <w:left w:w="28" w:type="dxa"/>
              <w:right w:w="28" w:type="dxa"/>
            </w:tcMar>
            <w:vAlign w:val="center"/>
          </w:tcPr>
          <w:p w14:paraId="40FF43F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2005</w:t>
            </w:r>
          </w:p>
        </w:tc>
      </w:tr>
      <w:tr w:rsidR="00D938B3" w:rsidRPr="001C702F" w14:paraId="26E23716" w14:textId="77777777" w:rsidTr="00360577">
        <w:trPr>
          <w:trHeight w:val="300"/>
          <w:jc w:val="center"/>
        </w:trPr>
        <w:tc>
          <w:tcPr>
            <w:tcW w:w="1385" w:type="dxa"/>
            <w:tcMar>
              <w:left w:w="0" w:type="dxa"/>
              <w:right w:w="0" w:type="dxa"/>
            </w:tcMar>
          </w:tcPr>
          <w:p w14:paraId="5F017EEA"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ICD-10 code</w:t>
            </w:r>
          </w:p>
        </w:tc>
        <w:tc>
          <w:tcPr>
            <w:tcW w:w="3169" w:type="dxa"/>
            <w:tcMar>
              <w:left w:w="28" w:type="dxa"/>
              <w:right w:w="28" w:type="dxa"/>
            </w:tcMar>
          </w:tcPr>
          <w:p w14:paraId="576EB963"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Cause of death</w:t>
            </w:r>
          </w:p>
        </w:tc>
        <w:tc>
          <w:tcPr>
            <w:tcW w:w="514" w:type="dxa"/>
            <w:tcMar>
              <w:left w:w="0" w:type="dxa"/>
              <w:right w:w="0" w:type="dxa"/>
            </w:tcMar>
            <w:vAlign w:val="center"/>
          </w:tcPr>
          <w:p w14:paraId="4DCAF7C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0-14</w:t>
            </w:r>
          </w:p>
        </w:tc>
        <w:tc>
          <w:tcPr>
            <w:tcW w:w="646" w:type="dxa"/>
            <w:tcMar>
              <w:left w:w="0" w:type="dxa"/>
              <w:right w:w="0" w:type="dxa"/>
            </w:tcMar>
            <w:vAlign w:val="center"/>
          </w:tcPr>
          <w:p w14:paraId="7E8FC3C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15-59</w:t>
            </w:r>
          </w:p>
        </w:tc>
        <w:tc>
          <w:tcPr>
            <w:tcW w:w="764" w:type="dxa"/>
            <w:tcMar>
              <w:left w:w="0" w:type="dxa"/>
              <w:right w:w="0" w:type="dxa"/>
            </w:tcMar>
            <w:vAlign w:val="center"/>
          </w:tcPr>
          <w:p w14:paraId="6C56EEF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60+</w:t>
            </w:r>
          </w:p>
        </w:tc>
        <w:tc>
          <w:tcPr>
            <w:tcW w:w="764" w:type="dxa"/>
            <w:tcMar>
              <w:left w:w="0" w:type="dxa"/>
              <w:right w:w="0" w:type="dxa"/>
            </w:tcMar>
            <w:vAlign w:val="center"/>
          </w:tcPr>
          <w:p w14:paraId="5E19E71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Total</w:t>
            </w:r>
          </w:p>
        </w:tc>
        <w:tc>
          <w:tcPr>
            <w:tcW w:w="515" w:type="dxa"/>
            <w:tcMar>
              <w:left w:w="0" w:type="dxa"/>
              <w:right w:w="0" w:type="dxa"/>
            </w:tcMar>
            <w:vAlign w:val="center"/>
          </w:tcPr>
          <w:p w14:paraId="22C2950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0-14</w:t>
            </w:r>
          </w:p>
        </w:tc>
        <w:tc>
          <w:tcPr>
            <w:tcW w:w="646" w:type="dxa"/>
            <w:tcMar>
              <w:left w:w="0" w:type="dxa"/>
              <w:right w:w="0" w:type="dxa"/>
            </w:tcMar>
            <w:vAlign w:val="center"/>
          </w:tcPr>
          <w:p w14:paraId="1DDCE2B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15-59</w:t>
            </w:r>
          </w:p>
        </w:tc>
        <w:tc>
          <w:tcPr>
            <w:tcW w:w="764" w:type="dxa"/>
            <w:tcMar>
              <w:left w:w="0" w:type="dxa"/>
              <w:right w:w="0" w:type="dxa"/>
            </w:tcMar>
            <w:vAlign w:val="center"/>
          </w:tcPr>
          <w:p w14:paraId="3DF1B1B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60+</w:t>
            </w:r>
          </w:p>
        </w:tc>
        <w:tc>
          <w:tcPr>
            <w:tcW w:w="764" w:type="dxa"/>
            <w:tcMar>
              <w:left w:w="0" w:type="dxa"/>
              <w:right w:w="0" w:type="dxa"/>
            </w:tcMar>
            <w:vAlign w:val="center"/>
          </w:tcPr>
          <w:p w14:paraId="7C3C68C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Total</w:t>
            </w:r>
          </w:p>
        </w:tc>
        <w:tc>
          <w:tcPr>
            <w:tcW w:w="515" w:type="dxa"/>
            <w:tcMar>
              <w:left w:w="0" w:type="dxa"/>
              <w:right w:w="0" w:type="dxa"/>
            </w:tcMar>
            <w:vAlign w:val="center"/>
          </w:tcPr>
          <w:p w14:paraId="348CF20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0-14</w:t>
            </w:r>
          </w:p>
        </w:tc>
        <w:tc>
          <w:tcPr>
            <w:tcW w:w="646" w:type="dxa"/>
            <w:tcMar>
              <w:left w:w="0" w:type="dxa"/>
              <w:right w:w="0" w:type="dxa"/>
            </w:tcMar>
            <w:vAlign w:val="center"/>
          </w:tcPr>
          <w:p w14:paraId="1E2D34D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15-59</w:t>
            </w:r>
          </w:p>
        </w:tc>
        <w:tc>
          <w:tcPr>
            <w:tcW w:w="764" w:type="dxa"/>
            <w:tcMar>
              <w:left w:w="0" w:type="dxa"/>
              <w:right w:w="0" w:type="dxa"/>
            </w:tcMar>
            <w:vAlign w:val="center"/>
          </w:tcPr>
          <w:p w14:paraId="47509DC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60+</w:t>
            </w:r>
          </w:p>
        </w:tc>
        <w:tc>
          <w:tcPr>
            <w:tcW w:w="764" w:type="dxa"/>
            <w:tcMar>
              <w:left w:w="0" w:type="dxa"/>
              <w:right w:w="0" w:type="dxa"/>
            </w:tcMar>
            <w:vAlign w:val="center"/>
          </w:tcPr>
          <w:p w14:paraId="7AC0CEC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Total</w:t>
            </w:r>
          </w:p>
        </w:tc>
        <w:tc>
          <w:tcPr>
            <w:tcW w:w="515" w:type="dxa"/>
            <w:tcMar>
              <w:left w:w="0" w:type="dxa"/>
              <w:right w:w="0" w:type="dxa"/>
            </w:tcMar>
            <w:vAlign w:val="center"/>
          </w:tcPr>
          <w:p w14:paraId="51CA789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0-14</w:t>
            </w:r>
          </w:p>
        </w:tc>
        <w:tc>
          <w:tcPr>
            <w:tcW w:w="646" w:type="dxa"/>
            <w:tcMar>
              <w:left w:w="0" w:type="dxa"/>
              <w:right w:w="0" w:type="dxa"/>
            </w:tcMar>
            <w:vAlign w:val="center"/>
          </w:tcPr>
          <w:p w14:paraId="5F805AA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15-59</w:t>
            </w:r>
          </w:p>
        </w:tc>
        <w:tc>
          <w:tcPr>
            <w:tcW w:w="764" w:type="dxa"/>
            <w:tcMar>
              <w:left w:w="0" w:type="dxa"/>
              <w:right w:w="0" w:type="dxa"/>
            </w:tcMar>
            <w:vAlign w:val="center"/>
          </w:tcPr>
          <w:p w14:paraId="5A2345F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60+</w:t>
            </w:r>
          </w:p>
        </w:tc>
        <w:tc>
          <w:tcPr>
            <w:tcW w:w="764" w:type="dxa"/>
            <w:tcMar>
              <w:left w:w="0" w:type="dxa"/>
              <w:right w:w="0" w:type="dxa"/>
            </w:tcMar>
            <w:vAlign w:val="center"/>
          </w:tcPr>
          <w:p w14:paraId="163FC12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Total</w:t>
            </w:r>
          </w:p>
        </w:tc>
      </w:tr>
      <w:tr w:rsidR="00D938B3" w:rsidRPr="001C702F" w14:paraId="35704230" w14:textId="77777777" w:rsidTr="00157608">
        <w:trPr>
          <w:trHeight w:val="300"/>
          <w:jc w:val="center"/>
        </w:trPr>
        <w:tc>
          <w:tcPr>
            <w:tcW w:w="1385" w:type="dxa"/>
            <w:tcMar>
              <w:left w:w="28" w:type="dxa"/>
              <w:right w:w="28" w:type="dxa"/>
            </w:tcMar>
          </w:tcPr>
          <w:p w14:paraId="4F67FDC4"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A-Y</w:t>
            </w:r>
          </w:p>
        </w:tc>
        <w:tc>
          <w:tcPr>
            <w:tcW w:w="3169" w:type="dxa"/>
            <w:tcMar>
              <w:left w:w="28" w:type="dxa"/>
              <w:right w:w="28" w:type="dxa"/>
            </w:tcMar>
          </w:tcPr>
          <w:p w14:paraId="637F1993"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 xml:space="preserve">Causes of death </w:t>
            </w:r>
            <w:r w:rsidR="001C702F">
              <w:rPr>
                <w:rFonts w:ascii="Times New Roman" w:hAnsi="Times New Roman" w:cs="Times New Roman"/>
                <w:b/>
                <w:color w:val="000000"/>
                <w:sz w:val="18"/>
              </w:rPr>
              <w:t>–</w:t>
            </w:r>
            <w:r w:rsidRPr="001C702F">
              <w:rPr>
                <w:rFonts w:ascii="Times New Roman" w:hAnsi="Times New Roman" w:cs="Times New Roman"/>
                <w:b/>
                <w:color w:val="000000"/>
                <w:sz w:val="18"/>
              </w:rPr>
              <w:t xml:space="preserve"> </w:t>
            </w:r>
            <w:r w:rsidR="001C702F">
              <w:rPr>
                <w:rFonts w:ascii="Times New Roman" w:hAnsi="Times New Roman" w:cs="Times New Roman"/>
                <w:b/>
                <w:color w:val="000000"/>
                <w:sz w:val="18"/>
              </w:rPr>
              <w:t>i</w:t>
            </w:r>
            <w:r w:rsidRPr="001C702F">
              <w:rPr>
                <w:rFonts w:ascii="Times New Roman" w:hAnsi="Times New Roman" w:cs="Times New Roman"/>
                <w:b/>
                <w:color w:val="000000"/>
                <w:sz w:val="18"/>
              </w:rPr>
              <w:t>n total</w:t>
            </w:r>
          </w:p>
        </w:tc>
        <w:tc>
          <w:tcPr>
            <w:tcW w:w="514" w:type="dxa"/>
            <w:tcMar>
              <w:left w:w="28" w:type="dxa"/>
              <w:right w:w="28" w:type="dxa"/>
            </w:tcMar>
          </w:tcPr>
          <w:p w14:paraId="1E05004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91.4</w:t>
            </w:r>
          </w:p>
        </w:tc>
        <w:tc>
          <w:tcPr>
            <w:tcW w:w="646" w:type="dxa"/>
            <w:tcMar>
              <w:left w:w="28" w:type="dxa"/>
              <w:right w:w="28" w:type="dxa"/>
            </w:tcMar>
          </w:tcPr>
          <w:p w14:paraId="40E8A8D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522.0</w:t>
            </w:r>
          </w:p>
        </w:tc>
        <w:tc>
          <w:tcPr>
            <w:tcW w:w="764" w:type="dxa"/>
            <w:tcMar>
              <w:left w:w="28" w:type="dxa"/>
              <w:right w:w="28" w:type="dxa"/>
            </w:tcMar>
          </w:tcPr>
          <w:p w14:paraId="38A316E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4877.4</w:t>
            </w:r>
          </w:p>
        </w:tc>
        <w:tc>
          <w:tcPr>
            <w:tcW w:w="764" w:type="dxa"/>
            <w:tcMar>
              <w:left w:w="28" w:type="dxa"/>
              <w:right w:w="28" w:type="dxa"/>
            </w:tcMar>
          </w:tcPr>
          <w:p w14:paraId="63B275F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1406.6</w:t>
            </w:r>
          </w:p>
        </w:tc>
        <w:tc>
          <w:tcPr>
            <w:tcW w:w="515" w:type="dxa"/>
            <w:tcMar>
              <w:left w:w="28" w:type="dxa"/>
              <w:right w:w="28" w:type="dxa"/>
            </w:tcMar>
          </w:tcPr>
          <w:p w14:paraId="506504C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90.6</w:t>
            </w:r>
          </w:p>
        </w:tc>
        <w:tc>
          <w:tcPr>
            <w:tcW w:w="646" w:type="dxa"/>
            <w:tcMar>
              <w:left w:w="28" w:type="dxa"/>
              <w:right w:w="28" w:type="dxa"/>
            </w:tcMar>
          </w:tcPr>
          <w:p w14:paraId="4E7479D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497.7</w:t>
            </w:r>
          </w:p>
        </w:tc>
        <w:tc>
          <w:tcPr>
            <w:tcW w:w="764" w:type="dxa"/>
            <w:tcMar>
              <w:left w:w="28" w:type="dxa"/>
              <w:right w:w="28" w:type="dxa"/>
            </w:tcMar>
          </w:tcPr>
          <w:p w14:paraId="657408F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4939.7</w:t>
            </w:r>
          </w:p>
        </w:tc>
        <w:tc>
          <w:tcPr>
            <w:tcW w:w="764" w:type="dxa"/>
            <w:tcMar>
              <w:left w:w="28" w:type="dxa"/>
              <w:right w:w="28" w:type="dxa"/>
            </w:tcMar>
          </w:tcPr>
          <w:p w14:paraId="2F8A063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1417.9</w:t>
            </w:r>
          </w:p>
        </w:tc>
        <w:tc>
          <w:tcPr>
            <w:tcW w:w="515" w:type="dxa"/>
            <w:tcMar>
              <w:left w:w="28" w:type="dxa"/>
              <w:right w:w="28" w:type="dxa"/>
            </w:tcMar>
          </w:tcPr>
          <w:p w14:paraId="5D1C3A5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87.6</w:t>
            </w:r>
          </w:p>
        </w:tc>
        <w:tc>
          <w:tcPr>
            <w:tcW w:w="646" w:type="dxa"/>
            <w:tcMar>
              <w:left w:w="28" w:type="dxa"/>
              <w:right w:w="28" w:type="dxa"/>
            </w:tcMar>
          </w:tcPr>
          <w:p w14:paraId="1EF668A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488.6</w:t>
            </w:r>
          </w:p>
        </w:tc>
        <w:tc>
          <w:tcPr>
            <w:tcW w:w="764" w:type="dxa"/>
            <w:tcMar>
              <w:left w:w="28" w:type="dxa"/>
              <w:right w:w="28" w:type="dxa"/>
            </w:tcMar>
          </w:tcPr>
          <w:p w14:paraId="6E19BB1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4919.6</w:t>
            </w:r>
          </w:p>
        </w:tc>
        <w:tc>
          <w:tcPr>
            <w:tcW w:w="764" w:type="dxa"/>
            <w:tcMar>
              <w:left w:w="28" w:type="dxa"/>
              <w:right w:w="28" w:type="dxa"/>
            </w:tcMar>
          </w:tcPr>
          <w:p w14:paraId="6C2B34D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1415.8</w:t>
            </w:r>
          </w:p>
        </w:tc>
        <w:tc>
          <w:tcPr>
            <w:tcW w:w="515" w:type="dxa"/>
            <w:tcMar>
              <w:left w:w="28" w:type="dxa"/>
              <w:right w:w="28" w:type="dxa"/>
            </w:tcMar>
          </w:tcPr>
          <w:p w14:paraId="509669F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85.1</w:t>
            </w:r>
          </w:p>
        </w:tc>
        <w:tc>
          <w:tcPr>
            <w:tcW w:w="646" w:type="dxa"/>
            <w:tcMar>
              <w:left w:w="28" w:type="dxa"/>
              <w:right w:w="28" w:type="dxa"/>
            </w:tcMar>
          </w:tcPr>
          <w:p w14:paraId="356C883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517.1</w:t>
            </w:r>
          </w:p>
        </w:tc>
        <w:tc>
          <w:tcPr>
            <w:tcW w:w="764" w:type="dxa"/>
            <w:tcMar>
              <w:left w:w="28" w:type="dxa"/>
              <w:right w:w="28" w:type="dxa"/>
            </w:tcMar>
          </w:tcPr>
          <w:p w14:paraId="1FB385F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5039.3</w:t>
            </w:r>
          </w:p>
        </w:tc>
        <w:tc>
          <w:tcPr>
            <w:tcW w:w="764" w:type="dxa"/>
            <w:tcMar>
              <w:left w:w="28" w:type="dxa"/>
              <w:right w:w="28" w:type="dxa"/>
            </w:tcMar>
          </w:tcPr>
          <w:p w14:paraId="4528487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1465.6</w:t>
            </w:r>
          </w:p>
        </w:tc>
      </w:tr>
      <w:tr w:rsidR="00D938B3" w:rsidRPr="001C702F" w14:paraId="345C221F" w14:textId="77777777" w:rsidTr="00157608">
        <w:trPr>
          <w:trHeight w:val="300"/>
          <w:jc w:val="center"/>
        </w:trPr>
        <w:tc>
          <w:tcPr>
            <w:tcW w:w="1385" w:type="dxa"/>
            <w:tcMar>
              <w:left w:w="28" w:type="dxa"/>
              <w:right w:w="28" w:type="dxa"/>
            </w:tcMar>
          </w:tcPr>
          <w:p w14:paraId="2EA8002F"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I00-I99</w:t>
            </w:r>
          </w:p>
        </w:tc>
        <w:tc>
          <w:tcPr>
            <w:tcW w:w="3169" w:type="dxa"/>
            <w:tcMar>
              <w:left w:w="28" w:type="dxa"/>
              <w:right w:w="28" w:type="dxa"/>
            </w:tcMar>
          </w:tcPr>
          <w:p w14:paraId="7E1BCF41"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Blood circulation system diseases</w:t>
            </w:r>
          </w:p>
        </w:tc>
        <w:tc>
          <w:tcPr>
            <w:tcW w:w="514" w:type="dxa"/>
            <w:tcMar>
              <w:left w:w="28" w:type="dxa"/>
              <w:right w:w="28" w:type="dxa"/>
            </w:tcMar>
          </w:tcPr>
          <w:p w14:paraId="0BEAFC0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0.8</w:t>
            </w:r>
          </w:p>
        </w:tc>
        <w:tc>
          <w:tcPr>
            <w:tcW w:w="646" w:type="dxa"/>
            <w:tcMar>
              <w:left w:w="28" w:type="dxa"/>
              <w:right w:w="28" w:type="dxa"/>
            </w:tcMar>
          </w:tcPr>
          <w:p w14:paraId="50D4804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163.0</w:t>
            </w:r>
          </w:p>
        </w:tc>
        <w:tc>
          <w:tcPr>
            <w:tcW w:w="764" w:type="dxa"/>
            <w:tcMar>
              <w:left w:w="28" w:type="dxa"/>
              <w:right w:w="28" w:type="dxa"/>
            </w:tcMar>
          </w:tcPr>
          <w:p w14:paraId="0349D97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3131.3</w:t>
            </w:r>
          </w:p>
        </w:tc>
        <w:tc>
          <w:tcPr>
            <w:tcW w:w="764" w:type="dxa"/>
            <w:tcMar>
              <w:left w:w="28" w:type="dxa"/>
              <w:right w:w="28" w:type="dxa"/>
            </w:tcMar>
          </w:tcPr>
          <w:p w14:paraId="43279FF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787.3</w:t>
            </w:r>
          </w:p>
        </w:tc>
        <w:tc>
          <w:tcPr>
            <w:tcW w:w="515" w:type="dxa"/>
            <w:tcMar>
              <w:left w:w="28" w:type="dxa"/>
              <w:right w:w="28" w:type="dxa"/>
            </w:tcMar>
          </w:tcPr>
          <w:p w14:paraId="623181E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w:t>
            </w:r>
          </w:p>
        </w:tc>
        <w:tc>
          <w:tcPr>
            <w:tcW w:w="646" w:type="dxa"/>
            <w:tcMar>
              <w:left w:w="28" w:type="dxa"/>
              <w:right w:w="28" w:type="dxa"/>
            </w:tcMar>
          </w:tcPr>
          <w:p w14:paraId="205084D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152.8</w:t>
            </w:r>
          </w:p>
        </w:tc>
        <w:tc>
          <w:tcPr>
            <w:tcW w:w="764" w:type="dxa"/>
            <w:tcMar>
              <w:left w:w="28" w:type="dxa"/>
              <w:right w:w="28" w:type="dxa"/>
            </w:tcMar>
          </w:tcPr>
          <w:p w14:paraId="4C04AF0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3161.9</w:t>
            </w:r>
          </w:p>
        </w:tc>
        <w:tc>
          <w:tcPr>
            <w:tcW w:w="764" w:type="dxa"/>
            <w:tcMar>
              <w:left w:w="28" w:type="dxa"/>
              <w:right w:w="28" w:type="dxa"/>
            </w:tcMar>
          </w:tcPr>
          <w:p w14:paraId="6ABB7C9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795.7</w:t>
            </w:r>
          </w:p>
        </w:tc>
        <w:tc>
          <w:tcPr>
            <w:tcW w:w="515" w:type="dxa"/>
            <w:tcMar>
              <w:left w:w="28" w:type="dxa"/>
              <w:right w:w="28" w:type="dxa"/>
            </w:tcMar>
          </w:tcPr>
          <w:p w14:paraId="35A810B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0.9</w:t>
            </w:r>
          </w:p>
        </w:tc>
        <w:tc>
          <w:tcPr>
            <w:tcW w:w="646" w:type="dxa"/>
            <w:tcMar>
              <w:left w:w="28" w:type="dxa"/>
              <w:right w:w="28" w:type="dxa"/>
            </w:tcMar>
          </w:tcPr>
          <w:p w14:paraId="0B95FE1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155.3</w:t>
            </w:r>
          </w:p>
        </w:tc>
        <w:tc>
          <w:tcPr>
            <w:tcW w:w="764" w:type="dxa"/>
            <w:tcMar>
              <w:left w:w="28" w:type="dxa"/>
              <w:right w:w="28" w:type="dxa"/>
            </w:tcMar>
          </w:tcPr>
          <w:p w14:paraId="1442A33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3110.3</w:t>
            </w:r>
          </w:p>
        </w:tc>
        <w:tc>
          <w:tcPr>
            <w:tcW w:w="764" w:type="dxa"/>
            <w:tcMar>
              <w:left w:w="28" w:type="dxa"/>
              <w:right w:w="28" w:type="dxa"/>
            </w:tcMar>
          </w:tcPr>
          <w:p w14:paraId="5B7D029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790.8</w:t>
            </w:r>
          </w:p>
        </w:tc>
        <w:tc>
          <w:tcPr>
            <w:tcW w:w="515" w:type="dxa"/>
            <w:tcMar>
              <w:left w:w="28" w:type="dxa"/>
              <w:right w:w="28" w:type="dxa"/>
            </w:tcMar>
          </w:tcPr>
          <w:p w14:paraId="65D889B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w:t>
            </w:r>
          </w:p>
        </w:tc>
        <w:tc>
          <w:tcPr>
            <w:tcW w:w="646" w:type="dxa"/>
            <w:tcMar>
              <w:left w:w="28" w:type="dxa"/>
              <w:right w:w="28" w:type="dxa"/>
            </w:tcMar>
          </w:tcPr>
          <w:p w14:paraId="3F27C97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167.7</w:t>
            </w:r>
          </w:p>
        </w:tc>
        <w:tc>
          <w:tcPr>
            <w:tcW w:w="764" w:type="dxa"/>
            <w:tcMar>
              <w:left w:w="28" w:type="dxa"/>
              <w:right w:w="28" w:type="dxa"/>
            </w:tcMar>
          </w:tcPr>
          <w:p w14:paraId="74686C2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3135.8</w:t>
            </w:r>
          </w:p>
        </w:tc>
        <w:tc>
          <w:tcPr>
            <w:tcW w:w="764" w:type="dxa"/>
            <w:tcMar>
              <w:left w:w="28" w:type="dxa"/>
              <w:right w:w="28" w:type="dxa"/>
            </w:tcMar>
          </w:tcPr>
          <w:p w14:paraId="6509645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807.4</w:t>
            </w:r>
          </w:p>
        </w:tc>
      </w:tr>
      <w:tr w:rsidR="00D938B3" w:rsidRPr="001C702F" w14:paraId="5FB90905" w14:textId="77777777" w:rsidTr="00157608">
        <w:trPr>
          <w:trHeight w:val="300"/>
          <w:jc w:val="center"/>
        </w:trPr>
        <w:tc>
          <w:tcPr>
            <w:tcW w:w="1385" w:type="dxa"/>
            <w:tcMar>
              <w:left w:w="28" w:type="dxa"/>
              <w:right w:w="28" w:type="dxa"/>
            </w:tcMar>
          </w:tcPr>
          <w:p w14:paraId="4D95CD09"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I25</w:t>
            </w:r>
          </w:p>
        </w:tc>
        <w:tc>
          <w:tcPr>
            <w:tcW w:w="3169" w:type="dxa"/>
            <w:tcMar>
              <w:left w:w="28" w:type="dxa"/>
              <w:right w:w="28" w:type="dxa"/>
            </w:tcMar>
          </w:tcPr>
          <w:p w14:paraId="06E7C0F1"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Chronic cardiac ischemic diseases</w:t>
            </w:r>
          </w:p>
        </w:tc>
        <w:tc>
          <w:tcPr>
            <w:tcW w:w="514" w:type="dxa"/>
            <w:tcMar>
              <w:left w:w="28" w:type="dxa"/>
              <w:right w:w="28" w:type="dxa"/>
            </w:tcMar>
          </w:tcPr>
          <w:p w14:paraId="03E19BE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0126587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59.9</w:t>
            </w:r>
          </w:p>
        </w:tc>
        <w:tc>
          <w:tcPr>
            <w:tcW w:w="764" w:type="dxa"/>
            <w:tcMar>
              <w:left w:w="28" w:type="dxa"/>
              <w:right w:w="28" w:type="dxa"/>
            </w:tcMar>
          </w:tcPr>
          <w:p w14:paraId="371C908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1307.0</w:t>
            </w:r>
          </w:p>
        </w:tc>
        <w:tc>
          <w:tcPr>
            <w:tcW w:w="764" w:type="dxa"/>
            <w:tcMar>
              <w:left w:w="28" w:type="dxa"/>
              <w:right w:w="28" w:type="dxa"/>
            </w:tcMar>
          </w:tcPr>
          <w:p w14:paraId="5DE0F62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323.6</w:t>
            </w:r>
          </w:p>
        </w:tc>
        <w:tc>
          <w:tcPr>
            <w:tcW w:w="515" w:type="dxa"/>
            <w:tcMar>
              <w:left w:w="28" w:type="dxa"/>
              <w:right w:w="28" w:type="dxa"/>
            </w:tcMar>
          </w:tcPr>
          <w:p w14:paraId="1A4F8E6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79160E2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56.3</w:t>
            </w:r>
          </w:p>
        </w:tc>
        <w:tc>
          <w:tcPr>
            <w:tcW w:w="764" w:type="dxa"/>
            <w:tcMar>
              <w:left w:w="28" w:type="dxa"/>
              <w:right w:w="28" w:type="dxa"/>
            </w:tcMar>
          </w:tcPr>
          <w:p w14:paraId="5E29019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1348.0</w:t>
            </w:r>
          </w:p>
        </w:tc>
        <w:tc>
          <w:tcPr>
            <w:tcW w:w="764" w:type="dxa"/>
            <w:tcMar>
              <w:left w:w="28" w:type="dxa"/>
              <w:right w:w="28" w:type="dxa"/>
            </w:tcMar>
          </w:tcPr>
          <w:p w14:paraId="662F1CE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333.6</w:t>
            </w:r>
          </w:p>
        </w:tc>
        <w:tc>
          <w:tcPr>
            <w:tcW w:w="515" w:type="dxa"/>
            <w:tcMar>
              <w:left w:w="28" w:type="dxa"/>
              <w:right w:w="28" w:type="dxa"/>
            </w:tcMar>
          </w:tcPr>
          <w:p w14:paraId="3875A1D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13CE849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57.6</w:t>
            </w:r>
          </w:p>
        </w:tc>
        <w:tc>
          <w:tcPr>
            <w:tcW w:w="764" w:type="dxa"/>
            <w:tcMar>
              <w:left w:w="28" w:type="dxa"/>
              <w:right w:w="28" w:type="dxa"/>
            </w:tcMar>
          </w:tcPr>
          <w:p w14:paraId="74C1FD6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1350.9</w:t>
            </w:r>
          </w:p>
        </w:tc>
        <w:tc>
          <w:tcPr>
            <w:tcW w:w="764" w:type="dxa"/>
            <w:tcMar>
              <w:left w:w="28" w:type="dxa"/>
              <w:right w:w="28" w:type="dxa"/>
            </w:tcMar>
          </w:tcPr>
          <w:p w14:paraId="51245DF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337.2</w:t>
            </w:r>
          </w:p>
        </w:tc>
        <w:tc>
          <w:tcPr>
            <w:tcW w:w="515" w:type="dxa"/>
            <w:tcMar>
              <w:left w:w="28" w:type="dxa"/>
              <w:right w:w="28" w:type="dxa"/>
            </w:tcMar>
          </w:tcPr>
          <w:p w14:paraId="7B35DA6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5C09273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61.2</w:t>
            </w:r>
          </w:p>
        </w:tc>
        <w:tc>
          <w:tcPr>
            <w:tcW w:w="764" w:type="dxa"/>
            <w:tcMar>
              <w:left w:w="28" w:type="dxa"/>
              <w:right w:w="28" w:type="dxa"/>
            </w:tcMar>
          </w:tcPr>
          <w:p w14:paraId="66325BF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1326.3</w:t>
            </w:r>
          </w:p>
        </w:tc>
        <w:tc>
          <w:tcPr>
            <w:tcW w:w="764" w:type="dxa"/>
            <w:tcMar>
              <w:left w:w="28" w:type="dxa"/>
              <w:right w:w="28" w:type="dxa"/>
            </w:tcMar>
          </w:tcPr>
          <w:p w14:paraId="3500188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335.3</w:t>
            </w:r>
          </w:p>
        </w:tc>
      </w:tr>
      <w:tr w:rsidR="00D938B3" w:rsidRPr="001C702F" w14:paraId="111AEFCA" w14:textId="77777777" w:rsidTr="00157608">
        <w:trPr>
          <w:trHeight w:val="300"/>
          <w:jc w:val="center"/>
        </w:trPr>
        <w:tc>
          <w:tcPr>
            <w:tcW w:w="1385" w:type="dxa"/>
            <w:tcMar>
              <w:left w:w="28" w:type="dxa"/>
              <w:right w:w="28" w:type="dxa"/>
            </w:tcMar>
          </w:tcPr>
          <w:p w14:paraId="589BDDD4"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I60-I69</w:t>
            </w:r>
          </w:p>
        </w:tc>
        <w:tc>
          <w:tcPr>
            <w:tcW w:w="3169" w:type="dxa"/>
            <w:tcMar>
              <w:left w:w="28" w:type="dxa"/>
              <w:right w:w="28" w:type="dxa"/>
            </w:tcMar>
          </w:tcPr>
          <w:p w14:paraId="6E9A0620"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Cerebrovascular diseases</w:t>
            </w:r>
          </w:p>
        </w:tc>
        <w:tc>
          <w:tcPr>
            <w:tcW w:w="514" w:type="dxa"/>
            <w:tcMar>
              <w:left w:w="28" w:type="dxa"/>
              <w:right w:w="28" w:type="dxa"/>
            </w:tcMar>
          </w:tcPr>
          <w:p w14:paraId="25E9D9F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175C62C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35.4</w:t>
            </w:r>
          </w:p>
        </w:tc>
        <w:tc>
          <w:tcPr>
            <w:tcW w:w="764" w:type="dxa"/>
            <w:tcMar>
              <w:left w:w="28" w:type="dxa"/>
              <w:right w:w="28" w:type="dxa"/>
            </w:tcMar>
          </w:tcPr>
          <w:p w14:paraId="4E472C8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1219.9</w:t>
            </w:r>
          </w:p>
        </w:tc>
        <w:tc>
          <w:tcPr>
            <w:tcW w:w="764" w:type="dxa"/>
            <w:tcMar>
              <w:left w:w="28" w:type="dxa"/>
              <w:right w:w="28" w:type="dxa"/>
            </w:tcMar>
          </w:tcPr>
          <w:p w14:paraId="1B846A5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289.3</w:t>
            </w:r>
          </w:p>
        </w:tc>
        <w:tc>
          <w:tcPr>
            <w:tcW w:w="515" w:type="dxa"/>
            <w:tcMar>
              <w:left w:w="28" w:type="dxa"/>
              <w:right w:w="28" w:type="dxa"/>
            </w:tcMar>
          </w:tcPr>
          <w:p w14:paraId="41F0A55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0.8</w:t>
            </w:r>
          </w:p>
        </w:tc>
        <w:tc>
          <w:tcPr>
            <w:tcW w:w="646" w:type="dxa"/>
            <w:tcMar>
              <w:left w:w="28" w:type="dxa"/>
              <w:right w:w="28" w:type="dxa"/>
            </w:tcMar>
          </w:tcPr>
          <w:p w14:paraId="480489C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30.9</w:t>
            </w:r>
          </w:p>
        </w:tc>
        <w:tc>
          <w:tcPr>
            <w:tcW w:w="764" w:type="dxa"/>
            <w:tcMar>
              <w:left w:w="28" w:type="dxa"/>
              <w:right w:w="28" w:type="dxa"/>
            </w:tcMar>
          </w:tcPr>
          <w:p w14:paraId="7126321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1205.8</w:t>
            </w:r>
          </w:p>
        </w:tc>
        <w:tc>
          <w:tcPr>
            <w:tcW w:w="764" w:type="dxa"/>
            <w:tcMar>
              <w:left w:w="28" w:type="dxa"/>
              <w:right w:w="28" w:type="dxa"/>
            </w:tcMar>
          </w:tcPr>
          <w:p w14:paraId="615D83C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286.5</w:t>
            </w:r>
          </w:p>
        </w:tc>
        <w:tc>
          <w:tcPr>
            <w:tcW w:w="515" w:type="dxa"/>
            <w:tcMar>
              <w:left w:w="28" w:type="dxa"/>
              <w:right w:w="28" w:type="dxa"/>
            </w:tcMar>
          </w:tcPr>
          <w:p w14:paraId="5B959C9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15A5669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30.4</w:t>
            </w:r>
          </w:p>
        </w:tc>
        <w:tc>
          <w:tcPr>
            <w:tcW w:w="764" w:type="dxa"/>
            <w:tcMar>
              <w:left w:w="28" w:type="dxa"/>
              <w:right w:w="28" w:type="dxa"/>
            </w:tcMar>
          </w:tcPr>
          <w:p w14:paraId="055E3E0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1107.0</w:t>
            </w:r>
          </w:p>
        </w:tc>
        <w:tc>
          <w:tcPr>
            <w:tcW w:w="764" w:type="dxa"/>
            <w:tcMar>
              <w:left w:w="28" w:type="dxa"/>
              <w:right w:w="28" w:type="dxa"/>
            </w:tcMar>
          </w:tcPr>
          <w:p w14:paraId="0B7E2D5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265.9</w:t>
            </w:r>
          </w:p>
        </w:tc>
        <w:tc>
          <w:tcPr>
            <w:tcW w:w="515" w:type="dxa"/>
            <w:tcMar>
              <w:left w:w="28" w:type="dxa"/>
              <w:right w:w="28" w:type="dxa"/>
            </w:tcMar>
          </w:tcPr>
          <w:p w14:paraId="029F4A0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646" w:type="dxa"/>
            <w:tcMar>
              <w:left w:w="28" w:type="dxa"/>
              <w:right w:w="28" w:type="dxa"/>
            </w:tcMar>
          </w:tcPr>
          <w:p w14:paraId="33E821C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30.8</w:t>
            </w:r>
          </w:p>
        </w:tc>
        <w:tc>
          <w:tcPr>
            <w:tcW w:w="764" w:type="dxa"/>
            <w:tcMar>
              <w:left w:w="28" w:type="dxa"/>
              <w:right w:w="28" w:type="dxa"/>
            </w:tcMar>
          </w:tcPr>
          <w:p w14:paraId="6B646EF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1120.7</w:t>
            </w:r>
          </w:p>
        </w:tc>
        <w:tc>
          <w:tcPr>
            <w:tcW w:w="764" w:type="dxa"/>
            <w:tcMar>
              <w:left w:w="28" w:type="dxa"/>
              <w:right w:w="28" w:type="dxa"/>
            </w:tcMar>
          </w:tcPr>
          <w:p w14:paraId="0702CA6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270.2</w:t>
            </w:r>
          </w:p>
        </w:tc>
      </w:tr>
      <w:tr w:rsidR="00D938B3" w:rsidRPr="001C702F" w14:paraId="7A79F1A8" w14:textId="77777777" w:rsidTr="00157608">
        <w:trPr>
          <w:trHeight w:val="300"/>
          <w:jc w:val="center"/>
        </w:trPr>
        <w:tc>
          <w:tcPr>
            <w:tcW w:w="1385" w:type="dxa"/>
            <w:tcMar>
              <w:left w:w="28" w:type="dxa"/>
              <w:right w:w="28" w:type="dxa"/>
            </w:tcMar>
          </w:tcPr>
          <w:p w14:paraId="516DD839"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I21-I23</w:t>
            </w:r>
          </w:p>
        </w:tc>
        <w:tc>
          <w:tcPr>
            <w:tcW w:w="3169" w:type="dxa"/>
            <w:tcMar>
              <w:left w:w="28" w:type="dxa"/>
              <w:right w:w="28" w:type="dxa"/>
            </w:tcMar>
          </w:tcPr>
          <w:p w14:paraId="7E0CD340"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Acute myocardial infarction</w:t>
            </w:r>
          </w:p>
        </w:tc>
        <w:tc>
          <w:tcPr>
            <w:tcW w:w="514" w:type="dxa"/>
            <w:tcMar>
              <w:left w:w="28" w:type="dxa"/>
              <w:right w:w="28" w:type="dxa"/>
            </w:tcMar>
          </w:tcPr>
          <w:p w14:paraId="4D11489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2B19C88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19.3</w:t>
            </w:r>
          </w:p>
        </w:tc>
        <w:tc>
          <w:tcPr>
            <w:tcW w:w="764" w:type="dxa"/>
            <w:tcMar>
              <w:left w:w="28" w:type="dxa"/>
              <w:right w:w="28" w:type="dxa"/>
            </w:tcMar>
          </w:tcPr>
          <w:p w14:paraId="172DD0F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217.7</w:t>
            </w:r>
          </w:p>
        </w:tc>
        <w:tc>
          <w:tcPr>
            <w:tcW w:w="764" w:type="dxa"/>
            <w:tcMar>
              <w:left w:w="28" w:type="dxa"/>
              <w:right w:w="28" w:type="dxa"/>
            </w:tcMar>
          </w:tcPr>
          <w:p w14:paraId="53B5330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59.6</w:t>
            </w:r>
          </w:p>
        </w:tc>
        <w:tc>
          <w:tcPr>
            <w:tcW w:w="515" w:type="dxa"/>
            <w:tcMar>
              <w:left w:w="28" w:type="dxa"/>
              <w:right w:w="28" w:type="dxa"/>
            </w:tcMar>
          </w:tcPr>
          <w:p w14:paraId="69732A9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0236ED8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13.7</w:t>
            </w:r>
          </w:p>
        </w:tc>
        <w:tc>
          <w:tcPr>
            <w:tcW w:w="764" w:type="dxa"/>
            <w:tcMar>
              <w:left w:w="28" w:type="dxa"/>
              <w:right w:w="28" w:type="dxa"/>
            </w:tcMar>
          </w:tcPr>
          <w:p w14:paraId="10423C3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201.4</w:t>
            </w:r>
          </w:p>
        </w:tc>
        <w:tc>
          <w:tcPr>
            <w:tcW w:w="764" w:type="dxa"/>
            <w:tcMar>
              <w:left w:w="28" w:type="dxa"/>
              <w:right w:w="28" w:type="dxa"/>
            </w:tcMar>
          </w:tcPr>
          <w:p w14:paraId="580DC9D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53.1</w:t>
            </w:r>
          </w:p>
        </w:tc>
        <w:tc>
          <w:tcPr>
            <w:tcW w:w="515" w:type="dxa"/>
            <w:tcMar>
              <w:left w:w="28" w:type="dxa"/>
              <w:right w:w="28" w:type="dxa"/>
            </w:tcMar>
          </w:tcPr>
          <w:p w14:paraId="24058AE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03AFCB6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14.1</w:t>
            </w:r>
          </w:p>
        </w:tc>
        <w:tc>
          <w:tcPr>
            <w:tcW w:w="764" w:type="dxa"/>
            <w:tcMar>
              <w:left w:w="28" w:type="dxa"/>
              <w:right w:w="28" w:type="dxa"/>
            </w:tcMar>
          </w:tcPr>
          <w:p w14:paraId="0A1A89A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222.3</w:t>
            </w:r>
          </w:p>
        </w:tc>
        <w:tc>
          <w:tcPr>
            <w:tcW w:w="764" w:type="dxa"/>
            <w:tcMar>
              <w:left w:w="28" w:type="dxa"/>
              <w:right w:w="28" w:type="dxa"/>
            </w:tcMar>
          </w:tcPr>
          <w:p w14:paraId="371EB83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58.4</w:t>
            </w:r>
          </w:p>
        </w:tc>
        <w:tc>
          <w:tcPr>
            <w:tcW w:w="515" w:type="dxa"/>
            <w:tcMar>
              <w:left w:w="28" w:type="dxa"/>
              <w:right w:w="28" w:type="dxa"/>
            </w:tcMar>
          </w:tcPr>
          <w:p w14:paraId="308DB77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47C47E3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14.2</w:t>
            </w:r>
          </w:p>
        </w:tc>
        <w:tc>
          <w:tcPr>
            <w:tcW w:w="764" w:type="dxa"/>
            <w:tcMar>
              <w:left w:w="28" w:type="dxa"/>
              <w:right w:w="28" w:type="dxa"/>
            </w:tcMar>
          </w:tcPr>
          <w:p w14:paraId="582AD4F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221.9</w:t>
            </w:r>
          </w:p>
        </w:tc>
        <w:tc>
          <w:tcPr>
            <w:tcW w:w="764" w:type="dxa"/>
            <w:tcMar>
              <w:left w:w="28" w:type="dxa"/>
              <w:right w:w="28" w:type="dxa"/>
            </w:tcMar>
          </w:tcPr>
          <w:p w14:paraId="7E39623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58.6</w:t>
            </w:r>
          </w:p>
        </w:tc>
      </w:tr>
      <w:tr w:rsidR="00D938B3" w:rsidRPr="001C702F" w14:paraId="237FE5B4" w14:textId="77777777" w:rsidTr="00157608">
        <w:trPr>
          <w:trHeight w:val="300"/>
          <w:jc w:val="center"/>
        </w:trPr>
        <w:tc>
          <w:tcPr>
            <w:tcW w:w="1385" w:type="dxa"/>
            <w:tcMar>
              <w:left w:w="28" w:type="dxa"/>
              <w:right w:w="28" w:type="dxa"/>
            </w:tcMar>
          </w:tcPr>
          <w:p w14:paraId="3338A8DA"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C00-C97</w:t>
            </w:r>
          </w:p>
        </w:tc>
        <w:tc>
          <w:tcPr>
            <w:tcW w:w="3169" w:type="dxa"/>
            <w:tcMar>
              <w:left w:w="28" w:type="dxa"/>
              <w:right w:w="28" w:type="dxa"/>
            </w:tcMar>
          </w:tcPr>
          <w:p w14:paraId="1FB27F8D"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Malignant tumours</w:t>
            </w:r>
          </w:p>
        </w:tc>
        <w:tc>
          <w:tcPr>
            <w:tcW w:w="514" w:type="dxa"/>
            <w:tcMar>
              <w:left w:w="28" w:type="dxa"/>
              <w:right w:w="28" w:type="dxa"/>
            </w:tcMar>
          </w:tcPr>
          <w:p w14:paraId="1DD3FB3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4.8</w:t>
            </w:r>
          </w:p>
        </w:tc>
        <w:tc>
          <w:tcPr>
            <w:tcW w:w="646" w:type="dxa"/>
            <w:tcMar>
              <w:left w:w="28" w:type="dxa"/>
              <w:right w:w="28" w:type="dxa"/>
            </w:tcMar>
          </w:tcPr>
          <w:p w14:paraId="6859799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90.6</w:t>
            </w:r>
          </w:p>
        </w:tc>
        <w:tc>
          <w:tcPr>
            <w:tcW w:w="764" w:type="dxa"/>
            <w:tcMar>
              <w:left w:w="28" w:type="dxa"/>
              <w:right w:w="28" w:type="dxa"/>
            </w:tcMar>
          </w:tcPr>
          <w:p w14:paraId="4B9BA04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859.9</w:t>
            </w:r>
          </w:p>
        </w:tc>
        <w:tc>
          <w:tcPr>
            <w:tcW w:w="764" w:type="dxa"/>
            <w:tcMar>
              <w:left w:w="28" w:type="dxa"/>
              <w:right w:w="28" w:type="dxa"/>
            </w:tcMar>
          </w:tcPr>
          <w:p w14:paraId="2C60A3A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245.2</w:t>
            </w:r>
          </w:p>
        </w:tc>
        <w:tc>
          <w:tcPr>
            <w:tcW w:w="515" w:type="dxa"/>
            <w:tcMar>
              <w:left w:w="28" w:type="dxa"/>
              <w:right w:w="28" w:type="dxa"/>
            </w:tcMar>
          </w:tcPr>
          <w:p w14:paraId="1272172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5.0</w:t>
            </w:r>
          </w:p>
        </w:tc>
        <w:tc>
          <w:tcPr>
            <w:tcW w:w="646" w:type="dxa"/>
            <w:tcMar>
              <w:left w:w="28" w:type="dxa"/>
              <w:right w:w="28" w:type="dxa"/>
            </w:tcMar>
          </w:tcPr>
          <w:p w14:paraId="3DF0025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89.3</w:t>
            </w:r>
          </w:p>
        </w:tc>
        <w:tc>
          <w:tcPr>
            <w:tcW w:w="764" w:type="dxa"/>
            <w:tcMar>
              <w:left w:w="28" w:type="dxa"/>
              <w:right w:w="28" w:type="dxa"/>
            </w:tcMar>
          </w:tcPr>
          <w:p w14:paraId="3B95EFF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877.2</w:t>
            </w:r>
          </w:p>
        </w:tc>
        <w:tc>
          <w:tcPr>
            <w:tcW w:w="764" w:type="dxa"/>
            <w:tcMar>
              <w:left w:w="28" w:type="dxa"/>
              <w:right w:w="28" w:type="dxa"/>
            </w:tcMar>
          </w:tcPr>
          <w:p w14:paraId="02247B7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250.6</w:t>
            </w:r>
          </w:p>
        </w:tc>
        <w:tc>
          <w:tcPr>
            <w:tcW w:w="515" w:type="dxa"/>
            <w:tcMar>
              <w:left w:w="28" w:type="dxa"/>
              <w:right w:w="28" w:type="dxa"/>
            </w:tcMar>
          </w:tcPr>
          <w:p w14:paraId="4CA1C47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4.1</w:t>
            </w:r>
          </w:p>
        </w:tc>
        <w:tc>
          <w:tcPr>
            <w:tcW w:w="646" w:type="dxa"/>
            <w:tcMar>
              <w:left w:w="28" w:type="dxa"/>
              <w:right w:w="28" w:type="dxa"/>
            </w:tcMar>
          </w:tcPr>
          <w:p w14:paraId="74FC196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90.6</w:t>
            </w:r>
          </w:p>
        </w:tc>
        <w:tc>
          <w:tcPr>
            <w:tcW w:w="764" w:type="dxa"/>
            <w:tcMar>
              <w:left w:w="28" w:type="dxa"/>
              <w:right w:w="28" w:type="dxa"/>
            </w:tcMar>
          </w:tcPr>
          <w:p w14:paraId="06683A8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882.3</w:t>
            </w:r>
          </w:p>
        </w:tc>
        <w:tc>
          <w:tcPr>
            <w:tcW w:w="764" w:type="dxa"/>
            <w:tcMar>
              <w:left w:w="28" w:type="dxa"/>
              <w:right w:w="28" w:type="dxa"/>
            </w:tcMar>
          </w:tcPr>
          <w:p w14:paraId="679ADF8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254.0</w:t>
            </w:r>
          </w:p>
        </w:tc>
        <w:tc>
          <w:tcPr>
            <w:tcW w:w="515" w:type="dxa"/>
            <w:tcMar>
              <w:left w:w="28" w:type="dxa"/>
              <w:right w:w="28" w:type="dxa"/>
            </w:tcMar>
          </w:tcPr>
          <w:p w14:paraId="3B7D3F1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w:t>
            </w:r>
          </w:p>
        </w:tc>
        <w:tc>
          <w:tcPr>
            <w:tcW w:w="646" w:type="dxa"/>
            <w:tcMar>
              <w:left w:w="28" w:type="dxa"/>
              <w:right w:w="28" w:type="dxa"/>
            </w:tcMar>
          </w:tcPr>
          <w:p w14:paraId="4EEB20E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88.4</w:t>
            </w:r>
          </w:p>
        </w:tc>
        <w:tc>
          <w:tcPr>
            <w:tcW w:w="764" w:type="dxa"/>
            <w:tcMar>
              <w:left w:w="28" w:type="dxa"/>
              <w:right w:w="28" w:type="dxa"/>
            </w:tcMar>
          </w:tcPr>
          <w:p w14:paraId="2D5A81A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911.3</w:t>
            </w:r>
          </w:p>
        </w:tc>
        <w:tc>
          <w:tcPr>
            <w:tcW w:w="764" w:type="dxa"/>
            <w:tcMar>
              <w:left w:w="28" w:type="dxa"/>
              <w:right w:w="28" w:type="dxa"/>
            </w:tcMar>
          </w:tcPr>
          <w:p w14:paraId="042BE86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260.2</w:t>
            </w:r>
          </w:p>
        </w:tc>
      </w:tr>
      <w:tr w:rsidR="00D938B3" w:rsidRPr="001C702F" w14:paraId="3A9DE6FC" w14:textId="77777777" w:rsidTr="00157608">
        <w:trPr>
          <w:trHeight w:val="300"/>
          <w:jc w:val="center"/>
        </w:trPr>
        <w:tc>
          <w:tcPr>
            <w:tcW w:w="1385" w:type="dxa"/>
            <w:tcMar>
              <w:left w:w="28" w:type="dxa"/>
              <w:right w:w="28" w:type="dxa"/>
            </w:tcMar>
          </w:tcPr>
          <w:p w14:paraId="7C9BF0E5"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C34</w:t>
            </w:r>
          </w:p>
        </w:tc>
        <w:tc>
          <w:tcPr>
            <w:tcW w:w="3169" w:type="dxa"/>
            <w:tcMar>
              <w:left w:w="28" w:type="dxa"/>
              <w:right w:w="28" w:type="dxa"/>
            </w:tcMar>
          </w:tcPr>
          <w:p w14:paraId="05757E7A"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Bronchial and pulmonary malignant tumours</w:t>
            </w:r>
          </w:p>
        </w:tc>
        <w:tc>
          <w:tcPr>
            <w:tcW w:w="514" w:type="dxa"/>
            <w:tcMar>
              <w:left w:w="28" w:type="dxa"/>
              <w:right w:w="28" w:type="dxa"/>
            </w:tcMar>
          </w:tcPr>
          <w:p w14:paraId="0781B66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163F947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17.1</w:t>
            </w:r>
          </w:p>
        </w:tc>
        <w:tc>
          <w:tcPr>
            <w:tcW w:w="764" w:type="dxa"/>
            <w:tcMar>
              <w:left w:w="28" w:type="dxa"/>
              <w:right w:w="28" w:type="dxa"/>
            </w:tcMar>
          </w:tcPr>
          <w:p w14:paraId="202E72A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162.1</w:t>
            </w:r>
          </w:p>
        </w:tc>
        <w:tc>
          <w:tcPr>
            <w:tcW w:w="764" w:type="dxa"/>
            <w:tcMar>
              <w:left w:w="28" w:type="dxa"/>
              <w:right w:w="28" w:type="dxa"/>
            </w:tcMar>
          </w:tcPr>
          <w:p w14:paraId="30F1C5C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46.1</w:t>
            </w:r>
          </w:p>
        </w:tc>
        <w:tc>
          <w:tcPr>
            <w:tcW w:w="515" w:type="dxa"/>
            <w:tcMar>
              <w:left w:w="28" w:type="dxa"/>
              <w:right w:w="28" w:type="dxa"/>
            </w:tcMar>
          </w:tcPr>
          <w:p w14:paraId="463CBA2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22BE751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17.3</w:t>
            </w:r>
          </w:p>
        </w:tc>
        <w:tc>
          <w:tcPr>
            <w:tcW w:w="764" w:type="dxa"/>
            <w:tcMar>
              <w:left w:w="28" w:type="dxa"/>
              <w:right w:w="28" w:type="dxa"/>
            </w:tcMar>
          </w:tcPr>
          <w:p w14:paraId="7F9E9DB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159.0</w:t>
            </w:r>
          </w:p>
        </w:tc>
        <w:tc>
          <w:tcPr>
            <w:tcW w:w="764" w:type="dxa"/>
            <w:tcMar>
              <w:left w:w="28" w:type="dxa"/>
              <w:right w:w="28" w:type="dxa"/>
            </w:tcMar>
          </w:tcPr>
          <w:p w14:paraId="03145AD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45.9</w:t>
            </w:r>
          </w:p>
        </w:tc>
        <w:tc>
          <w:tcPr>
            <w:tcW w:w="515" w:type="dxa"/>
            <w:tcMar>
              <w:left w:w="28" w:type="dxa"/>
              <w:right w:w="28" w:type="dxa"/>
            </w:tcMar>
          </w:tcPr>
          <w:p w14:paraId="3EED547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31CDAD0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16.1</w:t>
            </w:r>
          </w:p>
        </w:tc>
        <w:tc>
          <w:tcPr>
            <w:tcW w:w="764" w:type="dxa"/>
            <w:tcMar>
              <w:left w:w="28" w:type="dxa"/>
              <w:right w:w="28" w:type="dxa"/>
            </w:tcMar>
          </w:tcPr>
          <w:p w14:paraId="3A73A99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162.3</w:t>
            </w:r>
          </w:p>
        </w:tc>
        <w:tc>
          <w:tcPr>
            <w:tcW w:w="764" w:type="dxa"/>
            <w:tcMar>
              <w:left w:w="28" w:type="dxa"/>
              <w:right w:w="28" w:type="dxa"/>
            </w:tcMar>
          </w:tcPr>
          <w:p w14:paraId="023D69E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46.2</w:t>
            </w:r>
          </w:p>
        </w:tc>
        <w:tc>
          <w:tcPr>
            <w:tcW w:w="515" w:type="dxa"/>
            <w:tcMar>
              <w:left w:w="28" w:type="dxa"/>
              <w:right w:w="28" w:type="dxa"/>
            </w:tcMar>
          </w:tcPr>
          <w:p w14:paraId="0914CCA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7DFB5D8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14.5</w:t>
            </w:r>
          </w:p>
        </w:tc>
        <w:tc>
          <w:tcPr>
            <w:tcW w:w="764" w:type="dxa"/>
            <w:tcMar>
              <w:left w:w="28" w:type="dxa"/>
              <w:right w:w="28" w:type="dxa"/>
            </w:tcMar>
          </w:tcPr>
          <w:p w14:paraId="2F3F425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171.6</w:t>
            </w:r>
          </w:p>
        </w:tc>
        <w:tc>
          <w:tcPr>
            <w:tcW w:w="764" w:type="dxa"/>
            <w:tcMar>
              <w:left w:w="28" w:type="dxa"/>
              <w:right w:w="28" w:type="dxa"/>
            </w:tcMar>
          </w:tcPr>
          <w:p w14:paraId="28E0295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47.5</w:t>
            </w:r>
          </w:p>
        </w:tc>
      </w:tr>
      <w:tr w:rsidR="00D938B3" w:rsidRPr="001C702F" w14:paraId="545830E4" w14:textId="77777777" w:rsidTr="00157608">
        <w:trPr>
          <w:trHeight w:val="300"/>
          <w:jc w:val="center"/>
        </w:trPr>
        <w:tc>
          <w:tcPr>
            <w:tcW w:w="1385" w:type="dxa"/>
            <w:tcMar>
              <w:left w:w="28" w:type="dxa"/>
              <w:right w:w="28" w:type="dxa"/>
            </w:tcMar>
          </w:tcPr>
          <w:p w14:paraId="56B3343A"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C18-C21</w:t>
            </w:r>
          </w:p>
        </w:tc>
        <w:tc>
          <w:tcPr>
            <w:tcW w:w="3169" w:type="dxa"/>
            <w:tcMar>
              <w:left w:w="28" w:type="dxa"/>
              <w:right w:w="28" w:type="dxa"/>
            </w:tcMar>
          </w:tcPr>
          <w:p w14:paraId="33E77761"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Colorectal cancer</w:t>
            </w:r>
          </w:p>
        </w:tc>
        <w:tc>
          <w:tcPr>
            <w:tcW w:w="514" w:type="dxa"/>
            <w:tcMar>
              <w:left w:w="28" w:type="dxa"/>
              <w:right w:w="28" w:type="dxa"/>
            </w:tcMar>
          </w:tcPr>
          <w:p w14:paraId="51DB83B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6D58647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5.5</w:t>
            </w:r>
          </w:p>
        </w:tc>
        <w:tc>
          <w:tcPr>
            <w:tcW w:w="764" w:type="dxa"/>
            <w:tcMar>
              <w:left w:w="28" w:type="dxa"/>
              <w:right w:w="28" w:type="dxa"/>
            </w:tcMar>
          </w:tcPr>
          <w:p w14:paraId="7312D51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109.8</w:t>
            </w:r>
          </w:p>
        </w:tc>
        <w:tc>
          <w:tcPr>
            <w:tcW w:w="764" w:type="dxa"/>
            <w:tcMar>
              <w:left w:w="28" w:type="dxa"/>
              <w:right w:w="28" w:type="dxa"/>
            </w:tcMar>
          </w:tcPr>
          <w:p w14:paraId="3484AAB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27.5</w:t>
            </w:r>
          </w:p>
        </w:tc>
        <w:tc>
          <w:tcPr>
            <w:tcW w:w="515" w:type="dxa"/>
            <w:tcMar>
              <w:left w:w="28" w:type="dxa"/>
              <w:right w:w="28" w:type="dxa"/>
            </w:tcMar>
          </w:tcPr>
          <w:p w14:paraId="6095271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5509483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5.8</w:t>
            </w:r>
          </w:p>
        </w:tc>
        <w:tc>
          <w:tcPr>
            <w:tcW w:w="764" w:type="dxa"/>
            <w:tcMar>
              <w:left w:w="28" w:type="dxa"/>
              <w:right w:w="28" w:type="dxa"/>
            </w:tcMar>
          </w:tcPr>
          <w:p w14:paraId="60243BE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119.3</w:t>
            </w:r>
          </w:p>
        </w:tc>
        <w:tc>
          <w:tcPr>
            <w:tcW w:w="764" w:type="dxa"/>
            <w:tcMar>
              <w:left w:w="28" w:type="dxa"/>
              <w:right w:w="28" w:type="dxa"/>
            </w:tcMar>
          </w:tcPr>
          <w:p w14:paraId="691BB3A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30.1</w:t>
            </w:r>
          </w:p>
        </w:tc>
        <w:tc>
          <w:tcPr>
            <w:tcW w:w="515" w:type="dxa"/>
            <w:tcMar>
              <w:left w:w="28" w:type="dxa"/>
              <w:right w:w="28" w:type="dxa"/>
            </w:tcMar>
          </w:tcPr>
          <w:p w14:paraId="66C9307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4F54402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6.6</w:t>
            </w:r>
          </w:p>
        </w:tc>
        <w:tc>
          <w:tcPr>
            <w:tcW w:w="764" w:type="dxa"/>
            <w:tcMar>
              <w:left w:w="28" w:type="dxa"/>
              <w:right w:w="28" w:type="dxa"/>
            </w:tcMar>
          </w:tcPr>
          <w:p w14:paraId="6E2E27F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118.7</w:t>
            </w:r>
          </w:p>
        </w:tc>
        <w:tc>
          <w:tcPr>
            <w:tcW w:w="764" w:type="dxa"/>
            <w:tcMar>
              <w:left w:w="28" w:type="dxa"/>
              <w:right w:w="28" w:type="dxa"/>
            </w:tcMar>
          </w:tcPr>
          <w:p w14:paraId="7BBFAB4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30.6</w:t>
            </w:r>
          </w:p>
        </w:tc>
        <w:tc>
          <w:tcPr>
            <w:tcW w:w="515" w:type="dxa"/>
            <w:tcMar>
              <w:left w:w="28" w:type="dxa"/>
              <w:right w:w="28" w:type="dxa"/>
            </w:tcMar>
          </w:tcPr>
          <w:p w14:paraId="031ADBE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3871D77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6.7</w:t>
            </w:r>
          </w:p>
        </w:tc>
        <w:tc>
          <w:tcPr>
            <w:tcW w:w="764" w:type="dxa"/>
            <w:tcMar>
              <w:left w:w="28" w:type="dxa"/>
              <w:right w:w="28" w:type="dxa"/>
            </w:tcMar>
          </w:tcPr>
          <w:p w14:paraId="02631DA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120.6</w:t>
            </w:r>
          </w:p>
        </w:tc>
        <w:tc>
          <w:tcPr>
            <w:tcW w:w="764" w:type="dxa"/>
            <w:tcMar>
              <w:left w:w="28" w:type="dxa"/>
              <w:right w:w="28" w:type="dxa"/>
            </w:tcMar>
          </w:tcPr>
          <w:p w14:paraId="2F75C6C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31.2</w:t>
            </w:r>
          </w:p>
        </w:tc>
      </w:tr>
      <w:tr w:rsidR="00D938B3" w:rsidRPr="001C702F" w14:paraId="6B5F7930" w14:textId="77777777" w:rsidTr="00157608">
        <w:trPr>
          <w:trHeight w:val="300"/>
          <w:jc w:val="center"/>
        </w:trPr>
        <w:tc>
          <w:tcPr>
            <w:tcW w:w="1385" w:type="dxa"/>
            <w:tcMar>
              <w:left w:w="28" w:type="dxa"/>
              <w:right w:w="28" w:type="dxa"/>
            </w:tcMar>
          </w:tcPr>
          <w:p w14:paraId="56586ED2"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C16</w:t>
            </w:r>
          </w:p>
        </w:tc>
        <w:tc>
          <w:tcPr>
            <w:tcW w:w="3169" w:type="dxa"/>
            <w:tcMar>
              <w:left w:w="28" w:type="dxa"/>
              <w:right w:w="28" w:type="dxa"/>
            </w:tcMar>
          </w:tcPr>
          <w:p w14:paraId="19A05FE2"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Gastric cancer</w:t>
            </w:r>
          </w:p>
        </w:tc>
        <w:tc>
          <w:tcPr>
            <w:tcW w:w="514" w:type="dxa"/>
            <w:tcMar>
              <w:left w:w="28" w:type="dxa"/>
              <w:right w:w="28" w:type="dxa"/>
            </w:tcMar>
          </w:tcPr>
          <w:p w14:paraId="388B22A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4CBDAB2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8.6</w:t>
            </w:r>
          </w:p>
        </w:tc>
        <w:tc>
          <w:tcPr>
            <w:tcW w:w="764" w:type="dxa"/>
            <w:tcMar>
              <w:left w:w="28" w:type="dxa"/>
              <w:right w:w="28" w:type="dxa"/>
            </w:tcMar>
          </w:tcPr>
          <w:p w14:paraId="235ABC8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89.8</w:t>
            </w:r>
          </w:p>
        </w:tc>
        <w:tc>
          <w:tcPr>
            <w:tcW w:w="764" w:type="dxa"/>
            <w:tcMar>
              <w:left w:w="28" w:type="dxa"/>
              <w:right w:w="28" w:type="dxa"/>
            </w:tcMar>
          </w:tcPr>
          <w:p w14:paraId="6AFF289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25.0</w:t>
            </w:r>
          </w:p>
        </w:tc>
        <w:tc>
          <w:tcPr>
            <w:tcW w:w="515" w:type="dxa"/>
            <w:tcMar>
              <w:left w:w="28" w:type="dxa"/>
              <w:right w:w="28" w:type="dxa"/>
            </w:tcMar>
          </w:tcPr>
          <w:p w14:paraId="59C5D0E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14EBD48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8.1</w:t>
            </w:r>
          </w:p>
        </w:tc>
        <w:tc>
          <w:tcPr>
            <w:tcW w:w="764" w:type="dxa"/>
            <w:tcMar>
              <w:left w:w="28" w:type="dxa"/>
              <w:right w:w="28" w:type="dxa"/>
            </w:tcMar>
          </w:tcPr>
          <w:p w14:paraId="3644479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86.2</w:t>
            </w:r>
          </w:p>
        </w:tc>
        <w:tc>
          <w:tcPr>
            <w:tcW w:w="764" w:type="dxa"/>
            <w:tcMar>
              <w:left w:w="28" w:type="dxa"/>
              <w:right w:w="28" w:type="dxa"/>
            </w:tcMar>
          </w:tcPr>
          <w:p w14:paraId="747BF0F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24.1</w:t>
            </w:r>
          </w:p>
        </w:tc>
        <w:tc>
          <w:tcPr>
            <w:tcW w:w="515" w:type="dxa"/>
            <w:tcMar>
              <w:left w:w="28" w:type="dxa"/>
              <w:right w:w="28" w:type="dxa"/>
            </w:tcMar>
          </w:tcPr>
          <w:p w14:paraId="51D8A7B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7FA641A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8.1</w:t>
            </w:r>
          </w:p>
        </w:tc>
        <w:tc>
          <w:tcPr>
            <w:tcW w:w="764" w:type="dxa"/>
            <w:tcMar>
              <w:left w:w="28" w:type="dxa"/>
              <w:right w:w="28" w:type="dxa"/>
            </w:tcMar>
          </w:tcPr>
          <w:p w14:paraId="2832D79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90.3</w:t>
            </w:r>
          </w:p>
        </w:tc>
        <w:tc>
          <w:tcPr>
            <w:tcW w:w="764" w:type="dxa"/>
            <w:tcMar>
              <w:left w:w="28" w:type="dxa"/>
              <w:right w:w="28" w:type="dxa"/>
            </w:tcMar>
          </w:tcPr>
          <w:p w14:paraId="418600B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25.2</w:t>
            </w:r>
          </w:p>
        </w:tc>
        <w:tc>
          <w:tcPr>
            <w:tcW w:w="515" w:type="dxa"/>
            <w:tcMar>
              <w:left w:w="28" w:type="dxa"/>
              <w:right w:w="28" w:type="dxa"/>
            </w:tcMar>
          </w:tcPr>
          <w:p w14:paraId="4CD566A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31D02B8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7.5</w:t>
            </w:r>
          </w:p>
        </w:tc>
        <w:tc>
          <w:tcPr>
            <w:tcW w:w="764" w:type="dxa"/>
            <w:tcMar>
              <w:left w:w="28" w:type="dxa"/>
              <w:right w:w="28" w:type="dxa"/>
            </w:tcMar>
          </w:tcPr>
          <w:p w14:paraId="1A2199A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87.8</w:t>
            </w:r>
          </w:p>
        </w:tc>
        <w:tc>
          <w:tcPr>
            <w:tcW w:w="764" w:type="dxa"/>
            <w:tcMar>
              <w:left w:w="28" w:type="dxa"/>
              <w:right w:w="28" w:type="dxa"/>
            </w:tcMar>
          </w:tcPr>
          <w:p w14:paraId="160F7DF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24.4</w:t>
            </w:r>
          </w:p>
        </w:tc>
      </w:tr>
      <w:tr w:rsidR="00D938B3" w:rsidRPr="001C702F" w14:paraId="272F9E51" w14:textId="77777777" w:rsidTr="00157608">
        <w:trPr>
          <w:trHeight w:val="300"/>
          <w:jc w:val="center"/>
        </w:trPr>
        <w:tc>
          <w:tcPr>
            <w:tcW w:w="1385" w:type="dxa"/>
            <w:tcMar>
              <w:left w:w="28" w:type="dxa"/>
              <w:right w:w="28" w:type="dxa"/>
            </w:tcMar>
          </w:tcPr>
          <w:p w14:paraId="48B92331"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C50</w:t>
            </w:r>
          </w:p>
        </w:tc>
        <w:tc>
          <w:tcPr>
            <w:tcW w:w="3169" w:type="dxa"/>
            <w:tcMar>
              <w:left w:w="28" w:type="dxa"/>
              <w:right w:w="28" w:type="dxa"/>
            </w:tcMar>
          </w:tcPr>
          <w:p w14:paraId="0187F947"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Breast cancer</w:t>
            </w:r>
          </w:p>
        </w:tc>
        <w:tc>
          <w:tcPr>
            <w:tcW w:w="514" w:type="dxa"/>
            <w:tcMar>
              <w:left w:w="28" w:type="dxa"/>
              <w:right w:w="28" w:type="dxa"/>
            </w:tcMar>
          </w:tcPr>
          <w:p w14:paraId="5872D08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47B71D5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9.4</w:t>
            </w:r>
          </w:p>
        </w:tc>
        <w:tc>
          <w:tcPr>
            <w:tcW w:w="764" w:type="dxa"/>
            <w:tcMar>
              <w:left w:w="28" w:type="dxa"/>
              <w:right w:w="28" w:type="dxa"/>
            </w:tcMar>
          </w:tcPr>
          <w:p w14:paraId="56EE7F4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60.6</w:t>
            </w:r>
          </w:p>
        </w:tc>
        <w:tc>
          <w:tcPr>
            <w:tcW w:w="764" w:type="dxa"/>
            <w:tcMar>
              <w:left w:w="28" w:type="dxa"/>
              <w:right w:w="28" w:type="dxa"/>
            </w:tcMar>
          </w:tcPr>
          <w:p w14:paraId="1695C8B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19.1</w:t>
            </w:r>
          </w:p>
        </w:tc>
        <w:tc>
          <w:tcPr>
            <w:tcW w:w="515" w:type="dxa"/>
            <w:tcMar>
              <w:left w:w="28" w:type="dxa"/>
              <w:right w:w="28" w:type="dxa"/>
            </w:tcMar>
          </w:tcPr>
          <w:p w14:paraId="0B42135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00EC919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8.6</w:t>
            </w:r>
          </w:p>
        </w:tc>
        <w:tc>
          <w:tcPr>
            <w:tcW w:w="764" w:type="dxa"/>
            <w:tcMar>
              <w:left w:w="28" w:type="dxa"/>
              <w:right w:w="28" w:type="dxa"/>
            </w:tcMar>
          </w:tcPr>
          <w:p w14:paraId="0E998B3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57.6</w:t>
            </w:r>
          </w:p>
        </w:tc>
        <w:tc>
          <w:tcPr>
            <w:tcW w:w="764" w:type="dxa"/>
            <w:tcMar>
              <w:left w:w="28" w:type="dxa"/>
              <w:right w:w="28" w:type="dxa"/>
            </w:tcMar>
          </w:tcPr>
          <w:p w14:paraId="337FB75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18.1</w:t>
            </w:r>
          </w:p>
        </w:tc>
        <w:tc>
          <w:tcPr>
            <w:tcW w:w="515" w:type="dxa"/>
            <w:tcMar>
              <w:left w:w="28" w:type="dxa"/>
              <w:right w:w="28" w:type="dxa"/>
            </w:tcMar>
          </w:tcPr>
          <w:p w14:paraId="45AA816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393426D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11.1</w:t>
            </w:r>
          </w:p>
        </w:tc>
        <w:tc>
          <w:tcPr>
            <w:tcW w:w="764" w:type="dxa"/>
            <w:tcMar>
              <w:left w:w="28" w:type="dxa"/>
              <w:right w:w="28" w:type="dxa"/>
            </w:tcMar>
          </w:tcPr>
          <w:p w14:paraId="20C338B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53.3</w:t>
            </w:r>
          </w:p>
        </w:tc>
        <w:tc>
          <w:tcPr>
            <w:tcW w:w="764" w:type="dxa"/>
            <w:tcMar>
              <w:left w:w="28" w:type="dxa"/>
              <w:right w:w="28" w:type="dxa"/>
            </w:tcMar>
          </w:tcPr>
          <w:p w14:paraId="7C645F5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18.8</w:t>
            </w:r>
          </w:p>
        </w:tc>
        <w:tc>
          <w:tcPr>
            <w:tcW w:w="515" w:type="dxa"/>
            <w:tcMar>
              <w:left w:w="28" w:type="dxa"/>
              <w:right w:w="28" w:type="dxa"/>
            </w:tcMar>
          </w:tcPr>
          <w:p w14:paraId="31AA345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69A5EBC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9.9</w:t>
            </w:r>
          </w:p>
        </w:tc>
        <w:tc>
          <w:tcPr>
            <w:tcW w:w="764" w:type="dxa"/>
            <w:tcMar>
              <w:left w:w="28" w:type="dxa"/>
              <w:right w:w="28" w:type="dxa"/>
            </w:tcMar>
          </w:tcPr>
          <w:p w14:paraId="1D522D4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52.5</w:t>
            </w:r>
          </w:p>
        </w:tc>
        <w:tc>
          <w:tcPr>
            <w:tcW w:w="764" w:type="dxa"/>
            <w:tcMar>
              <w:left w:w="28" w:type="dxa"/>
              <w:right w:w="28" w:type="dxa"/>
            </w:tcMar>
          </w:tcPr>
          <w:p w14:paraId="749F87F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18.0</w:t>
            </w:r>
          </w:p>
        </w:tc>
      </w:tr>
      <w:tr w:rsidR="00D938B3" w:rsidRPr="001C702F" w14:paraId="0F082927" w14:textId="77777777" w:rsidTr="00157608">
        <w:trPr>
          <w:trHeight w:val="300"/>
          <w:jc w:val="center"/>
        </w:trPr>
        <w:tc>
          <w:tcPr>
            <w:tcW w:w="1385" w:type="dxa"/>
            <w:tcMar>
              <w:left w:w="28" w:type="dxa"/>
              <w:right w:w="28" w:type="dxa"/>
            </w:tcMar>
          </w:tcPr>
          <w:p w14:paraId="68D95ADF"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C61</w:t>
            </w:r>
          </w:p>
        </w:tc>
        <w:tc>
          <w:tcPr>
            <w:tcW w:w="3169" w:type="dxa"/>
            <w:tcMar>
              <w:left w:w="28" w:type="dxa"/>
              <w:right w:w="28" w:type="dxa"/>
            </w:tcMar>
          </w:tcPr>
          <w:p w14:paraId="758007D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Prostate cancer</w:t>
            </w:r>
          </w:p>
        </w:tc>
        <w:tc>
          <w:tcPr>
            <w:tcW w:w="514" w:type="dxa"/>
            <w:tcMar>
              <w:left w:w="28" w:type="dxa"/>
              <w:right w:w="28" w:type="dxa"/>
            </w:tcMar>
          </w:tcPr>
          <w:p w14:paraId="4BBA5D8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0.5</w:t>
            </w:r>
          </w:p>
        </w:tc>
        <w:tc>
          <w:tcPr>
            <w:tcW w:w="646" w:type="dxa"/>
            <w:tcMar>
              <w:left w:w="28" w:type="dxa"/>
              <w:right w:w="28" w:type="dxa"/>
            </w:tcMar>
          </w:tcPr>
          <w:p w14:paraId="47A2354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w:t>
            </w:r>
          </w:p>
        </w:tc>
        <w:tc>
          <w:tcPr>
            <w:tcW w:w="764" w:type="dxa"/>
            <w:tcMar>
              <w:left w:w="28" w:type="dxa"/>
              <w:right w:w="28" w:type="dxa"/>
            </w:tcMar>
          </w:tcPr>
          <w:p w14:paraId="34E35BC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153.2</w:t>
            </w:r>
          </w:p>
        </w:tc>
        <w:tc>
          <w:tcPr>
            <w:tcW w:w="764" w:type="dxa"/>
            <w:tcMar>
              <w:left w:w="28" w:type="dxa"/>
              <w:right w:w="28" w:type="dxa"/>
            </w:tcMar>
          </w:tcPr>
          <w:p w14:paraId="1143EF5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27.3</w:t>
            </w:r>
          </w:p>
        </w:tc>
        <w:tc>
          <w:tcPr>
            <w:tcW w:w="515" w:type="dxa"/>
            <w:tcMar>
              <w:left w:w="28" w:type="dxa"/>
              <w:right w:w="28" w:type="dxa"/>
            </w:tcMar>
          </w:tcPr>
          <w:p w14:paraId="764138C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3F2C7DF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w:t>
            </w:r>
          </w:p>
        </w:tc>
        <w:tc>
          <w:tcPr>
            <w:tcW w:w="764" w:type="dxa"/>
            <w:tcMar>
              <w:left w:w="28" w:type="dxa"/>
              <w:right w:w="28" w:type="dxa"/>
            </w:tcMar>
          </w:tcPr>
          <w:p w14:paraId="28E94BD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163.3</w:t>
            </w:r>
          </w:p>
        </w:tc>
        <w:tc>
          <w:tcPr>
            <w:tcW w:w="764" w:type="dxa"/>
            <w:tcMar>
              <w:left w:w="28" w:type="dxa"/>
              <w:right w:w="28" w:type="dxa"/>
            </w:tcMar>
          </w:tcPr>
          <w:p w14:paraId="190E57A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28.6</w:t>
            </w:r>
          </w:p>
        </w:tc>
        <w:tc>
          <w:tcPr>
            <w:tcW w:w="515" w:type="dxa"/>
            <w:tcMar>
              <w:left w:w="28" w:type="dxa"/>
              <w:right w:w="28" w:type="dxa"/>
            </w:tcMar>
          </w:tcPr>
          <w:p w14:paraId="5645B3D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4B119AA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w:t>
            </w:r>
          </w:p>
        </w:tc>
        <w:tc>
          <w:tcPr>
            <w:tcW w:w="764" w:type="dxa"/>
            <w:tcMar>
              <w:left w:w="28" w:type="dxa"/>
              <w:right w:w="28" w:type="dxa"/>
            </w:tcMar>
          </w:tcPr>
          <w:p w14:paraId="7D668DB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179.6</w:t>
            </w:r>
          </w:p>
        </w:tc>
        <w:tc>
          <w:tcPr>
            <w:tcW w:w="764" w:type="dxa"/>
            <w:tcMar>
              <w:left w:w="28" w:type="dxa"/>
              <w:right w:w="28" w:type="dxa"/>
            </w:tcMar>
          </w:tcPr>
          <w:p w14:paraId="6257CD9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32.1</w:t>
            </w:r>
          </w:p>
        </w:tc>
        <w:tc>
          <w:tcPr>
            <w:tcW w:w="515" w:type="dxa"/>
            <w:tcMar>
              <w:left w:w="28" w:type="dxa"/>
              <w:right w:w="28" w:type="dxa"/>
            </w:tcMar>
          </w:tcPr>
          <w:p w14:paraId="5D78175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63234DF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3.8</w:t>
            </w:r>
          </w:p>
        </w:tc>
        <w:tc>
          <w:tcPr>
            <w:tcW w:w="764" w:type="dxa"/>
            <w:tcMar>
              <w:left w:w="28" w:type="dxa"/>
              <w:right w:w="28" w:type="dxa"/>
            </w:tcMar>
          </w:tcPr>
          <w:p w14:paraId="5C742C1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186.7</w:t>
            </w:r>
          </w:p>
        </w:tc>
        <w:tc>
          <w:tcPr>
            <w:tcW w:w="764" w:type="dxa"/>
            <w:tcMar>
              <w:left w:w="28" w:type="dxa"/>
              <w:right w:w="28" w:type="dxa"/>
            </w:tcMar>
          </w:tcPr>
          <w:p w14:paraId="6FCC633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34.1</w:t>
            </w:r>
          </w:p>
        </w:tc>
      </w:tr>
      <w:tr w:rsidR="00D938B3" w:rsidRPr="001C702F" w14:paraId="06628DEF" w14:textId="77777777" w:rsidTr="00157608">
        <w:trPr>
          <w:trHeight w:val="300"/>
          <w:jc w:val="center"/>
        </w:trPr>
        <w:tc>
          <w:tcPr>
            <w:tcW w:w="1385" w:type="dxa"/>
            <w:tcMar>
              <w:left w:w="28" w:type="dxa"/>
              <w:right w:w="28" w:type="dxa"/>
            </w:tcMar>
          </w:tcPr>
          <w:p w14:paraId="471F78BC"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C53</w:t>
            </w:r>
          </w:p>
        </w:tc>
        <w:tc>
          <w:tcPr>
            <w:tcW w:w="3169" w:type="dxa"/>
            <w:tcMar>
              <w:left w:w="28" w:type="dxa"/>
              <w:right w:w="28" w:type="dxa"/>
            </w:tcMar>
          </w:tcPr>
          <w:p w14:paraId="1D67ADA6"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Gastric malignant tumour</w:t>
            </w:r>
          </w:p>
        </w:tc>
        <w:tc>
          <w:tcPr>
            <w:tcW w:w="514" w:type="dxa"/>
            <w:tcMar>
              <w:left w:w="28" w:type="dxa"/>
              <w:right w:w="28" w:type="dxa"/>
            </w:tcMar>
          </w:tcPr>
          <w:p w14:paraId="2D7D7B9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41FC2CB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6.0</w:t>
            </w:r>
          </w:p>
        </w:tc>
        <w:tc>
          <w:tcPr>
            <w:tcW w:w="764" w:type="dxa"/>
            <w:tcMar>
              <w:left w:w="28" w:type="dxa"/>
              <w:right w:w="28" w:type="dxa"/>
            </w:tcMar>
          </w:tcPr>
          <w:p w14:paraId="024C844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15.4</w:t>
            </w:r>
          </w:p>
        </w:tc>
        <w:tc>
          <w:tcPr>
            <w:tcW w:w="764" w:type="dxa"/>
            <w:tcMar>
              <w:left w:w="28" w:type="dxa"/>
              <w:right w:w="28" w:type="dxa"/>
            </w:tcMar>
          </w:tcPr>
          <w:p w14:paraId="4C7AA3A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7.6</w:t>
            </w:r>
          </w:p>
        </w:tc>
        <w:tc>
          <w:tcPr>
            <w:tcW w:w="515" w:type="dxa"/>
            <w:tcMar>
              <w:left w:w="28" w:type="dxa"/>
              <w:right w:w="28" w:type="dxa"/>
            </w:tcMar>
          </w:tcPr>
          <w:p w14:paraId="17E5290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4D6460A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7.0</w:t>
            </w:r>
          </w:p>
        </w:tc>
        <w:tc>
          <w:tcPr>
            <w:tcW w:w="764" w:type="dxa"/>
            <w:tcMar>
              <w:left w:w="28" w:type="dxa"/>
              <w:right w:w="28" w:type="dxa"/>
            </w:tcMar>
          </w:tcPr>
          <w:p w14:paraId="1EDC3EA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16.0</w:t>
            </w:r>
          </w:p>
        </w:tc>
        <w:tc>
          <w:tcPr>
            <w:tcW w:w="764" w:type="dxa"/>
            <w:tcMar>
              <w:left w:w="28" w:type="dxa"/>
              <w:right w:w="28" w:type="dxa"/>
            </w:tcMar>
          </w:tcPr>
          <w:p w14:paraId="025C8D0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8.4</w:t>
            </w:r>
          </w:p>
        </w:tc>
        <w:tc>
          <w:tcPr>
            <w:tcW w:w="515" w:type="dxa"/>
            <w:tcMar>
              <w:left w:w="28" w:type="dxa"/>
              <w:right w:w="28" w:type="dxa"/>
            </w:tcMar>
          </w:tcPr>
          <w:p w14:paraId="339AD86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566D9EB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6.6</w:t>
            </w:r>
          </w:p>
        </w:tc>
        <w:tc>
          <w:tcPr>
            <w:tcW w:w="764" w:type="dxa"/>
            <w:tcMar>
              <w:left w:w="28" w:type="dxa"/>
              <w:right w:w="28" w:type="dxa"/>
            </w:tcMar>
          </w:tcPr>
          <w:p w14:paraId="466FEB5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21.6</w:t>
            </w:r>
          </w:p>
        </w:tc>
        <w:tc>
          <w:tcPr>
            <w:tcW w:w="764" w:type="dxa"/>
            <w:tcMar>
              <w:left w:w="28" w:type="dxa"/>
              <w:right w:w="28" w:type="dxa"/>
            </w:tcMar>
          </w:tcPr>
          <w:p w14:paraId="4EA530C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9.7</w:t>
            </w:r>
          </w:p>
        </w:tc>
        <w:tc>
          <w:tcPr>
            <w:tcW w:w="515" w:type="dxa"/>
            <w:tcMar>
              <w:left w:w="28" w:type="dxa"/>
              <w:right w:w="28" w:type="dxa"/>
            </w:tcMar>
          </w:tcPr>
          <w:p w14:paraId="324DA5B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67DAA89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6.4</w:t>
            </w:r>
          </w:p>
        </w:tc>
        <w:tc>
          <w:tcPr>
            <w:tcW w:w="764" w:type="dxa"/>
            <w:tcMar>
              <w:left w:w="28" w:type="dxa"/>
              <w:right w:w="28" w:type="dxa"/>
            </w:tcMar>
          </w:tcPr>
          <w:p w14:paraId="4A822CD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17.7</w:t>
            </w:r>
          </w:p>
        </w:tc>
        <w:tc>
          <w:tcPr>
            <w:tcW w:w="764" w:type="dxa"/>
            <w:tcMar>
              <w:left w:w="28" w:type="dxa"/>
              <w:right w:w="28" w:type="dxa"/>
            </w:tcMar>
          </w:tcPr>
          <w:p w14:paraId="7EFE8C8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8.6</w:t>
            </w:r>
          </w:p>
        </w:tc>
      </w:tr>
      <w:tr w:rsidR="00D938B3" w:rsidRPr="001C702F" w14:paraId="7F8728DD" w14:textId="77777777" w:rsidTr="00157608">
        <w:trPr>
          <w:trHeight w:val="300"/>
          <w:jc w:val="center"/>
        </w:trPr>
        <w:tc>
          <w:tcPr>
            <w:tcW w:w="1385" w:type="dxa"/>
            <w:tcMar>
              <w:left w:w="28" w:type="dxa"/>
              <w:right w:w="28" w:type="dxa"/>
            </w:tcMar>
          </w:tcPr>
          <w:p w14:paraId="0DEBD0C9"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V01-Y89</w:t>
            </w:r>
          </w:p>
        </w:tc>
        <w:tc>
          <w:tcPr>
            <w:tcW w:w="3169" w:type="dxa"/>
            <w:tcMar>
              <w:left w:w="28" w:type="dxa"/>
              <w:right w:w="28" w:type="dxa"/>
            </w:tcMar>
          </w:tcPr>
          <w:p w14:paraId="2AB5630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i/>
                <w:color w:val="000000"/>
                <w:sz w:val="28"/>
                <w:szCs w:val="28"/>
              </w:rPr>
            </w:pPr>
            <w:r w:rsidRPr="001C702F">
              <w:rPr>
                <w:rFonts w:ascii="Times New Roman" w:hAnsi="Times New Roman" w:cs="Times New Roman"/>
                <w:i/>
                <w:color w:val="000000"/>
                <w:sz w:val="18"/>
              </w:rPr>
              <w:t>External causes of death</w:t>
            </w:r>
          </w:p>
        </w:tc>
        <w:tc>
          <w:tcPr>
            <w:tcW w:w="514" w:type="dxa"/>
            <w:tcMar>
              <w:left w:w="28" w:type="dxa"/>
              <w:right w:w="28" w:type="dxa"/>
            </w:tcMar>
          </w:tcPr>
          <w:p w14:paraId="0BA492E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28.0</w:t>
            </w:r>
          </w:p>
        </w:tc>
        <w:tc>
          <w:tcPr>
            <w:tcW w:w="646" w:type="dxa"/>
            <w:tcMar>
              <w:left w:w="28" w:type="dxa"/>
              <w:right w:w="28" w:type="dxa"/>
            </w:tcMar>
          </w:tcPr>
          <w:p w14:paraId="43A48AD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171.7</w:t>
            </w:r>
          </w:p>
        </w:tc>
        <w:tc>
          <w:tcPr>
            <w:tcW w:w="764" w:type="dxa"/>
            <w:tcMar>
              <w:left w:w="28" w:type="dxa"/>
              <w:right w:w="28" w:type="dxa"/>
            </w:tcMar>
          </w:tcPr>
          <w:p w14:paraId="1A6E918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219.7</w:t>
            </w:r>
          </w:p>
        </w:tc>
        <w:tc>
          <w:tcPr>
            <w:tcW w:w="764" w:type="dxa"/>
            <w:tcMar>
              <w:left w:w="28" w:type="dxa"/>
              <w:right w:w="28" w:type="dxa"/>
            </w:tcMar>
          </w:tcPr>
          <w:p w14:paraId="1ED0B4F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158.7</w:t>
            </w:r>
          </w:p>
        </w:tc>
        <w:tc>
          <w:tcPr>
            <w:tcW w:w="515" w:type="dxa"/>
            <w:tcMar>
              <w:left w:w="28" w:type="dxa"/>
              <w:right w:w="28" w:type="dxa"/>
            </w:tcMar>
          </w:tcPr>
          <w:p w14:paraId="47BB3CE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20.8</w:t>
            </w:r>
          </w:p>
        </w:tc>
        <w:tc>
          <w:tcPr>
            <w:tcW w:w="646" w:type="dxa"/>
            <w:tcMar>
              <w:left w:w="28" w:type="dxa"/>
              <w:right w:w="28" w:type="dxa"/>
            </w:tcMar>
          </w:tcPr>
          <w:p w14:paraId="751D17B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156.2</w:t>
            </w:r>
          </w:p>
        </w:tc>
        <w:tc>
          <w:tcPr>
            <w:tcW w:w="764" w:type="dxa"/>
            <w:tcMar>
              <w:left w:w="28" w:type="dxa"/>
              <w:right w:w="28" w:type="dxa"/>
            </w:tcMar>
          </w:tcPr>
          <w:p w14:paraId="78242D4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212.6</w:t>
            </w:r>
          </w:p>
        </w:tc>
        <w:tc>
          <w:tcPr>
            <w:tcW w:w="764" w:type="dxa"/>
            <w:tcMar>
              <w:left w:w="28" w:type="dxa"/>
              <w:right w:w="28" w:type="dxa"/>
            </w:tcMar>
          </w:tcPr>
          <w:p w14:paraId="1EEA26F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147.4</w:t>
            </w:r>
          </w:p>
        </w:tc>
        <w:tc>
          <w:tcPr>
            <w:tcW w:w="515" w:type="dxa"/>
            <w:tcMar>
              <w:left w:w="28" w:type="dxa"/>
              <w:right w:w="28" w:type="dxa"/>
            </w:tcMar>
          </w:tcPr>
          <w:p w14:paraId="17E54BF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20.6</w:t>
            </w:r>
          </w:p>
        </w:tc>
        <w:tc>
          <w:tcPr>
            <w:tcW w:w="646" w:type="dxa"/>
            <w:tcMar>
              <w:left w:w="28" w:type="dxa"/>
              <w:right w:w="28" w:type="dxa"/>
            </w:tcMar>
          </w:tcPr>
          <w:p w14:paraId="529FF6B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154.3</w:t>
            </w:r>
          </w:p>
        </w:tc>
        <w:tc>
          <w:tcPr>
            <w:tcW w:w="764" w:type="dxa"/>
            <w:tcMar>
              <w:left w:w="28" w:type="dxa"/>
              <w:right w:w="28" w:type="dxa"/>
            </w:tcMar>
          </w:tcPr>
          <w:p w14:paraId="5DC9400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183.5</w:t>
            </w:r>
          </w:p>
        </w:tc>
        <w:tc>
          <w:tcPr>
            <w:tcW w:w="764" w:type="dxa"/>
            <w:tcMar>
              <w:left w:w="28" w:type="dxa"/>
              <w:right w:w="28" w:type="dxa"/>
            </w:tcMar>
          </w:tcPr>
          <w:p w14:paraId="0CA9E2B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140.6</w:t>
            </w:r>
          </w:p>
        </w:tc>
        <w:tc>
          <w:tcPr>
            <w:tcW w:w="515" w:type="dxa"/>
            <w:tcMar>
              <w:left w:w="28" w:type="dxa"/>
              <w:right w:w="28" w:type="dxa"/>
            </w:tcMar>
          </w:tcPr>
          <w:p w14:paraId="6C6BA40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21.8</w:t>
            </w:r>
          </w:p>
        </w:tc>
        <w:tc>
          <w:tcPr>
            <w:tcW w:w="646" w:type="dxa"/>
            <w:tcMar>
              <w:left w:w="28" w:type="dxa"/>
              <w:right w:w="28" w:type="dxa"/>
            </w:tcMar>
          </w:tcPr>
          <w:p w14:paraId="7881868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156.1</w:t>
            </w:r>
          </w:p>
        </w:tc>
        <w:tc>
          <w:tcPr>
            <w:tcW w:w="764" w:type="dxa"/>
            <w:tcMar>
              <w:left w:w="28" w:type="dxa"/>
              <w:right w:w="28" w:type="dxa"/>
            </w:tcMar>
          </w:tcPr>
          <w:p w14:paraId="1C13A49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190.6</w:t>
            </w:r>
          </w:p>
        </w:tc>
        <w:tc>
          <w:tcPr>
            <w:tcW w:w="764" w:type="dxa"/>
            <w:tcMar>
              <w:left w:w="28" w:type="dxa"/>
              <w:right w:w="28" w:type="dxa"/>
            </w:tcMar>
          </w:tcPr>
          <w:p w14:paraId="389D245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144.1</w:t>
            </w:r>
          </w:p>
        </w:tc>
      </w:tr>
      <w:tr w:rsidR="00D938B3" w:rsidRPr="001C702F" w14:paraId="1CB2EEF3" w14:textId="77777777" w:rsidTr="00157608">
        <w:trPr>
          <w:trHeight w:val="300"/>
          <w:jc w:val="center"/>
        </w:trPr>
        <w:tc>
          <w:tcPr>
            <w:tcW w:w="1385" w:type="dxa"/>
            <w:tcMar>
              <w:left w:w="28" w:type="dxa"/>
              <w:right w:w="28" w:type="dxa"/>
            </w:tcMar>
          </w:tcPr>
          <w:p w14:paraId="7F37A6A2"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V01-V99</w:t>
            </w:r>
          </w:p>
        </w:tc>
        <w:tc>
          <w:tcPr>
            <w:tcW w:w="3169" w:type="dxa"/>
            <w:tcMar>
              <w:left w:w="28" w:type="dxa"/>
              <w:right w:w="28" w:type="dxa"/>
            </w:tcMar>
          </w:tcPr>
          <w:p w14:paraId="15009AE7"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Accidents</w:t>
            </w:r>
          </w:p>
        </w:tc>
        <w:tc>
          <w:tcPr>
            <w:tcW w:w="514" w:type="dxa"/>
            <w:tcMar>
              <w:left w:w="28" w:type="dxa"/>
              <w:right w:w="28" w:type="dxa"/>
            </w:tcMar>
          </w:tcPr>
          <w:p w14:paraId="534341B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7.4</w:t>
            </w:r>
          </w:p>
        </w:tc>
        <w:tc>
          <w:tcPr>
            <w:tcW w:w="646" w:type="dxa"/>
            <w:tcMar>
              <w:left w:w="28" w:type="dxa"/>
              <w:right w:w="28" w:type="dxa"/>
            </w:tcMar>
          </w:tcPr>
          <w:p w14:paraId="563E0E3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31.5</w:t>
            </w:r>
          </w:p>
        </w:tc>
        <w:tc>
          <w:tcPr>
            <w:tcW w:w="764" w:type="dxa"/>
            <w:tcMar>
              <w:left w:w="28" w:type="dxa"/>
              <w:right w:w="28" w:type="dxa"/>
            </w:tcMar>
          </w:tcPr>
          <w:p w14:paraId="25B3EE9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24.5</w:t>
            </w:r>
          </w:p>
        </w:tc>
        <w:tc>
          <w:tcPr>
            <w:tcW w:w="764" w:type="dxa"/>
            <w:tcMar>
              <w:left w:w="28" w:type="dxa"/>
              <w:right w:w="28" w:type="dxa"/>
            </w:tcMar>
          </w:tcPr>
          <w:p w14:paraId="02D4901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26.0</w:t>
            </w:r>
          </w:p>
        </w:tc>
        <w:tc>
          <w:tcPr>
            <w:tcW w:w="515" w:type="dxa"/>
            <w:tcMar>
              <w:left w:w="28" w:type="dxa"/>
              <w:right w:w="28" w:type="dxa"/>
            </w:tcMar>
          </w:tcPr>
          <w:p w14:paraId="2FA9750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w:t>
            </w:r>
          </w:p>
        </w:tc>
        <w:tc>
          <w:tcPr>
            <w:tcW w:w="646" w:type="dxa"/>
            <w:tcMar>
              <w:left w:w="28" w:type="dxa"/>
              <w:right w:w="28" w:type="dxa"/>
            </w:tcMar>
          </w:tcPr>
          <w:p w14:paraId="12FBC59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29.5</w:t>
            </w:r>
          </w:p>
        </w:tc>
        <w:tc>
          <w:tcPr>
            <w:tcW w:w="764" w:type="dxa"/>
            <w:tcMar>
              <w:left w:w="28" w:type="dxa"/>
              <w:right w:w="28" w:type="dxa"/>
            </w:tcMar>
          </w:tcPr>
          <w:p w14:paraId="5FD740B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22.9</w:t>
            </w:r>
          </w:p>
        </w:tc>
        <w:tc>
          <w:tcPr>
            <w:tcW w:w="764" w:type="dxa"/>
            <w:tcMar>
              <w:left w:w="28" w:type="dxa"/>
              <w:right w:w="28" w:type="dxa"/>
            </w:tcMar>
          </w:tcPr>
          <w:p w14:paraId="5FDA7BA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24.1</w:t>
            </w:r>
          </w:p>
        </w:tc>
        <w:tc>
          <w:tcPr>
            <w:tcW w:w="515" w:type="dxa"/>
            <w:tcMar>
              <w:left w:w="28" w:type="dxa"/>
              <w:right w:w="28" w:type="dxa"/>
            </w:tcMar>
          </w:tcPr>
          <w:p w14:paraId="5BC79BD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w:t>
            </w:r>
          </w:p>
        </w:tc>
        <w:tc>
          <w:tcPr>
            <w:tcW w:w="646" w:type="dxa"/>
            <w:tcMar>
              <w:left w:w="28" w:type="dxa"/>
              <w:right w:w="28" w:type="dxa"/>
            </w:tcMar>
          </w:tcPr>
          <w:p w14:paraId="13B1D0C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28.4</w:t>
            </w:r>
          </w:p>
        </w:tc>
        <w:tc>
          <w:tcPr>
            <w:tcW w:w="764" w:type="dxa"/>
            <w:tcMar>
              <w:left w:w="28" w:type="dxa"/>
              <w:right w:w="28" w:type="dxa"/>
            </w:tcMar>
          </w:tcPr>
          <w:p w14:paraId="27A36E6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25.6</w:t>
            </w:r>
          </w:p>
        </w:tc>
        <w:tc>
          <w:tcPr>
            <w:tcW w:w="764" w:type="dxa"/>
            <w:tcMar>
              <w:left w:w="28" w:type="dxa"/>
              <w:right w:w="28" w:type="dxa"/>
            </w:tcMar>
          </w:tcPr>
          <w:p w14:paraId="43CF7F3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23.8</w:t>
            </w:r>
          </w:p>
        </w:tc>
        <w:tc>
          <w:tcPr>
            <w:tcW w:w="515" w:type="dxa"/>
            <w:tcMar>
              <w:left w:w="28" w:type="dxa"/>
              <w:right w:w="28" w:type="dxa"/>
            </w:tcMar>
          </w:tcPr>
          <w:p w14:paraId="0A516A3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4.8</w:t>
            </w:r>
          </w:p>
        </w:tc>
        <w:tc>
          <w:tcPr>
            <w:tcW w:w="646" w:type="dxa"/>
            <w:tcMar>
              <w:left w:w="28" w:type="dxa"/>
              <w:right w:w="28" w:type="dxa"/>
            </w:tcMar>
          </w:tcPr>
          <w:p w14:paraId="7064305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26.3</w:t>
            </w:r>
          </w:p>
        </w:tc>
        <w:tc>
          <w:tcPr>
            <w:tcW w:w="764" w:type="dxa"/>
            <w:tcMar>
              <w:left w:w="28" w:type="dxa"/>
              <w:right w:w="28" w:type="dxa"/>
            </w:tcMar>
          </w:tcPr>
          <w:p w14:paraId="4E9E950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20.2</w:t>
            </w:r>
          </w:p>
        </w:tc>
        <w:tc>
          <w:tcPr>
            <w:tcW w:w="764" w:type="dxa"/>
            <w:tcMar>
              <w:left w:w="28" w:type="dxa"/>
              <w:right w:w="28" w:type="dxa"/>
            </w:tcMar>
          </w:tcPr>
          <w:p w14:paraId="34C8F6D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21.8</w:t>
            </w:r>
          </w:p>
        </w:tc>
      </w:tr>
      <w:tr w:rsidR="00D938B3" w:rsidRPr="001C702F" w14:paraId="7395E0A4" w14:textId="77777777" w:rsidTr="00157608">
        <w:trPr>
          <w:trHeight w:val="300"/>
          <w:jc w:val="center"/>
        </w:trPr>
        <w:tc>
          <w:tcPr>
            <w:tcW w:w="1385" w:type="dxa"/>
            <w:tcMar>
              <w:left w:w="28" w:type="dxa"/>
              <w:right w:w="28" w:type="dxa"/>
            </w:tcMar>
          </w:tcPr>
          <w:p w14:paraId="1785AD62"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X60-X84</w:t>
            </w:r>
          </w:p>
        </w:tc>
        <w:tc>
          <w:tcPr>
            <w:tcW w:w="3169" w:type="dxa"/>
            <w:tcMar>
              <w:left w:w="28" w:type="dxa"/>
              <w:right w:w="28" w:type="dxa"/>
            </w:tcMar>
          </w:tcPr>
          <w:p w14:paraId="7E59388D"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Intentional self-harming</w:t>
            </w:r>
          </w:p>
        </w:tc>
        <w:tc>
          <w:tcPr>
            <w:tcW w:w="514" w:type="dxa"/>
            <w:tcMar>
              <w:left w:w="28" w:type="dxa"/>
              <w:right w:w="28" w:type="dxa"/>
            </w:tcMar>
          </w:tcPr>
          <w:p w14:paraId="3FDB830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w:t>
            </w:r>
          </w:p>
        </w:tc>
        <w:tc>
          <w:tcPr>
            <w:tcW w:w="646" w:type="dxa"/>
            <w:tcMar>
              <w:left w:w="28" w:type="dxa"/>
              <w:right w:w="28" w:type="dxa"/>
            </w:tcMar>
          </w:tcPr>
          <w:p w14:paraId="633E0BC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34.6</w:t>
            </w:r>
          </w:p>
        </w:tc>
        <w:tc>
          <w:tcPr>
            <w:tcW w:w="764" w:type="dxa"/>
            <w:tcMar>
              <w:left w:w="28" w:type="dxa"/>
              <w:right w:w="28" w:type="dxa"/>
            </w:tcMar>
          </w:tcPr>
          <w:p w14:paraId="5E572E5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34.1</w:t>
            </w:r>
          </w:p>
        </w:tc>
        <w:tc>
          <w:tcPr>
            <w:tcW w:w="764" w:type="dxa"/>
            <w:tcMar>
              <w:left w:w="28" w:type="dxa"/>
              <w:right w:w="28" w:type="dxa"/>
            </w:tcMar>
          </w:tcPr>
          <w:p w14:paraId="5199469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29.0</w:t>
            </w:r>
          </w:p>
        </w:tc>
        <w:tc>
          <w:tcPr>
            <w:tcW w:w="515" w:type="dxa"/>
            <w:tcMar>
              <w:left w:w="28" w:type="dxa"/>
              <w:right w:w="28" w:type="dxa"/>
            </w:tcMar>
          </w:tcPr>
          <w:p w14:paraId="00354B2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w:t>
            </w:r>
          </w:p>
        </w:tc>
        <w:tc>
          <w:tcPr>
            <w:tcW w:w="646" w:type="dxa"/>
            <w:tcMar>
              <w:left w:w="28" w:type="dxa"/>
              <w:right w:w="28" w:type="dxa"/>
            </w:tcMar>
          </w:tcPr>
          <w:p w14:paraId="178FB65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30.0</w:t>
            </w:r>
          </w:p>
        </w:tc>
        <w:tc>
          <w:tcPr>
            <w:tcW w:w="764" w:type="dxa"/>
            <w:tcMar>
              <w:left w:w="28" w:type="dxa"/>
              <w:right w:w="28" w:type="dxa"/>
            </w:tcMar>
          </w:tcPr>
          <w:p w14:paraId="7F51CA9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34.3</w:t>
            </w:r>
          </w:p>
        </w:tc>
        <w:tc>
          <w:tcPr>
            <w:tcW w:w="764" w:type="dxa"/>
            <w:tcMar>
              <w:left w:w="28" w:type="dxa"/>
              <w:right w:w="28" w:type="dxa"/>
            </w:tcMar>
          </w:tcPr>
          <w:p w14:paraId="7FD50B0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26.4</w:t>
            </w:r>
          </w:p>
        </w:tc>
        <w:tc>
          <w:tcPr>
            <w:tcW w:w="515" w:type="dxa"/>
            <w:tcMar>
              <w:left w:w="28" w:type="dxa"/>
              <w:right w:w="28" w:type="dxa"/>
            </w:tcMar>
          </w:tcPr>
          <w:p w14:paraId="2B14DC3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0.6</w:t>
            </w:r>
          </w:p>
        </w:tc>
        <w:tc>
          <w:tcPr>
            <w:tcW w:w="646" w:type="dxa"/>
            <w:tcMar>
              <w:left w:w="28" w:type="dxa"/>
              <w:right w:w="28" w:type="dxa"/>
            </w:tcMar>
          </w:tcPr>
          <w:p w14:paraId="5A52022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27.0</w:t>
            </w:r>
          </w:p>
        </w:tc>
        <w:tc>
          <w:tcPr>
            <w:tcW w:w="764" w:type="dxa"/>
            <w:tcMar>
              <w:left w:w="28" w:type="dxa"/>
              <w:right w:w="28" w:type="dxa"/>
            </w:tcMar>
          </w:tcPr>
          <w:p w14:paraId="17286A0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35.7</w:t>
            </w:r>
          </w:p>
        </w:tc>
        <w:tc>
          <w:tcPr>
            <w:tcW w:w="764" w:type="dxa"/>
            <w:tcMar>
              <w:left w:w="28" w:type="dxa"/>
              <w:right w:w="28" w:type="dxa"/>
            </w:tcMar>
          </w:tcPr>
          <w:p w14:paraId="047877A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24.9</w:t>
            </w:r>
          </w:p>
        </w:tc>
        <w:tc>
          <w:tcPr>
            <w:tcW w:w="515" w:type="dxa"/>
            <w:tcMar>
              <w:left w:w="28" w:type="dxa"/>
              <w:right w:w="28" w:type="dxa"/>
            </w:tcMar>
          </w:tcPr>
          <w:p w14:paraId="1C93AEE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w:t>
            </w:r>
          </w:p>
        </w:tc>
        <w:tc>
          <w:tcPr>
            <w:tcW w:w="646" w:type="dxa"/>
            <w:tcMar>
              <w:left w:w="28" w:type="dxa"/>
              <w:right w:w="28" w:type="dxa"/>
            </w:tcMar>
          </w:tcPr>
          <w:p w14:paraId="68A93D8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27.9</w:t>
            </w:r>
          </w:p>
        </w:tc>
        <w:tc>
          <w:tcPr>
            <w:tcW w:w="764" w:type="dxa"/>
            <w:tcMar>
              <w:left w:w="28" w:type="dxa"/>
              <w:right w:w="28" w:type="dxa"/>
            </w:tcMar>
          </w:tcPr>
          <w:p w14:paraId="3FA9BEE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33.7</w:t>
            </w:r>
          </w:p>
        </w:tc>
        <w:tc>
          <w:tcPr>
            <w:tcW w:w="764" w:type="dxa"/>
            <w:tcMar>
              <w:left w:w="28" w:type="dxa"/>
              <w:right w:w="28" w:type="dxa"/>
            </w:tcMar>
          </w:tcPr>
          <w:p w14:paraId="6E0C93F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25.3</w:t>
            </w:r>
          </w:p>
        </w:tc>
      </w:tr>
      <w:tr w:rsidR="00D938B3" w:rsidRPr="001C702F" w14:paraId="2B7F4B1D" w14:textId="77777777" w:rsidTr="00157608">
        <w:trPr>
          <w:trHeight w:val="300"/>
          <w:jc w:val="center"/>
        </w:trPr>
        <w:tc>
          <w:tcPr>
            <w:tcW w:w="1385" w:type="dxa"/>
            <w:tcMar>
              <w:left w:w="28" w:type="dxa"/>
              <w:right w:w="28" w:type="dxa"/>
            </w:tcMar>
          </w:tcPr>
          <w:p w14:paraId="57D7F979"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K00-K92</w:t>
            </w:r>
          </w:p>
        </w:tc>
        <w:tc>
          <w:tcPr>
            <w:tcW w:w="3169" w:type="dxa"/>
            <w:tcMar>
              <w:left w:w="28" w:type="dxa"/>
              <w:right w:w="28" w:type="dxa"/>
            </w:tcMar>
          </w:tcPr>
          <w:p w14:paraId="138A8794"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Digestive system diseases</w:t>
            </w:r>
          </w:p>
        </w:tc>
        <w:tc>
          <w:tcPr>
            <w:tcW w:w="514" w:type="dxa"/>
            <w:tcMar>
              <w:left w:w="28" w:type="dxa"/>
              <w:right w:w="28" w:type="dxa"/>
            </w:tcMar>
          </w:tcPr>
          <w:p w14:paraId="447FEC7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0.8</w:t>
            </w:r>
          </w:p>
        </w:tc>
        <w:tc>
          <w:tcPr>
            <w:tcW w:w="646" w:type="dxa"/>
            <w:tcMar>
              <w:left w:w="28" w:type="dxa"/>
              <w:right w:w="28" w:type="dxa"/>
            </w:tcMar>
          </w:tcPr>
          <w:p w14:paraId="7A9F77C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25.8</w:t>
            </w:r>
          </w:p>
        </w:tc>
        <w:tc>
          <w:tcPr>
            <w:tcW w:w="764" w:type="dxa"/>
            <w:tcMar>
              <w:left w:w="28" w:type="dxa"/>
              <w:right w:w="28" w:type="dxa"/>
            </w:tcMar>
          </w:tcPr>
          <w:p w14:paraId="52C40D3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126.3</w:t>
            </w:r>
          </w:p>
        </w:tc>
        <w:tc>
          <w:tcPr>
            <w:tcW w:w="764" w:type="dxa"/>
            <w:tcMar>
              <w:left w:w="28" w:type="dxa"/>
              <w:right w:w="28" w:type="dxa"/>
            </w:tcMar>
          </w:tcPr>
          <w:p w14:paraId="463C396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43.7</w:t>
            </w:r>
          </w:p>
        </w:tc>
        <w:tc>
          <w:tcPr>
            <w:tcW w:w="515" w:type="dxa"/>
            <w:tcMar>
              <w:left w:w="28" w:type="dxa"/>
              <w:right w:w="28" w:type="dxa"/>
            </w:tcMar>
          </w:tcPr>
          <w:p w14:paraId="0F73A56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629DFB1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26.2</w:t>
            </w:r>
          </w:p>
        </w:tc>
        <w:tc>
          <w:tcPr>
            <w:tcW w:w="764" w:type="dxa"/>
            <w:tcMar>
              <w:left w:w="28" w:type="dxa"/>
              <w:right w:w="28" w:type="dxa"/>
            </w:tcMar>
          </w:tcPr>
          <w:p w14:paraId="61B7BAC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136.3</w:t>
            </w:r>
          </w:p>
        </w:tc>
        <w:tc>
          <w:tcPr>
            <w:tcW w:w="764" w:type="dxa"/>
            <w:tcMar>
              <w:left w:w="28" w:type="dxa"/>
              <w:right w:w="28" w:type="dxa"/>
            </w:tcMar>
          </w:tcPr>
          <w:p w14:paraId="6084B74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46.5</w:t>
            </w:r>
          </w:p>
        </w:tc>
        <w:tc>
          <w:tcPr>
            <w:tcW w:w="515" w:type="dxa"/>
            <w:tcMar>
              <w:left w:w="28" w:type="dxa"/>
              <w:right w:w="28" w:type="dxa"/>
            </w:tcMar>
          </w:tcPr>
          <w:p w14:paraId="5E7758C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w:t>
            </w:r>
          </w:p>
        </w:tc>
        <w:tc>
          <w:tcPr>
            <w:tcW w:w="646" w:type="dxa"/>
            <w:tcMar>
              <w:left w:w="28" w:type="dxa"/>
              <w:right w:w="28" w:type="dxa"/>
            </w:tcMar>
          </w:tcPr>
          <w:p w14:paraId="2396E46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25.5</w:t>
            </w:r>
          </w:p>
        </w:tc>
        <w:tc>
          <w:tcPr>
            <w:tcW w:w="764" w:type="dxa"/>
            <w:tcMar>
              <w:left w:w="28" w:type="dxa"/>
              <w:right w:w="28" w:type="dxa"/>
            </w:tcMar>
          </w:tcPr>
          <w:p w14:paraId="6EC4154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133.3</w:t>
            </w:r>
          </w:p>
        </w:tc>
        <w:tc>
          <w:tcPr>
            <w:tcW w:w="764" w:type="dxa"/>
            <w:tcMar>
              <w:left w:w="28" w:type="dxa"/>
              <w:right w:w="28" w:type="dxa"/>
            </w:tcMar>
          </w:tcPr>
          <w:p w14:paraId="7371664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45.9</w:t>
            </w:r>
          </w:p>
        </w:tc>
        <w:tc>
          <w:tcPr>
            <w:tcW w:w="515" w:type="dxa"/>
            <w:tcMar>
              <w:left w:w="28" w:type="dxa"/>
              <w:right w:w="28" w:type="dxa"/>
            </w:tcMar>
          </w:tcPr>
          <w:p w14:paraId="606D02F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w:t>
            </w:r>
          </w:p>
        </w:tc>
        <w:tc>
          <w:tcPr>
            <w:tcW w:w="646" w:type="dxa"/>
            <w:tcMar>
              <w:left w:w="28" w:type="dxa"/>
              <w:right w:w="28" w:type="dxa"/>
            </w:tcMar>
          </w:tcPr>
          <w:p w14:paraId="5117837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28.6</w:t>
            </w:r>
          </w:p>
        </w:tc>
        <w:tc>
          <w:tcPr>
            <w:tcW w:w="764" w:type="dxa"/>
            <w:tcMar>
              <w:left w:w="28" w:type="dxa"/>
              <w:right w:w="28" w:type="dxa"/>
            </w:tcMar>
          </w:tcPr>
          <w:p w14:paraId="0E1C306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135.3</w:t>
            </w:r>
          </w:p>
        </w:tc>
        <w:tc>
          <w:tcPr>
            <w:tcW w:w="764" w:type="dxa"/>
            <w:tcMar>
              <w:left w:w="28" w:type="dxa"/>
              <w:right w:w="28" w:type="dxa"/>
            </w:tcMar>
          </w:tcPr>
          <w:p w14:paraId="6A787DC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48.5</w:t>
            </w:r>
          </w:p>
        </w:tc>
      </w:tr>
      <w:tr w:rsidR="00D938B3" w:rsidRPr="001C702F" w14:paraId="09091B11" w14:textId="77777777" w:rsidTr="00157608">
        <w:trPr>
          <w:trHeight w:val="300"/>
          <w:jc w:val="center"/>
        </w:trPr>
        <w:tc>
          <w:tcPr>
            <w:tcW w:w="1385" w:type="dxa"/>
            <w:tcMar>
              <w:left w:w="28" w:type="dxa"/>
              <w:right w:w="28" w:type="dxa"/>
            </w:tcMar>
          </w:tcPr>
          <w:p w14:paraId="4D715400"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J00-J98</w:t>
            </w:r>
          </w:p>
        </w:tc>
        <w:tc>
          <w:tcPr>
            <w:tcW w:w="3169" w:type="dxa"/>
            <w:tcMar>
              <w:left w:w="28" w:type="dxa"/>
              <w:right w:w="28" w:type="dxa"/>
            </w:tcMar>
          </w:tcPr>
          <w:p w14:paraId="0FB0743F"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i/>
                <w:color w:val="000000"/>
                <w:sz w:val="28"/>
                <w:szCs w:val="28"/>
              </w:rPr>
            </w:pPr>
            <w:r w:rsidRPr="001C702F">
              <w:rPr>
                <w:rFonts w:ascii="Times New Roman" w:hAnsi="Times New Roman" w:cs="Times New Roman"/>
                <w:i/>
                <w:color w:val="000000"/>
                <w:sz w:val="18"/>
              </w:rPr>
              <w:t>Respiratory system diseases</w:t>
            </w:r>
          </w:p>
        </w:tc>
        <w:tc>
          <w:tcPr>
            <w:tcW w:w="514" w:type="dxa"/>
            <w:tcMar>
              <w:left w:w="28" w:type="dxa"/>
              <w:right w:w="28" w:type="dxa"/>
            </w:tcMar>
          </w:tcPr>
          <w:p w14:paraId="7F684C1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w:t>
            </w:r>
          </w:p>
        </w:tc>
        <w:tc>
          <w:tcPr>
            <w:tcW w:w="646" w:type="dxa"/>
            <w:tcMar>
              <w:left w:w="28" w:type="dxa"/>
              <w:right w:w="28" w:type="dxa"/>
            </w:tcMar>
          </w:tcPr>
          <w:p w14:paraId="5F3CA2F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18.7</w:t>
            </w:r>
          </w:p>
        </w:tc>
        <w:tc>
          <w:tcPr>
            <w:tcW w:w="764" w:type="dxa"/>
            <w:tcMar>
              <w:left w:w="28" w:type="dxa"/>
              <w:right w:w="28" w:type="dxa"/>
            </w:tcMar>
          </w:tcPr>
          <w:p w14:paraId="3445B56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113.9</w:t>
            </w:r>
          </w:p>
        </w:tc>
        <w:tc>
          <w:tcPr>
            <w:tcW w:w="764" w:type="dxa"/>
            <w:tcMar>
              <w:left w:w="28" w:type="dxa"/>
              <w:right w:w="28" w:type="dxa"/>
            </w:tcMar>
          </w:tcPr>
          <w:p w14:paraId="714DF78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36.8</w:t>
            </w:r>
          </w:p>
        </w:tc>
        <w:tc>
          <w:tcPr>
            <w:tcW w:w="515" w:type="dxa"/>
            <w:tcMar>
              <w:left w:w="28" w:type="dxa"/>
              <w:right w:w="28" w:type="dxa"/>
            </w:tcMar>
          </w:tcPr>
          <w:p w14:paraId="571EDE1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w:t>
            </w:r>
          </w:p>
        </w:tc>
        <w:tc>
          <w:tcPr>
            <w:tcW w:w="646" w:type="dxa"/>
            <w:tcMar>
              <w:left w:w="28" w:type="dxa"/>
              <w:right w:w="28" w:type="dxa"/>
            </w:tcMar>
          </w:tcPr>
          <w:p w14:paraId="563A508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19.2</w:t>
            </w:r>
          </w:p>
        </w:tc>
        <w:tc>
          <w:tcPr>
            <w:tcW w:w="764" w:type="dxa"/>
            <w:tcMar>
              <w:left w:w="28" w:type="dxa"/>
              <w:right w:w="28" w:type="dxa"/>
            </w:tcMar>
          </w:tcPr>
          <w:p w14:paraId="162F10E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107.3</w:t>
            </w:r>
          </w:p>
        </w:tc>
        <w:tc>
          <w:tcPr>
            <w:tcW w:w="764" w:type="dxa"/>
            <w:tcMar>
              <w:left w:w="28" w:type="dxa"/>
              <w:right w:w="28" w:type="dxa"/>
            </w:tcMar>
          </w:tcPr>
          <w:p w14:paraId="26A9001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35.9</w:t>
            </w:r>
          </w:p>
        </w:tc>
        <w:tc>
          <w:tcPr>
            <w:tcW w:w="515" w:type="dxa"/>
            <w:tcMar>
              <w:left w:w="28" w:type="dxa"/>
              <w:right w:w="28" w:type="dxa"/>
            </w:tcMar>
          </w:tcPr>
          <w:p w14:paraId="3C74F10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w:t>
            </w:r>
          </w:p>
        </w:tc>
        <w:tc>
          <w:tcPr>
            <w:tcW w:w="646" w:type="dxa"/>
            <w:tcMar>
              <w:left w:w="28" w:type="dxa"/>
              <w:right w:w="28" w:type="dxa"/>
            </w:tcMar>
          </w:tcPr>
          <w:p w14:paraId="6D4EA93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15.6</w:t>
            </w:r>
          </w:p>
        </w:tc>
        <w:tc>
          <w:tcPr>
            <w:tcW w:w="764" w:type="dxa"/>
            <w:tcMar>
              <w:left w:w="28" w:type="dxa"/>
              <w:right w:w="28" w:type="dxa"/>
            </w:tcMar>
          </w:tcPr>
          <w:p w14:paraId="7DBEE53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113.5</w:t>
            </w:r>
          </w:p>
        </w:tc>
        <w:tc>
          <w:tcPr>
            <w:tcW w:w="764" w:type="dxa"/>
            <w:tcMar>
              <w:left w:w="28" w:type="dxa"/>
              <w:right w:w="28" w:type="dxa"/>
            </w:tcMar>
          </w:tcPr>
          <w:p w14:paraId="1F6B81D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35.4</w:t>
            </w:r>
          </w:p>
        </w:tc>
        <w:tc>
          <w:tcPr>
            <w:tcW w:w="515" w:type="dxa"/>
            <w:tcMar>
              <w:left w:w="28" w:type="dxa"/>
              <w:right w:w="28" w:type="dxa"/>
            </w:tcMar>
          </w:tcPr>
          <w:p w14:paraId="7A5FC98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w:t>
            </w:r>
          </w:p>
        </w:tc>
        <w:tc>
          <w:tcPr>
            <w:tcW w:w="646" w:type="dxa"/>
            <w:tcMar>
              <w:left w:w="28" w:type="dxa"/>
              <w:right w:w="28" w:type="dxa"/>
            </w:tcMar>
          </w:tcPr>
          <w:p w14:paraId="47C3060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22.9</w:t>
            </w:r>
          </w:p>
        </w:tc>
        <w:tc>
          <w:tcPr>
            <w:tcW w:w="764" w:type="dxa"/>
            <w:tcMar>
              <w:left w:w="28" w:type="dxa"/>
              <w:right w:w="28" w:type="dxa"/>
            </w:tcMar>
          </w:tcPr>
          <w:p w14:paraId="1FCB073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118.0</w:t>
            </w:r>
          </w:p>
        </w:tc>
        <w:tc>
          <w:tcPr>
            <w:tcW w:w="764" w:type="dxa"/>
            <w:tcMar>
              <w:left w:w="28" w:type="dxa"/>
              <w:right w:w="28" w:type="dxa"/>
            </w:tcMar>
          </w:tcPr>
          <w:p w14:paraId="4ADFDC0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41.3</w:t>
            </w:r>
          </w:p>
        </w:tc>
      </w:tr>
      <w:tr w:rsidR="00D938B3" w:rsidRPr="001C702F" w14:paraId="163ADF2D" w14:textId="77777777" w:rsidTr="00157608">
        <w:trPr>
          <w:trHeight w:val="300"/>
          <w:jc w:val="center"/>
        </w:trPr>
        <w:tc>
          <w:tcPr>
            <w:tcW w:w="1385" w:type="dxa"/>
            <w:tcMar>
              <w:left w:w="28" w:type="dxa"/>
              <w:right w:w="28" w:type="dxa"/>
            </w:tcMar>
          </w:tcPr>
          <w:p w14:paraId="3D600DD4"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J12-J18</w:t>
            </w:r>
          </w:p>
        </w:tc>
        <w:tc>
          <w:tcPr>
            <w:tcW w:w="3169" w:type="dxa"/>
            <w:tcMar>
              <w:left w:w="28" w:type="dxa"/>
              <w:right w:w="28" w:type="dxa"/>
            </w:tcMar>
          </w:tcPr>
          <w:p w14:paraId="28FF4FC4"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Pneumonia</w:t>
            </w:r>
          </w:p>
        </w:tc>
        <w:tc>
          <w:tcPr>
            <w:tcW w:w="514" w:type="dxa"/>
            <w:tcMar>
              <w:left w:w="28" w:type="dxa"/>
              <w:right w:w="28" w:type="dxa"/>
            </w:tcMar>
          </w:tcPr>
          <w:p w14:paraId="65A3CC3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w:t>
            </w:r>
          </w:p>
        </w:tc>
        <w:tc>
          <w:tcPr>
            <w:tcW w:w="646" w:type="dxa"/>
            <w:tcMar>
              <w:left w:w="28" w:type="dxa"/>
              <w:right w:w="28" w:type="dxa"/>
            </w:tcMar>
          </w:tcPr>
          <w:p w14:paraId="57DD8AA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14.8</w:t>
            </w:r>
          </w:p>
        </w:tc>
        <w:tc>
          <w:tcPr>
            <w:tcW w:w="764" w:type="dxa"/>
            <w:tcMar>
              <w:left w:w="28" w:type="dxa"/>
              <w:right w:w="28" w:type="dxa"/>
            </w:tcMar>
          </w:tcPr>
          <w:p w14:paraId="691C34F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43.0</w:t>
            </w:r>
          </w:p>
        </w:tc>
        <w:tc>
          <w:tcPr>
            <w:tcW w:w="764" w:type="dxa"/>
            <w:tcMar>
              <w:left w:w="28" w:type="dxa"/>
              <w:right w:w="28" w:type="dxa"/>
            </w:tcMar>
          </w:tcPr>
          <w:p w14:paraId="7A2949A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18.8</w:t>
            </w:r>
          </w:p>
        </w:tc>
        <w:tc>
          <w:tcPr>
            <w:tcW w:w="515" w:type="dxa"/>
            <w:tcMar>
              <w:left w:w="28" w:type="dxa"/>
              <w:right w:w="28" w:type="dxa"/>
            </w:tcMar>
          </w:tcPr>
          <w:p w14:paraId="1CFAE4D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w:t>
            </w:r>
          </w:p>
        </w:tc>
        <w:tc>
          <w:tcPr>
            <w:tcW w:w="646" w:type="dxa"/>
            <w:tcMar>
              <w:left w:w="28" w:type="dxa"/>
              <w:right w:w="28" w:type="dxa"/>
            </w:tcMar>
          </w:tcPr>
          <w:p w14:paraId="602A7C1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14.9</w:t>
            </w:r>
          </w:p>
        </w:tc>
        <w:tc>
          <w:tcPr>
            <w:tcW w:w="764" w:type="dxa"/>
            <w:tcMar>
              <w:left w:w="28" w:type="dxa"/>
              <w:right w:w="28" w:type="dxa"/>
            </w:tcMar>
          </w:tcPr>
          <w:p w14:paraId="58E7C36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40.2</w:t>
            </w:r>
          </w:p>
        </w:tc>
        <w:tc>
          <w:tcPr>
            <w:tcW w:w="764" w:type="dxa"/>
            <w:tcMar>
              <w:left w:w="28" w:type="dxa"/>
              <w:right w:w="28" w:type="dxa"/>
            </w:tcMar>
          </w:tcPr>
          <w:p w14:paraId="4E40AEC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18.3</w:t>
            </w:r>
          </w:p>
        </w:tc>
        <w:tc>
          <w:tcPr>
            <w:tcW w:w="515" w:type="dxa"/>
            <w:tcMar>
              <w:left w:w="28" w:type="dxa"/>
              <w:right w:w="28" w:type="dxa"/>
            </w:tcMar>
          </w:tcPr>
          <w:p w14:paraId="227D9FA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w:t>
            </w:r>
          </w:p>
        </w:tc>
        <w:tc>
          <w:tcPr>
            <w:tcW w:w="646" w:type="dxa"/>
            <w:tcMar>
              <w:left w:w="28" w:type="dxa"/>
              <w:right w:w="28" w:type="dxa"/>
            </w:tcMar>
          </w:tcPr>
          <w:p w14:paraId="486356B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12.6</w:t>
            </w:r>
          </w:p>
        </w:tc>
        <w:tc>
          <w:tcPr>
            <w:tcW w:w="764" w:type="dxa"/>
            <w:tcMar>
              <w:left w:w="28" w:type="dxa"/>
              <w:right w:w="28" w:type="dxa"/>
            </w:tcMar>
          </w:tcPr>
          <w:p w14:paraId="26034E8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44.8</w:t>
            </w:r>
          </w:p>
        </w:tc>
        <w:tc>
          <w:tcPr>
            <w:tcW w:w="764" w:type="dxa"/>
            <w:tcMar>
              <w:left w:w="28" w:type="dxa"/>
              <w:right w:w="28" w:type="dxa"/>
            </w:tcMar>
          </w:tcPr>
          <w:p w14:paraId="67E9526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18.1</w:t>
            </w:r>
          </w:p>
        </w:tc>
        <w:tc>
          <w:tcPr>
            <w:tcW w:w="515" w:type="dxa"/>
            <w:tcMar>
              <w:left w:w="28" w:type="dxa"/>
              <w:right w:w="28" w:type="dxa"/>
            </w:tcMar>
          </w:tcPr>
          <w:p w14:paraId="7D0B622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w:t>
            </w:r>
          </w:p>
        </w:tc>
        <w:tc>
          <w:tcPr>
            <w:tcW w:w="646" w:type="dxa"/>
            <w:tcMar>
              <w:left w:w="28" w:type="dxa"/>
              <w:right w:w="28" w:type="dxa"/>
            </w:tcMar>
          </w:tcPr>
          <w:p w14:paraId="38C1747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18.0</w:t>
            </w:r>
          </w:p>
        </w:tc>
        <w:tc>
          <w:tcPr>
            <w:tcW w:w="764" w:type="dxa"/>
            <w:tcMar>
              <w:left w:w="28" w:type="dxa"/>
              <w:right w:w="28" w:type="dxa"/>
            </w:tcMar>
          </w:tcPr>
          <w:p w14:paraId="709DF4A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51.7</w:t>
            </w:r>
          </w:p>
        </w:tc>
        <w:tc>
          <w:tcPr>
            <w:tcW w:w="764" w:type="dxa"/>
            <w:tcMar>
              <w:left w:w="28" w:type="dxa"/>
              <w:right w:w="28" w:type="dxa"/>
            </w:tcMar>
          </w:tcPr>
          <w:p w14:paraId="76BEF14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23.3</w:t>
            </w:r>
          </w:p>
        </w:tc>
      </w:tr>
      <w:tr w:rsidR="00D938B3" w:rsidRPr="001C702F" w14:paraId="2FA68A6F" w14:textId="77777777" w:rsidTr="002F1F48">
        <w:trPr>
          <w:trHeight w:val="450"/>
          <w:jc w:val="center"/>
        </w:trPr>
        <w:tc>
          <w:tcPr>
            <w:tcW w:w="1385" w:type="dxa"/>
            <w:tcMar>
              <w:left w:w="28" w:type="dxa"/>
              <w:right w:w="28" w:type="dxa"/>
            </w:tcMar>
          </w:tcPr>
          <w:p w14:paraId="6B90859B"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E00-E88</w:t>
            </w:r>
          </w:p>
        </w:tc>
        <w:tc>
          <w:tcPr>
            <w:tcW w:w="3169" w:type="dxa"/>
            <w:tcMar>
              <w:left w:w="28" w:type="dxa"/>
              <w:right w:w="28" w:type="dxa"/>
            </w:tcMar>
          </w:tcPr>
          <w:p w14:paraId="2262775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Endocrine disorders, nutrition and</w:t>
            </w:r>
            <w:r w:rsidRPr="001C702F">
              <w:rPr>
                <w:rFonts w:ascii="Times New Roman" w:hAnsi="Times New Roman" w:cs="Times New Roman"/>
                <w:color w:val="000000"/>
                <w:sz w:val="18"/>
              </w:rPr>
              <w:t xml:space="preserve"> </w:t>
            </w:r>
            <w:r w:rsidRPr="001C702F">
              <w:rPr>
                <w:rFonts w:ascii="Times New Roman" w:hAnsi="Times New Roman" w:cs="Times New Roman"/>
                <w:i/>
                <w:color w:val="000000"/>
                <w:sz w:val="18"/>
              </w:rPr>
              <w:t>metabolic diseases</w:t>
            </w:r>
          </w:p>
        </w:tc>
        <w:tc>
          <w:tcPr>
            <w:tcW w:w="514" w:type="dxa"/>
            <w:tcMar>
              <w:left w:w="28" w:type="dxa"/>
              <w:right w:w="28" w:type="dxa"/>
            </w:tcMar>
          </w:tcPr>
          <w:p w14:paraId="3689B53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0.8</w:t>
            </w:r>
          </w:p>
        </w:tc>
        <w:tc>
          <w:tcPr>
            <w:tcW w:w="646" w:type="dxa"/>
            <w:tcMar>
              <w:left w:w="28" w:type="dxa"/>
              <w:right w:w="28" w:type="dxa"/>
            </w:tcMar>
          </w:tcPr>
          <w:p w14:paraId="5BF948E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3.9</w:t>
            </w:r>
          </w:p>
        </w:tc>
        <w:tc>
          <w:tcPr>
            <w:tcW w:w="764" w:type="dxa"/>
            <w:tcMar>
              <w:left w:w="28" w:type="dxa"/>
              <w:right w:w="28" w:type="dxa"/>
            </w:tcMar>
          </w:tcPr>
          <w:p w14:paraId="056DDA6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42.0</w:t>
            </w:r>
          </w:p>
        </w:tc>
        <w:tc>
          <w:tcPr>
            <w:tcW w:w="764" w:type="dxa"/>
            <w:tcMar>
              <w:left w:w="28" w:type="dxa"/>
              <w:right w:w="28" w:type="dxa"/>
            </w:tcMar>
          </w:tcPr>
          <w:p w14:paraId="62603BC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11.7</w:t>
            </w:r>
          </w:p>
        </w:tc>
        <w:tc>
          <w:tcPr>
            <w:tcW w:w="515" w:type="dxa"/>
            <w:tcMar>
              <w:left w:w="28" w:type="dxa"/>
              <w:right w:w="28" w:type="dxa"/>
            </w:tcMar>
          </w:tcPr>
          <w:p w14:paraId="20E2B23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0.6</w:t>
            </w:r>
          </w:p>
        </w:tc>
        <w:tc>
          <w:tcPr>
            <w:tcW w:w="646" w:type="dxa"/>
            <w:tcMar>
              <w:left w:w="28" w:type="dxa"/>
              <w:right w:w="28" w:type="dxa"/>
            </w:tcMar>
          </w:tcPr>
          <w:p w14:paraId="33DAB44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5.4</w:t>
            </w:r>
          </w:p>
        </w:tc>
        <w:tc>
          <w:tcPr>
            <w:tcW w:w="764" w:type="dxa"/>
            <w:tcMar>
              <w:left w:w="28" w:type="dxa"/>
              <w:right w:w="28" w:type="dxa"/>
            </w:tcMar>
          </w:tcPr>
          <w:p w14:paraId="6843D82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44.6</w:t>
            </w:r>
          </w:p>
        </w:tc>
        <w:tc>
          <w:tcPr>
            <w:tcW w:w="764" w:type="dxa"/>
            <w:tcMar>
              <w:left w:w="28" w:type="dxa"/>
              <w:right w:w="28" w:type="dxa"/>
            </w:tcMar>
          </w:tcPr>
          <w:p w14:paraId="0DC7EC0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13.3</w:t>
            </w:r>
          </w:p>
        </w:tc>
        <w:tc>
          <w:tcPr>
            <w:tcW w:w="515" w:type="dxa"/>
            <w:tcMar>
              <w:left w:w="28" w:type="dxa"/>
              <w:right w:w="28" w:type="dxa"/>
            </w:tcMar>
          </w:tcPr>
          <w:p w14:paraId="49B72B5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1306EED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w:t>
            </w:r>
          </w:p>
        </w:tc>
        <w:tc>
          <w:tcPr>
            <w:tcW w:w="764" w:type="dxa"/>
            <w:tcMar>
              <w:left w:w="28" w:type="dxa"/>
              <w:right w:w="28" w:type="dxa"/>
            </w:tcMar>
          </w:tcPr>
          <w:p w14:paraId="0C0685F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40.4</w:t>
            </w:r>
          </w:p>
        </w:tc>
        <w:tc>
          <w:tcPr>
            <w:tcW w:w="764" w:type="dxa"/>
            <w:tcMar>
              <w:left w:w="28" w:type="dxa"/>
              <w:right w:w="28" w:type="dxa"/>
            </w:tcMar>
          </w:tcPr>
          <w:p w14:paraId="714DAA2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11.5</w:t>
            </w:r>
          </w:p>
        </w:tc>
        <w:tc>
          <w:tcPr>
            <w:tcW w:w="515" w:type="dxa"/>
            <w:tcMar>
              <w:left w:w="28" w:type="dxa"/>
              <w:right w:w="28" w:type="dxa"/>
            </w:tcMar>
          </w:tcPr>
          <w:p w14:paraId="4B862D3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0.6</w:t>
            </w:r>
          </w:p>
        </w:tc>
        <w:tc>
          <w:tcPr>
            <w:tcW w:w="646" w:type="dxa"/>
            <w:tcMar>
              <w:left w:w="28" w:type="dxa"/>
              <w:right w:w="28" w:type="dxa"/>
            </w:tcMar>
          </w:tcPr>
          <w:p w14:paraId="758202C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w:t>
            </w:r>
          </w:p>
        </w:tc>
        <w:tc>
          <w:tcPr>
            <w:tcW w:w="764" w:type="dxa"/>
            <w:tcMar>
              <w:left w:w="28" w:type="dxa"/>
              <w:right w:w="28" w:type="dxa"/>
            </w:tcMar>
          </w:tcPr>
          <w:p w14:paraId="17B17E0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40.7</w:t>
            </w:r>
          </w:p>
        </w:tc>
        <w:tc>
          <w:tcPr>
            <w:tcW w:w="764" w:type="dxa"/>
            <w:tcMar>
              <w:left w:w="28" w:type="dxa"/>
              <w:right w:w="28" w:type="dxa"/>
            </w:tcMar>
          </w:tcPr>
          <w:p w14:paraId="0F3CEEE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11.3</w:t>
            </w:r>
          </w:p>
        </w:tc>
      </w:tr>
      <w:tr w:rsidR="00D938B3" w:rsidRPr="001C702F" w14:paraId="5271572E" w14:textId="77777777" w:rsidTr="00157608">
        <w:trPr>
          <w:trHeight w:val="300"/>
          <w:jc w:val="center"/>
        </w:trPr>
        <w:tc>
          <w:tcPr>
            <w:tcW w:w="1385" w:type="dxa"/>
            <w:tcMar>
              <w:left w:w="28" w:type="dxa"/>
              <w:right w:w="28" w:type="dxa"/>
            </w:tcMar>
          </w:tcPr>
          <w:p w14:paraId="23198EBB"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E10-E14</w:t>
            </w:r>
          </w:p>
        </w:tc>
        <w:tc>
          <w:tcPr>
            <w:tcW w:w="3169" w:type="dxa"/>
            <w:tcMar>
              <w:left w:w="28" w:type="dxa"/>
              <w:right w:w="28" w:type="dxa"/>
            </w:tcMar>
          </w:tcPr>
          <w:p w14:paraId="26855D93"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Diabetes mellitus</w:t>
            </w:r>
          </w:p>
        </w:tc>
        <w:tc>
          <w:tcPr>
            <w:tcW w:w="514" w:type="dxa"/>
            <w:tcMar>
              <w:left w:w="28" w:type="dxa"/>
              <w:right w:w="28" w:type="dxa"/>
            </w:tcMar>
          </w:tcPr>
          <w:p w14:paraId="6563885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367398A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w:t>
            </w:r>
          </w:p>
        </w:tc>
        <w:tc>
          <w:tcPr>
            <w:tcW w:w="764" w:type="dxa"/>
            <w:tcMar>
              <w:left w:w="28" w:type="dxa"/>
              <w:right w:w="28" w:type="dxa"/>
            </w:tcMar>
          </w:tcPr>
          <w:p w14:paraId="0BB406F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39.7</w:t>
            </w:r>
          </w:p>
        </w:tc>
        <w:tc>
          <w:tcPr>
            <w:tcW w:w="764" w:type="dxa"/>
            <w:tcMar>
              <w:left w:w="28" w:type="dxa"/>
              <w:right w:w="28" w:type="dxa"/>
            </w:tcMar>
          </w:tcPr>
          <w:p w14:paraId="147C632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10.9</w:t>
            </w:r>
          </w:p>
        </w:tc>
        <w:tc>
          <w:tcPr>
            <w:tcW w:w="515" w:type="dxa"/>
            <w:tcMar>
              <w:left w:w="28" w:type="dxa"/>
              <w:right w:w="28" w:type="dxa"/>
            </w:tcMar>
          </w:tcPr>
          <w:p w14:paraId="02F4FA8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0B3BF6B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4.4</w:t>
            </w:r>
          </w:p>
        </w:tc>
        <w:tc>
          <w:tcPr>
            <w:tcW w:w="764" w:type="dxa"/>
            <w:tcMar>
              <w:left w:w="28" w:type="dxa"/>
              <w:right w:w="28" w:type="dxa"/>
            </w:tcMar>
          </w:tcPr>
          <w:p w14:paraId="1673C27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42.0</w:t>
            </w:r>
          </w:p>
        </w:tc>
        <w:tc>
          <w:tcPr>
            <w:tcW w:w="764" w:type="dxa"/>
            <w:tcMar>
              <w:left w:w="28" w:type="dxa"/>
              <w:right w:w="28" w:type="dxa"/>
            </w:tcMar>
          </w:tcPr>
          <w:p w14:paraId="71F90C3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12.0</w:t>
            </w:r>
          </w:p>
        </w:tc>
        <w:tc>
          <w:tcPr>
            <w:tcW w:w="515" w:type="dxa"/>
            <w:tcMar>
              <w:left w:w="28" w:type="dxa"/>
              <w:right w:w="28" w:type="dxa"/>
            </w:tcMar>
          </w:tcPr>
          <w:p w14:paraId="7A57851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0A9AC95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w:t>
            </w:r>
          </w:p>
        </w:tc>
        <w:tc>
          <w:tcPr>
            <w:tcW w:w="764" w:type="dxa"/>
            <w:tcMar>
              <w:left w:w="28" w:type="dxa"/>
              <w:right w:w="28" w:type="dxa"/>
            </w:tcMar>
          </w:tcPr>
          <w:p w14:paraId="6F2B92D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37.8</w:t>
            </w:r>
          </w:p>
        </w:tc>
        <w:tc>
          <w:tcPr>
            <w:tcW w:w="764" w:type="dxa"/>
            <w:tcMar>
              <w:left w:w="28" w:type="dxa"/>
              <w:right w:w="28" w:type="dxa"/>
            </w:tcMar>
          </w:tcPr>
          <w:p w14:paraId="75ACC8F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10.6</w:t>
            </w:r>
          </w:p>
        </w:tc>
        <w:tc>
          <w:tcPr>
            <w:tcW w:w="515" w:type="dxa"/>
            <w:tcMar>
              <w:left w:w="28" w:type="dxa"/>
              <w:right w:w="28" w:type="dxa"/>
            </w:tcMar>
          </w:tcPr>
          <w:p w14:paraId="00A7D3C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417342F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w:t>
            </w:r>
          </w:p>
        </w:tc>
        <w:tc>
          <w:tcPr>
            <w:tcW w:w="764" w:type="dxa"/>
            <w:tcMar>
              <w:left w:w="28" w:type="dxa"/>
              <w:right w:w="28" w:type="dxa"/>
            </w:tcMar>
          </w:tcPr>
          <w:p w14:paraId="7DDDE6B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38.1</w:t>
            </w:r>
          </w:p>
        </w:tc>
        <w:tc>
          <w:tcPr>
            <w:tcW w:w="764" w:type="dxa"/>
            <w:tcMar>
              <w:left w:w="28" w:type="dxa"/>
              <w:right w:w="28" w:type="dxa"/>
            </w:tcMar>
          </w:tcPr>
          <w:p w14:paraId="44E9A52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10.2</w:t>
            </w:r>
          </w:p>
        </w:tc>
      </w:tr>
      <w:tr w:rsidR="00D938B3" w:rsidRPr="001C702F" w14:paraId="235363E3" w14:textId="77777777" w:rsidTr="00157608">
        <w:trPr>
          <w:trHeight w:val="300"/>
          <w:jc w:val="center"/>
        </w:trPr>
        <w:tc>
          <w:tcPr>
            <w:tcW w:w="1385" w:type="dxa"/>
            <w:tcMar>
              <w:left w:w="28" w:type="dxa"/>
              <w:right w:w="28" w:type="dxa"/>
            </w:tcMar>
          </w:tcPr>
          <w:p w14:paraId="612A5846"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A00-B99</w:t>
            </w:r>
          </w:p>
        </w:tc>
        <w:tc>
          <w:tcPr>
            <w:tcW w:w="3169" w:type="dxa"/>
            <w:tcMar>
              <w:left w:w="28" w:type="dxa"/>
              <w:right w:w="28" w:type="dxa"/>
            </w:tcMar>
          </w:tcPr>
          <w:p w14:paraId="30896A18"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Infectious and parasitic diseases</w:t>
            </w:r>
          </w:p>
        </w:tc>
        <w:tc>
          <w:tcPr>
            <w:tcW w:w="514" w:type="dxa"/>
            <w:tcMar>
              <w:left w:w="28" w:type="dxa"/>
              <w:right w:w="28" w:type="dxa"/>
            </w:tcMar>
          </w:tcPr>
          <w:p w14:paraId="22B7ED7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4.8</w:t>
            </w:r>
          </w:p>
        </w:tc>
        <w:tc>
          <w:tcPr>
            <w:tcW w:w="646" w:type="dxa"/>
            <w:tcMar>
              <w:left w:w="28" w:type="dxa"/>
              <w:right w:w="28" w:type="dxa"/>
            </w:tcMar>
          </w:tcPr>
          <w:p w14:paraId="051CCFE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12.5</w:t>
            </w:r>
          </w:p>
        </w:tc>
        <w:tc>
          <w:tcPr>
            <w:tcW w:w="764" w:type="dxa"/>
            <w:tcMar>
              <w:left w:w="28" w:type="dxa"/>
              <w:right w:w="28" w:type="dxa"/>
            </w:tcMar>
          </w:tcPr>
          <w:p w14:paraId="3D60D88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22.3</w:t>
            </w:r>
          </w:p>
        </w:tc>
        <w:tc>
          <w:tcPr>
            <w:tcW w:w="764" w:type="dxa"/>
            <w:tcMar>
              <w:left w:w="28" w:type="dxa"/>
              <w:right w:w="28" w:type="dxa"/>
            </w:tcMar>
          </w:tcPr>
          <w:p w14:paraId="475FF72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13.4</w:t>
            </w:r>
          </w:p>
        </w:tc>
        <w:tc>
          <w:tcPr>
            <w:tcW w:w="515" w:type="dxa"/>
            <w:tcMar>
              <w:left w:w="28" w:type="dxa"/>
              <w:right w:w="28" w:type="dxa"/>
            </w:tcMar>
          </w:tcPr>
          <w:p w14:paraId="4798946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w:t>
            </w:r>
          </w:p>
        </w:tc>
        <w:tc>
          <w:tcPr>
            <w:tcW w:w="646" w:type="dxa"/>
            <w:tcMar>
              <w:left w:w="28" w:type="dxa"/>
              <w:right w:w="28" w:type="dxa"/>
            </w:tcMar>
          </w:tcPr>
          <w:p w14:paraId="43818D4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13.6</w:t>
            </w:r>
          </w:p>
        </w:tc>
        <w:tc>
          <w:tcPr>
            <w:tcW w:w="764" w:type="dxa"/>
            <w:tcMar>
              <w:left w:w="28" w:type="dxa"/>
              <w:right w:w="28" w:type="dxa"/>
            </w:tcMar>
          </w:tcPr>
          <w:p w14:paraId="5C15CB8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23.5</w:t>
            </w:r>
          </w:p>
        </w:tc>
        <w:tc>
          <w:tcPr>
            <w:tcW w:w="764" w:type="dxa"/>
            <w:tcMar>
              <w:left w:w="28" w:type="dxa"/>
              <w:right w:w="28" w:type="dxa"/>
            </w:tcMar>
          </w:tcPr>
          <w:p w14:paraId="4B2E327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14.3</w:t>
            </w:r>
          </w:p>
        </w:tc>
        <w:tc>
          <w:tcPr>
            <w:tcW w:w="515" w:type="dxa"/>
            <w:tcMar>
              <w:left w:w="28" w:type="dxa"/>
              <w:right w:w="28" w:type="dxa"/>
            </w:tcMar>
          </w:tcPr>
          <w:p w14:paraId="4651F39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w:t>
            </w:r>
          </w:p>
        </w:tc>
        <w:tc>
          <w:tcPr>
            <w:tcW w:w="646" w:type="dxa"/>
            <w:tcMar>
              <w:left w:w="28" w:type="dxa"/>
              <w:right w:w="28" w:type="dxa"/>
            </w:tcMar>
          </w:tcPr>
          <w:p w14:paraId="50F9C55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12.4</w:t>
            </w:r>
          </w:p>
        </w:tc>
        <w:tc>
          <w:tcPr>
            <w:tcW w:w="764" w:type="dxa"/>
            <w:tcMar>
              <w:left w:w="28" w:type="dxa"/>
              <w:right w:w="28" w:type="dxa"/>
            </w:tcMar>
          </w:tcPr>
          <w:p w14:paraId="19144EE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21.2</w:t>
            </w:r>
          </w:p>
        </w:tc>
        <w:tc>
          <w:tcPr>
            <w:tcW w:w="764" w:type="dxa"/>
            <w:tcMar>
              <w:left w:w="28" w:type="dxa"/>
              <w:right w:w="28" w:type="dxa"/>
            </w:tcMar>
          </w:tcPr>
          <w:p w14:paraId="3B23EBE1"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12.9</w:t>
            </w:r>
          </w:p>
        </w:tc>
        <w:tc>
          <w:tcPr>
            <w:tcW w:w="515" w:type="dxa"/>
            <w:tcMar>
              <w:left w:w="28" w:type="dxa"/>
              <w:right w:w="28" w:type="dxa"/>
            </w:tcMar>
          </w:tcPr>
          <w:p w14:paraId="6C1CE92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3.6</w:t>
            </w:r>
          </w:p>
        </w:tc>
        <w:tc>
          <w:tcPr>
            <w:tcW w:w="646" w:type="dxa"/>
            <w:tcMar>
              <w:left w:w="28" w:type="dxa"/>
              <w:right w:w="28" w:type="dxa"/>
            </w:tcMar>
          </w:tcPr>
          <w:p w14:paraId="2C299C3E"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13.1</w:t>
            </w:r>
          </w:p>
        </w:tc>
        <w:tc>
          <w:tcPr>
            <w:tcW w:w="764" w:type="dxa"/>
            <w:tcMar>
              <w:left w:w="28" w:type="dxa"/>
              <w:right w:w="28" w:type="dxa"/>
            </w:tcMar>
          </w:tcPr>
          <w:p w14:paraId="535BC1FA"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19.4</w:t>
            </w:r>
          </w:p>
        </w:tc>
        <w:tc>
          <w:tcPr>
            <w:tcW w:w="764" w:type="dxa"/>
            <w:tcMar>
              <w:left w:w="28" w:type="dxa"/>
              <w:right w:w="28" w:type="dxa"/>
            </w:tcMar>
          </w:tcPr>
          <w:p w14:paraId="022D6A4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13.1</w:t>
            </w:r>
          </w:p>
        </w:tc>
      </w:tr>
      <w:tr w:rsidR="00D938B3" w:rsidRPr="001C702F" w14:paraId="251BDC4D" w14:textId="77777777" w:rsidTr="00157608">
        <w:trPr>
          <w:trHeight w:val="300"/>
          <w:jc w:val="center"/>
        </w:trPr>
        <w:tc>
          <w:tcPr>
            <w:tcW w:w="1385" w:type="dxa"/>
            <w:tcMar>
              <w:left w:w="28" w:type="dxa"/>
              <w:right w:w="28" w:type="dxa"/>
            </w:tcMar>
          </w:tcPr>
          <w:p w14:paraId="512BCE7D"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B20-B24</w:t>
            </w:r>
          </w:p>
        </w:tc>
        <w:tc>
          <w:tcPr>
            <w:tcW w:w="3169" w:type="dxa"/>
            <w:tcMar>
              <w:left w:w="28" w:type="dxa"/>
              <w:right w:w="28" w:type="dxa"/>
            </w:tcMar>
          </w:tcPr>
          <w:p w14:paraId="189D65C8"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HIV</w:t>
            </w:r>
          </w:p>
        </w:tc>
        <w:tc>
          <w:tcPr>
            <w:tcW w:w="514" w:type="dxa"/>
            <w:tcMar>
              <w:left w:w="28" w:type="dxa"/>
              <w:right w:w="28" w:type="dxa"/>
            </w:tcMar>
          </w:tcPr>
          <w:p w14:paraId="6956715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646" w:type="dxa"/>
            <w:tcMar>
              <w:left w:w="28" w:type="dxa"/>
              <w:right w:w="28" w:type="dxa"/>
            </w:tcMar>
          </w:tcPr>
          <w:p w14:paraId="3447D01B"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764" w:type="dxa"/>
            <w:tcMar>
              <w:left w:w="28" w:type="dxa"/>
              <w:right w:w="28" w:type="dxa"/>
            </w:tcMar>
          </w:tcPr>
          <w:p w14:paraId="4207750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764" w:type="dxa"/>
            <w:tcMar>
              <w:left w:w="28" w:type="dxa"/>
              <w:right w:w="28" w:type="dxa"/>
            </w:tcMar>
          </w:tcPr>
          <w:p w14:paraId="3322340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0.2</w:t>
            </w:r>
          </w:p>
        </w:tc>
        <w:tc>
          <w:tcPr>
            <w:tcW w:w="515" w:type="dxa"/>
            <w:tcMar>
              <w:left w:w="28" w:type="dxa"/>
              <w:right w:w="28" w:type="dxa"/>
            </w:tcMar>
          </w:tcPr>
          <w:p w14:paraId="42322B1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19ABB63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764" w:type="dxa"/>
            <w:tcMar>
              <w:left w:w="28" w:type="dxa"/>
              <w:right w:w="28" w:type="dxa"/>
            </w:tcMar>
          </w:tcPr>
          <w:p w14:paraId="6B7A6A44"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0.2</w:t>
            </w:r>
          </w:p>
        </w:tc>
        <w:tc>
          <w:tcPr>
            <w:tcW w:w="764" w:type="dxa"/>
            <w:tcMar>
              <w:left w:w="28" w:type="dxa"/>
              <w:right w:w="28" w:type="dxa"/>
            </w:tcMar>
          </w:tcPr>
          <w:p w14:paraId="524BB06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0.5</w:t>
            </w:r>
          </w:p>
        </w:tc>
        <w:tc>
          <w:tcPr>
            <w:tcW w:w="515" w:type="dxa"/>
            <w:tcMar>
              <w:left w:w="28" w:type="dxa"/>
              <w:right w:w="28" w:type="dxa"/>
            </w:tcMar>
          </w:tcPr>
          <w:p w14:paraId="3CBC645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2263666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w:t>
            </w:r>
          </w:p>
        </w:tc>
        <w:tc>
          <w:tcPr>
            <w:tcW w:w="764" w:type="dxa"/>
            <w:tcMar>
              <w:left w:w="28" w:type="dxa"/>
              <w:right w:w="28" w:type="dxa"/>
            </w:tcMar>
          </w:tcPr>
          <w:p w14:paraId="5A5B773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0.0</w:t>
            </w:r>
          </w:p>
        </w:tc>
        <w:tc>
          <w:tcPr>
            <w:tcW w:w="764" w:type="dxa"/>
            <w:tcMar>
              <w:left w:w="28" w:type="dxa"/>
              <w:right w:w="28" w:type="dxa"/>
            </w:tcMar>
          </w:tcPr>
          <w:p w14:paraId="01F9935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515" w:type="dxa"/>
            <w:tcMar>
              <w:left w:w="28" w:type="dxa"/>
              <w:right w:w="28" w:type="dxa"/>
            </w:tcMar>
          </w:tcPr>
          <w:p w14:paraId="5E96049C"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3C3BC19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w:t>
            </w:r>
          </w:p>
        </w:tc>
        <w:tc>
          <w:tcPr>
            <w:tcW w:w="764" w:type="dxa"/>
            <w:tcMar>
              <w:left w:w="28" w:type="dxa"/>
              <w:right w:w="28" w:type="dxa"/>
            </w:tcMar>
          </w:tcPr>
          <w:p w14:paraId="5B7FBF49"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764" w:type="dxa"/>
            <w:tcMar>
              <w:left w:w="28" w:type="dxa"/>
              <w:right w:w="28" w:type="dxa"/>
            </w:tcMar>
          </w:tcPr>
          <w:p w14:paraId="4EDA3B2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w:t>
            </w:r>
          </w:p>
        </w:tc>
      </w:tr>
      <w:tr w:rsidR="00D938B3" w:rsidRPr="001C702F" w14:paraId="50013647" w14:textId="77777777" w:rsidTr="00157608">
        <w:trPr>
          <w:trHeight w:val="300"/>
          <w:jc w:val="center"/>
        </w:trPr>
        <w:tc>
          <w:tcPr>
            <w:tcW w:w="1385" w:type="dxa"/>
            <w:tcMar>
              <w:left w:w="28" w:type="dxa"/>
              <w:right w:w="28" w:type="dxa"/>
            </w:tcMar>
          </w:tcPr>
          <w:p w14:paraId="38DF31FE"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F01-F99</w:t>
            </w:r>
          </w:p>
        </w:tc>
        <w:tc>
          <w:tcPr>
            <w:tcW w:w="3169" w:type="dxa"/>
            <w:tcMar>
              <w:left w:w="28" w:type="dxa"/>
              <w:right w:w="28" w:type="dxa"/>
            </w:tcMar>
          </w:tcPr>
          <w:p w14:paraId="658DA3B4"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Mental and behavioural disorders</w:t>
            </w:r>
          </w:p>
        </w:tc>
        <w:tc>
          <w:tcPr>
            <w:tcW w:w="514" w:type="dxa"/>
            <w:tcMar>
              <w:left w:w="28" w:type="dxa"/>
              <w:right w:w="28" w:type="dxa"/>
            </w:tcMar>
          </w:tcPr>
          <w:p w14:paraId="05CE26B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50AF99F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4.5</w:t>
            </w:r>
          </w:p>
        </w:tc>
        <w:tc>
          <w:tcPr>
            <w:tcW w:w="764" w:type="dxa"/>
            <w:tcMar>
              <w:left w:w="28" w:type="dxa"/>
              <w:right w:w="28" w:type="dxa"/>
            </w:tcMar>
          </w:tcPr>
          <w:p w14:paraId="7BB252A6"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8.9</w:t>
            </w:r>
          </w:p>
        </w:tc>
        <w:tc>
          <w:tcPr>
            <w:tcW w:w="764" w:type="dxa"/>
            <w:tcMar>
              <w:left w:w="28" w:type="dxa"/>
              <w:right w:w="28" w:type="dxa"/>
            </w:tcMar>
          </w:tcPr>
          <w:p w14:paraId="031993CF"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w:t>
            </w:r>
          </w:p>
        </w:tc>
        <w:tc>
          <w:tcPr>
            <w:tcW w:w="515" w:type="dxa"/>
            <w:tcMar>
              <w:left w:w="28" w:type="dxa"/>
              <w:right w:w="28" w:type="dxa"/>
            </w:tcMar>
          </w:tcPr>
          <w:p w14:paraId="0748161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7384121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w:t>
            </w:r>
          </w:p>
        </w:tc>
        <w:tc>
          <w:tcPr>
            <w:tcW w:w="764" w:type="dxa"/>
            <w:tcMar>
              <w:left w:w="28" w:type="dxa"/>
              <w:right w:w="28" w:type="dxa"/>
            </w:tcMar>
          </w:tcPr>
          <w:p w14:paraId="2CB649B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6.9</w:t>
            </w:r>
          </w:p>
        </w:tc>
        <w:tc>
          <w:tcPr>
            <w:tcW w:w="764" w:type="dxa"/>
            <w:tcMar>
              <w:left w:w="28" w:type="dxa"/>
              <w:right w:w="28" w:type="dxa"/>
            </w:tcMar>
          </w:tcPr>
          <w:p w14:paraId="6836047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3.7</w:t>
            </w:r>
          </w:p>
        </w:tc>
        <w:tc>
          <w:tcPr>
            <w:tcW w:w="515" w:type="dxa"/>
            <w:tcMar>
              <w:left w:w="28" w:type="dxa"/>
              <w:right w:w="28" w:type="dxa"/>
            </w:tcMar>
          </w:tcPr>
          <w:p w14:paraId="7B55F1B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2B25F070"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w:t>
            </w:r>
          </w:p>
        </w:tc>
        <w:tc>
          <w:tcPr>
            <w:tcW w:w="764" w:type="dxa"/>
            <w:tcMar>
              <w:left w:w="28" w:type="dxa"/>
              <w:right w:w="28" w:type="dxa"/>
            </w:tcMar>
          </w:tcPr>
          <w:p w14:paraId="6985CA22"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8.7</w:t>
            </w:r>
          </w:p>
        </w:tc>
        <w:tc>
          <w:tcPr>
            <w:tcW w:w="764" w:type="dxa"/>
            <w:tcMar>
              <w:left w:w="28" w:type="dxa"/>
              <w:right w:w="28" w:type="dxa"/>
            </w:tcMar>
          </w:tcPr>
          <w:p w14:paraId="4CA86533"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3.8</w:t>
            </w:r>
          </w:p>
        </w:tc>
        <w:tc>
          <w:tcPr>
            <w:tcW w:w="515" w:type="dxa"/>
            <w:tcMar>
              <w:left w:w="28" w:type="dxa"/>
              <w:right w:w="28" w:type="dxa"/>
            </w:tcMar>
          </w:tcPr>
          <w:p w14:paraId="733F301D"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646" w:type="dxa"/>
            <w:tcMar>
              <w:left w:w="28" w:type="dxa"/>
              <w:right w:w="28" w:type="dxa"/>
            </w:tcMar>
          </w:tcPr>
          <w:p w14:paraId="5A25B987"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4.1</w:t>
            </w:r>
          </w:p>
        </w:tc>
        <w:tc>
          <w:tcPr>
            <w:tcW w:w="764" w:type="dxa"/>
            <w:tcMar>
              <w:left w:w="28" w:type="dxa"/>
              <w:right w:w="28" w:type="dxa"/>
            </w:tcMar>
          </w:tcPr>
          <w:p w14:paraId="744B4695"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11.6</w:t>
            </w:r>
          </w:p>
        </w:tc>
        <w:tc>
          <w:tcPr>
            <w:tcW w:w="764" w:type="dxa"/>
            <w:tcMar>
              <w:left w:w="28" w:type="dxa"/>
              <w:right w:w="28" w:type="dxa"/>
            </w:tcMar>
          </w:tcPr>
          <w:p w14:paraId="06DFBA78" w14:textId="77777777" w:rsidR="00D938B3" w:rsidRPr="001C702F"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5.2</w:t>
            </w:r>
          </w:p>
        </w:tc>
      </w:tr>
    </w:tbl>
    <w:p w14:paraId="598C33D5" w14:textId="77777777" w:rsidR="00D938B3" w:rsidRPr="001C702F" w:rsidRDefault="00D938B3" w:rsidP="00204E73">
      <w:pPr>
        <w:widowControl w:val="0"/>
        <w:tabs>
          <w:tab w:val="left" w:pos="709"/>
        </w:tabs>
        <w:spacing w:after="0" w:line="240" w:lineRule="auto"/>
        <w:ind w:right="-319"/>
        <w:rPr>
          <w:rFonts w:ascii="Times New Roman" w:eastAsia="Calibri" w:hAnsi="Times New Roman" w:cs="Times New Roman"/>
          <w:color w:val="000000"/>
        </w:rPr>
      </w:pPr>
      <w:r w:rsidRPr="001C702F">
        <w:rPr>
          <w:rFonts w:ascii="Times New Roman" w:hAnsi="Times New Roman" w:cs="Times New Roman"/>
          <w:i/>
          <w:color w:val="000000"/>
          <w:sz w:val="20"/>
        </w:rPr>
        <w:t>Source: Ministry of Health</w:t>
      </w:r>
    </w:p>
    <w:p w14:paraId="72AD5DC0"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p w14:paraId="7FF273C0"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sectPr w:rsidR="00D938B3" w:rsidRPr="001C702F">
          <w:type w:val="continuous"/>
          <w:pgSz w:w="16838" w:h="11906"/>
          <w:pgMar w:top="1560" w:right="1440" w:bottom="1797" w:left="1440" w:header="0" w:footer="720" w:gutter="0"/>
          <w:cols w:space="720"/>
        </w:sectPr>
      </w:pPr>
    </w:p>
    <w:p w14:paraId="134F874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Number of deaths by age, per 100 000 inhabitants, 2006-2009</w:t>
      </w:r>
    </w:p>
    <w:tbl>
      <w:tblPr>
        <w:tblW w:w="121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5"/>
        <w:gridCol w:w="2196"/>
        <w:gridCol w:w="398"/>
        <w:gridCol w:w="523"/>
        <w:gridCol w:w="551"/>
        <w:gridCol w:w="706"/>
        <w:gridCol w:w="507"/>
        <w:gridCol w:w="573"/>
        <w:gridCol w:w="551"/>
        <w:gridCol w:w="840"/>
        <w:gridCol w:w="371"/>
        <w:gridCol w:w="541"/>
        <w:gridCol w:w="569"/>
        <w:gridCol w:w="706"/>
        <w:gridCol w:w="523"/>
        <w:gridCol w:w="475"/>
        <w:gridCol w:w="551"/>
        <w:gridCol w:w="797"/>
      </w:tblGrid>
      <w:tr w:rsidR="00D938B3" w:rsidRPr="001C702F" w14:paraId="3B37DC41" w14:textId="77777777" w:rsidTr="00360577">
        <w:trPr>
          <w:trHeight w:val="300"/>
          <w:jc w:val="center"/>
        </w:trPr>
        <w:tc>
          <w:tcPr>
            <w:tcW w:w="815" w:type="dxa"/>
            <w:tcMar>
              <w:left w:w="28" w:type="dxa"/>
              <w:right w:w="28" w:type="dxa"/>
            </w:tcMar>
          </w:tcPr>
          <w:p w14:paraId="6D04C837"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 </w:t>
            </w:r>
          </w:p>
        </w:tc>
        <w:tc>
          <w:tcPr>
            <w:tcW w:w="2196" w:type="dxa"/>
            <w:tcMar>
              <w:left w:w="28" w:type="dxa"/>
              <w:right w:w="28" w:type="dxa"/>
            </w:tcMar>
          </w:tcPr>
          <w:p w14:paraId="6B81CCA1"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Year</w:t>
            </w:r>
          </w:p>
        </w:tc>
        <w:tc>
          <w:tcPr>
            <w:tcW w:w="2178" w:type="dxa"/>
            <w:gridSpan w:val="4"/>
            <w:tcMar>
              <w:left w:w="28" w:type="dxa"/>
              <w:right w:w="28" w:type="dxa"/>
            </w:tcMar>
            <w:vAlign w:val="center"/>
          </w:tcPr>
          <w:p w14:paraId="6D9436F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2006</w:t>
            </w:r>
          </w:p>
        </w:tc>
        <w:tc>
          <w:tcPr>
            <w:tcW w:w="2471" w:type="dxa"/>
            <w:gridSpan w:val="4"/>
            <w:tcMar>
              <w:left w:w="28" w:type="dxa"/>
              <w:right w:w="28" w:type="dxa"/>
            </w:tcMar>
            <w:vAlign w:val="center"/>
          </w:tcPr>
          <w:p w14:paraId="6A0EADE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2007</w:t>
            </w:r>
          </w:p>
        </w:tc>
        <w:tc>
          <w:tcPr>
            <w:tcW w:w="2187" w:type="dxa"/>
            <w:gridSpan w:val="4"/>
            <w:tcMar>
              <w:left w:w="28" w:type="dxa"/>
              <w:right w:w="28" w:type="dxa"/>
            </w:tcMar>
            <w:vAlign w:val="center"/>
          </w:tcPr>
          <w:p w14:paraId="5031511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2008</w:t>
            </w:r>
          </w:p>
        </w:tc>
        <w:tc>
          <w:tcPr>
            <w:tcW w:w="2346" w:type="dxa"/>
            <w:gridSpan w:val="4"/>
            <w:tcMar>
              <w:left w:w="28" w:type="dxa"/>
              <w:right w:w="28" w:type="dxa"/>
            </w:tcMar>
            <w:vAlign w:val="center"/>
          </w:tcPr>
          <w:p w14:paraId="0F012D6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2009</w:t>
            </w:r>
          </w:p>
        </w:tc>
      </w:tr>
      <w:tr w:rsidR="00D938B3" w:rsidRPr="001C702F" w14:paraId="1D72F0C7" w14:textId="77777777" w:rsidTr="00360577">
        <w:trPr>
          <w:trHeight w:val="300"/>
          <w:jc w:val="center"/>
        </w:trPr>
        <w:tc>
          <w:tcPr>
            <w:tcW w:w="815" w:type="dxa"/>
            <w:tcMar>
              <w:left w:w="28" w:type="dxa"/>
              <w:right w:w="28" w:type="dxa"/>
            </w:tcMar>
          </w:tcPr>
          <w:p w14:paraId="69096B8C"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ICD-10 code</w:t>
            </w:r>
          </w:p>
        </w:tc>
        <w:tc>
          <w:tcPr>
            <w:tcW w:w="2196" w:type="dxa"/>
            <w:tcMar>
              <w:left w:w="28" w:type="dxa"/>
              <w:right w:w="28" w:type="dxa"/>
            </w:tcMar>
          </w:tcPr>
          <w:p w14:paraId="296FD412"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Cause of death</w:t>
            </w:r>
          </w:p>
        </w:tc>
        <w:tc>
          <w:tcPr>
            <w:tcW w:w="398" w:type="dxa"/>
            <w:tcMar>
              <w:left w:w="28" w:type="dxa"/>
              <w:right w:w="28" w:type="dxa"/>
            </w:tcMar>
            <w:vAlign w:val="center"/>
          </w:tcPr>
          <w:p w14:paraId="422773D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0-14</w:t>
            </w:r>
          </w:p>
        </w:tc>
        <w:tc>
          <w:tcPr>
            <w:tcW w:w="523" w:type="dxa"/>
            <w:tcMar>
              <w:left w:w="28" w:type="dxa"/>
              <w:right w:w="28" w:type="dxa"/>
            </w:tcMar>
            <w:vAlign w:val="center"/>
          </w:tcPr>
          <w:p w14:paraId="7E937C2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15-59</w:t>
            </w:r>
          </w:p>
        </w:tc>
        <w:tc>
          <w:tcPr>
            <w:tcW w:w="551" w:type="dxa"/>
            <w:tcMar>
              <w:left w:w="28" w:type="dxa"/>
              <w:right w:w="28" w:type="dxa"/>
            </w:tcMar>
            <w:vAlign w:val="center"/>
          </w:tcPr>
          <w:p w14:paraId="7B0FEDB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60+</w:t>
            </w:r>
          </w:p>
        </w:tc>
        <w:tc>
          <w:tcPr>
            <w:tcW w:w="706" w:type="dxa"/>
            <w:tcMar>
              <w:left w:w="28" w:type="dxa"/>
              <w:right w:w="28" w:type="dxa"/>
            </w:tcMar>
            <w:vAlign w:val="center"/>
          </w:tcPr>
          <w:p w14:paraId="2D1E783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507" w:type="dxa"/>
            <w:tcMar>
              <w:left w:w="28" w:type="dxa"/>
              <w:right w:w="28" w:type="dxa"/>
            </w:tcMar>
            <w:vAlign w:val="center"/>
          </w:tcPr>
          <w:p w14:paraId="04F7AD6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0-14</w:t>
            </w:r>
          </w:p>
        </w:tc>
        <w:tc>
          <w:tcPr>
            <w:tcW w:w="573" w:type="dxa"/>
            <w:tcMar>
              <w:left w:w="28" w:type="dxa"/>
              <w:right w:w="28" w:type="dxa"/>
            </w:tcMar>
            <w:vAlign w:val="center"/>
          </w:tcPr>
          <w:p w14:paraId="2CC3275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15-59</w:t>
            </w:r>
          </w:p>
        </w:tc>
        <w:tc>
          <w:tcPr>
            <w:tcW w:w="551" w:type="dxa"/>
            <w:tcMar>
              <w:left w:w="28" w:type="dxa"/>
              <w:right w:w="28" w:type="dxa"/>
            </w:tcMar>
            <w:vAlign w:val="center"/>
          </w:tcPr>
          <w:p w14:paraId="55C860C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60+</w:t>
            </w:r>
          </w:p>
        </w:tc>
        <w:tc>
          <w:tcPr>
            <w:tcW w:w="840" w:type="dxa"/>
            <w:tcMar>
              <w:left w:w="28" w:type="dxa"/>
              <w:right w:w="28" w:type="dxa"/>
            </w:tcMar>
            <w:vAlign w:val="center"/>
          </w:tcPr>
          <w:p w14:paraId="0334E8D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371" w:type="dxa"/>
            <w:tcMar>
              <w:left w:w="28" w:type="dxa"/>
              <w:right w:w="28" w:type="dxa"/>
            </w:tcMar>
            <w:vAlign w:val="center"/>
          </w:tcPr>
          <w:p w14:paraId="1FD63FD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0-14</w:t>
            </w:r>
          </w:p>
        </w:tc>
        <w:tc>
          <w:tcPr>
            <w:tcW w:w="541" w:type="dxa"/>
            <w:tcMar>
              <w:left w:w="28" w:type="dxa"/>
              <w:right w:w="28" w:type="dxa"/>
            </w:tcMar>
            <w:vAlign w:val="center"/>
          </w:tcPr>
          <w:p w14:paraId="795B5DD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15-59</w:t>
            </w:r>
          </w:p>
        </w:tc>
        <w:tc>
          <w:tcPr>
            <w:tcW w:w="569" w:type="dxa"/>
            <w:tcMar>
              <w:left w:w="28" w:type="dxa"/>
              <w:right w:w="28" w:type="dxa"/>
            </w:tcMar>
            <w:vAlign w:val="center"/>
          </w:tcPr>
          <w:p w14:paraId="412AF57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60+</w:t>
            </w:r>
          </w:p>
        </w:tc>
        <w:tc>
          <w:tcPr>
            <w:tcW w:w="706" w:type="dxa"/>
            <w:tcMar>
              <w:left w:w="28" w:type="dxa"/>
              <w:right w:w="28" w:type="dxa"/>
            </w:tcMar>
            <w:vAlign w:val="center"/>
          </w:tcPr>
          <w:p w14:paraId="2816B3B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523" w:type="dxa"/>
            <w:tcMar>
              <w:left w:w="28" w:type="dxa"/>
              <w:right w:w="28" w:type="dxa"/>
            </w:tcMar>
            <w:vAlign w:val="center"/>
          </w:tcPr>
          <w:p w14:paraId="09F927C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0-14</w:t>
            </w:r>
          </w:p>
        </w:tc>
        <w:tc>
          <w:tcPr>
            <w:tcW w:w="475" w:type="dxa"/>
            <w:tcMar>
              <w:left w:w="28" w:type="dxa"/>
              <w:right w:w="28" w:type="dxa"/>
            </w:tcMar>
            <w:vAlign w:val="center"/>
          </w:tcPr>
          <w:p w14:paraId="3677F54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15-59</w:t>
            </w:r>
          </w:p>
        </w:tc>
        <w:tc>
          <w:tcPr>
            <w:tcW w:w="551" w:type="dxa"/>
            <w:tcMar>
              <w:left w:w="28" w:type="dxa"/>
              <w:right w:w="28" w:type="dxa"/>
            </w:tcMar>
            <w:vAlign w:val="center"/>
          </w:tcPr>
          <w:p w14:paraId="3308910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60+</w:t>
            </w:r>
          </w:p>
        </w:tc>
        <w:tc>
          <w:tcPr>
            <w:tcW w:w="797" w:type="dxa"/>
            <w:tcMar>
              <w:left w:w="28" w:type="dxa"/>
              <w:right w:w="28" w:type="dxa"/>
            </w:tcMar>
            <w:vAlign w:val="center"/>
          </w:tcPr>
          <w:p w14:paraId="6AB0D89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r>
      <w:tr w:rsidR="00D938B3" w:rsidRPr="001C702F" w14:paraId="039AC499" w14:textId="77777777" w:rsidTr="00157608">
        <w:trPr>
          <w:trHeight w:val="300"/>
          <w:jc w:val="center"/>
        </w:trPr>
        <w:tc>
          <w:tcPr>
            <w:tcW w:w="815" w:type="dxa"/>
            <w:tcMar>
              <w:left w:w="28" w:type="dxa"/>
              <w:right w:w="28" w:type="dxa"/>
            </w:tcMar>
          </w:tcPr>
          <w:p w14:paraId="5D8BD1CA"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A-Y</w:t>
            </w:r>
          </w:p>
        </w:tc>
        <w:tc>
          <w:tcPr>
            <w:tcW w:w="2196" w:type="dxa"/>
            <w:tcMar>
              <w:left w:w="28" w:type="dxa"/>
              <w:right w:w="28" w:type="dxa"/>
            </w:tcMar>
          </w:tcPr>
          <w:p w14:paraId="57FC27DF"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Death cases - in total</w:t>
            </w:r>
          </w:p>
        </w:tc>
        <w:tc>
          <w:tcPr>
            <w:tcW w:w="398" w:type="dxa"/>
            <w:tcMar>
              <w:left w:w="28" w:type="dxa"/>
              <w:right w:w="28" w:type="dxa"/>
            </w:tcMar>
          </w:tcPr>
          <w:p w14:paraId="7F9268A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82.2</w:t>
            </w:r>
          </w:p>
        </w:tc>
        <w:tc>
          <w:tcPr>
            <w:tcW w:w="523" w:type="dxa"/>
            <w:tcMar>
              <w:left w:w="28" w:type="dxa"/>
              <w:right w:w="28" w:type="dxa"/>
            </w:tcMar>
          </w:tcPr>
          <w:p w14:paraId="2EC5DC4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548.5</w:t>
            </w:r>
          </w:p>
        </w:tc>
        <w:tc>
          <w:tcPr>
            <w:tcW w:w="551" w:type="dxa"/>
            <w:tcMar>
              <w:left w:w="28" w:type="dxa"/>
              <w:right w:w="28" w:type="dxa"/>
            </w:tcMar>
          </w:tcPr>
          <w:p w14:paraId="77A09BA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5053.1</w:t>
            </w:r>
          </w:p>
        </w:tc>
        <w:tc>
          <w:tcPr>
            <w:tcW w:w="706" w:type="dxa"/>
            <w:tcMar>
              <w:left w:w="28" w:type="dxa"/>
              <w:right w:w="28" w:type="dxa"/>
            </w:tcMar>
          </w:tcPr>
          <w:p w14:paraId="6781672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1493.0</w:t>
            </w:r>
          </w:p>
        </w:tc>
        <w:tc>
          <w:tcPr>
            <w:tcW w:w="507" w:type="dxa"/>
            <w:tcMar>
              <w:left w:w="28" w:type="dxa"/>
              <w:right w:w="28" w:type="dxa"/>
            </w:tcMar>
          </w:tcPr>
          <w:p w14:paraId="6A5E662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96.6</w:t>
            </w:r>
          </w:p>
        </w:tc>
        <w:tc>
          <w:tcPr>
            <w:tcW w:w="573" w:type="dxa"/>
            <w:tcMar>
              <w:left w:w="28" w:type="dxa"/>
              <w:right w:w="28" w:type="dxa"/>
            </w:tcMar>
          </w:tcPr>
          <w:p w14:paraId="4282E2F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526.3</w:t>
            </w:r>
          </w:p>
        </w:tc>
        <w:tc>
          <w:tcPr>
            <w:tcW w:w="551" w:type="dxa"/>
            <w:tcMar>
              <w:left w:w="28" w:type="dxa"/>
              <w:right w:w="28" w:type="dxa"/>
            </w:tcMar>
          </w:tcPr>
          <w:p w14:paraId="3249883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5117.9</w:t>
            </w:r>
          </w:p>
        </w:tc>
        <w:tc>
          <w:tcPr>
            <w:tcW w:w="840" w:type="dxa"/>
            <w:tcMar>
              <w:left w:w="28" w:type="dxa"/>
              <w:right w:w="28" w:type="dxa"/>
            </w:tcMar>
          </w:tcPr>
          <w:p w14:paraId="49FBEDE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1502.5</w:t>
            </w:r>
          </w:p>
        </w:tc>
        <w:tc>
          <w:tcPr>
            <w:tcW w:w="371" w:type="dxa"/>
            <w:tcMar>
              <w:left w:w="28" w:type="dxa"/>
              <w:right w:w="28" w:type="dxa"/>
            </w:tcMar>
          </w:tcPr>
          <w:p w14:paraId="60E20EF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77.2</w:t>
            </w:r>
          </w:p>
        </w:tc>
        <w:tc>
          <w:tcPr>
            <w:tcW w:w="541" w:type="dxa"/>
            <w:tcMar>
              <w:left w:w="28" w:type="dxa"/>
              <w:right w:w="28" w:type="dxa"/>
            </w:tcMar>
          </w:tcPr>
          <w:p w14:paraId="5B65942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472.7</w:t>
            </w:r>
          </w:p>
        </w:tc>
        <w:tc>
          <w:tcPr>
            <w:tcW w:w="569" w:type="dxa"/>
            <w:tcMar>
              <w:left w:w="28" w:type="dxa"/>
              <w:right w:w="28" w:type="dxa"/>
            </w:tcMar>
          </w:tcPr>
          <w:p w14:paraId="62F1049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4894.5</w:t>
            </w:r>
          </w:p>
        </w:tc>
        <w:tc>
          <w:tcPr>
            <w:tcW w:w="706" w:type="dxa"/>
            <w:tcMar>
              <w:left w:w="28" w:type="dxa"/>
              <w:right w:w="28" w:type="dxa"/>
            </w:tcMar>
          </w:tcPr>
          <w:p w14:paraId="5349003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1425.5</w:t>
            </w:r>
          </w:p>
        </w:tc>
        <w:tc>
          <w:tcPr>
            <w:tcW w:w="523" w:type="dxa"/>
            <w:tcMar>
              <w:left w:w="28" w:type="dxa"/>
              <w:right w:w="28" w:type="dxa"/>
            </w:tcMar>
          </w:tcPr>
          <w:p w14:paraId="32996FF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86.0</w:t>
            </w:r>
          </w:p>
        </w:tc>
        <w:tc>
          <w:tcPr>
            <w:tcW w:w="475" w:type="dxa"/>
            <w:tcMar>
              <w:left w:w="28" w:type="dxa"/>
              <w:right w:w="28" w:type="dxa"/>
            </w:tcMar>
          </w:tcPr>
          <w:p w14:paraId="4369C6A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440.7</w:t>
            </w:r>
          </w:p>
        </w:tc>
        <w:tc>
          <w:tcPr>
            <w:tcW w:w="551" w:type="dxa"/>
            <w:tcMar>
              <w:left w:w="28" w:type="dxa"/>
              <w:right w:w="28" w:type="dxa"/>
            </w:tcMar>
          </w:tcPr>
          <w:p w14:paraId="4BF6BFA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4769.5</w:t>
            </w:r>
          </w:p>
        </w:tc>
        <w:tc>
          <w:tcPr>
            <w:tcW w:w="797" w:type="dxa"/>
            <w:tcMar>
              <w:left w:w="28" w:type="dxa"/>
              <w:right w:w="28" w:type="dxa"/>
            </w:tcMar>
          </w:tcPr>
          <w:p w14:paraId="5423FC8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1397.8</w:t>
            </w:r>
          </w:p>
        </w:tc>
      </w:tr>
      <w:tr w:rsidR="00D938B3" w:rsidRPr="001C702F" w14:paraId="60EED287" w14:textId="77777777" w:rsidTr="00157608">
        <w:trPr>
          <w:trHeight w:val="300"/>
          <w:jc w:val="center"/>
        </w:trPr>
        <w:tc>
          <w:tcPr>
            <w:tcW w:w="815" w:type="dxa"/>
            <w:tcMar>
              <w:left w:w="28" w:type="dxa"/>
              <w:right w:w="28" w:type="dxa"/>
            </w:tcMar>
          </w:tcPr>
          <w:p w14:paraId="6374CBFD"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I00-I99</w:t>
            </w:r>
          </w:p>
        </w:tc>
        <w:tc>
          <w:tcPr>
            <w:tcW w:w="2196" w:type="dxa"/>
            <w:tcMar>
              <w:left w:w="28" w:type="dxa"/>
              <w:right w:w="28" w:type="dxa"/>
            </w:tcMar>
          </w:tcPr>
          <w:p w14:paraId="12C2A1C6"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Blood circulation system diseases</w:t>
            </w:r>
          </w:p>
        </w:tc>
        <w:tc>
          <w:tcPr>
            <w:tcW w:w="398" w:type="dxa"/>
            <w:tcMar>
              <w:left w:w="28" w:type="dxa"/>
              <w:right w:w="28" w:type="dxa"/>
            </w:tcMar>
          </w:tcPr>
          <w:p w14:paraId="4FC4DBE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0.9</w:t>
            </w:r>
          </w:p>
        </w:tc>
        <w:tc>
          <w:tcPr>
            <w:tcW w:w="523" w:type="dxa"/>
            <w:tcMar>
              <w:left w:w="28" w:type="dxa"/>
              <w:right w:w="28" w:type="dxa"/>
            </w:tcMar>
          </w:tcPr>
          <w:p w14:paraId="4E34345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183.3</w:t>
            </w:r>
          </w:p>
        </w:tc>
        <w:tc>
          <w:tcPr>
            <w:tcW w:w="551" w:type="dxa"/>
            <w:tcMar>
              <w:left w:w="28" w:type="dxa"/>
              <w:right w:w="28" w:type="dxa"/>
            </w:tcMar>
          </w:tcPr>
          <w:p w14:paraId="43C97D4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3043.2</w:t>
            </w:r>
          </w:p>
        </w:tc>
        <w:tc>
          <w:tcPr>
            <w:tcW w:w="706" w:type="dxa"/>
            <w:tcMar>
              <w:left w:w="28" w:type="dxa"/>
              <w:right w:w="28" w:type="dxa"/>
            </w:tcMar>
          </w:tcPr>
          <w:p w14:paraId="23D8983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799.2</w:t>
            </w:r>
          </w:p>
        </w:tc>
        <w:tc>
          <w:tcPr>
            <w:tcW w:w="507" w:type="dxa"/>
            <w:tcMar>
              <w:left w:w="28" w:type="dxa"/>
              <w:right w:w="28" w:type="dxa"/>
            </w:tcMar>
          </w:tcPr>
          <w:p w14:paraId="4754340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573" w:type="dxa"/>
            <w:tcMar>
              <w:left w:w="28" w:type="dxa"/>
              <w:right w:w="28" w:type="dxa"/>
            </w:tcMar>
          </w:tcPr>
          <w:p w14:paraId="045C8CF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179.2</w:t>
            </w:r>
          </w:p>
        </w:tc>
        <w:tc>
          <w:tcPr>
            <w:tcW w:w="551" w:type="dxa"/>
            <w:tcMar>
              <w:left w:w="28" w:type="dxa"/>
              <w:right w:w="28" w:type="dxa"/>
            </w:tcMar>
          </w:tcPr>
          <w:p w14:paraId="6D97CD5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3130.5</w:t>
            </w:r>
          </w:p>
        </w:tc>
        <w:tc>
          <w:tcPr>
            <w:tcW w:w="840" w:type="dxa"/>
            <w:tcMar>
              <w:left w:w="28" w:type="dxa"/>
              <w:right w:w="28" w:type="dxa"/>
            </w:tcMar>
          </w:tcPr>
          <w:p w14:paraId="73AC9F7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820.0</w:t>
            </w:r>
          </w:p>
        </w:tc>
        <w:tc>
          <w:tcPr>
            <w:tcW w:w="371" w:type="dxa"/>
            <w:tcMar>
              <w:left w:w="28" w:type="dxa"/>
              <w:right w:w="28" w:type="dxa"/>
            </w:tcMar>
          </w:tcPr>
          <w:p w14:paraId="406ED95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w:t>
            </w:r>
          </w:p>
        </w:tc>
        <w:tc>
          <w:tcPr>
            <w:tcW w:w="541" w:type="dxa"/>
            <w:tcMar>
              <w:left w:w="28" w:type="dxa"/>
              <w:right w:w="28" w:type="dxa"/>
            </w:tcMar>
          </w:tcPr>
          <w:p w14:paraId="7793FC1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151.7</w:t>
            </w:r>
          </w:p>
        </w:tc>
        <w:tc>
          <w:tcPr>
            <w:tcW w:w="569" w:type="dxa"/>
            <w:tcMar>
              <w:left w:w="28" w:type="dxa"/>
              <w:right w:w="28" w:type="dxa"/>
            </w:tcMar>
          </w:tcPr>
          <w:p w14:paraId="033A443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2905.7</w:t>
            </w:r>
          </w:p>
        </w:tc>
        <w:tc>
          <w:tcPr>
            <w:tcW w:w="706" w:type="dxa"/>
            <w:tcMar>
              <w:left w:w="28" w:type="dxa"/>
              <w:right w:w="28" w:type="dxa"/>
            </w:tcMar>
          </w:tcPr>
          <w:p w14:paraId="6D57A74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758.5</w:t>
            </w:r>
          </w:p>
        </w:tc>
        <w:tc>
          <w:tcPr>
            <w:tcW w:w="523" w:type="dxa"/>
            <w:tcMar>
              <w:left w:w="28" w:type="dxa"/>
              <w:right w:w="28" w:type="dxa"/>
            </w:tcMar>
          </w:tcPr>
          <w:p w14:paraId="56B8481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w:t>
            </w:r>
          </w:p>
        </w:tc>
        <w:tc>
          <w:tcPr>
            <w:tcW w:w="475" w:type="dxa"/>
            <w:tcMar>
              <w:left w:w="28" w:type="dxa"/>
              <w:right w:w="28" w:type="dxa"/>
            </w:tcMar>
          </w:tcPr>
          <w:p w14:paraId="76B1DB3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141.9</w:t>
            </w:r>
          </w:p>
        </w:tc>
        <w:tc>
          <w:tcPr>
            <w:tcW w:w="551" w:type="dxa"/>
            <w:tcMar>
              <w:left w:w="28" w:type="dxa"/>
              <w:right w:w="28" w:type="dxa"/>
            </w:tcMar>
          </w:tcPr>
          <w:p w14:paraId="2032BBE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2843.6</w:t>
            </w:r>
          </w:p>
        </w:tc>
        <w:tc>
          <w:tcPr>
            <w:tcW w:w="797" w:type="dxa"/>
            <w:tcMar>
              <w:left w:w="28" w:type="dxa"/>
              <w:right w:w="28" w:type="dxa"/>
            </w:tcMar>
          </w:tcPr>
          <w:p w14:paraId="55600D6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750.7</w:t>
            </w:r>
          </w:p>
        </w:tc>
      </w:tr>
      <w:tr w:rsidR="00D938B3" w:rsidRPr="001C702F" w14:paraId="35606758" w14:textId="77777777" w:rsidTr="00157608">
        <w:trPr>
          <w:trHeight w:val="300"/>
          <w:jc w:val="center"/>
        </w:trPr>
        <w:tc>
          <w:tcPr>
            <w:tcW w:w="815" w:type="dxa"/>
            <w:tcMar>
              <w:left w:w="28" w:type="dxa"/>
              <w:right w:w="28" w:type="dxa"/>
            </w:tcMar>
          </w:tcPr>
          <w:p w14:paraId="450F6207"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I25</w:t>
            </w:r>
          </w:p>
        </w:tc>
        <w:tc>
          <w:tcPr>
            <w:tcW w:w="2196" w:type="dxa"/>
            <w:tcMar>
              <w:left w:w="28" w:type="dxa"/>
              <w:right w:w="28" w:type="dxa"/>
            </w:tcMar>
          </w:tcPr>
          <w:p w14:paraId="7A309057"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Chronic cardiac ischemic diseases</w:t>
            </w:r>
          </w:p>
        </w:tc>
        <w:tc>
          <w:tcPr>
            <w:tcW w:w="398" w:type="dxa"/>
            <w:tcMar>
              <w:left w:w="28" w:type="dxa"/>
              <w:right w:w="28" w:type="dxa"/>
            </w:tcMar>
          </w:tcPr>
          <w:p w14:paraId="341E45B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23" w:type="dxa"/>
            <w:tcMar>
              <w:left w:w="28" w:type="dxa"/>
              <w:right w:w="28" w:type="dxa"/>
            </w:tcMar>
          </w:tcPr>
          <w:p w14:paraId="0865CE9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65.9</w:t>
            </w:r>
          </w:p>
        </w:tc>
        <w:tc>
          <w:tcPr>
            <w:tcW w:w="551" w:type="dxa"/>
            <w:tcMar>
              <w:left w:w="28" w:type="dxa"/>
              <w:right w:w="28" w:type="dxa"/>
            </w:tcMar>
          </w:tcPr>
          <w:p w14:paraId="44B3E89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1278.4</w:t>
            </w:r>
          </w:p>
        </w:tc>
        <w:tc>
          <w:tcPr>
            <w:tcW w:w="706" w:type="dxa"/>
            <w:tcMar>
              <w:left w:w="28" w:type="dxa"/>
              <w:right w:w="28" w:type="dxa"/>
            </w:tcMar>
          </w:tcPr>
          <w:p w14:paraId="44EE283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328.7</w:t>
            </w:r>
          </w:p>
        </w:tc>
        <w:tc>
          <w:tcPr>
            <w:tcW w:w="507" w:type="dxa"/>
            <w:tcMar>
              <w:left w:w="28" w:type="dxa"/>
              <w:right w:w="28" w:type="dxa"/>
            </w:tcMar>
          </w:tcPr>
          <w:p w14:paraId="7F88C30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73" w:type="dxa"/>
            <w:tcMar>
              <w:left w:w="28" w:type="dxa"/>
              <w:right w:w="28" w:type="dxa"/>
            </w:tcMar>
          </w:tcPr>
          <w:p w14:paraId="3CADEA1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54.5</w:t>
            </w:r>
          </w:p>
        </w:tc>
        <w:tc>
          <w:tcPr>
            <w:tcW w:w="551" w:type="dxa"/>
            <w:tcMar>
              <w:left w:w="28" w:type="dxa"/>
              <w:right w:w="28" w:type="dxa"/>
            </w:tcMar>
          </w:tcPr>
          <w:p w14:paraId="76FA170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1400.9</w:t>
            </w:r>
          </w:p>
        </w:tc>
        <w:tc>
          <w:tcPr>
            <w:tcW w:w="840" w:type="dxa"/>
            <w:tcMar>
              <w:left w:w="28" w:type="dxa"/>
              <w:right w:w="28" w:type="dxa"/>
            </w:tcMar>
          </w:tcPr>
          <w:p w14:paraId="7353050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350.6</w:t>
            </w:r>
          </w:p>
        </w:tc>
        <w:tc>
          <w:tcPr>
            <w:tcW w:w="371" w:type="dxa"/>
            <w:tcMar>
              <w:left w:w="28" w:type="dxa"/>
              <w:right w:w="28" w:type="dxa"/>
            </w:tcMar>
          </w:tcPr>
          <w:p w14:paraId="52F46CC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41" w:type="dxa"/>
            <w:tcMar>
              <w:left w:w="28" w:type="dxa"/>
              <w:right w:w="28" w:type="dxa"/>
            </w:tcMar>
          </w:tcPr>
          <w:p w14:paraId="05FCFD2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46.5</w:t>
            </w:r>
          </w:p>
        </w:tc>
        <w:tc>
          <w:tcPr>
            <w:tcW w:w="569" w:type="dxa"/>
            <w:tcMar>
              <w:left w:w="28" w:type="dxa"/>
              <w:right w:w="28" w:type="dxa"/>
            </w:tcMar>
          </w:tcPr>
          <w:p w14:paraId="5588C79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1262.1</w:t>
            </w:r>
          </w:p>
        </w:tc>
        <w:tc>
          <w:tcPr>
            <w:tcW w:w="706" w:type="dxa"/>
            <w:tcMar>
              <w:left w:w="28" w:type="dxa"/>
              <w:right w:w="28" w:type="dxa"/>
            </w:tcMar>
          </w:tcPr>
          <w:p w14:paraId="7B5DC07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317.2</w:t>
            </w:r>
          </w:p>
        </w:tc>
        <w:tc>
          <w:tcPr>
            <w:tcW w:w="523" w:type="dxa"/>
            <w:tcMar>
              <w:left w:w="28" w:type="dxa"/>
              <w:right w:w="28" w:type="dxa"/>
            </w:tcMar>
          </w:tcPr>
          <w:p w14:paraId="56ACD86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475" w:type="dxa"/>
            <w:tcMar>
              <w:left w:w="28" w:type="dxa"/>
              <w:right w:w="28" w:type="dxa"/>
            </w:tcMar>
          </w:tcPr>
          <w:p w14:paraId="3FF63B4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43.9</w:t>
            </w:r>
          </w:p>
        </w:tc>
        <w:tc>
          <w:tcPr>
            <w:tcW w:w="551" w:type="dxa"/>
            <w:tcMar>
              <w:left w:w="28" w:type="dxa"/>
              <w:right w:w="28" w:type="dxa"/>
            </w:tcMar>
          </w:tcPr>
          <w:p w14:paraId="644D39E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1269.9</w:t>
            </w:r>
          </w:p>
        </w:tc>
        <w:tc>
          <w:tcPr>
            <w:tcW w:w="797" w:type="dxa"/>
            <w:tcMar>
              <w:left w:w="28" w:type="dxa"/>
              <w:right w:w="28" w:type="dxa"/>
            </w:tcMar>
          </w:tcPr>
          <w:p w14:paraId="01B26F3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322.9</w:t>
            </w:r>
          </w:p>
        </w:tc>
      </w:tr>
      <w:tr w:rsidR="00D938B3" w:rsidRPr="001C702F" w14:paraId="3930FBED" w14:textId="77777777" w:rsidTr="00157608">
        <w:trPr>
          <w:trHeight w:val="300"/>
          <w:jc w:val="center"/>
        </w:trPr>
        <w:tc>
          <w:tcPr>
            <w:tcW w:w="815" w:type="dxa"/>
            <w:tcMar>
              <w:left w:w="28" w:type="dxa"/>
              <w:right w:w="28" w:type="dxa"/>
            </w:tcMar>
          </w:tcPr>
          <w:p w14:paraId="4E696BD1"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I60-I69</w:t>
            </w:r>
          </w:p>
        </w:tc>
        <w:tc>
          <w:tcPr>
            <w:tcW w:w="2196" w:type="dxa"/>
            <w:tcMar>
              <w:left w:w="28" w:type="dxa"/>
              <w:right w:w="28" w:type="dxa"/>
            </w:tcMar>
          </w:tcPr>
          <w:p w14:paraId="3D5A216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Cerebrovascular diseases</w:t>
            </w:r>
          </w:p>
        </w:tc>
        <w:tc>
          <w:tcPr>
            <w:tcW w:w="398" w:type="dxa"/>
            <w:tcMar>
              <w:left w:w="28" w:type="dxa"/>
              <w:right w:w="28" w:type="dxa"/>
            </w:tcMar>
          </w:tcPr>
          <w:p w14:paraId="45BFEBD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23" w:type="dxa"/>
            <w:tcMar>
              <w:left w:w="28" w:type="dxa"/>
              <w:right w:w="28" w:type="dxa"/>
            </w:tcMar>
          </w:tcPr>
          <w:p w14:paraId="6EC69FB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31.1</w:t>
            </w:r>
          </w:p>
        </w:tc>
        <w:tc>
          <w:tcPr>
            <w:tcW w:w="551" w:type="dxa"/>
            <w:tcMar>
              <w:left w:w="28" w:type="dxa"/>
              <w:right w:w="28" w:type="dxa"/>
            </w:tcMar>
          </w:tcPr>
          <w:p w14:paraId="54EB2EA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1053.9</w:t>
            </w:r>
          </w:p>
        </w:tc>
        <w:tc>
          <w:tcPr>
            <w:tcW w:w="706" w:type="dxa"/>
            <w:tcMar>
              <w:left w:w="28" w:type="dxa"/>
              <w:right w:w="28" w:type="dxa"/>
            </w:tcMar>
          </w:tcPr>
          <w:p w14:paraId="5D6A064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256.3</w:t>
            </w:r>
          </w:p>
        </w:tc>
        <w:tc>
          <w:tcPr>
            <w:tcW w:w="507" w:type="dxa"/>
            <w:tcMar>
              <w:left w:w="28" w:type="dxa"/>
              <w:right w:w="28" w:type="dxa"/>
            </w:tcMar>
          </w:tcPr>
          <w:p w14:paraId="478089F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73" w:type="dxa"/>
            <w:tcMar>
              <w:left w:w="28" w:type="dxa"/>
              <w:right w:w="28" w:type="dxa"/>
            </w:tcMar>
          </w:tcPr>
          <w:p w14:paraId="2938D7D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29.1</w:t>
            </w:r>
          </w:p>
        </w:tc>
        <w:tc>
          <w:tcPr>
            <w:tcW w:w="551" w:type="dxa"/>
            <w:tcMar>
              <w:left w:w="28" w:type="dxa"/>
              <w:right w:w="28" w:type="dxa"/>
            </w:tcMar>
          </w:tcPr>
          <w:p w14:paraId="04BC2AA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966.3</w:t>
            </w:r>
          </w:p>
        </w:tc>
        <w:tc>
          <w:tcPr>
            <w:tcW w:w="840" w:type="dxa"/>
            <w:tcMar>
              <w:left w:w="28" w:type="dxa"/>
              <w:right w:w="28" w:type="dxa"/>
            </w:tcMar>
          </w:tcPr>
          <w:p w14:paraId="41BDAF5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236.5</w:t>
            </w:r>
          </w:p>
        </w:tc>
        <w:tc>
          <w:tcPr>
            <w:tcW w:w="371" w:type="dxa"/>
            <w:tcMar>
              <w:left w:w="28" w:type="dxa"/>
              <w:right w:w="28" w:type="dxa"/>
            </w:tcMar>
          </w:tcPr>
          <w:p w14:paraId="24FDB3C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541" w:type="dxa"/>
            <w:tcMar>
              <w:left w:w="28" w:type="dxa"/>
              <w:right w:w="28" w:type="dxa"/>
            </w:tcMar>
          </w:tcPr>
          <w:p w14:paraId="33E6416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24.3</w:t>
            </w:r>
          </w:p>
        </w:tc>
        <w:tc>
          <w:tcPr>
            <w:tcW w:w="569" w:type="dxa"/>
            <w:tcMar>
              <w:left w:w="28" w:type="dxa"/>
              <w:right w:w="28" w:type="dxa"/>
            </w:tcMar>
          </w:tcPr>
          <w:p w14:paraId="2367755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918.3</w:t>
            </w:r>
          </w:p>
        </w:tc>
        <w:tc>
          <w:tcPr>
            <w:tcW w:w="706" w:type="dxa"/>
            <w:tcMar>
              <w:left w:w="28" w:type="dxa"/>
              <w:right w:w="28" w:type="dxa"/>
            </w:tcMar>
          </w:tcPr>
          <w:p w14:paraId="530D668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224.8</w:t>
            </w:r>
          </w:p>
        </w:tc>
        <w:tc>
          <w:tcPr>
            <w:tcW w:w="523" w:type="dxa"/>
            <w:tcMar>
              <w:left w:w="28" w:type="dxa"/>
              <w:right w:w="28" w:type="dxa"/>
            </w:tcMar>
          </w:tcPr>
          <w:p w14:paraId="4423B77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475" w:type="dxa"/>
            <w:tcMar>
              <w:left w:w="28" w:type="dxa"/>
              <w:right w:w="28" w:type="dxa"/>
            </w:tcMar>
          </w:tcPr>
          <w:p w14:paraId="2942295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24.8</w:t>
            </w:r>
          </w:p>
        </w:tc>
        <w:tc>
          <w:tcPr>
            <w:tcW w:w="551" w:type="dxa"/>
            <w:tcMar>
              <w:left w:w="28" w:type="dxa"/>
              <w:right w:w="28" w:type="dxa"/>
            </w:tcMar>
          </w:tcPr>
          <w:p w14:paraId="6A38078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863.1</w:t>
            </w:r>
          </w:p>
        </w:tc>
        <w:tc>
          <w:tcPr>
            <w:tcW w:w="797" w:type="dxa"/>
            <w:tcMar>
              <w:left w:w="28" w:type="dxa"/>
              <w:right w:w="28" w:type="dxa"/>
            </w:tcMar>
          </w:tcPr>
          <w:p w14:paraId="0284BC1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216.5</w:t>
            </w:r>
          </w:p>
        </w:tc>
      </w:tr>
      <w:tr w:rsidR="00D938B3" w:rsidRPr="001C702F" w14:paraId="64EBE81C" w14:textId="77777777" w:rsidTr="00157608">
        <w:trPr>
          <w:trHeight w:val="300"/>
          <w:jc w:val="center"/>
        </w:trPr>
        <w:tc>
          <w:tcPr>
            <w:tcW w:w="815" w:type="dxa"/>
            <w:tcMar>
              <w:left w:w="28" w:type="dxa"/>
              <w:right w:w="28" w:type="dxa"/>
            </w:tcMar>
          </w:tcPr>
          <w:p w14:paraId="273D7BB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I21-I23</w:t>
            </w:r>
          </w:p>
        </w:tc>
        <w:tc>
          <w:tcPr>
            <w:tcW w:w="2196" w:type="dxa"/>
            <w:tcMar>
              <w:left w:w="28" w:type="dxa"/>
              <w:right w:w="28" w:type="dxa"/>
            </w:tcMar>
          </w:tcPr>
          <w:p w14:paraId="7CBF999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Acute myocardial infarction</w:t>
            </w:r>
          </w:p>
        </w:tc>
        <w:tc>
          <w:tcPr>
            <w:tcW w:w="398" w:type="dxa"/>
            <w:tcMar>
              <w:left w:w="28" w:type="dxa"/>
              <w:right w:w="28" w:type="dxa"/>
            </w:tcMar>
          </w:tcPr>
          <w:p w14:paraId="5D74BAC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23" w:type="dxa"/>
            <w:tcMar>
              <w:left w:w="28" w:type="dxa"/>
              <w:right w:w="28" w:type="dxa"/>
            </w:tcMar>
          </w:tcPr>
          <w:p w14:paraId="622D6A3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17.1</w:t>
            </w:r>
          </w:p>
        </w:tc>
        <w:tc>
          <w:tcPr>
            <w:tcW w:w="551" w:type="dxa"/>
            <w:tcMar>
              <w:left w:w="28" w:type="dxa"/>
              <w:right w:w="28" w:type="dxa"/>
            </w:tcMar>
          </w:tcPr>
          <w:p w14:paraId="03515DC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217.0</w:t>
            </w:r>
          </w:p>
        </w:tc>
        <w:tc>
          <w:tcPr>
            <w:tcW w:w="706" w:type="dxa"/>
            <w:tcMar>
              <w:left w:w="28" w:type="dxa"/>
              <w:right w:w="28" w:type="dxa"/>
            </w:tcMar>
          </w:tcPr>
          <w:p w14:paraId="6386ACC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59.5</w:t>
            </w:r>
          </w:p>
        </w:tc>
        <w:tc>
          <w:tcPr>
            <w:tcW w:w="507" w:type="dxa"/>
            <w:tcMar>
              <w:left w:w="28" w:type="dxa"/>
              <w:right w:w="28" w:type="dxa"/>
            </w:tcMar>
          </w:tcPr>
          <w:p w14:paraId="409F04D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73" w:type="dxa"/>
            <w:tcMar>
              <w:left w:w="28" w:type="dxa"/>
              <w:right w:w="28" w:type="dxa"/>
            </w:tcMar>
          </w:tcPr>
          <w:p w14:paraId="2F89A5F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21.3</w:t>
            </w:r>
          </w:p>
        </w:tc>
        <w:tc>
          <w:tcPr>
            <w:tcW w:w="551" w:type="dxa"/>
            <w:tcMar>
              <w:left w:w="28" w:type="dxa"/>
              <w:right w:w="28" w:type="dxa"/>
            </w:tcMar>
          </w:tcPr>
          <w:p w14:paraId="4EAFCF5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284.0</w:t>
            </w:r>
          </w:p>
        </w:tc>
        <w:tc>
          <w:tcPr>
            <w:tcW w:w="840" w:type="dxa"/>
            <w:tcMar>
              <w:left w:w="28" w:type="dxa"/>
              <w:right w:w="28" w:type="dxa"/>
            </w:tcMar>
          </w:tcPr>
          <w:p w14:paraId="49B3013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77.6</w:t>
            </w:r>
          </w:p>
        </w:tc>
        <w:tc>
          <w:tcPr>
            <w:tcW w:w="371" w:type="dxa"/>
            <w:tcMar>
              <w:left w:w="28" w:type="dxa"/>
              <w:right w:w="28" w:type="dxa"/>
            </w:tcMar>
          </w:tcPr>
          <w:p w14:paraId="7341AFE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41" w:type="dxa"/>
            <w:tcMar>
              <w:left w:w="28" w:type="dxa"/>
              <w:right w:w="28" w:type="dxa"/>
            </w:tcMar>
          </w:tcPr>
          <w:p w14:paraId="3A0641D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20.1</w:t>
            </w:r>
          </w:p>
        </w:tc>
        <w:tc>
          <w:tcPr>
            <w:tcW w:w="569" w:type="dxa"/>
            <w:tcMar>
              <w:left w:w="28" w:type="dxa"/>
              <w:right w:w="28" w:type="dxa"/>
            </w:tcMar>
          </w:tcPr>
          <w:p w14:paraId="1D18473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262.9</w:t>
            </w:r>
          </w:p>
        </w:tc>
        <w:tc>
          <w:tcPr>
            <w:tcW w:w="706" w:type="dxa"/>
            <w:tcMar>
              <w:left w:w="28" w:type="dxa"/>
              <w:right w:w="28" w:type="dxa"/>
            </w:tcMar>
          </w:tcPr>
          <w:p w14:paraId="4771FE9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72.6</w:t>
            </w:r>
          </w:p>
        </w:tc>
        <w:tc>
          <w:tcPr>
            <w:tcW w:w="523" w:type="dxa"/>
            <w:tcMar>
              <w:left w:w="28" w:type="dxa"/>
              <w:right w:w="28" w:type="dxa"/>
            </w:tcMar>
          </w:tcPr>
          <w:p w14:paraId="7B401A3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475" w:type="dxa"/>
            <w:tcMar>
              <w:left w:w="28" w:type="dxa"/>
              <w:right w:w="28" w:type="dxa"/>
            </w:tcMar>
          </w:tcPr>
          <w:p w14:paraId="653A1DB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19.5</w:t>
            </w:r>
          </w:p>
        </w:tc>
        <w:tc>
          <w:tcPr>
            <w:tcW w:w="551" w:type="dxa"/>
            <w:tcMar>
              <w:left w:w="28" w:type="dxa"/>
              <w:right w:w="28" w:type="dxa"/>
            </w:tcMar>
          </w:tcPr>
          <w:p w14:paraId="0192299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250.4</w:t>
            </w:r>
          </w:p>
        </w:tc>
        <w:tc>
          <w:tcPr>
            <w:tcW w:w="797" w:type="dxa"/>
            <w:tcMar>
              <w:left w:w="28" w:type="dxa"/>
              <w:right w:w="28" w:type="dxa"/>
            </w:tcMar>
          </w:tcPr>
          <w:p w14:paraId="5F51EC8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70.5</w:t>
            </w:r>
          </w:p>
        </w:tc>
      </w:tr>
      <w:tr w:rsidR="00D938B3" w:rsidRPr="001C702F" w14:paraId="52888C35" w14:textId="77777777" w:rsidTr="00157608">
        <w:trPr>
          <w:trHeight w:val="300"/>
          <w:jc w:val="center"/>
        </w:trPr>
        <w:tc>
          <w:tcPr>
            <w:tcW w:w="815" w:type="dxa"/>
            <w:tcMar>
              <w:left w:w="28" w:type="dxa"/>
              <w:right w:w="28" w:type="dxa"/>
            </w:tcMar>
          </w:tcPr>
          <w:p w14:paraId="4934632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C00-C97</w:t>
            </w:r>
          </w:p>
        </w:tc>
        <w:tc>
          <w:tcPr>
            <w:tcW w:w="2196" w:type="dxa"/>
            <w:tcMar>
              <w:left w:w="28" w:type="dxa"/>
              <w:right w:w="28" w:type="dxa"/>
            </w:tcMar>
          </w:tcPr>
          <w:p w14:paraId="79CC6EA2"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Malignant tumours</w:t>
            </w:r>
          </w:p>
        </w:tc>
        <w:tc>
          <w:tcPr>
            <w:tcW w:w="398" w:type="dxa"/>
            <w:tcMar>
              <w:left w:w="28" w:type="dxa"/>
              <w:right w:w="28" w:type="dxa"/>
            </w:tcMar>
          </w:tcPr>
          <w:p w14:paraId="32BD482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w:t>
            </w:r>
          </w:p>
        </w:tc>
        <w:tc>
          <w:tcPr>
            <w:tcW w:w="523" w:type="dxa"/>
            <w:tcMar>
              <w:left w:w="28" w:type="dxa"/>
              <w:right w:w="28" w:type="dxa"/>
            </w:tcMar>
          </w:tcPr>
          <w:p w14:paraId="228580B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95.4</w:t>
            </w:r>
          </w:p>
        </w:tc>
        <w:tc>
          <w:tcPr>
            <w:tcW w:w="551" w:type="dxa"/>
            <w:tcMar>
              <w:left w:w="28" w:type="dxa"/>
              <w:right w:w="28" w:type="dxa"/>
            </w:tcMar>
          </w:tcPr>
          <w:p w14:paraId="76A6EA8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939.9</w:t>
            </w:r>
          </w:p>
        </w:tc>
        <w:tc>
          <w:tcPr>
            <w:tcW w:w="706" w:type="dxa"/>
            <w:tcMar>
              <w:left w:w="28" w:type="dxa"/>
              <w:right w:w="28" w:type="dxa"/>
            </w:tcMar>
          </w:tcPr>
          <w:p w14:paraId="7C8124C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271.7</w:t>
            </w:r>
          </w:p>
        </w:tc>
        <w:tc>
          <w:tcPr>
            <w:tcW w:w="507" w:type="dxa"/>
            <w:tcMar>
              <w:left w:w="28" w:type="dxa"/>
              <w:right w:w="28" w:type="dxa"/>
            </w:tcMar>
          </w:tcPr>
          <w:p w14:paraId="016C9C0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5.5</w:t>
            </w:r>
          </w:p>
        </w:tc>
        <w:tc>
          <w:tcPr>
            <w:tcW w:w="573" w:type="dxa"/>
            <w:tcMar>
              <w:left w:w="28" w:type="dxa"/>
              <w:right w:w="28" w:type="dxa"/>
            </w:tcMar>
          </w:tcPr>
          <w:p w14:paraId="3EAA286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87.8</w:t>
            </w:r>
          </w:p>
        </w:tc>
        <w:tc>
          <w:tcPr>
            <w:tcW w:w="551" w:type="dxa"/>
            <w:tcMar>
              <w:left w:w="28" w:type="dxa"/>
              <w:right w:w="28" w:type="dxa"/>
            </w:tcMar>
          </w:tcPr>
          <w:p w14:paraId="20DE022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941.1</w:t>
            </w:r>
          </w:p>
        </w:tc>
        <w:tc>
          <w:tcPr>
            <w:tcW w:w="840" w:type="dxa"/>
            <w:tcMar>
              <w:left w:w="28" w:type="dxa"/>
              <w:right w:w="28" w:type="dxa"/>
            </w:tcMar>
          </w:tcPr>
          <w:p w14:paraId="0004FFE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268.7</w:t>
            </w:r>
          </w:p>
        </w:tc>
        <w:tc>
          <w:tcPr>
            <w:tcW w:w="371" w:type="dxa"/>
            <w:tcMar>
              <w:left w:w="28" w:type="dxa"/>
              <w:right w:w="28" w:type="dxa"/>
            </w:tcMar>
          </w:tcPr>
          <w:p w14:paraId="5AD9750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w:t>
            </w:r>
          </w:p>
        </w:tc>
        <w:tc>
          <w:tcPr>
            <w:tcW w:w="541" w:type="dxa"/>
            <w:tcMar>
              <w:left w:w="28" w:type="dxa"/>
              <w:right w:w="28" w:type="dxa"/>
            </w:tcMar>
          </w:tcPr>
          <w:p w14:paraId="636AF43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91.8</w:t>
            </w:r>
          </w:p>
        </w:tc>
        <w:tc>
          <w:tcPr>
            <w:tcW w:w="569" w:type="dxa"/>
            <w:tcMar>
              <w:left w:w="28" w:type="dxa"/>
              <w:right w:w="28" w:type="dxa"/>
            </w:tcMar>
          </w:tcPr>
          <w:p w14:paraId="1927E0E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918.9</w:t>
            </w:r>
          </w:p>
        </w:tc>
        <w:tc>
          <w:tcPr>
            <w:tcW w:w="706" w:type="dxa"/>
            <w:tcMar>
              <w:left w:w="28" w:type="dxa"/>
              <w:right w:w="28" w:type="dxa"/>
            </w:tcMar>
          </w:tcPr>
          <w:p w14:paraId="29EC18F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267.9</w:t>
            </w:r>
          </w:p>
        </w:tc>
        <w:tc>
          <w:tcPr>
            <w:tcW w:w="523" w:type="dxa"/>
            <w:tcMar>
              <w:left w:w="28" w:type="dxa"/>
              <w:right w:w="28" w:type="dxa"/>
            </w:tcMar>
          </w:tcPr>
          <w:p w14:paraId="6185CEA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w:t>
            </w:r>
          </w:p>
        </w:tc>
        <w:tc>
          <w:tcPr>
            <w:tcW w:w="475" w:type="dxa"/>
            <w:tcMar>
              <w:left w:w="28" w:type="dxa"/>
              <w:right w:w="28" w:type="dxa"/>
            </w:tcMar>
          </w:tcPr>
          <w:p w14:paraId="65550B1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94.5</w:t>
            </w:r>
          </w:p>
        </w:tc>
        <w:tc>
          <w:tcPr>
            <w:tcW w:w="551" w:type="dxa"/>
            <w:tcMar>
              <w:left w:w="28" w:type="dxa"/>
              <w:right w:w="28" w:type="dxa"/>
            </w:tcMar>
          </w:tcPr>
          <w:p w14:paraId="0A9692C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937.8</w:t>
            </w:r>
          </w:p>
        </w:tc>
        <w:tc>
          <w:tcPr>
            <w:tcW w:w="797" w:type="dxa"/>
            <w:tcMar>
              <w:left w:w="28" w:type="dxa"/>
              <w:right w:w="28" w:type="dxa"/>
            </w:tcMar>
          </w:tcPr>
          <w:p w14:paraId="4D8A6D1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277.7</w:t>
            </w:r>
          </w:p>
        </w:tc>
      </w:tr>
      <w:tr w:rsidR="00D938B3" w:rsidRPr="001C702F" w14:paraId="1806525B" w14:textId="77777777" w:rsidTr="00157608">
        <w:trPr>
          <w:trHeight w:val="300"/>
          <w:jc w:val="center"/>
        </w:trPr>
        <w:tc>
          <w:tcPr>
            <w:tcW w:w="815" w:type="dxa"/>
            <w:tcMar>
              <w:left w:w="28" w:type="dxa"/>
              <w:right w:w="28" w:type="dxa"/>
            </w:tcMar>
          </w:tcPr>
          <w:p w14:paraId="5B77C091"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C34</w:t>
            </w:r>
          </w:p>
        </w:tc>
        <w:tc>
          <w:tcPr>
            <w:tcW w:w="2196" w:type="dxa"/>
            <w:tcMar>
              <w:left w:w="28" w:type="dxa"/>
              <w:right w:w="28" w:type="dxa"/>
            </w:tcMar>
          </w:tcPr>
          <w:p w14:paraId="1C23696C"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Bronchial and pulmonary malignant tumours</w:t>
            </w:r>
          </w:p>
        </w:tc>
        <w:tc>
          <w:tcPr>
            <w:tcW w:w="398" w:type="dxa"/>
            <w:tcMar>
              <w:left w:w="28" w:type="dxa"/>
              <w:right w:w="28" w:type="dxa"/>
            </w:tcMar>
          </w:tcPr>
          <w:p w14:paraId="1590198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23" w:type="dxa"/>
            <w:tcMar>
              <w:left w:w="28" w:type="dxa"/>
              <w:right w:w="28" w:type="dxa"/>
            </w:tcMar>
          </w:tcPr>
          <w:p w14:paraId="5430C40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15.9</w:t>
            </w:r>
          </w:p>
        </w:tc>
        <w:tc>
          <w:tcPr>
            <w:tcW w:w="551" w:type="dxa"/>
            <w:tcMar>
              <w:left w:w="28" w:type="dxa"/>
              <w:right w:w="28" w:type="dxa"/>
            </w:tcMar>
          </w:tcPr>
          <w:p w14:paraId="6DDC6AB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186.3</w:t>
            </w:r>
          </w:p>
        </w:tc>
        <w:tc>
          <w:tcPr>
            <w:tcW w:w="706" w:type="dxa"/>
            <w:tcMar>
              <w:left w:w="28" w:type="dxa"/>
              <w:right w:w="28" w:type="dxa"/>
            </w:tcMar>
          </w:tcPr>
          <w:p w14:paraId="3BF8226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51.9</w:t>
            </w:r>
          </w:p>
        </w:tc>
        <w:tc>
          <w:tcPr>
            <w:tcW w:w="507" w:type="dxa"/>
            <w:tcMar>
              <w:left w:w="28" w:type="dxa"/>
              <w:right w:w="28" w:type="dxa"/>
            </w:tcMar>
          </w:tcPr>
          <w:p w14:paraId="394D0E4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73" w:type="dxa"/>
            <w:tcMar>
              <w:left w:w="28" w:type="dxa"/>
              <w:right w:w="28" w:type="dxa"/>
            </w:tcMar>
          </w:tcPr>
          <w:p w14:paraId="5C28B3F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14.3</w:t>
            </w:r>
          </w:p>
        </w:tc>
        <w:tc>
          <w:tcPr>
            <w:tcW w:w="551" w:type="dxa"/>
            <w:tcMar>
              <w:left w:w="28" w:type="dxa"/>
              <w:right w:w="28" w:type="dxa"/>
            </w:tcMar>
          </w:tcPr>
          <w:p w14:paraId="208D219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173.6</w:t>
            </w:r>
          </w:p>
        </w:tc>
        <w:tc>
          <w:tcPr>
            <w:tcW w:w="840" w:type="dxa"/>
            <w:tcMar>
              <w:left w:w="28" w:type="dxa"/>
              <w:right w:w="28" w:type="dxa"/>
            </w:tcMar>
          </w:tcPr>
          <w:p w14:paraId="614D5D7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48.2</w:t>
            </w:r>
          </w:p>
        </w:tc>
        <w:tc>
          <w:tcPr>
            <w:tcW w:w="371" w:type="dxa"/>
            <w:tcMar>
              <w:left w:w="28" w:type="dxa"/>
              <w:right w:w="28" w:type="dxa"/>
            </w:tcMar>
          </w:tcPr>
          <w:p w14:paraId="7006808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41" w:type="dxa"/>
            <w:tcMar>
              <w:left w:w="28" w:type="dxa"/>
              <w:right w:w="28" w:type="dxa"/>
            </w:tcMar>
          </w:tcPr>
          <w:p w14:paraId="447CC78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15.9</w:t>
            </w:r>
          </w:p>
        </w:tc>
        <w:tc>
          <w:tcPr>
            <w:tcW w:w="569" w:type="dxa"/>
            <w:tcMar>
              <w:left w:w="28" w:type="dxa"/>
              <w:right w:w="28" w:type="dxa"/>
            </w:tcMar>
          </w:tcPr>
          <w:p w14:paraId="01FE766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158.5</w:t>
            </w:r>
          </w:p>
        </w:tc>
        <w:tc>
          <w:tcPr>
            <w:tcW w:w="706" w:type="dxa"/>
            <w:tcMar>
              <w:left w:w="28" w:type="dxa"/>
              <w:right w:w="28" w:type="dxa"/>
            </w:tcMar>
          </w:tcPr>
          <w:p w14:paraId="1A1145C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46.2</w:t>
            </w:r>
          </w:p>
        </w:tc>
        <w:tc>
          <w:tcPr>
            <w:tcW w:w="523" w:type="dxa"/>
            <w:tcMar>
              <w:left w:w="28" w:type="dxa"/>
              <w:right w:w="28" w:type="dxa"/>
            </w:tcMar>
          </w:tcPr>
          <w:p w14:paraId="23ADCC0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475" w:type="dxa"/>
            <w:tcMar>
              <w:left w:w="28" w:type="dxa"/>
              <w:right w:w="28" w:type="dxa"/>
            </w:tcMar>
          </w:tcPr>
          <w:p w14:paraId="5D788A3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15.0</w:t>
            </w:r>
          </w:p>
        </w:tc>
        <w:tc>
          <w:tcPr>
            <w:tcW w:w="551" w:type="dxa"/>
            <w:tcMar>
              <w:left w:w="28" w:type="dxa"/>
              <w:right w:w="28" w:type="dxa"/>
            </w:tcMar>
          </w:tcPr>
          <w:p w14:paraId="745A8AB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163.8</w:t>
            </w:r>
          </w:p>
        </w:tc>
        <w:tc>
          <w:tcPr>
            <w:tcW w:w="797" w:type="dxa"/>
            <w:tcMar>
              <w:left w:w="28" w:type="dxa"/>
              <w:right w:w="28" w:type="dxa"/>
            </w:tcMar>
          </w:tcPr>
          <w:p w14:paraId="50884D3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47.5</w:t>
            </w:r>
          </w:p>
        </w:tc>
      </w:tr>
      <w:tr w:rsidR="00D938B3" w:rsidRPr="001C702F" w14:paraId="391B1172" w14:textId="77777777" w:rsidTr="00157608">
        <w:trPr>
          <w:trHeight w:val="300"/>
          <w:jc w:val="center"/>
        </w:trPr>
        <w:tc>
          <w:tcPr>
            <w:tcW w:w="815" w:type="dxa"/>
            <w:tcMar>
              <w:left w:w="28" w:type="dxa"/>
              <w:right w:w="28" w:type="dxa"/>
            </w:tcMar>
          </w:tcPr>
          <w:p w14:paraId="459222B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C18-C21</w:t>
            </w:r>
          </w:p>
        </w:tc>
        <w:tc>
          <w:tcPr>
            <w:tcW w:w="2196" w:type="dxa"/>
            <w:tcMar>
              <w:left w:w="28" w:type="dxa"/>
              <w:right w:w="28" w:type="dxa"/>
            </w:tcMar>
          </w:tcPr>
          <w:p w14:paraId="124A55B2"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Colorectal cancer</w:t>
            </w:r>
          </w:p>
        </w:tc>
        <w:tc>
          <w:tcPr>
            <w:tcW w:w="398" w:type="dxa"/>
            <w:tcMar>
              <w:left w:w="28" w:type="dxa"/>
              <w:right w:w="28" w:type="dxa"/>
            </w:tcMar>
          </w:tcPr>
          <w:p w14:paraId="48C63C4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23" w:type="dxa"/>
            <w:tcMar>
              <w:left w:w="28" w:type="dxa"/>
              <w:right w:w="28" w:type="dxa"/>
            </w:tcMar>
          </w:tcPr>
          <w:p w14:paraId="7802FC2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6.5</w:t>
            </w:r>
          </w:p>
        </w:tc>
        <w:tc>
          <w:tcPr>
            <w:tcW w:w="551" w:type="dxa"/>
            <w:tcMar>
              <w:left w:w="28" w:type="dxa"/>
              <w:right w:w="28" w:type="dxa"/>
            </w:tcMar>
          </w:tcPr>
          <w:p w14:paraId="2590634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119.7</w:t>
            </w:r>
          </w:p>
        </w:tc>
        <w:tc>
          <w:tcPr>
            <w:tcW w:w="706" w:type="dxa"/>
            <w:tcMar>
              <w:left w:w="28" w:type="dxa"/>
              <w:right w:w="28" w:type="dxa"/>
            </w:tcMar>
          </w:tcPr>
          <w:p w14:paraId="2F3C442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31.0</w:t>
            </w:r>
          </w:p>
        </w:tc>
        <w:tc>
          <w:tcPr>
            <w:tcW w:w="507" w:type="dxa"/>
            <w:tcMar>
              <w:left w:w="28" w:type="dxa"/>
              <w:right w:w="28" w:type="dxa"/>
            </w:tcMar>
          </w:tcPr>
          <w:p w14:paraId="360E4A1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73" w:type="dxa"/>
            <w:tcMar>
              <w:left w:w="28" w:type="dxa"/>
              <w:right w:w="28" w:type="dxa"/>
            </w:tcMar>
          </w:tcPr>
          <w:p w14:paraId="5D3DB66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6.3</w:t>
            </w:r>
          </w:p>
        </w:tc>
        <w:tc>
          <w:tcPr>
            <w:tcW w:w="551" w:type="dxa"/>
            <w:tcMar>
              <w:left w:w="28" w:type="dxa"/>
              <w:right w:w="28" w:type="dxa"/>
            </w:tcMar>
          </w:tcPr>
          <w:p w14:paraId="238BDAB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122.2</w:t>
            </w:r>
          </w:p>
        </w:tc>
        <w:tc>
          <w:tcPr>
            <w:tcW w:w="840" w:type="dxa"/>
            <w:tcMar>
              <w:left w:w="28" w:type="dxa"/>
              <w:right w:w="28" w:type="dxa"/>
            </w:tcMar>
          </w:tcPr>
          <w:p w14:paraId="4752B95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31.6</w:t>
            </w:r>
          </w:p>
        </w:tc>
        <w:tc>
          <w:tcPr>
            <w:tcW w:w="371" w:type="dxa"/>
            <w:tcMar>
              <w:left w:w="28" w:type="dxa"/>
              <w:right w:w="28" w:type="dxa"/>
            </w:tcMar>
          </w:tcPr>
          <w:p w14:paraId="4B9DC33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41" w:type="dxa"/>
            <w:tcMar>
              <w:left w:w="28" w:type="dxa"/>
              <w:right w:w="28" w:type="dxa"/>
            </w:tcMar>
          </w:tcPr>
          <w:p w14:paraId="7E56985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7.6</w:t>
            </w:r>
          </w:p>
        </w:tc>
        <w:tc>
          <w:tcPr>
            <w:tcW w:w="569" w:type="dxa"/>
            <w:tcMar>
              <w:left w:w="28" w:type="dxa"/>
              <w:right w:w="28" w:type="dxa"/>
            </w:tcMar>
          </w:tcPr>
          <w:p w14:paraId="5B1F953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108.8</w:t>
            </w:r>
          </w:p>
        </w:tc>
        <w:tc>
          <w:tcPr>
            <w:tcW w:w="706" w:type="dxa"/>
            <w:tcMar>
              <w:left w:w="28" w:type="dxa"/>
              <w:right w:w="28" w:type="dxa"/>
            </w:tcMar>
          </w:tcPr>
          <w:p w14:paraId="65ABC3E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29.6</w:t>
            </w:r>
          </w:p>
        </w:tc>
        <w:tc>
          <w:tcPr>
            <w:tcW w:w="523" w:type="dxa"/>
            <w:tcMar>
              <w:left w:w="28" w:type="dxa"/>
              <w:right w:w="28" w:type="dxa"/>
            </w:tcMar>
          </w:tcPr>
          <w:p w14:paraId="09886BB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475" w:type="dxa"/>
            <w:tcMar>
              <w:left w:w="28" w:type="dxa"/>
              <w:right w:w="28" w:type="dxa"/>
            </w:tcMar>
          </w:tcPr>
          <w:p w14:paraId="5198EE5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5.4</w:t>
            </w:r>
          </w:p>
        </w:tc>
        <w:tc>
          <w:tcPr>
            <w:tcW w:w="551" w:type="dxa"/>
            <w:tcMar>
              <w:left w:w="28" w:type="dxa"/>
              <w:right w:w="28" w:type="dxa"/>
            </w:tcMar>
          </w:tcPr>
          <w:p w14:paraId="72FBAB6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125.4</w:t>
            </w:r>
          </w:p>
        </w:tc>
        <w:tc>
          <w:tcPr>
            <w:tcW w:w="797" w:type="dxa"/>
            <w:tcMar>
              <w:left w:w="28" w:type="dxa"/>
              <w:right w:w="28" w:type="dxa"/>
            </w:tcMar>
          </w:tcPr>
          <w:p w14:paraId="3BEAC88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32.5</w:t>
            </w:r>
          </w:p>
        </w:tc>
      </w:tr>
      <w:tr w:rsidR="00D938B3" w:rsidRPr="001C702F" w14:paraId="71B82F9D" w14:textId="77777777" w:rsidTr="00157608">
        <w:trPr>
          <w:trHeight w:val="300"/>
          <w:jc w:val="center"/>
        </w:trPr>
        <w:tc>
          <w:tcPr>
            <w:tcW w:w="815" w:type="dxa"/>
            <w:tcMar>
              <w:left w:w="28" w:type="dxa"/>
              <w:right w:w="28" w:type="dxa"/>
            </w:tcMar>
          </w:tcPr>
          <w:p w14:paraId="5E7923A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C16</w:t>
            </w:r>
          </w:p>
        </w:tc>
        <w:tc>
          <w:tcPr>
            <w:tcW w:w="2196" w:type="dxa"/>
            <w:tcMar>
              <w:left w:w="28" w:type="dxa"/>
              <w:right w:w="28" w:type="dxa"/>
            </w:tcMar>
          </w:tcPr>
          <w:p w14:paraId="685A4E7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Gastric cancer</w:t>
            </w:r>
          </w:p>
        </w:tc>
        <w:tc>
          <w:tcPr>
            <w:tcW w:w="398" w:type="dxa"/>
            <w:tcMar>
              <w:left w:w="28" w:type="dxa"/>
              <w:right w:w="28" w:type="dxa"/>
            </w:tcMar>
          </w:tcPr>
          <w:p w14:paraId="6B81AC1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23" w:type="dxa"/>
            <w:tcMar>
              <w:left w:w="28" w:type="dxa"/>
              <w:right w:w="28" w:type="dxa"/>
            </w:tcMar>
          </w:tcPr>
          <w:p w14:paraId="68B394F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8.6</w:t>
            </w:r>
          </w:p>
        </w:tc>
        <w:tc>
          <w:tcPr>
            <w:tcW w:w="551" w:type="dxa"/>
            <w:tcMar>
              <w:left w:w="28" w:type="dxa"/>
              <w:right w:w="28" w:type="dxa"/>
            </w:tcMar>
          </w:tcPr>
          <w:p w14:paraId="4C65D05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93.4</w:t>
            </w:r>
          </w:p>
        </w:tc>
        <w:tc>
          <w:tcPr>
            <w:tcW w:w="706" w:type="dxa"/>
            <w:tcMar>
              <w:left w:w="28" w:type="dxa"/>
              <w:right w:w="28" w:type="dxa"/>
            </w:tcMar>
          </w:tcPr>
          <w:p w14:paraId="78F798C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26.4</w:t>
            </w:r>
          </w:p>
        </w:tc>
        <w:tc>
          <w:tcPr>
            <w:tcW w:w="507" w:type="dxa"/>
            <w:tcMar>
              <w:left w:w="28" w:type="dxa"/>
              <w:right w:w="28" w:type="dxa"/>
            </w:tcMar>
          </w:tcPr>
          <w:p w14:paraId="4DAD53C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73" w:type="dxa"/>
            <w:tcMar>
              <w:left w:w="28" w:type="dxa"/>
              <w:right w:w="28" w:type="dxa"/>
            </w:tcMar>
          </w:tcPr>
          <w:p w14:paraId="0D73BD6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9.0</w:t>
            </w:r>
          </w:p>
        </w:tc>
        <w:tc>
          <w:tcPr>
            <w:tcW w:w="551" w:type="dxa"/>
            <w:tcMar>
              <w:left w:w="28" w:type="dxa"/>
              <w:right w:w="28" w:type="dxa"/>
            </w:tcMar>
          </w:tcPr>
          <w:p w14:paraId="2C35F68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85.6</w:t>
            </w:r>
          </w:p>
        </w:tc>
        <w:tc>
          <w:tcPr>
            <w:tcW w:w="840" w:type="dxa"/>
            <w:tcMar>
              <w:left w:w="28" w:type="dxa"/>
              <w:right w:w="28" w:type="dxa"/>
            </w:tcMar>
          </w:tcPr>
          <w:p w14:paraId="2D3F784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25.0</w:t>
            </w:r>
          </w:p>
        </w:tc>
        <w:tc>
          <w:tcPr>
            <w:tcW w:w="371" w:type="dxa"/>
            <w:tcMar>
              <w:left w:w="28" w:type="dxa"/>
              <w:right w:w="28" w:type="dxa"/>
            </w:tcMar>
          </w:tcPr>
          <w:p w14:paraId="76F6107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41" w:type="dxa"/>
            <w:tcMar>
              <w:left w:w="28" w:type="dxa"/>
              <w:right w:w="28" w:type="dxa"/>
            </w:tcMar>
          </w:tcPr>
          <w:p w14:paraId="58E2627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7.9</w:t>
            </w:r>
          </w:p>
        </w:tc>
        <w:tc>
          <w:tcPr>
            <w:tcW w:w="569" w:type="dxa"/>
            <w:tcMar>
              <w:left w:w="28" w:type="dxa"/>
              <w:right w:w="28" w:type="dxa"/>
            </w:tcMar>
          </w:tcPr>
          <w:p w14:paraId="7FE798A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86.8</w:t>
            </w:r>
          </w:p>
        </w:tc>
        <w:tc>
          <w:tcPr>
            <w:tcW w:w="706" w:type="dxa"/>
            <w:tcMar>
              <w:left w:w="28" w:type="dxa"/>
              <w:right w:w="28" w:type="dxa"/>
            </w:tcMar>
          </w:tcPr>
          <w:p w14:paraId="72D979A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24.8</w:t>
            </w:r>
          </w:p>
        </w:tc>
        <w:tc>
          <w:tcPr>
            <w:tcW w:w="523" w:type="dxa"/>
            <w:tcMar>
              <w:left w:w="28" w:type="dxa"/>
              <w:right w:w="28" w:type="dxa"/>
            </w:tcMar>
          </w:tcPr>
          <w:p w14:paraId="1C1C836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475" w:type="dxa"/>
            <w:tcMar>
              <w:left w:w="28" w:type="dxa"/>
              <w:right w:w="28" w:type="dxa"/>
            </w:tcMar>
          </w:tcPr>
          <w:p w14:paraId="0CE93BB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9.2</w:t>
            </w:r>
          </w:p>
        </w:tc>
        <w:tc>
          <w:tcPr>
            <w:tcW w:w="551" w:type="dxa"/>
            <w:tcMar>
              <w:left w:w="28" w:type="dxa"/>
              <w:right w:w="28" w:type="dxa"/>
            </w:tcMar>
          </w:tcPr>
          <w:p w14:paraId="6AA4B1A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81.3</w:t>
            </w:r>
          </w:p>
        </w:tc>
        <w:tc>
          <w:tcPr>
            <w:tcW w:w="797" w:type="dxa"/>
            <w:tcMar>
              <w:left w:w="28" w:type="dxa"/>
              <w:right w:w="28" w:type="dxa"/>
            </w:tcMar>
          </w:tcPr>
          <w:p w14:paraId="4B4002C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24.7</w:t>
            </w:r>
          </w:p>
        </w:tc>
      </w:tr>
      <w:tr w:rsidR="00D938B3" w:rsidRPr="001C702F" w14:paraId="1FAF946F" w14:textId="77777777" w:rsidTr="00157608">
        <w:trPr>
          <w:trHeight w:val="300"/>
          <w:jc w:val="center"/>
        </w:trPr>
        <w:tc>
          <w:tcPr>
            <w:tcW w:w="815" w:type="dxa"/>
            <w:tcMar>
              <w:left w:w="28" w:type="dxa"/>
              <w:right w:w="28" w:type="dxa"/>
            </w:tcMar>
          </w:tcPr>
          <w:p w14:paraId="42077C44"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C50</w:t>
            </w:r>
          </w:p>
        </w:tc>
        <w:tc>
          <w:tcPr>
            <w:tcW w:w="2196" w:type="dxa"/>
            <w:tcMar>
              <w:left w:w="28" w:type="dxa"/>
              <w:right w:w="28" w:type="dxa"/>
            </w:tcMar>
          </w:tcPr>
          <w:p w14:paraId="34371BA3"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Breast cancer</w:t>
            </w:r>
          </w:p>
        </w:tc>
        <w:tc>
          <w:tcPr>
            <w:tcW w:w="398" w:type="dxa"/>
            <w:tcMar>
              <w:left w:w="28" w:type="dxa"/>
              <w:right w:w="28" w:type="dxa"/>
            </w:tcMar>
          </w:tcPr>
          <w:p w14:paraId="412C1B6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23" w:type="dxa"/>
            <w:tcMar>
              <w:left w:w="28" w:type="dxa"/>
              <w:right w:w="28" w:type="dxa"/>
            </w:tcMar>
          </w:tcPr>
          <w:p w14:paraId="5422FF9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10.8</w:t>
            </w:r>
          </w:p>
        </w:tc>
        <w:tc>
          <w:tcPr>
            <w:tcW w:w="551" w:type="dxa"/>
            <w:tcMar>
              <w:left w:w="28" w:type="dxa"/>
              <w:right w:w="28" w:type="dxa"/>
            </w:tcMar>
          </w:tcPr>
          <w:p w14:paraId="5DB3921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60.0</w:t>
            </w:r>
          </w:p>
        </w:tc>
        <w:tc>
          <w:tcPr>
            <w:tcW w:w="706" w:type="dxa"/>
            <w:tcMar>
              <w:left w:w="28" w:type="dxa"/>
              <w:right w:w="28" w:type="dxa"/>
            </w:tcMar>
          </w:tcPr>
          <w:p w14:paraId="4CF8D84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20.3</w:t>
            </w:r>
          </w:p>
        </w:tc>
        <w:tc>
          <w:tcPr>
            <w:tcW w:w="507" w:type="dxa"/>
            <w:tcMar>
              <w:left w:w="28" w:type="dxa"/>
              <w:right w:w="28" w:type="dxa"/>
            </w:tcMar>
          </w:tcPr>
          <w:p w14:paraId="018DAD5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73" w:type="dxa"/>
            <w:tcMar>
              <w:left w:w="28" w:type="dxa"/>
              <w:right w:w="28" w:type="dxa"/>
            </w:tcMar>
          </w:tcPr>
          <w:p w14:paraId="333F365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8.8</w:t>
            </w:r>
          </w:p>
        </w:tc>
        <w:tc>
          <w:tcPr>
            <w:tcW w:w="551" w:type="dxa"/>
            <w:tcMar>
              <w:left w:w="28" w:type="dxa"/>
              <w:right w:w="28" w:type="dxa"/>
            </w:tcMar>
          </w:tcPr>
          <w:p w14:paraId="1B13DA9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53.6</w:t>
            </w:r>
          </w:p>
        </w:tc>
        <w:tc>
          <w:tcPr>
            <w:tcW w:w="840" w:type="dxa"/>
            <w:tcMar>
              <w:left w:w="28" w:type="dxa"/>
              <w:right w:w="28" w:type="dxa"/>
            </w:tcMar>
          </w:tcPr>
          <w:p w14:paraId="63B54F9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17.7</w:t>
            </w:r>
          </w:p>
        </w:tc>
        <w:tc>
          <w:tcPr>
            <w:tcW w:w="371" w:type="dxa"/>
            <w:tcMar>
              <w:left w:w="28" w:type="dxa"/>
              <w:right w:w="28" w:type="dxa"/>
            </w:tcMar>
          </w:tcPr>
          <w:p w14:paraId="3DBB6B0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41" w:type="dxa"/>
            <w:tcMar>
              <w:left w:w="28" w:type="dxa"/>
              <w:right w:w="28" w:type="dxa"/>
            </w:tcMar>
          </w:tcPr>
          <w:p w14:paraId="5A059D7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10.1</w:t>
            </w:r>
          </w:p>
        </w:tc>
        <w:tc>
          <w:tcPr>
            <w:tcW w:w="569" w:type="dxa"/>
            <w:tcMar>
              <w:left w:w="28" w:type="dxa"/>
              <w:right w:w="28" w:type="dxa"/>
            </w:tcMar>
          </w:tcPr>
          <w:p w14:paraId="2475F73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58.0</w:t>
            </w:r>
          </w:p>
        </w:tc>
        <w:tc>
          <w:tcPr>
            <w:tcW w:w="706" w:type="dxa"/>
            <w:tcMar>
              <w:left w:w="28" w:type="dxa"/>
              <w:right w:w="28" w:type="dxa"/>
            </w:tcMar>
          </w:tcPr>
          <w:p w14:paraId="5C99691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19.6</w:t>
            </w:r>
          </w:p>
        </w:tc>
        <w:tc>
          <w:tcPr>
            <w:tcW w:w="523" w:type="dxa"/>
            <w:tcMar>
              <w:left w:w="28" w:type="dxa"/>
              <w:right w:w="28" w:type="dxa"/>
            </w:tcMar>
          </w:tcPr>
          <w:p w14:paraId="0461AA7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475" w:type="dxa"/>
            <w:tcMar>
              <w:left w:w="28" w:type="dxa"/>
              <w:right w:w="28" w:type="dxa"/>
            </w:tcMar>
          </w:tcPr>
          <w:p w14:paraId="31D47A0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9.8</w:t>
            </w:r>
          </w:p>
        </w:tc>
        <w:tc>
          <w:tcPr>
            <w:tcW w:w="551" w:type="dxa"/>
            <w:tcMar>
              <w:left w:w="28" w:type="dxa"/>
              <w:right w:w="28" w:type="dxa"/>
            </w:tcMar>
          </w:tcPr>
          <w:p w14:paraId="3F5A5B9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62.4</w:t>
            </w:r>
          </w:p>
        </w:tc>
        <w:tc>
          <w:tcPr>
            <w:tcW w:w="797" w:type="dxa"/>
            <w:tcMar>
              <w:left w:w="28" w:type="dxa"/>
              <w:right w:w="28" w:type="dxa"/>
            </w:tcMar>
          </w:tcPr>
          <w:p w14:paraId="0878DC7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20.7</w:t>
            </w:r>
          </w:p>
        </w:tc>
      </w:tr>
      <w:tr w:rsidR="00D938B3" w:rsidRPr="001C702F" w14:paraId="23774B4D" w14:textId="77777777" w:rsidTr="00157608">
        <w:trPr>
          <w:trHeight w:val="300"/>
          <w:jc w:val="center"/>
        </w:trPr>
        <w:tc>
          <w:tcPr>
            <w:tcW w:w="815" w:type="dxa"/>
            <w:tcMar>
              <w:left w:w="28" w:type="dxa"/>
              <w:right w:w="28" w:type="dxa"/>
            </w:tcMar>
          </w:tcPr>
          <w:p w14:paraId="2DDE24D1"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C61</w:t>
            </w:r>
          </w:p>
        </w:tc>
        <w:tc>
          <w:tcPr>
            <w:tcW w:w="2196" w:type="dxa"/>
            <w:tcMar>
              <w:left w:w="28" w:type="dxa"/>
              <w:right w:w="28" w:type="dxa"/>
            </w:tcMar>
          </w:tcPr>
          <w:p w14:paraId="3E372C22"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Prostate cancer</w:t>
            </w:r>
            <w:r w:rsidRPr="001C702F">
              <w:rPr>
                <w:rFonts w:ascii="Times New Roman" w:hAnsi="Times New Roman" w:cs="Times New Roman"/>
                <w:color w:val="000000"/>
                <w:sz w:val="18"/>
              </w:rPr>
              <w:t xml:space="preserve"> (for men)</w:t>
            </w:r>
          </w:p>
        </w:tc>
        <w:tc>
          <w:tcPr>
            <w:tcW w:w="398" w:type="dxa"/>
            <w:tcMar>
              <w:left w:w="28" w:type="dxa"/>
              <w:right w:w="28" w:type="dxa"/>
            </w:tcMar>
          </w:tcPr>
          <w:p w14:paraId="65A4F5C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23" w:type="dxa"/>
            <w:tcMar>
              <w:left w:w="28" w:type="dxa"/>
              <w:right w:w="28" w:type="dxa"/>
            </w:tcMar>
          </w:tcPr>
          <w:p w14:paraId="0474F26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w:t>
            </w:r>
          </w:p>
        </w:tc>
        <w:tc>
          <w:tcPr>
            <w:tcW w:w="551" w:type="dxa"/>
            <w:tcMar>
              <w:left w:w="28" w:type="dxa"/>
              <w:right w:w="28" w:type="dxa"/>
            </w:tcMar>
          </w:tcPr>
          <w:p w14:paraId="1584854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216.3</w:t>
            </w:r>
          </w:p>
        </w:tc>
        <w:tc>
          <w:tcPr>
            <w:tcW w:w="706" w:type="dxa"/>
            <w:tcMar>
              <w:left w:w="28" w:type="dxa"/>
              <w:right w:w="28" w:type="dxa"/>
            </w:tcMar>
          </w:tcPr>
          <w:p w14:paraId="17FACF0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38.6</w:t>
            </w:r>
          </w:p>
        </w:tc>
        <w:tc>
          <w:tcPr>
            <w:tcW w:w="507" w:type="dxa"/>
            <w:tcMar>
              <w:left w:w="28" w:type="dxa"/>
              <w:right w:w="28" w:type="dxa"/>
            </w:tcMar>
          </w:tcPr>
          <w:p w14:paraId="0BE573F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73" w:type="dxa"/>
            <w:tcMar>
              <w:left w:w="28" w:type="dxa"/>
              <w:right w:w="28" w:type="dxa"/>
            </w:tcMar>
          </w:tcPr>
          <w:p w14:paraId="7C9ED9E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w:t>
            </w:r>
          </w:p>
        </w:tc>
        <w:tc>
          <w:tcPr>
            <w:tcW w:w="551" w:type="dxa"/>
            <w:tcMar>
              <w:left w:w="28" w:type="dxa"/>
              <w:right w:w="28" w:type="dxa"/>
            </w:tcMar>
          </w:tcPr>
          <w:p w14:paraId="751AEAA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193.2</w:t>
            </w:r>
          </w:p>
        </w:tc>
        <w:tc>
          <w:tcPr>
            <w:tcW w:w="840" w:type="dxa"/>
            <w:tcMar>
              <w:left w:w="28" w:type="dxa"/>
              <w:right w:w="28" w:type="dxa"/>
            </w:tcMar>
          </w:tcPr>
          <w:p w14:paraId="24A80FD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34.4</w:t>
            </w:r>
          </w:p>
        </w:tc>
        <w:tc>
          <w:tcPr>
            <w:tcW w:w="371" w:type="dxa"/>
            <w:tcMar>
              <w:left w:w="28" w:type="dxa"/>
              <w:right w:w="28" w:type="dxa"/>
            </w:tcMar>
          </w:tcPr>
          <w:p w14:paraId="5E7352A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41" w:type="dxa"/>
            <w:tcMar>
              <w:left w:w="28" w:type="dxa"/>
              <w:right w:w="28" w:type="dxa"/>
            </w:tcMar>
          </w:tcPr>
          <w:p w14:paraId="09361A4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w:t>
            </w:r>
          </w:p>
        </w:tc>
        <w:tc>
          <w:tcPr>
            <w:tcW w:w="569" w:type="dxa"/>
            <w:tcMar>
              <w:left w:w="28" w:type="dxa"/>
              <w:right w:w="28" w:type="dxa"/>
            </w:tcMar>
          </w:tcPr>
          <w:p w14:paraId="7B9AA7D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203.7</w:t>
            </w:r>
          </w:p>
        </w:tc>
        <w:tc>
          <w:tcPr>
            <w:tcW w:w="706" w:type="dxa"/>
            <w:tcMar>
              <w:left w:w="28" w:type="dxa"/>
              <w:right w:w="28" w:type="dxa"/>
            </w:tcMar>
          </w:tcPr>
          <w:p w14:paraId="7726276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37.1</w:t>
            </w:r>
          </w:p>
        </w:tc>
        <w:tc>
          <w:tcPr>
            <w:tcW w:w="523" w:type="dxa"/>
            <w:tcMar>
              <w:left w:w="28" w:type="dxa"/>
              <w:right w:w="28" w:type="dxa"/>
            </w:tcMar>
          </w:tcPr>
          <w:p w14:paraId="0DC309D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475" w:type="dxa"/>
            <w:tcMar>
              <w:left w:w="28" w:type="dxa"/>
              <w:right w:w="28" w:type="dxa"/>
            </w:tcMar>
          </w:tcPr>
          <w:p w14:paraId="0E5C579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w:t>
            </w:r>
          </w:p>
        </w:tc>
        <w:tc>
          <w:tcPr>
            <w:tcW w:w="551" w:type="dxa"/>
            <w:tcMar>
              <w:left w:w="28" w:type="dxa"/>
              <w:right w:w="28" w:type="dxa"/>
            </w:tcMar>
          </w:tcPr>
          <w:p w14:paraId="07990C5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196.6</w:t>
            </w:r>
          </w:p>
        </w:tc>
        <w:tc>
          <w:tcPr>
            <w:tcW w:w="797" w:type="dxa"/>
            <w:tcMar>
              <w:left w:w="28" w:type="dxa"/>
              <w:right w:w="28" w:type="dxa"/>
            </w:tcMar>
          </w:tcPr>
          <w:p w14:paraId="157ACF8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35.6</w:t>
            </w:r>
          </w:p>
        </w:tc>
      </w:tr>
      <w:tr w:rsidR="00D938B3" w:rsidRPr="001C702F" w14:paraId="0678A653" w14:textId="77777777" w:rsidTr="00157608">
        <w:trPr>
          <w:trHeight w:val="300"/>
          <w:jc w:val="center"/>
        </w:trPr>
        <w:tc>
          <w:tcPr>
            <w:tcW w:w="815" w:type="dxa"/>
            <w:tcMar>
              <w:left w:w="28" w:type="dxa"/>
              <w:right w:w="28" w:type="dxa"/>
            </w:tcMar>
          </w:tcPr>
          <w:p w14:paraId="32908EB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C53</w:t>
            </w:r>
          </w:p>
        </w:tc>
        <w:tc>
          <w:tcPr>
            <w:tcW w:w="2196" w:type="dxa"/>
            <w:tcMar>
              <w:left w:w="28" w:type="dxa"/>
              <w:right w:w="28" w:type="dxa"/>
            </w:tcMar>
          </w:tcPr>
          <w:p w14:paraId="6EC079E4"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Cervical cancer</w:t>
            </w:r>
            <w:r w:rsidRPr="001C702F">
              <w:rPr>
                <w:rFonts w:ascii="Times New Roman" w:hAnsi="Times New Roman" w:cs="Times New Roman"/>
                <w:color w:val="000000"/>
                <w:sz w:val="18"/>
              </w:rPr>
              <w:t xml:space="preserve"> (for women)</w:t>
            </w:r>
          </w:p>
        </w:tc>
        <w:tc>
          <w:tcPr>
            <w:tcW w:w="398" w:type="dxa"/>
            <w:tcMar>
              <w:left w:w="28" w:type="dxa"/>
              <w:right w:w="28" w:type="dxa"/>
            </w:tcMar>
          </w:tcPr>
          <w:p w14:paraId="6911177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23" w:type="dxa"/>
            <w:tcMar>
              <w:left w:w="28" w:type="dxa"/>
              <w:right w:w="28" w:type="dxa"/>
            </w:tcMar>
          </w:tcPr>
          <w:p w14:paraId="4FBEF36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7.4</w:t>
            </w:r>
          </w:p>
        </w:tc>
        <w:tc>
          <w:tcPr>
            <w:tcW w:w="551" w:type="dxa"/>
            <w:tcMar>
              <w:left w:w="28" w:type="dxa"/>
              <w:right w:w="28" w:type="dxa"/>
            </w:tcMar>
          </w:tcPr>
          <w:p w14:paraId="6B8C537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17.2</w:t>
            </w:r>
          </w:p>
        </w:tc>
        <w:tc>
          <w:tcPr>
            <w:tcW w:w="706" w:type="dxa"/>
            <w:tcMar>
              <w:left w:w="28" w:type="dxa"/>
              <w:right w:w="28" w:type="dxa"/>
            </w:tcMar>
          </w:tcPr>
          <w:p w14:paraId="016BCE8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9.1</w:t>
            </w:r>
          </w:p>
        </w:tc>
        <w:tc>
          <w:tcPr>
            <w:tcW w:w="507" w:type="dxa"/>
            <w:tcMar>
              <w:left w:w="28" w:type="dxa"/>
              <w:right w:w="28" w:type="dxa"/>
            </w:tcMar>
          </w:tcPr>
          <w:p w14:paraId="1FDF157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73" w:type="dxa"/>
            <w:tcMar>
              <w:left w:w="28" w:type="dxa"/>
              <w:right w:w="28" w:type="dxa"/>
            </w:tcMar>
          </w:tcPr>
          <w:p w14:paraId="4C46685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5.9</w:t>
            </w:r>
          </w:p>
        </w:tc>
        <w:tc>
          <w:tcPr>
            <w:tcW w:w="551" w:type="dxa"/>
            <w:tcMar>
              <w:left w:w="28" w:type="dxa"/>
              <w:right w:w="28" w:type="dxa"/>
            </w:tcMar>
          </w:tcPr>
          <w:p w14:paraId="441CCFB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20.6</w:t>
            </w:r>
          </w:p>
        </w:tc>
        <w:tc>
          <w:tcPr>
            <w:tcW w:w="840" w:type="dxa"/>
            <w:tcMar>
              <w:left w:w="28" w:type="dxa"/>
              <w:right w:w="28" w:type="dxa"/>
            </w:tcMar>
          </w:tcPr>
          <w:p w14:paraId="2059916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9.2</w:t>
            </w:r>
          </w:p>
        </w:tc>
        <w:tc>
          <w:tcPr>
            <w:tcW w:w="371" w:type="dxa"/>
            <w:tcMar>
              <w:left w:w="28" w:type="dxa"/>
              <w:right w:w="28" w:type="dxa"/>
            </w:tcMar>
          </w:tcPr>
          <w:p w14:paraId="272AC6F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41" w:type="dxa"/>
            <w:tcMar>
              <w:left w:w="28" w:type="dxa"/>
              <w:right w:w="28" w:type="dxa"/>
            </w:tcMar>
          </w:tcPr>
          <w:p w14:paraId="2F1F1F2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7.5</w:t>
            </w:r>
          </w:p>
        </w:tc>
        <w:tc>
          <w:tcPr>
            <w:tcW w:w="569" w:type="dxa"/>
            <w:tcMar>
              <w:left w:w="28" w:type="dxa"/>
              <w:right w:w="28" w:type="dxa"/>
            </w:tcMar>
          </w:tcPr>
          <w:p w14:paraId="57FB3B4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15.4</w:t>
            </w:r>
          </w:p>
        </w:tc>
        <w:tc>
          <w:tcPr>
            <w:tcW w:w="706" w:type="dxa"/>
            <w:tcMar>
              <w:left w:w="28" w:type="dxa"/>
              <w:right w:w="28" w:type="dxa"/>
            </w:tcMar>
          </w:tcPr>
          <w:p w14:paraId="5C1E661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8.7</w:t>
            </w:r>
          </w:p>
        </w:tc>
        <w:tc>
          <w:tcPr>
            <w:tcW w:w="523" w:type="dxa"/>
            <w:tcMar>
              <w:left w:w="28" w:type="dxa"/>
              <w:right w:w="28" w:type="dxa"/>
            </w:tcMar>
          </w:tcPr>
          <w:p w14:paraId="153F62E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475" w:type="dxa"/>
            <w:tcMar>
              <w:left w:w="28" w:type="dxa"/>
              <w:right w:w="28" w:type="dxa"/>
            </w:tcMar>
          </w:tcPr>
          <w:p w14:paraId="3BC172D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5.5</w:t>
            </w:r>
          </w:p>
        </w:tc>
        <w:tc>
          <w:tcPr>
            <w:tcW w:w="551" w:type="dxa"/>
            <w:tcMar>
              <w:left w:w="28" w:type="dxa"/>
              <w:right w:w="28" w:type="dxa"/>
            </w:tcMar>
          </w:tcPr>
          <w:p w14:paraId="075F437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18.4</w:t>
            </w:r>
          </w:p>
        </w:tc>
        <w:tc>
          <w:tcPr>
            <w:tcW w:w="797" w:type="dxa"/>
            <w:tcMar>
              <w:left w:w="28" w:type="dxa"/>
              <w:right w:w="28" w:type="dxa"/>
            </w:tcMar>
          </w:tcPr>
          <w:p w14:paraId="6CAB661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8.4</w:t>
            </w:r>
          </w:p>
        </w:tc>
      </w:tr>
      <w:tr w:rsidR="00D938B3" w:rsidRPr="001C702F" w14:paraId="637AD518" w14:textId="77777777" w:rsidTr="00157608">
        <w:trPr>
          <w:trHeight w:val="300"/>
          <w:jc w:val="center"/>
        </w:trPr>
        <w:tc>
          <w:tcPr>
            <w:tcW w:w="815" w:type="dxa"/>
            <w:tcMar>
              <w:left w:w="28" w:type="dxa"/>
              <w:right w:w="28" w:type="dxa"/>
            </w:tcMar>
          </w:tcPr>
          <w:p w14:paraId="5D917E84"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V01-Y89</w:t>
            </w:r>
          </w:p>
        </w:tc>
        <w:tc>
          <w:tcPr>
            <w:tcW w:w="2196" w:type="dxa"/>
            <w:tcMar>
              <w:left w:w="28" w:type="dxa"/>
              <w:right w:w="28" w:type="dxa"/>
            </w:tcMar>
          </w:tcPr>
          <w:p w14:paraId="31AF68E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i/>
                <w:color w:val="000000"/>
                <w:sz w:val="28"/>
                <w:szCs w:val="28"/>
              </w:rPr>
            </w:pPr>
            <w:r w:rsidRPr="001C702F">
              <w:rPr>
                <w:rFonts w:ascii="Times New Roman" w:hAnsi="Times New Roman" w:cs="Times New Roman"/>
                <w:i/>
                <w:color w:val="000000"/>
                <w:sz w:val="18"/>
              </w:rPr>
              <w:t>External causes of death</w:t>
            </w:r>
          </w:p>
        </w:tc>
        <w:tc>
          <w:tcPr>
            <w:tcW w:w="398" w:type="dxa"/>
            <w:tcMar>
              <w:left w:w="28" w:type="dxa"/>
              <w:right w:w="28" w:type="dxa"/>
            </w:tcMar>
          </w:tcPr>
          <w:p w14:paraId="3158C67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16.9</w:t>
            </w:r>
          </w:p>
        </w:tc>
        <w:tc>
          <w:tcPr>
            <w:tcW w:w="523" w:type="dxa"/>
            <w:tcMar>
              <w:left w:w="28" w:type="dxa"/>
              <w:right w:w="28" w:type="dxa"/>
            </w:tcMar>
          </w:tcPr>
          <w:p w14:paraId="35C31E9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154.5</w:t>
            </w:r>
          </w:p>
        </w:tc>
        <w:tc>
          <w:tcPr>
            <w:tcW w:w="551" w:type="dxa"/>
            <w:tcMar>
              <w:left w:w="28" w:type="dxa"/>
              <w:right w:w="28" w:type="dxa"/>
            </w:tcMar>
          </w:tcPr>
          <w:p w14:paraId="197A8D9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204.8</w:t>
            </w:r>
          </w:p>
        </w:tc>
        <w:tc>
          <w:tcPr>
            <w:tcW w:w="706" w:type="dxa"/>
            <w:tcMar>
              <w:left w:w="28" w:type="dxa"/>
              <w:right w:w="28" w:type="dxa"/>
            </w:tcMar>
          </w:tcPr>
          <w:p w14:paraId="0D9756F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146.1</w:t>
            </w:r>
          </w:p>
        </w:tc>
        <w:tc>
          <w:tcPr>
            <w:tcW w:w="507" w:type="dxa"/>
            <w:tcMar>
              <w:left w:w="28" w:type="dxa"/>
              <w:right w:w="28" w:type="dxa"/>
            </w:tcMar>
          </w:tcPr>
          <w:p w14:paraId="01F00B8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18.4</w:t>
            </w:r>
          </w:p>
        </w:tc>
        <w:tc>
          <w:tcPr>
            <w:tcW w:w="573" w:type="dxa"/>
            <w:tcMar>
              <w:left w:w="28" w:type="dxa"/>
              <w:right w:w="28" w:type="dxa"/>
            </w:tcMar>
          </w:tcPr>
          <w:p w14:paraId="70F75D6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138.3</w:t>
            </w:r>
          </w:p>
        </w:tc>
        <w:tc>
          <w:tcPr>
            <w:tcW w:w="551" w:type="dxa"/>
            <w:tcMar>
              <w:left w:w="28" w:type="dxa"/>
              <w:right w:w="28" w:type="dxa"/>
            </w:tcMar>
          </w:tcPr>
          <w:p w14:paraId="5CC677E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171.6</w:t>
            </w:r>
          </w:p>
        </w:tc>
        <w:tc>
          <w:tcPr>
            <w:tcW w:w="840" w:type="dxa"/>
            <w:tcMar>
              <w:left w:w="28" w:type="dxa"/>
              <w:right w:w="28" w:type="dxa"/>
            </w:tcMar>
          </w:tcPr>
          <w:p w14:paraId="44F2E11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129.6</w:t>
            </w:r>
          </w:p>
        </w:tc>
        <w:tc>
          <w:tcPr>
            <w:tcW w:w="371" w:type="dxa"/>
            <w:tcMar>
              <w:left w:w="28" w:type="dxa"/>
              <w:right w:w="28" w:type="dxa"/>
            </w:tcMar>
          </w:tcPr>
          <w:p w14:paraId="34B0FE3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12.1</w:t>
            </w:r>
          </w:p>
        </w:tc>
        <w:tc>
          <w:tcPr>
            <w:tcW w:w="541" w:type="dxa"/>
            <w:tcMar>
              <w:left w:w="28" w:type="dxa"/>
              <w:right w:w="28" w:type="dxa"/>
            </w:tcMar>
          </w:tcPr>
          <w:p w14:paraId="0515C1A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120.1</w:t>
            </w:r>
          </w:p>
        </w:tc>
        <w:tc>
          <w:tcPr>
            <w:tcW w:w="569" w:type="dxa"/>
            <w:tcMar>
              <w:left w:w="28" w:type="dxa"/>
              <w:right w:w="28" w:type="dxa"/>
            </w:tcMar>
          </w:tcPr>
          <w:p w14:paraId="2EB1E6B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154.1</w:t>
            </w:r>
          </w:p>
        </w:tc>
        <w:tc>
          <w:tcPr>
            <w:tcW w:w="706" w:type="dxa"/>
            <w:tcMar>
              <w:left w:w="28" w:type="dxa"/>
              <w:right w:w="28" w:type="dxa"/>
            </w:tcMar>
          </w:tcPr>
          <w:p w14:paraId="79EC371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112.8</w:t>
            </w:r>
          </w:p>
        </w:tc>
        <w:tc>
          <w:tcPr>
            <w:tcW w:w="523" w:type="dxa"/>
            <w:tcMar>
              <w:left w:w="28" w:type="dxa"/>
              <w:right w:w="28" w:type="dxa"/>
            </w:tcMar>
          </w:tcPr>
          <w:p w14:paraId="760B6EC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12.2</w:t>
            </w:r>
          </w:p>
        </w:tc>
        <w:tc>
          <w:tcPr>
            <w:tcW w:w="475" w:type="dxa"/>
            <w:tcMar>
              <w:left w:w="28" w:type="dxa"/>
              <w:right w:w="28" w:type="dxa"/>
            </w:tcMar>
          </w:tcPr>
          <w:p w14:paraId="2FA5FCA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106.5</w:t>
            </w:r>
          </w:p>
        </w:tc>
        <w:tc>
          <w:tcPr>
            <w:tcW w:w="551" w:type="dxa"/>
            <w:tcMar>
              <w:left w:w="28" w:type="dxa"/>
              <w:right w:w="28" w:type="dxa"/>
            </w:tcMar>
          </w:tcPr>
          <w:p w14:paraId="0DDA27E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139.1</w:t>
            </w:r>
          </w:p>
        </w:tc>
        <w:tc>
          <w:tcPr>
            <w:tcW w:w="797" w:type="dxa"/>
            <w:tcMar>
              <w:left w:w="28" w:type="dxa"/>
              <w:right w:w="28" w:type="dxa"/>
            </w:tcMar>
          </w:tcPr>
          <w:p w14:paraId="05387F5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100.8</w:t>
            </w:r>
          </w:p>
        </w:tc>
      </w:tr>
      <w:tr w:rsidR="00D938B3" w:rsidRPr="001C702F" w14:paraId="507544F5" w14:textId="77777777" w:rsidTr="00157608">
        <w:trPr>
          <w:trHeight w:val="300"/>
          <w:jc w:val="center"/>
        </w:trPr>
        <w:tc>
          <w:tcPr>
            <w:tcW w:w="815" w:type="dxa"/>
            <w:tcMar>
              <w:left w:w="28" w:type="dxa"/>
              <w:right w:w="28" w:type="dxa"/>
            </w:tcMar>
          </w:tcPr>
          <w:p w14:paraId="7A4DF067"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V01-V99</w:t>
            </w:r>
          </w:p>
        </w:tc>
        <w:tc>
          <w:tcPr>
            <w:tcW w:w="2196" w:type="dxa"/>
            <w:tcMar>
              <w:left w:w="28" w:type="dxa"/>
              <w:right w:w="28" w:type="dxa"/>
            </w:tcMar>
          </w:tcPr>
          <w:p w14:paraId="1B0C94D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Accidents</w:t>
            </w:r>
          </w:p>
        </w:tc>
        <w:tc>
          <w:tcPr>
            <w:tcW w:w="398" w:type="dxa"/>
            <w:tcMar>
              <w:left w:w="28" w:type="dxa"/>
              <w:right w:w="28" w:type="dxa"/>
            </w:tcMar>
          </w:tcPr>
          <w:p w14:paraId="4CB67B2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4.1</w:t>
            </w:r>
          </w:p>
        </w:tc>
        <w:tc>
          <w:tcPr>
            <w:tcW w:w="523" w:type="dxa"/>
            <w:tcMar>
              <w:left w:w="28" w:type="dxa"/>
              <w:right w:w="28" w:type="dxa"/>
            </w:tcMar>
          </w:tcPr>
          <w:p w14:paraId="0F9E935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23.3</w:t>
            </w:r>
          </w:p>
        </w:tc>
        <w:tc>
          <w:tcPr>
            <w:tcW w:w="551" w:type="dxa"/>
            <w:tcMar>
              <w:left w:w="28" w:type="dxa"/>
              <w:right w:w="28" w:type="dxa"/>
            </w:tcMar>
          </w:tcPr>
          <w:p w14:paraId="5186DE6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21.9</w:t>
            </w:r>
          </w:p>
        </w:tc>
        <w:tc>
          <w:tcPr>
            <w:tcW w:w="706" w:type="dxa"/>
            <w:tcMar>
              <w:left w:w="28" w:type="dxa"/>
              <w:right w:w="28" w:type="dxa"/>
            </w:tcMar>
          </w:tcPr>
          <w:p w14:paraId="3E0EC39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20.2</w:t>
            </w:r>
          </w:p>
        </w:tc>
        <w:tc>
          <w:tcPr>
            <w:tcW w:w="507" w:type="dxa"/>
            <w:tcMar>
              <w:left w:w="28" w:type="dxa"/>
              <w:right w:w="28" w:type="dxa"/>
            </w:tcMar>
          </w:tcPr>
          <w:p w14:paraId="5771B40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3.9</w:t>
            </w:r>
          </w:p>
        </w:tc>
        <w:tc>
          <w:tcPr>
            <w:tcW w:w="573" w:type="dxa"/>
            <w:tcMar>
              <w:left w:w="28" w:type="dxa"/>
              <w:right w:w="28" w:type="dxa"/>
            </w:tcMar>
          </w:tcPr>
          <w:p w14:paraId="4014FB7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25.6</w:t>
            </w:r>
          </w:p>
        </w:tc>
        <w:tc>
          <w:tcPr>
            <w:tcW w:w="551" w:type="dxa"/>
            <w:tcMar>
              <w:left w:w="28" w:type="dxa"/>
              <w:right w:w="28" w:type="dxa"/>
            </w:tcMar>
          </w:tcPr>
          <w:p w14:paraId="7FFED1A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23.6</w:t>
            </w:r>
          </w:p>
        </w:tc>
        <w:tc>
          <w:tcPr>
            <w:tcW w:w="840" w:type="dxa"/>
            <w:tcMar>
              <w:left w:w="28" w:type="dxa"/>
              <w:right w:w="28" w:type="dxa"/>
            </w:tcMar>
          </w:tcPr>
          <w:p w14:paraId="6DBEB97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22.1</w:t>
            </w:r>
          </w:p>
        </w:tc>
        <w:tc>
          <w:tcPr>
            <w:tcW w:w="371" w:type="dxa"/>
            <w:tcMar>
              <w:left w:w="28" w:type="dxa"/>
              <w:right w:w="28" w:type="dxa"/>
            </w:tcMar>
          </w:tcPr>
          <w:p w14:paraId="48DD8EA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4.6</w:t>
            </w:r>
          </w:p>
        </w:tc>
        <w:tc>
          <w:tcPr>
            <w:tcW w:w="541" w:type="dxa"/>
            <w:tcMar>
              <w:left w:w="28" w:type="dxa"/>
              <w:right w:w="28" w:type="dxa"/>
            </w:tcMar>
          </w:tcPr>
          <w:p w14:paraId="76B66BB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20.3</w:t>
            </w:r>
          </w:p>
        </w:tc>
        <w:tc>
          <w:tcPr>
            <w:tcW w:w="569" w:type="dxa"/>
            <w:tcMar>
              <w:left w:w="28" w:type="dxa"/>
              <w:right w:w="28" w:type="dxa"/>
            </w:tcMar>
          </w:tcPr>
          <w:p w14:paraId="4F4F3D8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19.7</w:t>
            </w:r>
          </w:p>
        </w:tc>
        <w:tc>
          <w:tcPr>
            <w:tcW w:w="706" w:type="dxa"/>
            <w:tcMar>
              <w:left w:w="28" w:type="dxa"/>
              <w:right w:w="28" w:type="dxa"/>
            </w:tcMar>
          </w:tcPr>
          <w:p w14:paraId="2DF802D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18.0</w:t>
            </w:r>
          </w:p>
        </w:tc>
        <w:tc>
          <w:tcPr>
            <w:tcW w:w="523" w:type="dxa"/>
            <w:tcMar>
              <w:left w:w="28" w:type="dxa"/>
              <w:right w:w="28" w:type="dxa"/>
            </w:tcMar>
          </w:tcPr>
          <w:p w14:paraId="1E91BEA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w:t>
            </w:r>
          </w:p>
        </w:tc>
        <w:tc>
          <w:tcPr>
            <w:tcW w:w="475" w:type="dxa"/>
            <w:tcMar>
              <w:left w:w="28" w:type="dxa"/>
              <w:right w:w="28" w:type="dxa"/>
            </w:tcMar>
          </w:tcPr>
          <w:p w14:paraId="584D0B7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14.4</w:t>
            </w:r>
          </w:p>
        </w:tc>
        <w:tc>
          <w:tcPr>
            <w:tcW w:w="551" w:type="dxa"/>
            <w:tcMar>
              <w:left w:w="28" w:type="dxa"/>
              <w:right w:w="28" w:type="dxa"/>
            </w:tcMar>
          </w:tcPr>
          <w:p w14:paraId="1EBE213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11.4</w:t>
            </w:r>
          </w:p>
        </w:tc>
        <w:tc>
          <w:tcPr>
            <w:tcW w:w="797" w:type="dxa"/>
            <w:tcMar>
              <w:left w:w="28" w:type="dxa"/>
              <w:right w:w="28" w:type="dxa"/>
            </w:tcMar>
          </w:tcPr>
          <w:p w14:paraId="7F0DD36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12.1</w:t>
            </w:r>
          </w:p>
        </w:tc>
      </w:tr>
      <w:tr w:rsidR="00D938B3" w:rsidRPr="001C702F" w14:paraId="7439FDF8" w14:textId="77777777" w:rsidTr="00157608">
        <w:trPr>
          <w:trHeight w:val="300"/>
          <w:jc w:val="center"/>
        </w:trPr>
        <w:tc>
          <w:tcPr>
            <w:tcW w:w="815" w:type="dxa"/>
            <w:tcMar>
              <w:left w:w="28" w:type="dxa"/>
              <w:right w:w="28" w:type="dxa"/>
            </w:tcMar>
          </w:tcPr>
          <w:p w14:paraId="3DE339C1"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X60-X84</w:t>
            </w:r>
          </w:p>
        </w:tc>
        <w:tc>
          <w:tcPr>
            <w:tcW w:w="2196" w:type="dxa"/>
            <w:tcMar>
              <w:left w:w="28" w:type="dxa"/>
              <w:right w:w="28" w:type="dxa"/>
            </w:tcMar>
          </w:tcPr>
          <w:p w14:paraId="512B7748"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Intentional self-harming</w:t>
            </w:r>
          </w:p>
        </w:tc>
        <w:tc>
          <w:tcPr>
            <w:tcW w:w="398" w:type="dxa"/>
            <w:tcMar>
              <w:left w:w="28" w:type="dxa"/>
              <w:right w:w="28" w:type="dxa"/>
            </w:tcMar>
          </w:tcPr>
          <w:p w14:paraId="0B8BDAA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23" w:type="dxa"/>
            <w:tcMar>
              <w:left w:w="28" w:type="dxa"/>
              <w:right w:w="28" w:type="dxa"/>
            </w:tcMar>
          </w:tcPr>
          <w:p w14:paraId="0F4FF5D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24.6</w:t>
            </w:r>
          </w:p>
        </w:tc>
        <w:tc>
          <w:tcPr>
            <w:tcW w:w="551" w:type="dxa"/>
            <w:tcMar>
              <w:left w:w="28" w:type="dxa"/>
              <w:right w:w="28" w:type="dxa"/>
            </w:tcMar>
          </w:tcPr>
          <w:p w14:paraId="0995E86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28.5</w:t>
            </w:r>
          </w:p>
        </w:tc>
        <w:tc>
          <w:tcPr>
            <w:tcW w:w="706" w:type="dxa"/>
            <w:tcMar>
              <w:left w:w="28" w:type="dxa"/>
              <w:right w:w="28" w:type="dxa"/>
            </w:tcMar>
          </w:tcPr>
          <w:p w14:paraId="5702A2D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22.0</w:t>
            </w:r>
          </w:p>
        </w:tc>
        <w:tc>
          <w:tcPr>
            <w:tcW w:w="507" w:type="dxa"/>
            <w:tcMar>
              <w:left w:w="28" w:type="dxa"/>
              <w:right w:w="28" w:type="dxa"/>
            </w:tcMar>
          </w:tcPr>
          <w:p w14:paraId="1B2D2A7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w:t>
            </w:r>
          </w:p>
        </w:tc>
        <w:tc>
          <w:tcPr>
            <w:tcW w:w="573" w:type="dxa"/>
            <w:tcMar>
              <w:left w:w="28" w:type="dxa"/>
              <w:right w:w="28" w:type="dxa"/>
            </w:tcMar>
          </w:tcPr>
          <w:p w14:paraId="2EC3828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22.5</w:t>
            </w:r>
          </w:p>
        </w:tc>
        <w:tc>
          <w:tcPr>
            <w:tcW w:w="551" w:type="dxa"/>
            <w:tcMar>
              <w:left w:w="28" w:type="dxa"/>
              <w:right w:w="28" w:type="dxa"/>
            </w:tcMar>
          </w:tcPr>
          <w:p w14:paraId="1D72763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27.8</w:t>
            </w:r>
          </w:p>
        </w:tc>
        <w:tc>
          <w:tcPr>
            <w:tcW w:w="840" w:type="dxa"/>
            <w:tcMar>
              <w:left w:w="28" w:type="dxa"/>
              <w:right w:w="28" w:type="dxa"/>
            </w:tcMar>
          </w:tcPr>
          <w:p w14:paraId="4B2CFBC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20.6</w:t>
            </w:r>
          </w:p>
        </w:tc>
        <w:tc>
          <w:tcPr>
            <w:tcW w:w="371" w:type="dxa"/>
            <w:tcMar>
              <w:left w:w="28" w:type="dxa"/>
              <w:right w:w="28" w:type="dxa"/>
            </w:tcMar>
          </w:tcPr>
          <w:p w14:paraId="17C41A8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541" w:type="dxa"/>
            <w:tcMar>
              <w:left w:w="28" w:type="dxa"/>
              <w:right w:w="28" w:type="dxa"/>
            </w:tcMar>
          </w:tcPr>
          <w:p w14:paraId="593A4B9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26.7</w:t>
            </w:r>
          </w:p>
        </w:tc>
        <w:tc>
          <w:tcPr>
            <w:tcW w:w="569" w:type="dxa"/>
            <w:tcMar>
              <w:left w:w="28" w:type="dxa"/>
              <w:right w:w="28" w:type="dxa"/>
            </w:tcMar>
          </w:tcPr>
          <w:p w14:paraId="2C73A41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31.8</w:t>
            </w:r>
          </w:p>
        </w:tc>
        <w:tc>
          <w:tcPr>
            <w:tcW w:w="706" w:type="dxa"/>
            <w:tcMar>
              <w:left w:w="28" w:type="dxa"/>
              <w:right w:w="28" w:type="dxa"/>
            </w:tcMar>
          </w:tcPr>
          <w:p w14:paraId="6B6A1EC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24.2</w:t>
            </w:r>
          </w:p>
        </w:tc>
        <w:tc>
          <w:tcPr>
            <w:tcW w:w="523" w:type="dxa"/>
            <w:tcMar>
              <w:left w:w="28" w:type="dxa"/>
              <w:right w:w="28" w:type="dxa"/>
            </w:tcMar>
          </w:tcPr>
          <w:p w14:paraId="612C9DA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475" w:type="dxa"/>
            <w:tcMar>
              <w:left w:w="28" w:type="dxa"/>
              <w:right w:w="28" w:type="dxa"/>
            </w:tcMar>
          </w:tcPr>
          <w:p w14:paraId="07A7E66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28.0</w:t>
            </w:r>
          </w:p>
        </w:tc>
        <w:tc>
          <w:tcPr>
            <w:tcW w:w="551" w:type="dxa"/>
            <w:tcMar>
              <w:left w:w="28" w:type="dxa"/>
              <w:right w:w="28" w:type="dxa"/>
            </w:tcMar>
          </w:tcPr>
          <w:p w14:paraId="4F3EF11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28.1</w:t>
            </w:r>
          </w:p>
        </w:tc>
        <w:tc>
          <w:tcPr>
            <w:tcW w:w="797" w:type="dxa"/>
            <w:tcMar>
              <w:left w:w="28" w:type="dxa"/>
              <w:right w:w="28" w:type="dxa"/>
            </w:tcMar>
          </w:tcPr>
          <w:p w14:paraId="3CB4840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24.1</w:t>
            </w:r>
          </w:p>
        </w:tc>
      </w:tr>
      <w:tr w:rsidR="00D938B3" w:rsidRPr="001C702F" w14:paraId="60901BC7" w14:textId="77777777" w:rsidTr="00157608">
        <w:trPr>
          <w:trHeight w:val="300"/>
          <w:jc w:val="center"/>
        </w:trPr>
        <w:tc>
          <w:tcPr>
            <w:tcW w:w="815" w:type="dxa"/>
            <w:tcMar>
              <w:left w:w="28" w:type="dxa"/>
              <w:right w:w="28" w:type="dxa"/>
            </w:tcMar>
          </w:tcPr>
          <w:p w14:paraId="6FD115D7"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K00-K92</w:t>
            </w:r>
          </w:p>
        </w:tc>
        <w:tc>
          <w:tcPr>
            <w:tcW w:w="2196" w:type="dxa"/>
            <w:tcMar>
              <w:left w:w="28" w:type="dxa"/>
              <w:right w:w="28" w:type="dxa"/>
            </w:tcMar>
          </w:tcPr>
          <w:p w14:paraId="433FD7F6"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Digestive system diseases</w:t>
            </w:r>
          </w:p>
        </w:tc>
        <w:tc>
          <w:tcPr>
            <w:tcW w:w="398" w:type="dxa"/>
            <w:tcMar>
              <w:left w:w="28" w:type="dxa"/>
              <w:right w:w="28" w:type="dxa"/>
            </w:tcMar>
          </w:tcPr>
          <w:p w14:paraId="034CBFC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0.9</w:t>
            </w:r>
          </w:p>
        </w:tc>
        <w:tc>
          <w:tcPr>
            <w:tcW w:w="523" w:type="dxa"/>
            <w:tcMar>
              <w:left w:w="28" w:type="dxa"/>
              <w:right w:w="28" w:type="dxa"/>
            </w:tcMar>
          </w:tcPr>
          <w:p w14:paraId="3265ECB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35.7</w:t>
            </w:r>
          </w:p>
        </w:tc>
        <w:tc>
          <w:tcPr>
            <w:tcW w:w="551" w:type="dxa"/>
            <w:tcMar>
              <w:left w:w="28" w:type="dxa"/>
              <w:right w:w="28" w:type="dxa"/>
            </w:tcMar>
          </w:tcPr>
          <w:p w14:paraId="0B37F86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121.9</w:t>
            </w:r>
          </w:p>
        </w:tc>
        <w:tc>
          <w:tcPr>
            <w:tcW w:w="706" w:type="dxa"/>
            <w:tcMar>
              <w:left w:w="28" w:type="dxa"/>
              <w:right w:w="28" w:type="dxa"/>
            </w:tcMar>
          </w:tcPr>
          <w:p w14:paraId="7D40C3C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50.0</w:t>
            </w:r>
          </w:p>
        </w:tc>
        <w:tc>
          <w:tcPr>
            <w:tcW w:w="507" w:type="dxa"/>
            <w:tcMar>
              <w:left w:w="28" w:type="dxa"/>
              <w:right w:w="28" w:type="dxa"/>
            </w:tcMar>
          </w:tcPr>
          <w:p w14:paraId="38A2C27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0.6</w:t>
            </w:r>
          </w:p>
        </w:tc>
        <w:tc>
          <w:tcPr>
            <w:tcW w:w="573" w:type="dxa"/>
            <w:tcMar>
              <w:left w:w="28" w:type="dxa"/>
              <w:right w:w="28" w:type="dxa"/>
            </w:tcMar>
          </w:tcPr>
          <w:p w14:paraId="570C2D8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41.6</w:t>
            </w:r>
          </w:p>
        </w:tc>
        <w:tc>
          <w:tcPr>
            <w:tcW w:w="551" w:type="dxa"/>
            <w:tcMar>
              <w:left w:w="28" w:type="dxa"/>
              <w:right w:w="28" w:type="dxa"/>
            </w:tcMar>
          </w:tcPr>
          <w:p w14:paraId="093B27A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143.0</w:t>
            </w:r>
          </w:p>
        </w:tc>
        <w:tc>
          <w:tcPr>
            <w:tcW w:w="840" w:type="dxa"/>
            <w:tcMar>
              <w:left w:w="28" w:type="dxa"/>
              <w:right w:w="28" w:type="dxa"/>
            </w:tcMar>
          </w:tcPr>
          <w:p w14:paraId="3D6DE1F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58.7</w:t>
            </w:r>
          </w:p>
        </w:tc>
        <w:tc>
          <w:tcPr>
            <w:tcW w:w="371" w:type="dxa"/>
            <w:tcMar>
              <w:left w:w="28" w:type="dxa"/>
              <w:right w:w="28" w:type="dxa"/>
            </w:tcMar>
          </w:tcPr>
          <w:p w14:paraId="3B8219C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541" w:type="dxa"/>
            <w:tcMar>
              <w:left w:w="28" w:type="dxa"/>
              <w:right w:w="28" w:type="dxa"/>
            </w:tcMar>
          </w:tcPr>
          <w:p w14:paraId="0923630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34.9</w:t>
            </w:r>
          </w:p>
        </w:tc>
        <w:tc>
          <w:tcPr>
            <w:tcW w:w="569" w:type="dxa"/>
            <w:tcMar>
              <w:left w:w="28" w:type="dxa"/>
              <w:right w:w="28" w:type="dxa"/>
            </w:tcMar>
          </w:tcPr>
          <w:p w14:paraId="2D9AA97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126.5</w:t>
            </w:r>
          </w:p>
        </w:tc>
        <w:tc>
          <w:tcPr>
            <w:tcW w:w="706" w:type="dxa"/>
            <w:tcMar>
              <w:left w:w="28" w:type="dxa"/>
              <w:right w:w="28" w:type="dxa"/>
            </w:tcMar>
          </w:tcPr>
          <w:p w14:paraId="2163C3E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51.0</w:t>
            </w:r>
          </w:p>
        </w:tc>
        <w:tc>
          <w:tcPr>
            <w:tcW w:w="523" w:type="dxa"/>
            <w:tcMar>
              <w:left w:w="28" w:type="dxa"/>
              <w:right w:w="28" w:type="dxa"/>
            </w:tcMar>
          </w:tcPr>
          <w:p w14:paraId="0B5F129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475" w:type="dxa"/>
            <w:tcMar>
              <w:left w:w="28" w:type="dxa"/>
              <w:right w:w="28" w:type="dxa"/>
            </w:tcMar>
          </w:tcPr>
          <w:p w14:paraId="595901F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31.8</w:t>
            </w:r>
          </w:p>
        </w:tc>
        <w:tc>
          <w:tcPr>
            <w:tcW w:w="551" w:type="dxa"/>
            <w:tcMar>
              <w:left w:w="28" w:type="dxa"/>
              <w:right w:w="28" w:type="dxa"/>
            </w:tcMar>
          </w:tcPr>
          <w:p w14:paraId="46AE76F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123.6</w:t>
            </w:r>
          </w:p>
        </w:tc>
        <w:tc>
          <w:tcPr>
            <w:tcW w:w="797" w:type="dxa"/>
            <w:tcMar>
              <w:left w:w="28" w:type="dxa"/>
              <w:right w:w="28" w:type="dxa"/>
            </w:tcMar>
          </w:tcPr>
          <w:p w14:paraId="2E17C29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48.7</w:t>
            </w:r>
          </w:p>
        </w:tc>
      </w:tr>
      <w:tr w:rsidR="00D938B3" w:rsidRPr="001C702F" w14:paraId="3DED1BF2" w14:textId="77777777" w:rsidTr="00157608">
        <w:trPr>
          <w:trHeight w:val="300"/>
          <w:jc w:val="center"/>
        </w:trPr>
        <w:tc>
          <w:tcPr>
            <w:tcW w:w="815" w:type="dxa"/>
            <w:tcMar>
              <w:left w:w="28" w:type="dxa"/>
              <w:right w:w="28" w:type="dxa"/>
            </w:tcMar>
          </w:tcPr>
          <w:p w14:paraId="138678BD"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J00-J98</w:t>
            </w:r>
          </w:p>
        </w:tc>
        <w:tc>
          <w:tcPr>
            <w:tcW w:w="2196" w:type="dxa"/>
            <w:tcMar>
              <w:left w:w="28" w:type="dxa"/>
              <w:right w:w="28" w:type="dxa"/>
            </w:tcMar>
          </w:tcPr>
          <w:p w14:paraId="28D29D2A"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i/>
                <w:color w:val="000000"/>
                <w:sz w:val="28"/>
                <w:szCs w:val="28"/>
              </w:rPr>
            </w:pPr>
            <w:r w:rsidRPr="001C702F">
              <w:rPr>
                <w:rFonts w:ascii="Times New Roman" w:hAnsi="Times New Roman" w:cs="Times New Roman"/>
                <w:i/>
                <w:color w:val="000000"/>
                <w:sz w:val="18"/>
              </w:rPr>
              <w:t>Respiratory system diseases</w:t>
            </w:r>
          </w:p>
        </w:tc>
        <w:tc>
          <w:tcPr>
            <w:tcW w:w="398" w:type="dxa"/>
            <w:tcMar>
              <w:left w:w="28" w:type="dxa"/>
              <w:right w:w="28" w:type="dxa"/>
            </w:tcMar>
          </w:tcPr>
          <w:p w14:paraId="32E4181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w:t>
            </w:r>
          </w:p>
        </w:tc>
        <w:tc>
          <w:tcPr>
            <w:tcW w:w="523" w:type="dxa"/>
            <w:tcMar>
              <w:left w:w="28" w:type="dxa"/>
              <w:right w:w="28" w:type="dxa"/>
            </w:tcMar>
          </w:tcPr>
          <w:p w14:paraId="737C2CC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22.7</w:t>
            </w:r>
          </w:p>
        </w:tc>
        <w:tc>
          <w:tcPr>
            <w:tcW w:w="551" w:type="dxa"/>
            <w:tcMar>
              <w:left w:w="28" w:type="dxa"/>
              <w:right w:w="28" w:type="dxa"/>
            </w:tcMar>
          </w:tcPr>
          <w:p w14:paraId="7DCE97A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117.9</w:t>
            </w:r>
          </w:p>
        </w:tc>
        <w:tc>
          <w:tcPr>
            <w:tcW w:w="706" w:type="dxa"/>
            <w:tcMar>
              <w:left w:w="28" w:type="dxa"/>
              <w:right w:w="28" w:type="dxa"/>
            </w:tcMar>
          </w:tcPr>
          <w:p w14:paraId="799C8E8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41.1</w:t>
            </w:r>
          </w:p>
        </w:tc>
        <w:tc>
          <w:tcPr>
            <w:tcW w:w="507" w:type="dxa"/>
            <w:tcMar>
              <w:left w:w="28" w:type="dxa"/>
              <w:right w:w="28" w:type="dxa"/>
            </w:tcMar>
          </w:tcPr>
          <w:p w14:paraId="0615899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3.9</w:t>
            </w:r>
          </w:p>
        </w:tc>
        <w:tc>
          <w:tcPr>
            <w:tcW w:w="573" w:type="dxa"/>
            <w:tcMar>
              <w:left w:w="28" w:type="dxa"/>
              <w:right w:w="28" w:type="dxa"/>
            </w:tcMar>
          </w:tcPr>
          <w:p w14:paraId="034B717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22.0</w:t>
            </w:r>
          </w:p>
        </w:tc>
        <w:tc>
          <w:tcPr>
            <w:tcW w:w="551" w:type="dxa"/>
            <w:tcMar>
              <w:left w:w="28" w:type="dxa"/>
              <w:right w:w="28" w:type="dxa"/>
            </w:tcMar>
          </w:tcPr>
          <w:p w14:paraId="004DC53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113.0</w:t>
            </w:r>
          </w:p>
        </w:tc>
        <w:tc>
          <w:tcPr>
            <w:tcW w:w="840" w:type="dxa"/>
            <w:tcMar>
              <w:left w:w="28" w:type="dxa"/>
              <w:right w:w="28" w:type="dxa"/>
            </w:tcMar>
          </w:tcPr>
          <w:p w14:paraId="4294A68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40.0</w:t>
            </w:r>
          </w:p>
        </w:tc>
        <w:tc>
          <w:tcPr>
            <w:tcW w:w="371" w:type="dxa"/>
            <w:tcMar>
              <w:left w:w="28" w:type="dxa"/>
              <w:right w:w="28" w:type="dxa"/>
            </w:tcMar>
          </w:tcPr>
          <w:p w14:paraId="5BC5730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w:t>
            </w:r>
          </w:p>
        </w:tc>
        <w:tc>
          <w:tcPr>
            <w:tcW w:w="541" w:type="dxa"/>
            <w:tcMar>
              <w:left w:w="28" w:type="dxa"/>
              <w:right w:w="28" w:type="dxa"/>
            </w:tcMar>
          </w:tcPr>
          <w:p w14:paraId="40DBF73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16.4</w:t>
            </w:r>
          </w:p>
        </w:tc>
        <w:tc>
          <w:tcPr>
            <w:tcW w:w="569" w:type="dxa"/>
            <w:tcMar>
              <w:left w:w="28" w:type="dxa"/>
              <w:right w:w="28" w:type="dxa"/>
            </w:tcMar>
          </w:tcPr>
          <w:p w14:paraId="51A7E0F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99.1</w:t>
            </w:r>
          </w:p>
        </w:tc>
        <w:tc>
          <w:tcPr>
            <w:tcW w:w="706" w:type="dxa"/>
            <w:tcMar>
              <w:left w:w="28" w:type="dxa"/>
              <w:right w:w="28" w:type="dxa"/>
            </w:tcMar>
          </w:tcPr>
          <w:p w14:paraId="306EDB8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33.3</w:t>
            </w:r>
          </w:p>
        </w:tc>
        <w:tc>
          <w:tcPr>
            <w:tcW w:w="523" w:type="dxa"/>
            <w:tcMar>
              <w:left w:w="28" w:type="dxa"/>
              <w:right w:w="28" w:type="dxa"/>
            </w:tcMar>
          </w:tcPr>
          <w:p w14:paraId="27E84B1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w:t>
            </w:r>
          </w:p>
        </w:tc>
        <w:tc>
          <w:tcPr>
            <w:tcW w:w="475" w:type="dxa"/>
            <w:tcMar>
              <w:left w:w="28" w:type="dxa"/>
              <w:right w:w="28" w:type="dxa"/>
            </w:tcMar>
          </w:tcPr>
          <w:p w14:paraId="1595A00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17.6</w:t>
            </w:r>
          </w:p>
        </w:tc>
        <w:tc>
          <w:tcPr>
            <w:tcW w:w="551" w:type="dxa"/>
            <w:tcMar>
              <w:left w:w="28" w:type="dxa"/>
              <w:right w:w="28" w:type="dxa"/>
            </w:tcMar>
          </w:tcPr>
          <w:p w14:paraId="2828EAE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81.9</w:t>
            </w:r>
          </w:p>
        </w:tc>
        <w:tc>
          <w:tcPr>
            <w:tcW w:w="797" w:type="dxa"/>
            <w:tcMar>
              <w:left w:w="28" w:type="dxa"/>
              <w:right w:w="28" w:type="dxa"/>
            </w:tcMar>
          </w:tcPr>
          <w:p w14:paraId="44C7BEB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30.4</w:t>
            </w:r>
          </w:p>
        </w:tc>
      </w:tr>
      <w:tr w:rsidR="00D938B3" w:rsidRPr="001C702F" w14:paraId="50CB30DC" w14:textId="77777777" w:rsidTr="00157608">
        <w:trPr>
          <w:trHeight w:val="300"/>
          <w:jc w:val="center"/>
        </w:trPr>
        <w:tc>
          <w:tcPr>
            <w:tcW w:w="815" w:type="dxa"/>
            <w:tcMar>
              <w:left w:w="28" w:type="dxa"/>
              <w:right w:w="28" w:type="dxa"/>
            </w:tcMar>
          </w:tcPr>
          <w:p w14:paraId="4C55F119"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J12-J18</w:t>
            </w:r>
          </w:p>
        </w:tc>
        <w:tc>
          <w:tcPr>
            <w:tcW w:w="2196" w:type="dxa"/>
            <w:tcMar>
              <w:left w:w="28" w:type="dxa"/>
              <w:right w:w="28" w:type="dxa"/>
            </w:tcMar>
          </w:tcPr>
          <w:p w14:paraId="180F3249"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Pneumonia</w:t>
            </w:r>
          </w:p>
        </w:tc>
        <w:tc>
          <w:tcPr>
            <w:tcW w:w="398" w:type="dxa"/>
            <w:tcMar>
              <w:left w:w="28" w:type="dxa"/>
              <w:right w:w="28" w:type="dxa"/>
            </w:tcMar>
          </w:tcPr>
          <w:p w14:paraId="1A08EB1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0.9</w:t>
            </w:r>
          </w:p>
        </w:tc>
        <w:tc>
          <w:tcPr>
            <w:tcW w:w="523" w:type="dxa"/>
            <w:tcMar>
              <w:left w:w="28" w:type="dxa"/>
              <w:right w:w="28" w:type="dxa"/>
            </w:tcMar>
          </w:tcPr>
          <w:p w14:paraId="632ECF2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18.0</w:t>
            </w:r>
          </w:p>
        </w:tc>
        <w:tc>
          <w:tcPr>
            <w:tcW w:w="551" w:type="dxa"/>
            <w:tcMar>
              <w:left w:w="28" w:type="dxa"/>
              <w:right w:w="28" w:type="dxa"/>
            </w:tcMar>
          </w:tcPr>
          <w:p w14:paraId="15CD0AA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56.8</w:t>
            </w:r>
          </w:p>
        </w:tc>
        <w:tc>
          <w:tcPr>
            <w:tcW w:w="706" w:type="dxa"/>
            <w:tcMar>
              <w:left w:w="28" w:type="dxa"/>
              <w:right w:w="28" w:type="dxa"/>
            </w:tcMar>
          </w:tcPr>
          <w:p w14:paraId="761F084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24.3</w:t>
            </w:r>
          </w:p>
        </w:tc>
        <w:tc>
          <w:tcPr>
            <w:tcW w:w="507" w:type="dxa"/>
            <w:tcMar>
              <w:left w:w="28" w:type="dxa"/>
              <w:right w:w="28" w:type="dxa"/>
            </w:tcMar>
          </w:tcPr>
          <w:p w14:paraId="1F8C800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w:t>
            </w:r>
          </w:p>
        </w:tc>
        <w:tc>
          <w:tcPr>
            <w:tcW w:w="573" w:type="dxa"/>
            <w:tcMar>
              <w:left w:w="28" w:type="dxa"/>
              <w:right w:w="28" w:type="dxa"/>
            </w:tcMar>
          </w:tcPr>
          <w:p w14:paraId="6C1955D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14.4</w:t>
            </w:r>
          </w:p>
        </w:tc>
        <w:tc>
          <w:tcPr>
            <w:tcW w:w="551" w:type="dxa"/>
            <w:tcMar>
              <w:left w:w="28" w:type="dxa"/>
              <w:right w:w="28" w:type="dxa"/>
            </w:tcMar>
          </w:tcPr>
          <w:p w14:paraId="22FF71F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39.3</w:t>
            </w:r>
          </w:p>
        </w:tc>
        <w:tc>
          <w:tcPr>
            <w:tcW w:w="840" w:type="dxa"/>
            <w:tcMar>
              <w:left w:w="28" w:type="dxa"/>
              <w:right w:w="28" w:type="dxa"/>
            </w:tcMar>
          </w:tcPr>
          <w:p w14:paraId="3CC3448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18.3</w:t>
            </w:r>
          </w:p>
        </w:tc>
        <w:tc>
          <w:tcPr>
            <w:tcW w:w="371" w:type="dxa"/>
            <w:tcMar>
              <w:left w:w="28" w:type="dxa"/>
              <w:right w:w="28" w:type="dxa"/>
            </w:tcMar>
          </w:tcPr>
          <w:p w14:paraId="2A28D34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w:t>
            </w:r>
          </w:p>
        </w:tc>
        <w:tc>
          <w:tcPr>
            <w:tcW w:w="541" w:type="dxa"/>
            <w:tcMar>
              <w:left w:w="28" w:type="dxa"/>
              <w:right w:w="28" w:type="dxa"/>
            </w:tcMar>
          </w:tcPr>
          <w:p w14:paraId="7B3EE5C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10.6</w:t>
            </w:r>
          </w:p>
        </w:tc>
        <w:tc>
          <w:tcPr>
            <w:tcW w:w="569" w:type="dxa"/>
            <w:tcMar>
              <w:left w:w="28" w:type="dxa"/>
              <w:right w:w="28" w:type="dxa"/>
            </w:tcMar>
          </w:tcPr>
          <w:p w14:paraId="37029F1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37.5</w:t>
            </w:r>
          </w:p>
        </w:tc>
        <w:tc>
          <w:tcPr>
            <w:tcW w:w="706" w:type="dxa"/>
            <w:tcMar>
              <w:left w:w="28" w:type="dxa"/>
              <w:right w:w="28" w:type="dxa"/>
            </w:tcMar>
          </w:tcPr>
          <w:p w14:paraId="7A9F443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15.4</w:t>
            </w:r>
          </w:p>
        </w:tc>
        <w:tc>
          <w:tcPr>
            <w:tcW w:w="523" w:type="dxa"/>
            <w:tcMar>
              <w:left w:w="28" w:type="dxa"/>
              <w:right w:w="28" w:type="dxa"/>
            </w:tcMar>
          </w:tcPr>
          <w:p w14:paraId="4B082D7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w:t>
            </w:r>
          </w:p>
        </w:tc>
        <w:tc>
          <w:tcPr>
            <w:tcW w:w="475" w:type="dxa"/>
            <w:tcMar>
              <w:left w:w="28" w:type="dxa"/>
              <w:right w:w="28" w:type="dxa"/>
            </w:tcMar>
          </w:tcPr>
          <w:p w14:paraId="13C63A6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9.6</w:t>
            </w:r>
          </w:p>
        </w:tc>
        <w:tc>
          <w:tcPr>
            <w:tcW w:w="551" w:type="dxa"/>
            <w:tcMar>
              <w:left w:w="28" w:type="dxa"/>
              <w:right w:w="28" w:type="dxa"/>
            </w:tcMar>
          </w:tcPr>
          <w:p w14:paraId="36BA5B8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30.1</w:t>
            </w:r>
          </w:p>
        </w:tc>
        <w:tc>
          <w:tcPr>
            <w:tcW w:w="797" w:type="dxa"/>
            <w:tcMar>
              <w:left w:w="28" w:type="dxa"/>
              <w:right w:w="28" w:type="dxa"/>
            </w:tcMar>
          </w:tcPr>
          <w:p w14:paraId="26561E0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13.2</w:t>
            </w:r>
          </w:p>
        </w:tc>
      </w:tr>
      <w:tr w:rsidR="00D938B3" w:rsidRPr="001C702F" w14:paraId="55784205" w14:textId="77777777" w:rsidTr="002F1F48">
        <w:trPr>
          <w:trHeight w:val="476"/>
          <w:jc w:val="center"/>
        </w:trPr>
        <w:tc>
          <w:tcPr>
            <w:tcW w:w="815" w:type="dxa"/>
            <w:tcMar>
              <w:left w:w="28" w:type="dxa"/>
              <w:right w:w="28" w:type="dxa"/>
            </w:tcMar>
          </w:tcPr>
          <w:p w14:paraId="1E1E4FDA"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E00-E88</w:t>
            </w:r>
          </w:p>
        </w:tc>
        <w:tc>
          <w:tcPr>
            <w:tcW w:w="2196" w:type="dxa"/>
            <w:tcMar>
              <w:left w:w="28" w:type="dxa"/>
              <w:right w:w="28" w:type="dxa"/>
            </w:tcMar>
          </w:tcPr>
          <w:p w14:paraId="0BEA0F34"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i/>
                <w:color w:val="000000"/>
                <w:sz w:val="28"/>
                <w:szCs w:val="28"/>
              </w:rPr>
            </w:pPr>
            <w:r w:rsidRPr="001C702F">
              <w:rPr>
                <w:rFonts w:ascii="Times New Roman" w:hAnsi="Times New Roman" w:cs="Times New Roman"/>
                <w:i/>
                <w:color w:val="000000"/>
                <w:sz w:val="18"/>
              </w:rPr>
              <w:t>Endocrine disorders, nutrition and metabolic diseases</w:t>
            </w:r>
          </w:p>
        </w:tc>
        <w:tc>
          <w:tcPr>
            <w:tcW w:w="398" w:type="dxa"/>
            <w:tcMar>
              <w:left w:w="28" w:type="dxa"/>
              <w:right w:w="28" w:type="dxa"/>
            </w:tcMar>
          </w:tcPr>
          <w:p w14:paraId="2D55E96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w:t>
            </w:r>
          </w:p>
        </w:tc>
        <w:tc>
          <w:tcPr>
            <w:tcW w:w="523" w:type="dxa"/>
            <w:tcMar>
              <w:left w:w="28" w:type="dxa"/>
              <w:right w:w="28" w:type="dxa"/>
            </w:tcMar>
          </w:tcPr>
          <w:p w14:paraId="53E8C28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4.6</w:t>
            </w:r>
          </w:p>
        </w:tc>
        <w:tc>
          <w:tcPr>
            <w:tcW w:w="551" w:type="dxa"/>
            <w:tcMar>
              <w:left w:w="28" w:type="dxa"/>
              <w:right w:w="28" w:type="dxa"/>
            </w:tcMar>
          </w:tcPr>
          <w:p w14:paraId="237B9D4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47.2</w:t>
            </w:r>
          </w:p>
        </w:tc>
        <w:tc>
          <w:tcPr>
            <w:tcW w:w="706" w:type="dxa"/>
            <w:tcMar>
              <w:left w:w="28" w:type="dxa"/>
              <w:right w:w="28" w:type="dxa"/>
            </w:tcMar>
          </w:tcPr>
          <w:p w14:paraId="584D2CF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13.8</w:t>
            </w:r>
          </w:p>
        </w:tc>
        <w:tc>
          <w:tcPr>
            <w:tcW w:w="507" w:type="dxa"/>
            <w:tcMar>
              <w:left w:w="28" w:type="dxa"/>
              <w:right w:w="28" w:type="dxa"/>
            </w:tcMar>
          </w:tcPr>
          <w:p w14:paraId="23C2015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w:t>
            </w:r>
          </w:p>
        </w:tc>
        <w:tc>
          <w:tcPr>
            <w:tcW w:w="573" w:type="dxa"/>
            <w:tcMar>
              <w:left w:w="28" w:type="dxa"/>
              <w:right w:w="28" w:type="dxa"/>
            </w:tcMar>
          </w:tcPr>
          <w:p w14:paraId="64B9BCF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6.0</w:t>
            </w:r>
          </w:p>
        </w:tc>
        <w:tc>
          <w:tcPr>
            <w:tcW w:w="551" w:type="dxa"/>
            <w:tcMar>
              <w:left w:w="28" w:type="dxa"/>
              <w:right w:w="28" w:type="dxa"/>
            </w:tcMar>
          </w:tcPr>
          <w:p w14:paraId="44926A0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67.9</w:t>
            </w:r>
          </w:p>
        </w:tc>
        <w:tc>
          <w:tcPr>
            <w:tcW w:w="840" w:type="dxa"/>
            <w:tcMar>
              <w:left w:w="28" w:type="dxa"/>
              <w:right w:w="28" w:type="dxa"/>
            </w:tcMar>
          </w:tcPr>
          <w:p w14:paraId="3FFB624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19.5</w:t>
            </w:r>
          </w:p>
        </w:tc>
        <w:tc>
          <w:tcPr>
            <w:tcW w:w="371" w:type="dxa"/>
            <w:tcMar>
              <w:left w:w="28" w:type="dxa"/>
              <w:right w:w="28" w:type="dxa"/>
            </w:tcMar>
          </w:tcPr>
          <w:p w14:paraId="29F5B9F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w:t>
            </w:r>
          </w:p>
        </w:tc>
        <w:tc>
          <w:tcPr>
            <w:tcW w:w="541" w:type="dxa"/>
            <w:tcMar>
              <w:left w:w="28" w:type="dxa"/>
              <w:right w:w="28" w:type="dxa"/>
            </w:tcMar>
          </w:tcPr>
          <w:p w14:paraId="52EC552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5.7</w:t>
            </w:r>
          </w:p>
        </w:tc>
        <w:tc>
          <w:tcPr>
            <w:tcW w:w="569" w:type="dxa"/>
            <w:tcMar>
              <w:left w:w="28" w:type="dxa"/>
              <w:right w:w="28" w:type="dxa"/>
            </w:tcMar>
          </w:tcPr>
          <w:p w14:paraId="4F8CA9B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72.1</w:t>
            </w:r>
          </w:p>
        </w:tc>
        <w:tc>
          <w:tcPr>
            <w:tcW w:w="706" w:type="dxa"/>
            <w:tcMar>
              <w:left w:w="28" w:type="dxa"/>
              <w:right w:w="28" w:type="dxa"/>
            </w:tcMar>
          </w:tcPr>
          <w:p w14:paraId="6258A44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20.4</w:t>
            </w:r>
          </w:p>
        </w:tc>
        <w:tc>
          <w:tcPr>
            <w:tcW w:w="523" w:type="dxa"/>
            <w:tcMar>
              <w:left w:w="28" w:type="dxa"/>
              <w:right w:w="28" w:type="dxa"/>
            </w:tcMar>
          </w:tcPr>
          <w:p w14:paraId="7DA42CB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w:t>
            </w:r>
          </w:p>
        </w:tc>
        <w:tc>
          <w:tcPr>
            <w:tcW w:w="475" w:type="dxa"/>
            <w:tcMar>
              <w:left w:w="28" w:type="dxa"/>
              <w:right w:w="28" w:type="dxa"/>
            </w:tcMar>
          </w:tcPr>
          <w:p w14:paraId="1E541CE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6.5</w:t>
            </w:r>
          </w:p>
        </w:tc>
        <w:tc>
          <w:tcPr>
            <w:tcW w:w="551" w:type="dxa"/>
            <w:tcMar>
              <w:left w:w="28" w:type="dxa"/>
              <w:right w:w="28" w:type="dxa"/>
            </w:tcMar>
          </w:tcPr>
          <w:p w14:paraId="1BE6B5F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93.7</w:t>
            </w:r>
          </w:p>
        </w:tc>
        <w:tc>
          <w:tcPr>
            <w:tcW w:w="797" w:type="dxa"/>
            <w:tcMar>
              <w:left w:w="28" w:type="dxa"/>
              <w:right w:w="28" w:type="dxa"/>
            </w:tcMar>
          </w:tcPr>
          <w:p w14:paraId="7CE0C1D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26.0</w:t>
            </w:r>
          </w:p>
        </w:tc>
      </w:tr>
      <w:tr w:rsidR="00D938B3" w:rsidRPr="001C702F" w14:paraId="0A240B91" w14:textId="77777777" w:rsidTr="00157608">
        <w:trPr>
          <w:trHeight w:val="300"/>
          <w:jc w:val="center"/>
        </w:trPr>
        <w:tc>
          <w:tcPr>
            <w:tcW w:w="815" w:type="dxa"/>
            <w:tcMar>
              <w:left w:w="28" w:type="dxa"/>
              <w:right w:w="28" w:type="dxa"/>
            </w:tcMar>
          </w:tcPr>
          <w:p w14:paraId="0189A498"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E10-E14</w:t>
            </w:r>
          </w:p>
        </w:tc>
        <w:tc>
          <w:tcPr>
            <w:tcW w:w="2196" w:type="dxa"/>
            <w:tcMar>
              <w:left w:w="28" w:type="dxa"/>
              <w:right w:w="28" w:type="dxa"/>
            </w:tcMar>
          </w:tcPr>
          <w:p w14:paraId="187C087A"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Diabetes mellitus</w:t>
            </w:r>
          </w:p>
        </w:tc>
        <w:tc>
          <w:tcPr>
            <w:tcW w:w="398" w:type="dxa"/>
            <w:tcMar>
              <w:left w:w="28" w:type="dxa"/>
              <w:right w:w="28" w:type="dxa"/>
            </w:tcMar>
          </w:tcPr>
          <w:p w14:paraId="695DFF1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23" w:type="dxa"/>
            <w:tcMar>
              <w:left w:w="28" w:type="dxa"/>
              <w:right w:w="28" w:type="dxa"/>
            </w:tcMar>
          </w:tcPr>
          <w:p w14:paraId="560F373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3.9</w:t>
            </w:r>
          </w:p>
        </w:tc>
        <w:tc>
          <w:tcPr>
            <w:tcW w:w="551" w:type="dxa"/>
            <w:tcMar>
              <w:left w:w="28" w:type="dxa"/>
              <w:right w:w="28" w:type="dxa"/>
            </w:tcMar>
          </w:tcPr>
          <w:p w14:paraId="20C5D05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44.4</w:t>
            </w:r>
          </w:p>
        </w:tc>
        <w:tc>
          <w:tcPr>
            <w:tcW w:w="706" w:type="dxa"/>
            <w:tcMar>
              <w:left w:w="28" w:type="dxa"/>
              <w:right w:w="28" w:type="dxa"/>
            </w:tcMar>
          </w:tcPr>
          <w:p w14:paraId="5FD726A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12.4</w:t>
            </w:r>
          </w:p>
        </w:tc>
        <w:tc>
          <w:tcPr>
            <w:tcW w:w="507" w:type="dxa"/>
            <w:tcMar>
              <w:left w:w="28" w:type="dxa"/>
              <w:right w:w="28" w:type="dxa"/>
            </w:tcMar>
          </w:tcPr>
          <w:p w14:paraId="5BF378B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73" w:type="dxa"/>
            <w:tcMar>
              <w:left w:w="28" w:type="dxa"/>
              <w:right w:w="28" w:type="dxa"/>
            </w:tcMar>
          </w:tcPr>
          <w:p w14:paraId="266BC5D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w:t>
            </w:r>
          </w:p>
        </w:tc>
        <w:tc>
          <w:tcPr>
            <w:tcW w:w="551" w:type="dxa"/>
            <w:tcMar>
              <w:left w:w="28" w:type="dxa"/>
              <w:right w:w="28" w:type="dxa"/>
            </w:tcMar>
          </w:tcPr>
          <w:p w14:paraId="0F91F1D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61.8</w:t>
            </w:r>
          </w:p>
        </w:tc>
        <w:tc>
          <w:tcPr>
            <w:tcW w:w="840" w:type="dxa"/>
            <w:tcMar>
              <w:left w:w="28" w:type="dxa"/>
              <w:right w:w="28" w:type="dxa"/>
            </w:tcMar>
          </w:tcPr>
          <w:p w14:paraId="6CF7C76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16.6</w:t>
            </w:r>
          </w:p>
        </w:tc>
        <w:tc>
          <w:tcPr>
            <w:tcW w:w="371" w:type="dxa"/>
            <w:tcMar>
              <w:left w:w="28" w:type="dxa"/>
              <w:right w:w="28" w:type="dxa"/>
            </w:tcMar>
          </w:tcPr>
          <w:p w14:paraId="78A9B5B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541" w:type="dxa"/>
            <w:tcMar>
              <w:left w:w="28" w:type="dxa"/>
              <w:right w:w="28" w:type="dxa"/>
            </w:tcMar>
          </w:tcPr>
          <w:p w14:paraId="21AE5FF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4.6</w:t>
            </w:r>
          </w:p>
        </w:tc>
        <w:tc>
          <w:tcPr>
            <w:tcW w:w="569" w:type="dxa"/>
            <w:tcMar>
              <w:left w:w="28" w:type="dxa"/>
              <w:right w:w="28" w:type="dxa"/>
            </w:tcMar>
          </w:tcPr>
          <w:p w14:paraId="39A553A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68.1</w:t>
            </w:r>
          </w:p>
        </w:tc>
        <w:tc>
          <w:tcPr>
            <w:tcW w:w="706" w:type="dxa"/>
            <w:tcMar>
              <w:left w:w="28" w:type="dxa"/>
              <w:right w:w="28" w:type="dxa"/>
            </w:tcMar>
          </w:tcPr>
          <w:p w14:paraId="16866F2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18.5</w:t>
            </w:r>
          </w:p>
        </w:tc>
        <w:tc>
          <w:tcPr>
            <w:tcW w:w="523" w:type="dxa"/>
            <w:tcMar>
              <w:left w:w="28" w:type="dxa"/>
              <w:right w:w="28" w:type="dxa"/>
            </w:tcMar>
          </w:tcPr>
          <w:p w14:paraId="3E63FED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475" w:type="dxa"/>
            <w:tcMar>
              <w:left w:w="28" w:type="dxa"/>
              <w:right w:w="28" w:type="dxa"/>
            </w:tcMar>
          </w:tcPr>
          <w:p w14:paraId="1D33803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4.5</w:t>
            </w:r>
          </w:p>
        </w:tc>
        <w:tc>
          <w:tcPr>
            <w:tcW w:w="551" w:type="dxa"/>
            <w:tcMar>
              <w:left w:w="28" w:type="dxa"/>
              <w:right w:w="28" w:type="dxa"/>
            </w:tcMar>
          </w:tcPr>
          <w:p w14:paraId="5BCB04E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89.7</w:t>
            </w:r>
          </w:p>
        </w:tc>
        <w:tc>
          <w:tcPr>
            <w:tcW w:w="797" w:type="dxa"/>
            <w:tcMar>
              <w:left w:w="28" w:type="dxa"/>
              <w:right w:w="28" w:type="dxa"/>
            </w:tcMar>
          </w:tcPr>
          <w:p w14:paraId="168868A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23.7</w:t>
            </w:r>
          </w:p>
        </w:tc>
      </w:tr>
      <w:tr w:rsidR="00D938B3" w:rsidRPr="001C702F" w14:paraId="43BDA1DB" w14:textId="77777777" w:rsidTr="00157608">
        <w:trPr>
          <w:trHeight w:val="300"/>
          <w:jc w:val="center"/>
        </w:trPr>
        <w:tc>
          <w:tcPr>
            <w:tcW w:w="815" w:type="dxa"/>
            <w:tcMar>
              <w:left w:w="28" w:type="dxa"/>
              <w:right w:w="28" w:type="dxa"/>
            </w:tcMar>
          </w:tcPr>
          <w:p w14:paraId="23DC69EF"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A00-B99</w:t>
            </w:r>
          </w:p>
        </w:tc>
        <w:tc>
          <w:tcPr>
            <w:tcW w:w="2196" w:type="dxa"/>
            <w:tcMar>
              <w:left w:w="28" w:type="dxa"/>
              <w:right w:w="28" w:type="dxa"/>
            </w:tcMar>
          </w:tcPr>
          <w:p w14:paraId="59D8A866"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i/>
                <w:color w:val="000000"/>
                <w:sz w:val="28"/>
                <w:szCs w:val="28"/>
              </w:rPr>
            </w:pPr>
            <w:r w:rsidRPr="001C702F">
              <w:rPr>
                <w:rFonts w:ascii="Times New Roman" w:hAnsi="Times New Roman" w:cs="Times New Roman"/>
                <w:i/>
                <w:color w:val="000000"/>
                <w:sz w:val="18"/>
              </w:rPr>
              <w:t>Infectious and parasitic diseases</w:t>
            </w:r>
          </w:p>
        </w:tc>
        <w:tc>
          <w:tcPr>
            <w:tcW w:w="398" w:type="dxa"/>
            <w:tcMar>
              <w:left w:w="28" w:type="dxa"/>
              <w:right w:w="28" w:type="dxa"/>
            </w:tcMar>
          </w:tcPr>
          <w:p w14:paraId="67C1423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4.1</w:t>
            </w:r>
          </w:p>
        </w:tc>
        <w:tc>
          <w:tcPr>
            <w:tcW w:w="523" w:type="dxa"/>
            <w:tcMar>
              <w:left w:w="28" w:type="dxa"/>
              <w:right w:w="28" w:type="dxa"/>
            </w:tcMar>
          </w:tcPr>
          <w:p w14:paraId="7C155CA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14.4</w:t>
            </w:r>
          </w:p>
        </w:tc>
        <w:tc>
          <w:tcPr>
            <w:tcW w:w="551" w:type="dxa"/>
            <w:tcMar>
              <w:left w:w="28" w:type="dxa"/>
              <w:right w:w="28" w:type="dxa"/>
            </w:tcMar>
          </w:tcPr>
          <w:p w14:paraId="5A8FEFA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16.1</w:t>
            </w:r>
          </w:p>
        </w:tc>
        <w:tc>
          <w:tcPr>
            <w:tcW w:w="706" w:type="dxa"/>
            <w:tcMar>
              <w:left w:w="28" w:type="dxa"/>
              <w:right w:w="28" w:type="dxa"/>
            </w:tcMar>
          </w:tcPr>
          <w:p w14:paraId="5EEA692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13.3</w:t>
            </w:r>
          </w:p>
        </w:tc>
        <w:tc>
          <w:tcPr>
            <w:tcW w:w="507" w:type="dxa"/>
            <w:tcMar>
              <w:left w:w="28" w:type="dxa"/>
              <w:right w:w="28" w:type="dxa"/>
            </w:tcMar>
          </w:tcPr>
          <w:p w14:paraId="61D01A6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w:t>
            </w:r>
          </w:p>
        </w:tc>
        <w:tc>
          <w:tcPr>
            <w:tcW w:w="573" w:type="dxa"/>
            <w:tcMar>
              <w:left w:w="28" w:type="dxa"/>
              <w:right w:w="28" w:type="dxa"/>
            </w:tcMar>
          </w:tcPr>
          <w:p w14:paraId="07921EE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13.0</w:t>
            </w:r>
          </w:p>
        </w:tc>
        <w:tc>
          <w:tcPr>
            <w:tcW w:w="551" w:type="dxa"/>
            <w:tcMar>
              <w:left w:w="28" w:type="dxa"/>
              <w:right w:w="28" w:type="dxa"/>
            </w:tcMar>
          </w:tcPr>
          <w:p w14:paraId="0BB8B8A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21.8</w:t>
            </w:r>
          </w:p>
        </w:tc>
        <w:tc>
          <w:tcPr>
            <w:tcW w:w="840" w:type="dxa"/>
            <w:tcMar>
              <w:left w:w="28" w:type="dxa"/>
              <w:right w:w="28" w:type="dxa"/>
            </w:tcMar>
          </w:tcPr>
          <w:p w14:paraId="4890704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13.4</w:t>
            </w:r>
          </w:p>
        </w:tc>
        <w:tc>
          <w:tcPr>
            <w:tcW w:w="371" w:type="dxa"/>
            <w:tcMar>
              <w:left w:w="28" w:type="dxa"/>
              <w:right w:w="28" w:type="dxa"/>
            </w:tcMar>
          </w:tcPr>
          <w:p w14:paraId="6830219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w:t>
            </w:r>
          </w:p>
        </w:tc>
        <w:tc>
          <w:tcPr>
            <w:tcW w:w="541" w:type="dxa"/>
            <w:tcMar>
              <w:left w:w="28" w:type="dxa"/>
              <w:right w:w="28" w:type="dxa"/>
            </w:tcMar>
          </w:tcPr>
          <w:p w14:paraId="1984A65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13.3</w:t>
            </w:r>
          </w:p>
        </w:tc>
        <w:tc>
          <w:tcPr>
            <w:tcW w:w="569" w:type="dxa"/>
            <w:tcMar>
              <w:left w:w="28" w:type="dxa"/>
              <w:right w:w="28" w:type="dxa"/>
            </w:tcMar>
          </w:tcPr>
          <w:p w14:paraId="10EE62A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19.3</w:t>
            </w:r>
          </w:p>
        </w:tc>
        <w:tc>
          <w:tcPr>
            <w:tcW w:w="706" w:type="dxa"/>
            <w:tcMar>
              <w:left w:w="28" w:type="dxa"/>
              <w:right w:w="28" w:type="dxa"/>
            </w:tcMar>
          </w:tcPr>
          <w:p w14:paraId="244C3F1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13.1</w:t>
            </w:r>
          </w:p>
        </w:tc>
        <w:tc>
          <w:tcPr>
            <w:tcW w:w="523" w:type="dxa"/>
            <w:tcMar>
              <w:left w:w="28" w:type="dxa"/>
              <w:right w:w="28" w:type="dxa"/>
            </w:tcMar>
          </w:tcPr>
          <w:p w14:paraId="1C1E4B8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3.6</w:t>
            </w:r>
          </w:p>
        </w:tc>
        <w:tc>
          <w:tcPr>
            <w:tcW w:w="475" w:type="dxa"/>
            <w:tcMar>
              <w:left w:w="28" w:type="dxa"/>
              <w:right w:w="28" w:type="dxa"/>
            </w:tcMar>
          </w:tcPr>
          <w:p w14:paraId="5145180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13.9</w:t>
            </w:r>
          </w:p>
        </w:tc>
        <w:tc>
          <w:tcPr>
            <w:tcW w:w="551" w:type="dxa"/>
            <w:tcMar>
              <w:left w:w="28" w:type="dxa"/>
              <w:right w:w="28" w:type="dxa"/>
            </w:tcMar>
          </w:tcPr>
          <w:p w14:paraId="62B8443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17.7</w:t>
            </w:r>
          </w:p>
        </w:tc>
        <w:tc>
          <w:tcPr>
            <w:tcW w:w="797" w:type="dxa"/>
            <w:tcMar>
              <w:left w:w="28" w:type="dxa"/>
              <w:right w:w="28" w:type="dxa"/>
            </w:tcMar>
          </w:tcPr>
          <w:p w14:paraId="521D291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13.4</w:t>
            </w:r>
          </w:p>
        </w:tc>
      </w:tr>
      <w:tr w:rsidR="00D938B3" w:rsidRPr="001C702F" w14:paraId="481AAC06" w14:textId="77777777" w:rsidTr="00157608">
        <w:trPr>
          <w:trHeight w:val="300"/>
          <w:jc w:val="center"/>
        </w:trPr>
        <w:tc>
          <w:tcPr>
            <w:tcW w:w="815" w:type="dxa"/>
            <w:tcMar>
              <w:left w:w="28" w:type="dxa"/>
              <w:right w:w="28" w:type="dxa"/>
            </w:tcMar>
          </w:tcPr>
          <w:p w14:paraId="5CF7343C"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B20-B24</w:t>
            </w:r>
          </w:p>
        </w:tc>
        <w:tc>
          <w:tcPr>
            <w:tcW w:w="2196" w:type="dxa"/>
            <w:tcMar>
              <w:left w:w="28" w:type="dxa"/>
              <w:right w:w="28" w:type="dxa"/>
            </w:tcMar>
          </w:tcPr>
          <w:p w14:paraId="129BCE4C"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HIV</w:t>
            </w:r>
          </w:p>
        </w:tc>
        <w:tc>
          <w:tcPr>
            <w:tcW w:w="398" w:type="dxa"/>
            <w:tcMar>
              <w:left w:w="28" w:type="dxa"/>
              <w:right w:w="28" w:type="dxa"/>
            </w:tcMar>
          </w:tcPr>
          <w:p w14:paraId="7E45EDA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23" w:type="dxa"/>
            <w:tcMar>
              <w:left w:w="28" w:type="dxa"/>
              <w:right w:w="28" w:type="dxa"/>
            </w:tcMar>
          </w:tcPr>
          <w:p w14:paraId="5BBC35A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w:t>
            </w:r>
          </w:p>
        </w:tc>
        <w:tc>
          <w:tcPr>
            <w:tcW w:w="551" w:type="dxa"/>
            <w:tcMar>
              <w:left w:w="28" w:type="dxa"/>
              <w:right w:w="28" w:type="dxa"/>
            </w:tcMar>
          </w:tcPr>
          <w:p w14:paraId="5E62406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706" w:type="dxa"/>
            <w:tcMar>
              <w:left w:w="28" w:type="dxa"/>
              <w:right w:w="28" w:type="dxa"/>
            </w:tcMar>
          </w:tcPr>
          <w:p w14:paraId="7A4E4E6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w:t>
            </w:r>
          </w:p>
        </w:tc>
        <w:tc>
          <w:tcPr>
            <w:tcW w:w="507" w:type="dxa"/>
            <w:tcMar>
              <w:left w:w="28" w:type="dxa"/>
              <w:right w:w="28" w:type="dxa"/>
            </w:tcMar>
          </w:tcPr>
          <w:p w14:paraId="2922466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73" w:type="dxa"/>
            <w:tcMar>
              <w:left w:w="28" w:type="dxa"/>
              <w:right w:w="28" w:type="dxa"/>
            </w:tcMar>
          </w:tcPr>
          <w:p w14:paraId="22F3521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w:t>
            </w:r>
          </w:p>
        </w:tc>
        <w:tc>
          <w:tcPr>
            <w:tcW w:w="551" w:type="dxa"/>
            <w:tcMar>
              <w:left w:w="28" w:type="dxa"/>
              <w:right w:w="28" w:type="dxa"/>
            </w:tcMar>
          </w:tcPr>
          <w:p w14:paraId="6BA19F3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0.2</w:t>
            </w:r>
          </w:p>
        </w:tc>
        <w:tc>
          <w:tcPr>
            <w:tcW w:w="840" w:type="dxa"/>
            <w:tcMar>
              <w:left w:w="28" w:type="dxa"/>
              <w:right w:w="28" w:type="dxa"/>
            </w:tcMar>
          </w:tcPr>
          <w:p w14:paraId="3266C14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w:t>
            </w:r>
          </w:p>
        </w:tc>
        <w:tc>
          <w:tcPr>
            <w:tcW w:w="371" w:type="dxa"/>
            <w:tcMar>
              <w:left w:w="28" w:type="dxa"/>
              <w:right w:w="28" w:type="dxa"/>
            </w:tcMar>
          </w:tcPr>
          <w:p w14:paraId="2B126E3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41" w:type="dxa"/>
            <w:tcMar>
              <w:left w:w="28" w:type="dxa"/>
              <w:right w:w="28" w:type="dxa"/>
            </w:tcMar>
          </w:tcPr>
          <w:p w14:paraId="7D1B9D4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4.3</w:t>
            </w:r>
          </w:p>
        </w:tc>
        <w:tc>
          <w:tcPr>
            <w:tcW w:w="569" w:type="dxa"/>
            <w:tcMar>
              <w:left w:w="28" w:type="dxa"/>
              <w:right w:w="28" w:type="dxa"/>
            </w:tcMar>
          </w:tcPr>
          <w:p w14:paraId="276EAB4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0.2</w:t>
            </w:r>
          </w:p>
        </w:tc>
        <w:tc>
          <w:tcPr>
            <w:tcW w:w="706" w:type="dxa"/>
            <w:tcMar>
              <w:left w:w="28" w:type="dxa"/>
              <w:right w:w="28" w:type="dxa"/>
            </w:tcMar>
          </w:tcPr>
          <w:p w14:paraId="5BAE8D7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w:t>
            </w:r>
          </w:p>
        </w:tc>
        <w:tc>
          <w:tcPr>
            <w:tcW w:w="523" w:type="dxa"/>
            <w:tcMar>
              <w:left w:w="28" w:type="dxa"/>
              <w:right w:w="28" w:type="dxa"/>
            </w:tcMar>
          </w:tcPr>
          <w:p w14:paraId="527564D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475" w:type="dxa"/>
            <w:tcMar>
              <w:left w:w="28" w:type="dxa"/>
              <w:right w:w="28" w:type="dxa"/>
            </w:tcMar>
          </w:tcPr>
          <w:p w14:paraId="7CAB8EA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4.9</w:t>
            </w:r>
          </w:p>
        </w:tc>
        <w:tc>
          <w:tcPr>
            <w:tcW w:w="551" w:type="dxa"/>
            <w:tcMar>
              <w:left w:w="28" w:type="dxa"/>
              <w:right w:w="28" w:type="dxa"/>
            </w:tcMar>
          </w:tcPr>
          <w:p w14:paraId="5C8CC67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0.2</w:t>
            </w:r>
          </w:p>
        </w:tc>
        <w:tc>
          <w:tcPr>
            <w:tcW w:w="797" w:type="dxa"/>
            <w:tcMar>
              <w:left w:w="28" w:type="dxa"/>
              <w:right w:w="28" w:type="dxa"/>
            </w:tcMar>
          </w:tcPr>
          <w:p w14:paraId="1FA6410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w:t>
            </w:r>
          </w:p>
        </w:tc>
      </w:tr>
      <w:tr w:rsidR="00D938B3" w:rsidRPr="001C702F" w14:paraId="6C406599" w14:textId="77777777" w:rsidTr="00157608">
        <w:trPr>
          <w:trHeight w:val="300"/>
          <w:jc w:val="center"/>
        </w:trPr>
        <w:tc>
          <w:tcPr>
            <w:tcW w:w="815" w:type="dxa"/>
            <w:tcMar>
              <w:left w:w="28" w:type="dxa"/>
              <w:right w:w="28" w:type="dxa"/>
            </w:tcMar>
          </w:tcPr>
          <w:p w14:paraId="42463846"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F01-F99</w:t>
            </w:r>
          </w:p>
        </w:tc>
        <w:tc>
          <w:tcPr>
            <w:tcW w:w="2196" w:type="dxa"/>
            <w:tcMar>
              <w:left w:w="28" w:type="dxa"/>
              <w:right w:w="28" w:type="dxa"/>
            </w:tcMar>
          </w:tcPr>
          <w:p w14:paraId="1AE9A3F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i/>
                <w:color w:val="000000"/>
                <w:sz w:val="28"/>
                <w:szCs w:val="28"/>
              </w:rPr>
            </w:pPr>
            <w:r w:rsidRPr="001C702F">
              <w:rPr>
                <w:rFonts w:ascii="Times New Roman" w:hAnsi="Times New Roman" w:cs="Times New Roman"/>
                <w:i/>
                <w:color w:val="000000"/>
                <w:sz w:val="18"/>
              </w:rPr>
              <w:t>Mental and behavioural disorders</w:t>
            </w:r>
          </w:p>
        </w:tc>
        <w:tc>
          <w:tcPr>
            <w:tcW w:w="398" w:type="dxa"/>
            <w:tcMar>
              <w:left w:w="28" w:type="dxa"/>
              <w:right w:w="28" w:type="dxa"/>
            </w:tcMar>
          </w:tcPr>
          <w:p w14:paraId="1043AF4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23" w:type="dxa"/>
            <w:tcMar>
              <w:left w:w="28" w:type="dxa"/>
              <w:right w:w="28" w:type="dxa"/>
            </w:tcMar>
          </w:tcPr>
          <w:p w14:paraId="0FA7A59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4.4</w:t>
            </w:r>
          </w:p>
        </w:tc>
        <w:tc>
          <w:tcPr>
            <w:tcW w:w="551" w:type="dxa"/>
            <w:tcMar>
              <w:left w:w="28" w:type="dxa"/>
              <w:right w:w="28" w:type="dxa"/>
            </w:tcMar>
          </w:tcPr>
          <w:p w14:paraId="2D87415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12.9</w:t>
            </w:r>
          </w:p>
        </w:tc>
        <w:tc>
          <w:tcPr>
            <w:tcW w:w="706" w:type="dxa"/>
            <w:tcMar>
              <w:left w:w="28" w:type="dxa"/>
              <w:right w:w="28" w:type="dxa"/>
            </w:tcMar>
          </w:tcPr>
          <w:p w14:paraId="38E2205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5.7</w:t>
            </w:r>
          </w:p>
        </w:tc>
        <w:tc>
          <w:tcPr>
            <w:tcW w:w="507" w:type="dxa"/>
            <w:tcMar>
              <w:left w:w="28" w:type="dxa"/>
              <w:right w:w="28" w:type="dxa"/>
            </w:tcMar>
          </w:tcPr>
          <w:p w14:paraId="55FE6D0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73" w:type="dxa"/>
            <w:tcMar>
              <w:left w:w="28" w:type="dxa"/>
              <w:right w:w="28" w:type="dxa"/>
            </w:tcMar>
          </w:tcPr>
          <w:p w14:paraId="1CA8DEA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4.9</w:t>
            </w:r>
          </w:p>
        </w:tc>
        <w:tc>
          <w:tcPr>
            <w:tcW w:w="551" w:type="dxa"/>
            <w:tcMar>
              <w:left w:w="28" w:type="dxa"/>
              <w:right w:w="28" w:type="dxa"/>
            </w:tcMar>
          </w:tcPr>
          <w:p w14:paraId="1572D9A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28.8</w:t>
            </w:r>
          </w:p>
        </w:tc>
        <w:tc>
          <w:tcPr>
            <w:tcW w:w="840" w:type="dxa"/>
            <w:tcMar>
              <w:left w:w="28" w:type="dxa"/>
              <w:right w:w="28" w:type="dxa"/>
            </w:tcMar>
          </w:tcPr>
          <w:p w14:paraId="7215AB5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9.6</w:t>
            </w:r>
          </w:p>
        </w:tc>
        <w:tc>
          <w:tcPr>
            <w:tcW w:w="371" w:type="dxa"/>
            <w:tcMar>
              <w:left w:w="28" w:type="dxa"/>
              <w:right w:w="28" w:type="dxa"/>
            </w:tcMar>
          </w:tcPr>
          <w:p w14:paraId="445B459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41" w:type="dxa"/>
            <w:tcMar>
              <w:left w:w="28" w:type="dxa"/>
              <w:right w:w="28" w:type="dxa"/>
            </w:tcMar>
          </w:tcPr>
          <w:p w14:paraId="7C892D4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5.5</w:t>
            </w:r>
          </w:p>
        </w:tc>
        <w:tc>
          <w:tcPr>
            <w:tcW w:w="569" w:type="dxa"/>
            <w:tcMar>
              <w:left w:w="28" w:type="dxa"/>
              <w:right w:w="28" w:type="dxa"/>
            </w:tcMar>
          </w:tcPr>
          <w:p w14:paraId="359B204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26.4</w:t>
            </w:r>
          </w:p>
        </w:tc>
        <w:tc>
          <w:tcPr>
            <w:tcW w:w="706" w:type="dxa"/>
            <w:tcMar>
              <w:left w:w="28" w:type="dxa"/>
              <w:right w:w="28" w:type="dxa"/>
            </w:tcMar>
          </w:tcPr>
          <w:p w14:paraId="1B32778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9.5</w:t>
            </w:r>
          </w:p>
        </w:tc>
        <w:tc>
          <w:tcPr>
            <w:tcW w:w="523" w:type="dxa"/>
            <w:tcMar>
              <w:left w:w="28" w:type="dxa"/>
              <w:right w:w="28" w:type="dxa"/>
            </w:tcMar>
          </w:tcPr>
          <w:p w14:paraId="7A21065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475" w:type="dxa"/>
            <w:tcMar>
              <w:left w:w="28" w:type="dxa"/>
              <w:right w:w="28" w:type="dxa"/>
            </w:tcMar>
          </w:tcPr>
          <w:p w14:paraId="5FFCC7D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4.9</w:t>
            </w:r>
          </w:p>
        </w:tc>
        <w:tc>
          <w:tcPr>
            <w:tcW w:w="551" w:type="dxa"/>
            <w:tcMar>
              <w:left w:w="28" w:type="dxa"/>
              <w:right w:w="28" w:type="dxa"/>
            </w:tcMar>
          </w:tcPr>
          <w:p w14:paraId="7F8C532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34.7</w:t>
            </w:r>
          </w:p>
        </w:tc>
        <w:tc>
          <w:tcPr>
            <w:tcW w:w="797" w:type="dxa"/>
            <w:tcMar>
              <w:left w:w="28" w:type="dxa"/>
              <w:right w:w="28" w:type="dxa"/>
            </w:tcMar>
          </w:tcPr>
          <w:p w14:paraId="455F189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11.2</w:t>
            </w:r>
          </w:p>
        </w:tc>
      </w:tr>
    </w:tbl>
    <w:p w14:paraId="7D86969D" w14:textId="77777777" w:rsidR="00D938B3" w:rsidRPr="001C702F" w:rsidRDefault="00A074FD" w:rsidP="00204E73">
      <w:pPr>
        <w:widowControl w:val="0"/>
        <w:tabs>
          <w:tab w:val="left" w:pos="709"/>
        </w:tabs>
        <w:spacing w:after="0" w:line="240" w:lineRule="auto"/>
        <w:ind w:right="-319"/>
        <w:rPr>
          <w:rFonts w:ascii="Times New Roman" w:eastAsia="Calibri" w:hAnsi="Times New Roman" w:cs="Times New Roman"/>
          <w:color w:val="000000"/>
        </w:rPr>
      </w:pPr>
      <w:r w:rsidRPr="001C702F">
        <w:rPr>
          <w:rFonts w:ascii="Times New Roman" w:hAnsi="Times New Roman" w:cs="Times New Roman"/>
          <w:i/>
          <w:color w:val="000000"/>
          <w:sz w:val="20"/>
        </w:rPr>
        <w:t xml:space="preserve">               Source: Ministry of Health</w:t>
      </w:r>
    </w:p>
    <w:p w14:paraId="2F4D04F0"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p w14:paraId="38C3476D"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sectPr w:rsidR="00D938B3" w:rsidRPr="001C702F">
          <w:type w:val="continuous"/>
          <w:pgSz w:w="16838" w:h="11906"/>
          <w:pgMar w:top="1560" w:right="1440" w:bottom="1797" w:left="1440" w:header="0" w:footer="720" w:gutter="0"/>
          <w:cols w:space="720"/>
        </w:sectPr>
      </w:pPr>
    </w:p>
    <w:p w14:paraId="3697EB14"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p w14:paraId="7D2226D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Number of deaths by age, per 100 000 inhabitants, 2010-2014</w:t>
      </w:r>
    </w:p>
    <w:tbl>
      <w:tblPr>
        <w:tblW w:w="160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0"/>
        <w:gridCol w:w="3115"/>
        <w:gridCol w:w="453"/>
        <w:gridCol w:w="564"/>
        <w:gridCol w:w="675"/>
        <w:gridCol w:w="674"/>
        <w:gridCol w:w="452"/>
        <w:gridCol w:w="563"/>
        <w:gridCol w:w="674"/>
        <w:gridCol w:w="674"/>
        <w:gridCol w:w="452"/>
        <w:gridCol w:w="563"/>
        <w:gridCol w:w="674"/>
        <w:gridCol w:w="674"/>
        <w:gridCol w:w="452"/>
        <w:gridCol w:w="563"/>
        <w:gridCol w:w="674"/>
        <w:gridCol w:w="674"/>
        <w:gridCol w:w="452"/>
        <w:gridCol w:w="563"/>
        <w:gridCol w:w="674"/>
        <w:gridCol w:w="674"/>
      </w:tblGrid>
      <w:tr w:rsidR="00D938B3" w:rsidRPr="001C702F" w14:paraId="62D35FE7" w14:textId="77777777" w:rsidTr="00360577">
        <w:trPr>
          <w:trHeight w:val="300"/>
          <w:jc w:val="center"/>
        </w:trPr>
        <w:tc>
          <w:tcPr>
            <w:tcW w:w="1090" w:type="dxa"/>
            <w:tcMar>
              <w:left w:w="28" w:type="dxa"/>
              <w:right w:w="28" w:type="dxa"/>
            </w:tcMar>
          </w:tcPr>
          <w:p w14:paraId="223A133A"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 </w:t>
            </w:r>
          </w:p>
        </w:tc>
        <w:tc>
          <w:tcPr>
            <w:tcW w:w="3115" w:type="dxa"/>
            <w:tcMar>
              <w:left w:w="28" w:type="dxa"/>
              <w:right w:w="28" w:type="dxa"/>
            </w:tcMar>
          </w:tcPr>
          <w:p w14:paraId="29006639"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Year</w:t>
            </w:r>
          </w:p>
        </w:tc>
        <w:tc>
          <w:tcPr>
            <w:tcW w:w="2366" w:type="dxa"/>
            <w:gridSpan w:val="4"/>
            <w:tcMar>
              <w:left w:w="28" w:type="dxa"/>
              <w:right w:w="28" w:type="dxa"/>
            </w:tcMar>
            <w:vAlign w:val="center"/>
          </w:tcPr>
          <w:p w14:paraId="0F5E5D7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2010</w:t>
            </w:r>
          </w:p>
        </w:tc>
        <w:tc>
          <w:tcPr>
            <w:tcW w:w="2363" w:type="dxa"/>
            <w:gridSpan w:val="4"/>
            <w:tcMar>
              <w:left w:w="28" w:type="dxa"/>
              <w:right w:w="28" w:type="dxa"/>
            </w:tcMar>
            <w:vAlign w:val="center"/>
          </w:tcPr>
          <w:p w14:paraId="32357AD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2011</w:t>
            </w:r>
          </w:p>
        </w:tc>
        <w:tc>
          <w:tcPr>
            <w:tcW w:w="2363" w:type="dxa"/>
            <w:gridSpan w:val="4"/>
            <w:tcMar>
              <w:left w:w="28" w:type="dxa"/>
              <w:right w:w="28" w:type="dxa"/>
            </w:tcMar>
            <w:vAlign w:val="center"/>
          </w:tcPr>
          <w:p w14:paraId="48B79D8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2012</w:t>
            </w:r>
          </w:p>
        </w:tc>
        <w:tc>
          <w:tcPr>
            <w:tcW w:w="2363" w:type="dxa"/>
            <w:gridSpan w:val="4"/>
            <w:tcMar>
              <w:left w:w="28" w:type="dxa"/>
              <w:right w:w="28" w:type="dxa"/>
            </w:tcMar>
            <w:vAlign w:val="center"/>
          </w:tcPr>
          <w:p w14:paraId="4722CF5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2013</w:t>
            </w:r>
          </w:p>
        </w:tc>
        <w:tc>
          <w:tcPr>
            <w:tcW w:w="2363" w:type="dxa"/>
            <w:gridSpan w:val="4"/>
            <w:tcMar>
              <w:left w:w="28" w:type="dxa"/>
              <w:right w:w="28" w:type="dxa"/>
            </w:tcMar>
            <w:vAlign w:val="center"/>
          </w:tcPr>
          <w:p w14:paraId="1D79C04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2014</w:t>
            </w:r>
          </w:p>
        </w:tc>
      </w:tr>
      <w:tr w:rsidR="00D938B3" w:rsidRPr="001C702F" w14:paraId="39F8E609" w14:textId="77777777" w:rsidTr="00360577">
        <w:trPr>
          <w:trHeight w:val="300"/>
          <w:jc w:val="center"/>
        </w:trPr>
        <w:tc>
          <w:tcPr>
            <w:tcW w:w="1090" w:type="dxa"/>
            <w:tcMar>
              <w:left w:w="0" w:type="dxa"/>
              <w:right w:w="0" w:type="dxa"/>
            </w:tcMar>
          </w:tcPr>
          <w:p w14:paraId="62130C83"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ICD-10 code</w:t>
            </w:r>
          </w:p>
        </w:tc>
        <w:tc>
          <w:tcPr>
            <w:tcW w:w="3115" w:type="dxa"/>
            <w:tcMar>
              <w:left w:w="28" w:type="dxa"/>
              <w:right w:w="28" w:type="dxa"/>
            </w:tcMar>
          </w:tcPr>
          <w:p w14:paraId="0FD3F780"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Cause of death</w:t>
            </w:r>
          </w:p>
        </w:tc>
        <w:tc>
          <w:tcPr>
            <w:tcW w:w="453" w:type="dxa"/>
            <w:tcMar>
              <w:left w:w="0" w:type="dxa"/>
              <w:right w:w="0" w:type="dxa"/>
            </w:tcMar>
            <w:vAlign w:val="center"/>
          </w:tcPr>
          <w:p w14:paraId="51CAB14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0-14</w:t>
            </w:r>
          </w:p>
        </w:tc>
        <w:tc>
          <w:tcPr>
            <w:tcW w:w="564" w:type="dxa"/>
            <w:tcMar>
              <w:left w:w="0" w:type="dxa"/>
              <w:right w:w="0" w:type="dxa"/>
            </w:tcMar>
            <w:vAlign w:val="center"/>
          </w:tcPr>
          <w:p w14:paraId="67FFF171"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15-59</w:t>
            </w:r>
          </w:p>
        </w:tc>
        <w:tc>
          <w:tcPr>
            <w:tcW w:w="675" w:type="dxa"/>
            <w:tcMar>
              <w:left w:w="0" w:type="dxa"/>
              <w:right w:w="0" w:type="dxa"/>
            </w:tcMar>
            <w:vAlign w:val="center"/>
          </w:tcPr>
          <w:p w14:paraId="60DE778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60+</w:t>
            </w:r>
          </w:p>
        </w:tc>
        <w:tc>
          <w:tcPr>
            <w:tcW w:w="674" w:type="dxa"/>
            <w:tcMar>
              <w:left w:w="0" w:type="dxa"/>
              <w:right w:w="0" w:type="dxa"/>
            </w:tcMar>
            <w:vAlign w:val="center"/>
          </w:tcPr>
          <w:p w14:paraId="519C836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452" w:type="dxa"/>
            <w:tcMar>
              <w:left w:w="0" w:type="dxa"/>
              <w:right w:w="0" w:type="dxa"/>
            </w:tcMar>
            <w:vAlign w:val="center"/>
          </w:tcPr>
          <w:p w14:paraId="7C6B09C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0-14</w:t>
            </w:r>
          </w:p>
        </w:tc>
        <w:tc>
          <w:tcPr>
            <w:tcW w:w="563" w:type="dxa"/>
            <w:tcMar>
              <w:left w:w="0" w:type="dxa"/>
              <w:right w:w="0" w:type="dxa"/>
            </w:tcMar>
            <w:vAlign w:val="center"/>
          </w:tcPr>
          <w:p w14:paraId="3163B41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15-59</w:t>
            </w:r>
          </w:p>
        </w:tc>
        <w:tc>
          <w:tcPr>
            <w:tcW w:w="674" w:type="dxa"/>
            <w:tcMar>
              <w:left w:w="0" w:type="dxa"/>
              <w:right w:w="0" w:type="dxa"/>
            </w:tcMar>
            <w:vAlign w:val="center"/>
          </w:tcPr>
          <w:p w14:paraId="5900E69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60+</w:t>
            </w:r>
          </w:p>
        </w:tc>
        <w:tc>
          <w:tcPr>
            <w:tcW w:w="674" w:type="dxa"/>
            <w:tcMar>
              <w:left w:w="0" w:type="dxa"/>
              <w:right w:w="0" w:type="dxa"/>
            </w:tcMar>
            <w:vAlign w:val="center"/>
          </w:tcPr>
          <w:p w14:paraId="129B21F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452" w:type="dxa"/>
            <w:tcMar>
              <w:left w:w="0" w:type="dxa"/>
              <w:right w:w="0" w:type="dxa"/>
            </w:tcMar>
            <w:vAlign w:val="center"/>
          </w:tcPr>
          <w:p w14:paraId="64721AC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0-14</w:t>
            </w:r>
          </w:p>
        </w:tc>
        <w:tc>
          <w:tcPr>
            <w:tcW w:w="563" w:type="dxa"/>
            <w:tcMar>
              <w:left w:w="0" w:type="dxa"/>
              <w:right w:w="0" w:type="dxa"/>
            </w:tcMar>
            <w:vAlign w:val="center"/>
          </w:tcPr>
          <w:p w14:paraId="08792FC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15-59</w:t>
            </w:r>
          </w:p>
        </w:tc>
        <w:tc>
          <w:tcPr>
            <w:tcW w:w="674" w:type="dxa"/>
            <w:tcMar>
              <w:left w:w="0" w:type="dxa"/>
              <w:right w:w="0" w:type="dxa"/>
            </w:tcMar>
            <w:vAlign w:val="center"/>
          </w:tcPr>
          <w:p w14:paraId="2C2B0B69"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60+</w:t>
            </w:r>
          </w:p>
        </w:tc>
        <w:tc>
          <w:tcPr>
            <w:tcW w:w="674" w:type="dxa"/>
            <w:tcMar>
              <w:left w:w="0" w:type="dxa"/>
              <w:right w:w="0" w:type="dxa"/>
            </w:tcMar>
            <w:vAlign w:val="center"/>
          </w:tcPr>
          <w:p w14:paraId="0A618960"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452" w:type="dxa"/>
            <w:tcMar>
              <w:left w:w="0" w:type="dxa"/>
              <w:right w:w="0" w:type="dxa"/>
            </w:tcMar>
            <w:vAlign w:val="center"/>
          </w:tcPr>
          <w:p w14:paraId="5ADFCD4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0-14</w:t>
            </w:r>
          </w:p>
        </w:tc>
        <w:tc>
          <w:tcPr>
            <w:tcW w:w="563" w:type="dxa"/>
            <w:tcMar>
              <w:left w:w="0" w:type="dxa"/>
              <w:right w:w="0" w:type="dxa"/>
            </w:tcMar>
            <w:vAlign w:val="center"/>
          </w:tcPr>
          <w:p w14:paraId="56D275A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15-59</w:t>
            </w:r>
          </w:p>
        </w:tc>
        <w:tc>
          <w:tcPr>
            <w:tcW w:w="674" w:type="dxa"/>
            <w:tcMar>
              <w:left w:w="0" w:type="dxa"/>
              <w:right w:w="0" w:type="dxa"/>
            </w:tcMar>
            <w:vAlign w:val="center"/>
          </w:tcPr>
          <w:p w14:paraId="62F9751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60+</w:t>
            </w:r>
          </w:p>
        </w:tc>
        <w:tc>
          <w:tcPr>
            <w:tcW w:w="674" w:type="dxa"/>
            <w:tcMar>
              <w:left w:w="0" w:type="dxa"/>
              <w:right w:w="0" w:type="dxa"/>
            </w:tcMar>
            <w:vAlign w:val="center"/>
          </w:tcPr>
          <w:p w14:paraId="170DEE3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452" w:type="dxa"/>
            <w:tcMar>
              <w:left w:w="0" w:type="dxa"/>
              <w:right w:w="0" w:type="dxa"/>
            </w:tcMar>
            <w:vAlign w:val="center"/>
          </w:tcPr>
          <w:p w14:paraId="0C796FC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0-14</w:t>
            </w:r>
          </w:p>
        </w:tc>
        <w:tc>
          <w:tcPr>
            <w:tcW w:w="563" w:type="dxa"/>
            <w:tcMar>
              <w:left w:w="0" w:type="dxa"/>
              <w:right w:w="0" w:type="dxa"/>
            </w:tcMar>
            <w:vAlign w:val="center"/>
          </w:tcPr>
          <w:p w14:paraId="29C2FCE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15-59</w:t>
            </w:r>
          </w:p>
        </w:tc>
        <w:tc>
          <w:tcPr>
            <w:tcW w:w="674" w:type="dxa"/>
            <w:tcMar>
              <w:left w:w="0" w:type="dxa"/>
              <w:right w:w="0" w:type="dxa"/>
            </w:tcMar>
            <w:vAlign w:val="center"/>
          </w:tcPr>
          <w:p w14:paraId="386D76F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60+</w:t>
            </w:r>
          </w:p>
        </w:tc>
        <w:tc>
          <w:tcPr>
            <w:tcW w:w="674" w:type="dxa"/>
            <w:tcMar>
              <w:left w:w="0" w:type="dxa"/>
              <w:right w:w="0" w:type="dxa"/>
            </w:tcMar>
            <w:vAlign w:val="center"/>
          </w:tcPr>
          <w:p w14:paraId="5A7AF43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r>
      <w:tr w:rsidR="00D938B3" w:rsidRPr="001C702F" w14:paraId="0A3EBAFC" w14:textId="77777777" w:rsidTr="00157608">
        <w:trPr>
          <w:trHeight w:val="300"/>
          <w:jc w:val="center"/>
        </w:trPr>
        <w:tc>
          <w:tcPr>
            <w:tcW w:w="1090" w:type="dxa"/>
            <w:tcMar>
              <w:left w:w="28" w:type="dxa"/>
              <w:right w:w="28" w:type="dxa"/>
            </w:tcMar>
          </w:tcPr>
          <w:p w14:paraId="1C9DB63F"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A-Y</w:t>
            </w:r>
          </w:p>
        </w:tc>
        <w:tc>
          <w:tcPr>
            <w:tcW w:w="3115" w:type="dxa"/>
            <w:tcMar>
              <w:left w:w="28" w:type="dxa"/>
              <w:right w:w="28" w:type="dxa"/>
            </w:tcMar>
          </w:tcPr>
          <w:p w14:paraId="69655398"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Death cases - in total</w:t>
            </w:r>
          </w:p>
        </w:tc>
        <w:tc>
          <w:tcPr>
            <w:tcW w:w="453" w:type="dxa"/>
            <w:tcMar>
              <w:left w:w="28" w:type="dxa"/>
              <w:right w:w="28" w:type="dxa"/>
            </w:tcMar>
          </w:tcPr>
          <w:p w14:paraId="6F44DDB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64.6</w:t>
            </w:r>
          </w:p>
        </w:tc>
        <w:tc>
          <w:tcPr>
            <w:tcW w:w="564" w:type="dxa"/>
            <w:tcMar>
              <w:left w:w="28" w:type="dxa"/>
              <w:right w:w="28" w:type="dxa"/>
            </w:tcMar>
          </w:tcPr>
          <w:p w14:paraId="3FFA73B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436.4</w:t>
            </w:r>
          </w:p>
        </w:tc>
        <w:tc>
          <w:tcPr>
            <w:tcW w:w="675" w:type="dxa"/>
            <w:tcMar>
              <w:left w:w="28" w:type="dxa"/>
              <w:right w:w="28" w:type="dxa"/>
            </w:tcMar>
          </w:tcPr>
          <w:p w14:paraId="06373E2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4842.4</w:t>
            </w:r>
          </w:p>
        </w:tc>
        <w:tc>
          <w:tcPr>
            <w:tcW w:w="674" w:type="dxa"/>
            <w:tcMar>
              <w:left w:w="28" w:type="dxa"/>
              <w:right w:w="28" w:type="dxa"/>
            </w:tcMar>
          </w:tcPr>
          <w:p w14:paraId="1057465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1434.0</w:t>
            </w:r>
          </w:p>
        </w:tc>
        <w:tc>
          <w:tcPr>
            <w:tcW w:w="452" w:type="dxa"/>
            <w:tcMar>
              <w:left w:w="28" w:type="dxa"/>
              <w:right w:w="28" w:type="dxa"/>
            </w:tcMar>
          </w:tcPr>
          <w:p w14:paraId="7F33377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64.4</w:t>
            </w:r>
          </w:p>
        </w:tc>
        <w:tc>
          <w:tcPr>
            <w:tcW w:w="563" w:type="dxa"/>
            <w:tcMar>
              <w:left w:w="28" w:type="dxa"/>
              <w:right w:w="28" w:type="dxa"/>
            </w:tcMar>
          </w:tcPr>
          <w:p w14:paraId="6AE4070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415.1</w:t>
            </w:r>
          </w:p>
        </w:tc>
        <w:tc>
          <w:tcPr>
            <w:tcW w:w="674" w:type="dxa"/>
            <w:tcMar>
              <w:left w:w="28" w:type="dxa"/>
              <w:right w:w="28" w:type="dxa"/>
            </w:tcMar>
          </w:tcPr>
          <w:p w14:paraId="48EF85B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4610.6</w:t>
            </w:r>
          </w:p>
        </w:tc>
        <w:tc>
          <w:tcPr>
            <w:tcW w:w="674" w:type="dxa"/>
            <w:tcMar>
              <w:left w:w="28" w:type="dxa"/>
              <w:right w:w="28" w:type="dxa"/>
            </w:tcMar>
          </w:tcPr>
          <w:p w14:paraId="27E9B16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1386.1</w:t>
            </w:r>
          </w:p>
        </w:tc>
        <w:tc>
          <w:tcPr>
            <w:tcW w:w="452" w:type="dxa"/>
            <w:tcMar>
              <w:left w:w="28" w:type="dxa"/>
              <w:right w:w="28" w:type="dxa"/>
            </w:tcMar>
          </w:tcPr>
          <w:p w14:paraId="4B47497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57.8</w:t>
            </w:r>
          </w:p>
        </w:tc>
        <w:tc>
          <w:tcPr>
            <w:tcW w:w="563" w:type="dxa"/>
            <w:tcMar>
              <w:left w:w="28" w:type="dxa"/>
              <w:right w:w="28" w:type="dxa"/>
            </w:tcMar>
          </w:tcPr>
          <w:p w14:paraId="08D9D83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408.1</w:t>
            </w:r>
          </w:p>
        </w:tc>
        <w:tc>
          <w:tcPr>
            <w:tcW w:w="674" w:type="dxa"/>
            <w:tcMar>
              <w:left w:w="28" w:type="dxa"/>
              <w:right w:w="28" w:type="dxa"/>
            </w:tcMar>
          </w:tcPr>
          <w:p w14:paraId="284846C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4740.4</w:t>
            </w:r>
          </w:p>
        </w:tc>
        <w:tc>
          <w:tcPr>
            <w:tcW w:w="674" w:type="dxa"/>
            <w:tcMar>
              <w:left w:w="28" w:type="dxa"/>
              <w:right w:w="28" w:type="dxa"/>
            </w:tcMar>
          </w:tcPr>
          <w:p w14:paraId="77CF9B0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1428.2</w:t>
            </w:r>
          </w:p>
        </w:tc>
        <w:tc>
          <w:tcPr>
            <w:tcW w:w="452" w:type="dxa"/>
            <w:tcMar>
              <w:left w:w="28" w:type="dxa"/>
              <w:right w:w="28" w:type="dxa"/>
            </w:tcMar>
          </w:tcPr>
          <w:p w14:paraId="727C375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52.5</w:t>
            </w:r>
          </w:p>
        </w:tc>
        <w:tc>
          <w:tcPr>
            <w:tcW w:w="563" w:type="dxa"/>
            <w:tcMar>
              <w:left w:w="28" w:type="dxa"/>
              <w:right w:w="28" w:type="dxa"/>
            </w:tcMar>
          </w:tcPr>
          <w:p w14:paraId="2264A52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419.5</w:t>
            </w:r>
          </w:p>
        </w:tc>
        <w:tc>
          <w:tcPr>
            <w:tcW w:w="674" w:type="dxa"/>
            <w:tcMar>
              <w:left w:w="28" w:type="dxa"/>
              <w:right w:w="28" w:type="dxa"/>
            </w:tcMar>
          </w:tcPr>
          <w:p w14:paraId="0A20B63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4654.2</w:t>
            </w:r>
          </w:p>
        </w:tc>
        <w:tc>
          <w:tcPr>
            <w:tcW w:w="674" w:type="dxa"/>
            <w:tcMar>
              <w:left w:w="28" w:type="dxa"/>
              <w:right w:w="28" w:type="dxa"/>
            </w:tcMar>
          </w:tcPr>
          <w:p w14:paraId="23FA344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1425.4</w:t>
            </w:r>
          </w:p>
        </w:tc>
        <w:tc>
          <w:tcPr>
            <w:tcW w:w="452" w:type="dxa"/>
            <w:tcMar>
              <w:left w:w="28" w:type="dxa"/>
              <w:right w:w="28" w:type="dxa"/>
            </w:tcMar>
          </w:tcPr>
          <w:p w14:paraId="50B4E77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47.3</w:t>
            </w:r>
          </w:p>
        </w:tc>
        <w:tc>
          <w:tcPr>
            <w:tcW w:w="563" w:type="dxa"/>
            <w:tcMar>
              <w:left w:w="28" w:type="dxa"/>
              <w:right w:w="28" w:type="dxa"/>
            </w:tcMar>
          </w:tcPr>
          <w:p w14:paraId="47202E8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407.5</w:t>
            </w:r>
          </w:p>
        </w:tc>
        <w:tc>
          <w:tcPr>
            <w:tcW w:w="674" w:type="dxa"/>
            <w:tcMar>
              <w:left w:w="28" w:type="dxa"/>
              <w:right w:w="28" w:type="dxa"/>
            </w:tcMar>
          </w:tcPr>
          <w:p w14:paraId="38A68FC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4595.2</w:t>
            </w:r>
          </w:p>
        </w:tc>
        <w:tc>
          <w:tcPr>
            <w:tcW w:w="674" w:type="dxa"/>
            <w:tcMar>
              <w:left w:w="28" w:type="dxa"/>
              <w:right w:w="28" w:type="dxa"/>
            </w:tcMar>
          </w:tcPr>
          <w:p w14:paraId="68E73DE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1414.6</w:t>
            </w:r>
          </w:p>
        </w:tc>
      </w:tr>
      <w:tr w:rsidR="00D938B3" w:rsidRPr="001C702F" w14:paraId="15B314AE" w14:textId="77777777" w:rsidTr="00157608">
        <w:trPr>
          <w:trHeight w:val="300"/>
          <w:jc w:val="center"/>
        </w:trPr>
        <w:tc>
          <w:tcPr>
            <w:tcW w:w="1090" w:type="dxa"/>
            <w:tcMar>
              <w:left w:w="28" w:type="dxa"/>
              <w:right w:w="28" w:type="dxa"/>
            </w:tcMar>
          </w:tcPr>
          <w:p w14:paraId="239816E3"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I00-I99</w:t>
            </w:r>
          </w:p>
        </w:tc>
        <w:tc>
          <w:tcPr>
            <w:tcW w:w="3115" w:type="dxa"/>
            <w:tcMar>
              <w:left w:w="28" w:type="dxa"/>
              <w:right w:w="28" w:type="dxa"/>
            </w:tcMar>
          </w:tcPr>
          <w:p w14:paraId="1CB2C4EE"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Blood circulation system diseases</w:t>
            </w:r>
          </w:p>
        </w:tc>
        <w:tc>
          <w:tcPr>
            <w:tcW w:w="453" w:type="dxa"/>
            <w:tcMar>
              <w:left w:w="28" w:type="dxa"/>
              <w:right w:w="28" w:type="dxa"/>
            </w:tcMar>
          </w:tcPr>
          <w:p w14:paraId="1139965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4" w:type="dxa"/>
            <w:tcMar>
              <w:left w:w="28" w:type="dxa"/>
              <w:right w:w="28" w:type="dxa"/>
            </w:tcMar>
          </w:tcPr>
          <w:p w14:paraId="694A0E3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141.2</w:t>
            </w:r>
          </w:p>
        </w:tc>
        <w:tc>
          <w:tcPr>
            <w:tcW w:w="675" w:type="dxa"/>
            <w:tcMar>
              <w:left w:w="28" w:type="dxa"/>
              <w:right w:w="28" w:type="dxa"/>
            </w:tcMar>
          </w:tcPr>
          <w:p w14:paraId="5910B9D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2888.6</w:t>
            </w:r>
          </w:p>
        </w:tc>
        <w:tc>
          <w:tcPr>
            <w:tcW w:w="674" w:type="dxa"/>
            <w:tcMar>
              <w:left w:w="28" w:type="dxa"/>
              <w:right w:w="28" w:type="dxa"/>
            </w:tcMar>
          </w:tcPr>
          <w:p w14:paraId="71B7114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776.1</w:t>
            </w:r>
          </w:p>
        </w:tc>
        <w:tc>
          <w:tcPr>
            <w:tcW w:w="452" w:type="dxa"/>
            <w:tcMar>
              <w:left w:w="28" w:type="dxa"/>
              <w:right w:w="28" w:type="dxa"/>
            </w:tcMar>
          </w:tcPr>
          <w:p w14:paraId="171DA66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w:t>
            </w:r>
          </w:p>
        </w:tc>
        <w:tc>
          <w:tcPr>
            <w:tcW w:w="563" w:type="dxa"/>
            <w:tcMar>
              <w:left w:w="28" w:type="dxa"/>
              <w:right w:w="28" w:type="dxa"/>
            </w:tcMar>
          </w:tcPr>
          <w:p w14:paraId="6785BBD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136.3</w:t>
            </w:r>
          </w:p>
        </w:tc>
        <w:tc>
          <w:tcPr>
            <w:tcW w:w="674" w:type="dxa"/>
            <w:tcMar>
              <w:left w:w="28" w:type="dxa"/>
              <w:right w:w="28" w:type="dxa"/>
            </w:tcMar>
          </w:tcPr>
          <w:p w14:paraId="1083518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2781.4</w:t>
            </w:r>
          </w:p>
        </w:tc>
        <w:tc>
          <w:tcPr>
            <w:tcW w:w="674" w:type="dxa"/>
            <w:tcMar>
              <w:left w:w="28" w:type="dxa"/>
              <w:right w:w="28" w:type="dxa"/>
            </w:tcMar>
          </w:tcPr>
          <w:p w14:paraId="18DBE45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760.9</w:t>
            </w:r>
          </w:p>
        </w:tc>
        <w:tc>
          <w:tcPr>
            <w:tcW w:w="452" w:type="dxa"/>
            <w:tcMar>
              <w:left w:w="28" w:type="dxa"/>
              <w:right w:w="28" w:type="dxa"/>
            </w:tcMar>
          </w:tcPr>
          <w:p w14:paraId="46D3A2D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w:t>
            </w:r>
          </w:p>
        </w:tc>
        <w:tc>
          <w:tcPr>
            <w:tcW w:w="563" w:type="dxa"/>
            <w:tcMar>
              <w:left w:w="28" w:type="dxa"/>
              <w:right w:w="28" w:type="dxa"/>
            </w:tcMar>
          </w:tcPr>
          <w:p w14:paraId="401AE5A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130.3</w:t>
            </w:r>
          </w:p>
        </w:tc>
        <w:tc>
          <w:tcPr>
            <w:tcW w:w="674" w:type="dxa"/>
            <w:tcMar>
              <w:left w:w="28" w:type="dxa"/>
              <w:right w:w="28" w:type="dxa"/>
            </w:tcMar>
          </w:tcPr>
          <w:p w14:paraId="62E8FF7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2923.4</w:t>
            </w:r>
          </w:p>
        </w:tc>
        <w:tc>
          <w:tcPr>
            <w:tcW w:w="674" w:type="dxa"/>
            <w:tcMar>
              <w:left w:w="28" w:type="dxa"/>
              <w:right w:w="28" w:type="dxa"/>
            </w:tcMar>
          </w:tcPr>
          <w:p w14:paraId="1F9CB91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801.9</w:t>
            </w:r>
          </w:p>
        </w:tc>
        <w:tc>
          <w:tcPr>
            <w:tcW w:w="452" w:type="dxa"/>
            <w:tcMar>
              <w:left w:w="28" w:type="dxa"/>
              <w:right w:w="28" w:type="dxa"/>
            </w:tcMar>
          </w:tcPr>
          <w:p w14:paraId="5A74964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563" w:type="dxa"/>
            <w:tcMar>
              <w:left w:w="28" w:type="dxa"/>
              <w:right w:w="28" w:type="dxa"/>
            </w:tcMar>
          </w:tcPr>
          <w:p w14:paraId="45B6A24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131.2</w:t>
            </w:r>
          </w:p>
        </w:tc>
        <w:tc>
          <w:tcPr>
            <w:tcW w:w="674" w:type="dxa"/>
            <w:tcMar>
              <w:left w:w="28" w:type="dxa"/>
              <w:right w:w="28" w:type="dxa"/>
            </w:tcMar>
          </w:tcPr>
          <w:p w14:paraId="0A7C27E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2932.2</w:t>
            </w:r>
          </w:p>
        </w:tc>
        <w:tc>
          <w:tcPr>
            <w:tcW w:w="674" w:type="dxa"/>
            <w:tcMar>
              <w:left w:w="28" w:type="dxa"/>
              <w:right w:w="28" w:type="dxa"/>
            </w:tcMar>
          </w:tcPr>
          <w:p w14:paraId="5813A5E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812.8</w:t>
            </w:r>
          </w:p>
        </w:tc>
        <w:tc>
          <w:tcPr>
            <w:tcW w:w="452" w:type="dxa"/>
            <w:tcMar>
              <w:left w:w="28" w:type="dxa"/>
              <w:right w:w="28" w:type="dxa"/>
            </w:tcMar>
          </w:tcPr>
          <w:p w14:paraId="04D078B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w:t>
            </w:r>
          </w:p>
        </w:tc>
        <w:tc>
          <w:tcPr>
            <w:tcW w:w="563" w:type="dxa"/>
            <w:tcMar>
              <w:left w:w="28" w:type="dxa"/>
              <w:right w:w="28" w:type="dxa"/>
            </w:tcMar>
          </w:tcPr>
          <w:p w14:paraId="4CB3F09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131.0</w:t>
            </w:r>
          </w:p>
        </w:tc>
        <w:tc>
          <w:tcPr>
            <w:tcW w:w="674" w:type="dxa"/>
            <w:tcMar>
              <w:left w:w="28" w:type="dxa"/>
              <w:right w:w="28" w:type="dxa"/>
            </w:tcMar>
          </w:tcPr>
          <w:p w14:paraId="2E2221E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2872.8</w:t>
            </w:r>
          </w:p>
        </w:tc>
        <w:tc>
          <w:tcPr>
            <w:tcW w:w="674" w:type="dxa"/>
            <w:tcMar>
              <w:left w:w="28" w:type="dxa"/>
              <w:right w:w="28" w:type="dxa"/>
            </w:tcMar>
          </w:tcPr>
          <w:p w14:paraId="6E7B929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806.1</w:t>
            </w:r>
          </w:p>
        </w:tc>
      </w:tr>
      <w:tr w:rsidR="00D938B3" w:rsidRPr="001C702F" w14:paraId="1AABFCC4" w14:textId="77777777" w:rsidTr="00157608">
        <w:trPr>
          <w:trHeight w:val="300"/>
          <w:jc w:val="center"/>
        </w:trPr>
        <w:tc>
          <w:tcPr>
            <w:tcW w:w="1090" w:type="dxa"/>
            <w:tcMar>
              <w:left w:w="28" w:type="dxa"/>
              <w:right w:w="28" w:type="dxa"/>
            </w:tcMar>
          </w:tcPr>
          <w:p w14:paraId="122D13AE"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I25</w:t>
            </w:r>
          </w:p>
        </w:tc>
        <w:tc>
          <w:tcPr>
            <w:tcW w:w="3115" w:type="dxa"/>
            <w:tcMar>
              <w:left w:w="28" w:type="dxa"/>
              <w:right w:w="28" w:type="dxa"/>
            </w:tcMar>
          </w:tcPr>
          <w:p w14:paraId="6658C417"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Chronic cardiac ischemic diseases</w:t>
            </w:r>
          </w:p>
        </w:tc>
        <w:tc>
          <w:tcPr>
            <w:tcW w:w="453" w:type="dxa"/>
            <w:tcMar>
              <w:left w:w="28" w:type="dxa"/>
              <w:right w:w="28" w:type="dxa"/>
            </w:tcMar>
          </w:tcPr>
          <w:p w14:paraId="766783F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4" w:type="dxa"/>
            <w:tcMar>
              <w:left w:w="28" w:type="dxa"/>
              <w:right w:w="28" w:type="dxa"/>
            </w:tcMar>
          </w:tcPr>
          <w:p w14:paraId="7C3D895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43.6</w:t>
            </w:r>
          </w:p>
        </w:tc>
        <w:tc>
          <w:tcPr>
            <w:tcW w:w="675" w:type="dxa"/>
            <w:tcMar>
              <w:left w:w="28" w:type="dxa"/>
              <w:right w:w="28" w:type="dxa"/>
            </w:tcMar>
          </w:tcPr>
          <w:p w14:paraId="5FCBCCA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1286.8</w:t>
            </w:r>
          </w:p>
        </w:tc>
        <w:tc>
          <w:tcPr>
            <w:tcW w:w="674" w:type="dxa"/>
            <w:tcMar>
              <w:left w:w="28" w:type="dxa"/>
              <w:right w:w="28" w:type="dxa"/>
            </w:tcMar>
          </w:tcPr>
          <w:p w14:paraId="287776C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333.8</w:t>
            </w:r>
          </w:p>
        </w:tc>
        <w:tc>
          <w:tcPr>
            <w:tcW w:w="452" w:type="dxa"/>
            <w:tcMar>
              <w:left w:w="28" w:type="dxa"/>
              <w:right w:w="28" w:type="dxa"/>
            </w:tcMar>
          </w:tcPr>
          <w:p w14:paraId="0A1505D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638DD68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45.0</w:t>
            </w:r>
          </w:p>
        </w:tc>
        <w:tc>
          <w:tcPr>
            <w:tcW w:w="674" w:type="dxa"/>
            <w:tcMar>
              <w:left w:w="28" w:type="dxa"/>
              <w:right w:w="28" w:type="dxa"/>
            </w:tcMar>
          </w:tcPr>
          <w:p w14:paraId="536B050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1266.1</w:t>
            </w:r>
          </w:p>
        </w:tc>
        <w:tc>
          <w:tcPr>
            <w:tcW w:w="674" w:type="dxa"/>
            <w:tcMar>
              <w:left w:w="28" w:type="dxa"/>
              <w:right w:w="28" w:type="dxa"/>
            </w:tcMar>
          </w:tcPr>
          <w:p w14:paraId="4BADBD0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335.7</w:t>
            </w:r>
          </w:p>
        </w:tc>
        <w:tc>
          <w:tcPr>
            <w:tcW w:w="452" w:type="dxa"/>
            <w:tcMar>
              <w:left w:w="28" w:type="dxa"/>
              <w:right w:w="28" w:type="dxa"/>
            </w:tcMar>
          </w:tcPr>
          <w:p w14:paraId="6339B8A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386E4D0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40.3</w:t>
            </w:r>
          </w:p>
        </w:tc>
        <w:tc>
          <w:tcPr>
            <w:tcW w:w="674" w:type="dxa"/>
            <w:tcMar>
              <w:left w:w="28" w:type="dxa"/>
              <w:right w:w="28" w:type="dxa"/>
            </w:tcMar>
          </w:tcPr>
          <w:p w14:paraId="7A8D649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1321.0</w:t>
            </w:r>
          </w:p>
        </w:tc>
        <w:tc>
          <w:tcPr>
            <w:tcW w:w="674" w:type="dxa"/>
            <w:tcMar>
              <w:left w:w="28" w:type="dxa"/>
              <w:right w:w="28" w:type="dxa"/>
            </w:tcMar>
          </w:tcPr>
          <w:p w14:paraId="1D58383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351.0</w:t>
            </w:r>
          </w:p>
        </w:tc>
        <w:tc>
          <w:tcPr>
            <w:tcW w:w="452" w:type="dxa"/>
            <w:tcMar>
              <w:left w:w="28" w:type="dxa"/>
              <w:right w:w="28" w:type="dxa"/>
            </w:tcMar>
          </w:tcPr>
          <w:p w14:paraId="5C72581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29AA8C0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40.0</w:t>
            </w:r>
          </w:p>
        </w:tc>
        <w:tc>
          <w:tcPr>
            <w:tcW w:w="674" w:type="dxa"/>
            <w:tcMar>
              <w:left w:w="28" w:type="dxa"/>
              <w:right w:w="28" w:type="dxa"/>
            </w:tcMar>
          </w:tcPr>
          <w:p w14:paraId="0ECBA7D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1273.9</w:t>
            </w:r>
          </w:p>
        </w:tc>
        <w:tc>
          <w:tcPr>
            <w:tcW w:w="674" w:type="dxa"/>
            <w:tcMar>
              <w:left w:w="28" w:type="dxa"/>
              <w:right w:w="28" w:type="dxa"/>
            </w:tcMar>
          </w:tcPr>
          <w:p w14:paraId="35F1AF4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342.8</w:t>
            </w:r>
          </w:p>
        </w:tc>
        <w:tc>
          <w:tcPr>
            <w:tcW w:w="452" w:type="dxa"/>
            <w:tcMar>
              <w:left w:w="28" w:type="dxa"/>
              <w:right w:w="28" w:type="dxa"/>
            </w:tcMar>
          </w:tcPr>
          <w:p w14:paraId="13DE130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498CE46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39.0</w:t>
            </w:r>
          </w:p>
        </w:tc>
        <w:tc>
          <w:tcPr>
            <w:tcW w:w="674" w:type="dxa"/>
            <w:tcMar>
              <w:left w:w="28" w:type="dxa"/>
              <w:right w:w="28" w:type="dxa"/>
            </w:tcMar>
          </w:tcPr>
          <w:p w14:paraId="3D22729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1241.5</w:t>
            </w:r>
          </w:p>
        </w:tc>
        <w:tc>
          <w:tcPr>
            <w:tcW w:w="674" w:type="dxa"/>
            <w:tcMar>
              <w:left w:w="28" w:type="dxa"/>
              <w:right w:w="28" w:type="dxa"/>
            </w:tcMar>
          </w:tcPr>
          <w:p w14:paraId="6D92254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337.8</w:t>
            </w:r>
          </w:p>
        </w:tc>
      </w:tr>
      <w:tr w:rsidR="00D938B3" w:rsidRPr="001C702F" w14:paraId="164DC705" w14:textId="77777777" w:rsidTr="00157608">
        <w:trPr>
          <w:trHeight w:val="300"/>
          <w:jc w:val="center"/>
        </w:trPr>
        <w:tc>
          <w:tcPr>
            <w:tcW w:w="1090" w:type="dxa"/>
            <w:tcMar>
              <w:left w:w="28" w:type="dxa"/>
              <w:right w:w="28" w:type="dxa"/>
            </w:tcMar>
          </w:tcPr>
          <w:p w14:paraId="530CB010"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I60-I69</w:t>
            </w:r>
          </w:p>
        </w:tc>
        <w:tc>
          <w:tcPr>
            <w:tcW w:w="3115" w:type="dxa"/>
            <w:tcMar>
              <w:left w:w="28" w:type="dxa"/>
              <w:right w:w="28" w:type="dxa"/>
            </w:tcMar>
          </w:tcPr>
          <w:p w14:paraId="28CB2CE2"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Cerebrovascular diseases</w:t>
            </w:r>
          </w:p>
        </w:tc>
        <w:tc>
          <w:tcPr>
            <w:tcW w:w="453" w:type="dxa"/>
            <w:tcMar>
              <w:left w:w="28" w:type="dxa"/>
              <w:right w:w="28" w:type="dxa"/>
            </w:tcMar>
          </w:tcPr>
          <w:p w14:paraId="1585902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4" w:type="dxa"/>
            <w:tcMar>
              <w:left w:w="28" w:type="dxa"/>
              <w:right w:w="28" w:type="dxa"/>
            </w:tcMar>
          </w:tcPr>
          <w:p w14:paraId="3FF6F40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26.6</w:t>
            </w:r>
          </w:p>
        </w:tc>
        <w:tc>
          <w:tcPr>
            <w:tcW w:w="675" w:type="dxa"/>
            <w:tcMar>
              <w:left w:w="28" w:type="dxa"/>
              <w:right w:w="28" w:type="dxa"/>
            </w:tcMar>
          </w:tcPr>
          <w:p w14:paraId="7FFD0A5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862.8</w:t>
            </w:r>
          </w:p>
        </w:tc>
        <w:tc>
          <w:tcPr>
            <w:tcW w:w="674" w:type="dxa"/>
            <w:tcMar>
              <w:left w:w="28" w:type="dxa"/>
              <w:right w:w="28" w:type="dxa"/>
            </w:tcMar>
          </w:tcPr>
          <w:p w14:paraId="2983466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222.2</w:t>
            </w:r>
          </w:p>
        </w:tc>
        <w:tc>
          <w:tcPr>
            <w:tcW w:w="452" w:type="dxa"/>
            <w:tcMar>
              <w:left w:w="28" w:type="dxa"/>
              <w:right w:w="28" w:type="dxa"/>
            </w:tcMar>
          </w:tcPr>
          <w:p w14:paraId="2C300B3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563" w:type="dxa"/>
            <w:tcMar>
              <w:left w:w="28" w:type="dxa"/>
              <w:right w:w="28" w:type="dxa"/>
            </w:tcMar>
          </w:tcPr>
          <w:p w14:paraId="4A2B599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23.6</w:t>
            </w:r>
          </w:p>
        </w:tc>
        <w:tc>
          <w:tcPr>
            <w:tcW w:w="674" w:type="dxa"/>
            <w:tcMar>
              <w:left w:w="28" w:type="dxa"/>
              <w:right w:w="28" w:type="dxa"/>
            </w:tcMar>
          </w:tcPr>
          <w:p w14:paraId="7C1874B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812.2</w:t>
            </w:r>
          </w:p>
        </w:tc>
        <w:tc>
          <w:tcPr>
            <w:tcW w:w="674" w:type="dxa"/>
            <w:tcMar>
              <w:left w:w="28" w:type="dxa"/>
              <w:right w:w="28" w:type="dxa"/>
            </w:tcMar>
          </w:tcPr>
          <w:p w14:paraId="51430E5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212.2</w:t>
            </w:r>
          </w:p>
        </w:tc>
        <w:tc>
          <w:tcPr>
            <w:tcW w:w="452" w:type="dxa"/>
            <w:tcMar>
              <w:left w:w="28" w:type="dxa"/>
              <w:right w:w="28" w:type="dxa"/>
            </w:tcMar>
          </w:tcPr>
          <w:p w14:paraId="1489E25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563" w:type="dxa"/>
            <w:tcMar>
              <w:left w:w="28" w:type="dxa"/>
              <w:right w:w="28" w:type="dxa"/>
            </w:tcMar>
          </w:tcPr>
          <w:p w14:paraId="08BE03E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22.0</w:t>
            </w:r>
          </w:p>
        </w:tc>
        <w:tc>
          <w:tcPr>
            <w:tcW w:w="674" w:type="dxa"/>
            <w:tcMar>
              <w:left w:w="28" w:type="dxa"/>
              <w:right w:w="28" w:type="dxa"/>
            </w:tcMar>
          </w:tcPr>
          <w:p w14:paraId="7CA92B0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899.3</w:t>
            </w:r>
          </w:p>
        </w:tc>
        <w:tc>
          <w:tcPr>
            <w:tcW w:w="674" w:type="dxa"/>
            <w:tcMar>
              <w:left w:w="28" w:type="dxa"/>
              <w:right w:w="28" w:type="dxa"/>
            </w:tcMar>
          </w:tcPr>
          <w:p w14:paraId="00E5AC6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235.8</w:t>
            </w:r>
          </w:p>
        </w:tc>
        <w:tc>
          <w:tcPr>
            <w:tcW w:w="452" w:type="dxa"/>
            <w:tcMar>
              <w:left w:w="28" w:type="dxa"/>
              <w:right w:w="28" w:type="dxa"/>
            </w:tcMar>
          </w:tcPr>
          <w:p w14:paraId="0612B51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563" w:type="dxa"/>
            <w:tcMar>
              <w:left w:w="28" w:type="dxa"/>
              <w:right w:w="28" w:type="dxa"/>
            </w:tcMar>
          </w:tcPr>
          <w:p w14:paraId="16BB1C5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22.5</w:t>
            </w:r>
          </w:p>
        </w:tc>
        <w:tc>
          <w:tcPr>
            <w:tcW w:w="674" w:type="dxa"/>
            <w:tcMar>
              <w:left w:w="28" w:type="dxa"/>
              <w:right w:w="28" w:type="dxa"/>
            </w:tcMar>
          </w:tcPr>
          <w:p w14:paraId="233BE04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916.2</w:t>
            </w:r>
          </w:p>
        </w:tc>
        <w:tc>
          <w:tcPr>
            <w:tcW w:w="674" w:type="dxa"/>
            <w:tcMar>
              <w:left w:w="28" w:type="dxa"/>
              <w:right w:w="28" w:type="dxa"/>
            </w:tcMar>
          </w:tcPr>
          <w:p w14:paraId="4B18D39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242.8</w:t>
            </w:r>
          </w:p>
        </w:tc>
        <w:tc>
          <w:tcPr>
            <w:tcW w:w="452" w:type="dxa"/>
            <w:tcMar>
              <w:left w:w="28" w:type="dxa"/>
              <w:right w:w="28" w:type="dxa"/>
            </w:tcMar>
          </w:tcPr>
          <w:p w14:paraId="127AA10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563" w:type="dxa"/>
            <w:tcMar>
              <w:left w:w="28" w:type="dxa"/>
              <w:right w:w="28" w:type="dxa"/>
            </w:tcMar>
          </w:tcPr>
          <w:p w14:paraId="057F3F9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23.0</w:t>
            </w:r>
          </w:p>
        </w:tc>
        <w:tc>
          <w:tcPr>
            <w:tcW w:w="674" w:type="dxa"/>
            <w:tcMar>
              <w:left w:w="28" w:type="dxa"/>
              <w:right w:w="28" w:type="dxa"/>
            </w:tcMar>
          </w:tcPr>
          <w:p w14:paraId="7DB82FD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910.8</w:t>
            </w:r>
          </w:p>
        </w:tc>
        <w:tc>
          <w:tcPr>
            <w:tcW w:w="674" w:type="dxa"/>
            <w:tcMar>
              <w:left w:w="28" w:type="dxa"/>
              <w:right w:w="28" w:type="dxa"/>
            </w:tcMar>
          </w:tcPr>
          <w:p w14:paraId="1E113C9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244.5</w:t>
            </w:r>
          </w:p>
        </w:tc>
      </w:tr>
      <w:tr w:rsidR="00D938B3" w:rsidRPr="001C702F" w14:paraId="50538026" w14:textId="77777777" w:rsidTr="00157608">
        <w:trPr>
          <w:trHeight w:val="300"/>
          <w:jc w:val="center"/>
        </w:trPr>
        <w:tc>
          <w:tcPr>
            <w:tcW w:w="1090" w:type="dxa"/>
            <w:tcMar>
              <w:left w:w="28" w:type="dxa"/>
              <w:right w:w="28" w:type="dxa"/>
            </w:tcMar>
          </w:tcPr>
          <w:p w14:paraId="40D8C8B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I21-I23</w:t>
            </w:r>
          </w:p>
        </w:tc>
        <w:tc>
          <w:tcPr>
            <w:tcW w:w="3115" w:type="dxa"/>
            <w:tcMar>
              <w:left w:w="28" w:type="dxa"/>
              <w:right w:w="28" w:type="dxa"/>
            </w:tcMar>
          </w:tcPr>
          <w:p w14:paraId="5798A2F1"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Acute myocardial infarction</w:t>
            </w:r>
          </w:p>
        </w:tc>
        <w:tc>
          <w:tcPr>
            <w:tcW w:w="453" w:type="dxa"/>
            <w:tcMar>
              <w:left w:w="28" w:type="dxa"/>
              <w:right w:w="28" w:type="dxa"/>
            </w:tcMar>
          </w:tcPr>
          <w:p w14:paraId="15AFD39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4" w:type="dxa"/>
            <w:tcMar>
              <w:left w:w="28" w:type="dxa"/>
              <w:right w:w="28" w:type="dxa"/>
            </w:tcMar>
          </w:tcPr>
          <w:p w14:paraId="1554174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17.0</w:t>
            </w:r>
          </w:p>
        </w:tc>
        <w:tc>
          <w:tcPr>
            <w:tcW w:w="675" w:type="dxa"/>
            <w:tcMar>
              <w:left w:w="28" w:type="dxa"/>
              <w:right w:w="28" w:type="dxa"/>
            </w:tcMar>
          </w:tcPr>
          <w:p w14:paraId="560CC73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234.2</w:t>
            </w:r>
          </w:p>
        </w:tc>
        <w:tc>
          <w:tcPr>
            <w:tcW w:w="674" w:type="dxa"/>
            <w:tcMar>
              <w:left w:w="28" w:type="dxa"/>
              <w:right w:w="28" w:type="dxa"/>
            </w:tcMar>
          </w:tcPr>
          <w:p w14:paraId="4343886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66.4</w:t>
            </w:r>
          </w:p>
        </w:tc>
        <w:tc>
          <w:tcPr>
            <w:tcW w:w="452" w:type="dxa"/>
            <w:tcMar>
              <w:left w:w="28" w:type="dxa"/>
              <w:right w:w="28" w:type="dxa"/>
            </w:tcMar>
          </w:tcPr>
          <w:p w14:paraId="10D5E30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7873D2D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16.4</w:t>
            </w:r>
          </w:p>
        </w:tc>
        <w:tc>
          <w:tcPr>
            <w:tcW w:w="674" w:type="dxa"/>
            <w:tcMar>
              <w:left w:w="28" w:type="dxa"/>
              <w:right w:w="28" w:type="dxa"/>
            </w:tcMar>
          </w:tcPr>
          <w:p w14:paraId="0E6D7F7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208.1</w:t>
            </w:r>
          </w:p>
        </w:tc>
        <w:tc>
          <w:tcPr>
            <w:tcW w:w="674" w:type="dxa"/>
            <w:tcMar>
              <w:left w:w="28" w:type="dxa"/>
              <w:right w:w="28" w:type="dxa"/>
            </w:tcMar>
          </w:tcPr>
          <w:p w14:paraId="19C0CD8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60.7</w:t>
            </w:r>
          </w:p>
        </w:tc>
        <w:tc>
          <w:tcPr>
            <w:tcW w:w="452" w:type="dxa"/>
            <w:tcMar>
              <w:left w:w="28" w:type="dxa"/>
              <w:right w:w="28" w:type="dxa"/>
            </w:tcMar>
          </w:tcPr>
          <w:p w14:paraId="14999C3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6409F01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16.0</w:t>
            </w:r>
          </w:p>
        </w:tc>
        <w:tc>
          <w:tcPr>
            <w:tcW w:w="674" w:type="dxa"/>
            <w:tcMar>
              <w:left w:w="28" w:type="dxa"/>
              <w:right w:w="28" w:type="dxa"/>
            </w:tcMar>
          </w:tcPr>
          <w:p w14:paraId="6C4BCE6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195.8</w:t>
            </w:r>
          </w:p>
        </w:tc>
        <w:tc>
          <w:tcPr>
            <w:tcW w:w="674" w:type="dxa"/>
            <w:tcMar>
              <w:left w:w="28" w:type="dxa"/>
              <w:right w:w="28" w:type="dxa"/>
            </w:tcMar>
          </w:tcPr>
          <w:p w14:paraId="333B67B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58.1</w:t>
            </w:r>
          </w:p>
        </w:tc>
        <w:tc>
          <w:tcPr>
            <w:tcW w:w="452" w:type="dxa"/>
            <w:tcMar>
              <w:left w:w="28" w:type="dxa"/>
              <w:right w:w="28" w:type="dxa"/>
            </w:tcMar>
          </w:tcPr>
          <w:p w14:paraId="0907C1C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09A1123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14.2</w:t>
            </w:r>
          </w:p>
        </w:tc>
        <w:tc>
          <w:tcPr>
            <w:tcW w:w="674" w:type="dxa"/>
            <w:tcMar>
              <w:left w:w="28" w:type="dxa"/>
              <w:right w:w="28" w:type="dxa"/>
            </w:tcMar>
          </w:tcPr>
          <w:p w14:paraId="03454AB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206.6</w:t>
            </w:r>
          </w:p>
        </w:tc>
        <w:tc>
          <w:tcPr>
            <w:tcW w:w="674" w:type="dxa"/>
            <w:tcMar>
              <w:left w:w="28" w:type="dxa"/>
              <w:right w:w="28" w:type="dxa"/>
            </w:tcMar>
          </w:tcPr>
          <w:p w14:paraId="144FE37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60.3</w:t>
            </w:r>
          </w:p>
        </w:tc>
        <w:tc>
          <w:tcPr>
            <w:tcW w:w="452" w:type="dxa"/>
            <w:tcMar>
              <w:left w:w="28" w:type="dxa"/>
              <w:right w:w="28" w:type="dxa"/>
            </w:tcMar>
          </w:tcPr>
          <w:p w14:paraId="57D5FA5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46F0B4B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13.0</w:t>
            </w:r>
          </w:p>
        </w:tc>
        <w:tc>
          <w:tcPr>
            <w:tcW w:w="674" w:type="dxa"/>
            <w:tcMar>
              <w:left w:w="28" w:type="dxa"/>
              <w:right w:w="28" w:type="dxa"/>
            </w:tcMar>
          </w:tcPr>
          <w:p w14:paraId="1B52A32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200.4</w:t>
            </w:r>
          </w:p>
        </w:tc>
        <w:tc>
          <w:tcPr>
            <w:tcW w:w="674" w:type="dxa"/>
            <w:tcMar>
              <w:left w:w="28" w:type="dxa"/>
              <w:right w:w="28" w:type="dxa"/>
            </w:tcMar>
          </w:tcPr>
          <w:p w14:paraId="4C4A0FF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58.5</w:t>
            </w:r>
          </w:p>
        </w:tc>
      </w:tr>
      <w:tr w:rsidR="00D938B3" w:rsidRPr="001C702F" w14:paraId="018709E1" w14:textId="77777777" w:rsidTr="00157608">
        <w:trPr>
          <w:trHeight w:val="300"/>
          <w:jc w:val="center"/>
        </w:trPr>
        <w:tc>
          <w:tcPr>
            <w:tcW w:w="1090" w:type="dxa"/>
            <w:tcMar>
              <w:left w:w="28" w:type="dxa"/>
              <w:right w:w="28" w:type="dxa"/>
            </w:tcMar>
          </w:tcPr>
          <w:p w14:paraId="2E681097"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C00-C97</w:t>
            </w:r>
          </w:p>
        </w:tc>
        <w:tc>
          <w:tcPr>
            <w:tcW w:w="3115" w:type="dxa"/>
            <w:tcMar>
              <w:left w:w="28" w:type="dxa"/>
              <w:right w:w="28" w:type="dxa"/>
            </w:tcMar>
          </w:tcPr>
          <w:p w14:paraId="69514213"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Malignant tumours</w:t>
            </w:r>
          </w:p>
        </w:tc>
        <w:tc>
          <w:tcPr>
            <w:tcW w:w="453" w:type="dxa"/>
            <w:tcMar>
              <w:left w:w="28" w:type="dxa"/>
              <w:right w:w="28" w:type="dxa"/>
            </w:tcMar>
          </w:tcPr>
          <w:p w14:paraId="6D60CF3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5.0</w:t>
            </w:r>
          </w:p>
        </w:tc>
        <w:tc>
          <w:tcPr>
            <w:tcW w:w="564" w:type="dxa"/>
            <w:tcMar>
              <w:left w:w="28" w:type="dxa"/>
              <w:right w:w="28" w:type="dxa"/>
            </w:tcMar>
          </w:tcPr>
          <w:p w14:paraId="35FA0B3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97.3</w:t>
            </w:r>
          </w:p>
        </w:tc>
        <w:tc>
          <w:tcPr>
            <w:tcW w:w="675" w:type="dxa"/>
            <w:tcMar>
              <w:left w:w="28" w:type="dxa"/>
              <w:right w:w="28" w:type="dxa"/>
            </w:tcMar>
          </w:tcPr>
          <w:p w14:paraId="548CB9E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951.8</w:t>
            </w:r>
          </w:p>
        </w:tc>
        <w:tc>
          <w:tcPr>
            <w:tcW w:w="674" w:type="dxa"/>
            <w:tcMar>
              <w:left w:w="28" w:type="dxa"/>
              <w:right w:w="28" w:type="dxa"/>
            </w:tcMar>
          </w:tcPr>
          <w:p w14:paraId="35C4E85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287.9</w:t>
            </w:r>
          </w:p>
        </w:tc>
        <w:tc>
          <w:tcPr>
            <w:tcW w:w="452" w:type="dxa"/>
            <w:tcMar>
              <w:left w:w="28" w:type="dxa"/>
              <w:right w:w="28" w:type="dxa"/>
            </w:tcMar>
          </w:tcPr>
          <w:p w14:paraId="5E11995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w:t>
            </w:r>
          </w:p>
        </w:tc>
        <w:tc>
          <w:tcPr>
            <w:tcW w:w="563" w:type="dxa"/>
            <w:tcMar>
              <w:left w:w="28" w:type="dxa"/>
              <w:right w:w="28" w:type="dxa"/>
            </w:tcMar>
          </w:tcPr>
          <w:p w14:paraId="6434424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92.9</w:t>
            </w:r>
          </w:p>
        </w:tc>
        <w:tc>
          <w:tcPr>
            <w:tcW w:w="674" w:type="dxa"/>
            <w:tcMar>
              <w:left w:w="28" w:type="dxa"/>
              <w:right w:w="28" w:type="dxa"/>
            </w:tcMar>
          </w:tcPr>
          <w:p w14:paraId="43DF3C9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937.7</w:t>
            </w:r>
          </w:p>
        </w:tc>
        <w:tc>
          <w:tcPr>
            <w:tcW w:w="674" w:type="dxa"/>
            <w:tcMar>
              <w:left w:w="28" w:type="dxa"/>
              <w:right w:w="28" w:type="dxa"/>
            </w:tcMar>
          </w:tcPr>
          <w:p w14:paraId="6624396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285.7</w:t>
            </w:r>
          </w:p>
        </w:tc>
        <w:tc>
          <w:tcPr>
            <w:tcW w:w="452" w:type="dxa"/>
            <w:tcMar>
              <w:left w:w="28" w:type="dxa"/>
              <w:right w:w="28" w:type="dxa"/>
            </w:tcMar>
          </w:tcPr>
          <w:p w14:paraId="16BC233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w:t>
            </w:r>
          </w:p>
        </w:tc>
        <w:tc>
          <w:tcPr>
            <w:tcW w:w="563" w:type="dxa"/>
            <w:tcMar>
              <w:left w:w="28" w:type="dxa"/>
              <w:right w:w="28" w:type="dxa"/>
            </w:tcMar>
          </w:tcPr>
          <w:p w14:paraId="4AA041F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87.5</w:t>
            </w:r>
          </w:p>
        </w:tc>
        <w:tc>
          <w:tcPr>
            <w:tcW w:w="674" w:type="dxa"/>
            <w:tcMar>
              <w:left w:w="28" w:type="dxa"/>
              <w:right w:w="28" w:type="dxa"/>
            </w:tcMar>
          </w:tcPr>
          <w:p w14:paraId="0110393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979.4</w:t>
            </w:r>
          </w:p>
        </w:tc>
        <w:tc>
          <w:tcPr>
            <w:tcW w:w="674" w:type="dxa"/>
            <w:tcMar>
              <w:left w:w="28" w:type="dxa"/>
              <w:right w:w="28" w:type="dxa"/>
            </w:tcMar>
          </w:tcPr>
          <w:p w14:paraId="666EBBB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295.7</w:t>
            </w:r>
          </w:p>
        </w:tc>
        <w:tc>
          <w:tcPr>
            <w:tcW w:w="452" w:type="dxa"/>
            <w:tcMar>
              <w:left w:w="28" w:type="dxa"/>
              <w:right w:w="28" w:type="dxa"/>
            </w:tcMar>
          </w:tcPr>
          <w:p w14:paraId="4123DD5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w:t>
            </w:r>
          </w:p>
        </w:tc>
        <w:tc>
          <w:tcPr>
            <w:tcW w:w="563" w:type="dxa"/>
            <w:tcMar>
              <w:left w:w="28" w:type="dxa"/>
              <w:right w:w="28" w:type="dxa"/>
            </w:tcMar>
          </w:tcPr>
          <w:p w14:paraId="17EFBFC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93.1</w:t>
            </w:r>
          </w:p>
        </w:tc>
        <w:tc>
          <w:tcPr>
            <w:tcW w:w="674" w:type="dxa"/>
            <w:tcMar>
              <w:left w:w="28" w:type="dxa"/>
              <w:right w:w="28" w:type="dxa"/>
            </w:tcMar>
          </w:tcPr>
          <w:p w14:paraId="639C24D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956.9</w:t>
            </w:r>
          </w:p>
        </w:tc>
        <w:tc>
          <w:tcPr>
            <w:tcW w:w="674" w:type="dxa"/>
            <w:tcMar>
              <w:left w:w="28" w:type="dxa"/>
              <w:right w:w="28" w:type="dxa"/>
            </w:tcMar>
          </w:tcPr>
          <w:p w14:paraId="783DD16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296.1</w:t>
            </w:r>
          </w:p>
        </w:tc>
        <w:tc>
          <w:tcPr>
            <w:tcW w:w="452" w:type="dxa"/>
            <w:tcMar>
              <w:left w:w="28" w:type="dxa"/>
              <w:right w:w="28" w:type="dxa"/>
            </w:tcMar>
          </w:tcPr>
          <w:p w14:paraId="7698187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w:t>
            </w:r>
          </w:p>
        </w:tc>
        <w:tc>
          <w:tcPr>
            <w:tcW w:w="563" w:type="dxa"/>
            <w:tcMar>
              <w:left w:w="28" w:type="dxa"/>
              <w:right w:w="28" w:type="dxa"/>
            </w:tcMar>
          </w:tcPr>
          <w:p w14:paraId="43EF6D5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90.6</w:t>
            </w:r>
          </w:p>
        </w:tc>
        <w:tc>
          <w:tcPr>
            <w:tcW w:w="674" w:type="dxa"/>
            <w:tcMar>
              <w:left w:w="28" w:type="dxa"/>
              <w:right w:w="28" w:type="dxa"/>
            </w:tcMar>
          </w:tcPr>
          <w:p w14:paraId="5343646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966.1</w:t>
            </w:r>
          </w:p>
        </w:tc>
        <w:tc>
          <w:tcPr>
            <w:tcW w:w="674" w:type="dxa"/>
            <w:tcMar>
              <w:left w:w="28" w:type="dxa"/>
              <w:right w:w="28" w:type="dxa"/>
            </w:tcMar>
          </w:tcPr>
          <w:p w14:paraId="5B7062B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299.6</w:t>
            </w:r>
          </w:p>
        </w:tc>
      </w:tr>
      <w:tr w:rsidR="00D938B3" w:rsidRPr="001C702F" w14:paraId="30DC4BE7" w14:textId="77777777" w:rsidTr="00157608">
        <w:trPr>
          <w:trHeight w:val="300"/>
          <w:jc w:val="center"/>
        </w:trPr>
        <w:tc>
          <w:tcPr>
            <w:tcW w:w="1090" w:type="dxa"/>
            <w:tcMar>
              <w:left w:w="28" w:type="dxa"/>
              <w:right w:w="28" w:type="dxa"/>
            </w:tcMar>
          </w:tcPr>
          <w:p w14:paraId="3492AD98"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C34</w:t>
            </w:r>
          </w:p>
        </w:tc>
        <w:tc>
          <w:tcPr>
            <w:tcW w:w="3115" w:type="dxa"/>
            <w:tcMar>
              <w:left w:w="28" w:type="dxa"/>
              <w:right w:w="28" w:type="dxa"/>
            </w:tcMar>
          </w:tcPr>
          <w:p w14:paraId="7A1A642D"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Bronchial and pulmonary malignant tumours</w:t>
            </w:r>
          </w:p>
        </w:tc>
        <w:tc>
          <w:tcPr>
            <w:tcW w:w="453" w:type="dxa"/>
            <w:tcMar>
              <w:left w:w="28" w:type="dxa"/>
              <w:right w:w="28" w:type="dxa"/>
            </w:tcMar>
          </w:tcPr>
          <w:p w14:paraId="6182146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4" w:type="dxa"/>
            <w:tcMar>
              <w:left w:w="28" w:type="dxa"/>
              <w:right w:w="28" w:type="dxa"/>
            </w:tcMar>
          </w:tcPr>
          <w:p w14:paraId="5654E9C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17.2</w:t>
            </w:r>
          </w:p>
        </w:tc>
        <w:tc>
          <w:tcPr>
            <w:tcW w:w="675" w:type="dxa"/>
            <w:tcMar>
              <w:left w:w="28" w:type="dxa"/>
              <w:right w:w="28" w:type="dxa"/>
            </w:tcMar>
          </w:tcPr>
          <w:p w14:paraId="1298C8D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156.2</w:t>
            </w:r>
          </w:p>
        </w:tc>
        <w:tc>
          <w:tcPr>
            <w:tcW w:w="674" w:type="dxa"/>
            <w:tcMar>
              <w:left w:w="28" w:type="dxa"/>
              <w:right w:w="28" w:type="dxa"/>
            </w:tcMar>
          </w:tcPr>
          <w:p w14:paraId="0A5DA24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47.9</w:t>
            </w:r>
          </w:p>
        </w:tc>
        <w:tc>
          <w:tcPr>
            <w:tcW w:w="452" w:type="dxa"/>
            <w:tcMar>
              <w:left w:w="28" w:type="dxa"/>
              <w:right w:w="28" w:type="dxa"/>
            </w:tcMar>
          </w:tcPr>
          <w:p w14:paraId="4526F37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0256807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15.3</w:t>
            </w:r>
          </w:p>
        </w:tc>
        <w:tc>
          <w:tcPr>
            <w:tcW w:w="674" w:type="dxa"/>
            <w:tcMar>
              <w:left w:w="28" w:type="dxa"/>
              <w:right w:w="28" w:type="dxa"/>
            </w:tcMar>
          </w:tcPr>
          <w:p w14:paraId="4B89ED4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158.2</w:t>
            </w:r>
          </w:p>
        </w:tc>
        <w:tc>
          <w:tcPr>
            <w:tcW w:w="674" w:type="dxa"/>
            <w:tcMar>
              <w:left w:w="28" w:type="dxa"/>
              <w:right w:w="28" w:type="dxa"/>
            </w:tcMar>
          </w:tcPr>
          <w:p w14:paraId="055FA2A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47.9</w:t>
            </w:r>
          </w:p>
        </w:tc>
        <w:tc>
          <w:tcPr>
            <w:tcW w:w="452" w:type="dxa"/>
            <w:tcMar>
              <w:left w:w="28" w:type="dxa"/>
              <w:right w:w="28" w:type="dxa"/>
            </w:tcMar>
          </w:tcPr>
          <w:p w14:paraId="40F0529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5E9E185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15.2</w:t>
            </w:r>
          </w:p>
        </w:tc>
        <w:tc>
          <w:tcPr>
            <w:tcW w:w="674" w:type="dxa"/>
            <w:tcMar>
              <w:left w:w="28" w:type="dxa"/>
              <w:right w:w="28" w:type="dxa"/>
            </w:tcMar>
          </w:tcPr>
          <w:p w14:paraId="7219A4F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157.2</w:t>
            </w:r>
          </w:p>
        </w:tc>
        <w:tc>
          <w:tcPr>
            <w:tcW w:w="674" w:type="dxa"/>
            <w:tcMar>
              <w:left w:w="28" w:type="dxa"/>
              <w:right w:w="28" w:type="dxa"/>
            </w:tcMar>
          </w:tcPr>
          <w:p w14:paraId="5CDB6BC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48.1</w:t>
            </w:r>
          </w:p>
        </w:tc>
        <w:tc>
          <w:tcPr>
            <w:tcW w:w="452" w:type="dxa"/>
            <w:tcMar>
              <w:left w:w="28" w:type="dxa"/>
              <w:right w:w="28" w:type="dxa"/>
            </w:tcMar>
          </w:tcPr>
          <w:p w14:paraId="68C1B00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698B632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14.6</w:t>
            </w:r>
          </w:p>
        </w:tc>
        <w:tc>
          <w:tcPr>
            <w:tcW w:w="674" w:type="dxa"/>
            <w:tcMar>
              <w:left w:w="28" w:type="dxa"/>
              <w:right w:w="28" w:type="dxa"/>
            </w:tcMar>
          </w:tcPr>
          <w:p w14:paraId="23686C4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161.7</w:t>
            </w:r>
          </w:p>
        </w:tc>
        <w:tc>
          <w:tcPr>
            <w:tcW w:w="674" w:type="dxa"/>
            <w:tcMar>
              <w:left w:w="28" w:type="dxa"/>
              <w:right w:w="28" w:type="dxa"/>
            </w:tcMar>
          </w:tcPr>
          <w:p w14:paraId="780E725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49.3</w:t>
            </w:r>
          </w:p>
        </w:tc>
        <w:tc>
          <w:tcPr>
            <w:tcW w:w="452" w:type="dxa"/>
            <w:tcMar>
              <w:left w:w="28" w:type="dxa"/>
              <w:right w:w="28" w:type="dxa"/>
            </w:tcMar>
          </w:tcPr>
          <w:p w14:paraId="5D46A88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7ABB891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13.5</w:t>
            </w:r>
          </w:p>
        </w:tc>
        <w:tc>
          <w:tcPr>
            <w:tcW w:w="674" w:type="dxa"/>
            <w:tcMar>
              <w:left w:w="28" w:type="dxa"/>
              <w:right w:w="28" w:type="dxa"/>
            </w:tcMar>
          </w:tcPr>
          <w:p w14:paraId="07885AC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155.1</w:t>
            </w:r>
          </w:p>
        </w:tc>
        <w:tc>
          <w:tcPr>
            <w:tcW w:w="674" w:type="dxa"/>
            <w:tcMar>
              <w:left w:w="28" w:type="dxa"/>
              <w:right w:w="28" w:type="dxa"/>
            </w:tcMar>
          </w:tcPr>
          <w:p w14:paraId="1510641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47.3</w:t>
            </w:r>
          </w:p>
        </w:tc>
      </w:tr>
      <w:tr w:rsidR="00D938B3" w:rsidRPr="001C702F" w14:paraId="4F5916BD" w14:textId="77777777" w:rsidTr="00157608">
        <w:trPr>
          <w:trHeight w:val="300"/>
          <w:jc w:val="center"/>
        </w:trPr>
        <w:tc>
          <w:tcPr>
            <w:tcW w:w="1090" w:type="dxa"/>
            <w:tcMar>
              <w:left w:w="28" w:type="dxa"/>
              <w:right w:w="28" w:type="dxa"/>
            </w:tcMar>
          </w:tcPr>
          <w:p w14:paraId="0E58A15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C18-C21</w:t>
            </w:r>
          </w:p>
        </w:tc>
        <w:tc>
          <w:tcPr>
            <w:tcW w:w="3115" w:type="dxa"/>
            <w:tcMar>
              <w:left w:w="28" w:type="dxa"/>
              <w:right w:w="28" w:type="dxa"/>
            </w:tcMar>
          </w:tcPr>
          <w:p w14:paraId="7931E722"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Colorectal cancer</w:t>
            </w:r>
          </w:p>
        </w:tc>
        <w:tc>
          <w:tcPr>
            <w:tcW w:w="453" w:type="dxa"/>
            <w:tcMar>
              <w:left w:w="28" w:type="dxa"/>
              <w:right w:w="28" w:type="dxa"/>
            </w:tcMar>
          </w:tcPr>
          <w:p w14:paraId="0A7CF87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4" w:type="dxa"/>
            <w:tcMar>
              <w:left w:w="28" w:type="dxa"/>
              <w:right w:w="28" w:type="dxa"/>
            </w:tcMar>
          </w:tcPr>
          <w:p w14:paraId="7754C37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7.5</w:t>
            </w:r>
          </w:p>
        </w:tc>
        <w:tc>
          <w:tcPr>
            <w:tcW w:w="675" w:type="dxa"/>
            <w:tcMar>
              <w:left w:w="28" w:type="dxa"/>
              <w:right w:w="28" w:type="dxa"/>
            </w:tcMar>
          </w:tcPr>
          <w:p w14:paraId="09DBD56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116.6</w:t>
            </w:r>
          </w:p>
        </w:tc>
        <w:tc>
          <w:tcPr>
            <w:tcW w:w="674" w:type="dxa"/>
            <w:tcMar>
              <w:left w:w="28" w:type="dxa"/>
              <w:right w:w="28" w:type="dxa"/>
            </w:tcMar>
          </w:tcPr>
          <w:p w14:paraId="5197496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32.4</w:t>
            </w:r>
          </w:p>
        </w:tc>
        <w:tc>
          <w:tcPr>
            <w:tcW w:w="452" w:type="dxa"/>
            <w:tcMar>
              <w:left w:w="28" w:type="dxa"/>
              <w:right w:w="28" w:type="dxa"/>
            </w:tcMar>
          </w:tcPr>
          <w:p w14:paraId="33E7E4F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6247847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5.8</w:t>
            </w:r>
          </w:p>
        </w:tc>
        <w:tc>
          <w:tcPr>
            <w:tcW w:w="674" w:type="dxa"/>
            <w:tcMar>
              <w:left w:w="28" w:type="dxa"/>
              <w:right w:w="28" w:type="dxa"/>
            </w:tcMar>
          </w:tcPr>
          <w:p w14:paraId="6CB18D9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122.9</w:t>
            </w:r>
          </w:p>
        </w:tc>
        <w:tc>
          <w:tcPr>
            <w:tcW w:w="674" w:type="dxa"/>
            <w:tcMar>
              <w:left w:w="28" w:type="dxa"/>
              <w:right w:w="28" w:type="dxa"/>
            </w:tcMar>
          </w:tcPr>
          <w:p w14:paraId="7290C05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33.5</w:t>
            </w:r>
          </w:p>
        </w:tc>
        <w:tc>
          <w:tcPr>
            <w:tcW w:w="452" w:type="dxa"/>
            <w:tcMar>
              <w:left w:w="28" w:type="dxa"/>
              <w:right w:w="28" w:type="dxa"/>
            </w:tcMar>
          </w:tcPr>
          <w:p w14:paraId="362F297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4A5670B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6.9</w:t>
            </w:r>
          </w:p>
        </w:tc>
        <w:tc>
          <w:tcPr>
            <w:tcW w:w="674" w:type="dxa"/>
            <w:tcMar>
              <w:left w:w="28" w:type="dxa"/>
              <w:right w:w="28" w:type="dxa"/>
            </w:tcMar>
          </w:tcPr>
          <w:p w14:paraId="712E854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139.9</w:t>
            </w:r>
          </w:p>
        </w:tc>
        <w:tc>
          <w:tcPr>
            <w:tcW w:w="674" w:type="dxa"/>
            <w:tcMar>
              <w:left w:w="28" w:type="dxa"/>
              <w:right w:w="28" w:type="dxa"/>
            </w:tcMar>
          </w:tcPr>
          <w:p w14:paraId="20BADC9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38.8</w:t>
            </w:r>
          </w:p>
        </w:tc>
        <w:tc>
          <w:tcPr>
            <w:tcW w:w="452" w:type="dxa"/>
            <w:tcMar>
              <w:left w:w="28" w:type="dxa"/>
              <w:right w:w="28" w:type="dxa"/>
            </w:tcMar>
          </w:tcPr>
          <w:p w14:paraId="3BAE505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294C391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5.8</w:t>
            </w:r>
          </w:p>
        </w:tc>
        <w:tc>
          <w:tcPr>
            <w:tcW w:w="674" w:type="dxa"/>
            <w:tcMar>
              <w:left w:w="28" w:type="dxa"/>
              <w:right w:w="28" w:type="dxa"/>
            </w:tcMar>
          </w:tcPr>
          <w:p w14:paraId="6C374FB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121.0</w:t>
            </w:r>
          </w:p>
        </w:tc>
        <w:tc>
          <w:tcPr>
            <w:tcW w:w="674" w:type="dxa"/>
            <w:tcMar>
              <w:left w:w="28" w:type="dxa"/>
              <w:right w:w="28" w:type="dxa"/>
            </w:tcMar>
          </w:tcPr>
          <w:p w14:paraId="20FA254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33.8</w:t>
            </w:r>
          </w:p>
        </w:tc>
        <w:tc>
          <w:tcPr>
            <w:tcW w:w="452" w:type="dxa"/>
            <w:tcMar>
              <w:left w:w="28" w:type="dxa"/>
              <w:right w:w="28" w:type="dxa"/>
            </w:tcMar>
          </w:tcPr>
          <w:p w14:paraId="3775E4B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40D365D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6.2</w:t>
            </w:r>
          </w:p>
        </w:tc>
        <w:tc>
          <w:tcPr>
            <w:tcW w:w="674" w:type="dxa"/>
            <w:tcMar>
              <w:left w:w="28" w:type="dxa"/>
              <w:right w:w="28" w:type="dxa"/>
            </w:tcMar>
          </w:tcPr>
          <w:p w14:paraId="08F5E50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121.8</w:t>
            </w:r>
          </w:p>
        </w:tc>
        <w:tc>
          <w:tcPr>
            <w:tcW w:w="674" w:type="dxa"/>
            <w:tcMar>
              <w:left w:w="28" w:type="dxa"/>
              <w:right w:w="28" w:type="dxa"/>
            </w:tcMar>
          </w:tcPr>
          <w:p w14:paraId="5C5F4EA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34.6</w:t>
            </w:r>
          </w:p>
        </w:tc>
      </w:tr>
      <w:tr w:rsidR="00D938B3" w:rsidRPr="001C702F" w14:paraId="51E1F0A0" w14:textId="77777777" w:rsidTr="00157608">
        <w:trPr>
          <w:trHeight w:val="300"/>
          <w:jc w:val="center"/>
        </w:trPr>
        <w:tc>
          <w:tcPr>
            <w:tcW w:w="1090" w:type="dxa"/>
            <w:tcMar>
              <w:left w:w="28" w:type="dxa"/>
              <w:right w:w="28" w:type="dxa"/>
            </w:tcMar>
          </w:tcPr>
          <w:p w14:paraId="27CA21BC"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C16</w:t>
            </w:r>
          </w:p>
        </w:tc>
        <w:tc>
          <w:tcPr>
            <w:tcW w:w="3115" w:type="dxa"/>
            <w:tcMar>
              <w:left w:w="28" w:type="dxa"/>
              <w:right w:w="28" w:type="dxa"/>
            </w:tcMar>
          </w:tcPr>
          <w:p w14:paraId="107CF14E"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Gastric cancer</w:t>
            </w:r>
          </w:p>
        </w:tc>
        <w:tc>
          <w:tcPr>
            <w:tcW w:w="453" w:type="dxa"/>
            <w:tcMar>
              <w:left w:w="28" w:type="dxa"/>
              <w:right w:w="28" w:type="dxa"/>
            </w:tcMar>
          </w:tcPr>
          <w:p w14:paraId="2442062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4" w:type="dxa"/>
            <w:tcMar>
              <w:left w:w="28" w:type="dxa"/>
              <w:right w:w="28" w:type="dxa"/>
            </w:tcMar>
          </w:tcPr>
          <w:p w14:paraId="13F3686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8.4</w:t>
            </w:r>
          </w:p>
        </w:tc>
        <w:tc>
          <w:tcPr>
            <w:tcW w:w="675" w:type="dxa"/>
            <w:tcMar>
              <w:left w:w="28" w:type="dxa"/>
              <w:right w:w="28" w:type="dxa"/>
            </w:tcMar>
          </w:tcPr>
          <w:p w14:paraId="7BF8130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77.8</w:t>
            </w:r>
          </w:p>
        </w:tc>
        <w:tc>
          <w:tcPr>
            <w:tcW w:w="674" w:type="dxa"/>
            <w:tcMar>
              <w:left w:w="28" w:type="dxa"/>
              <w:right w:w="28" w:type="dxa"/>
            </w:tcMar>
          </w:tcPr>
          <w:p w14:paraId="76FEB97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23.7</w:t>
            </w:r>
          </w:p>
        </w:tc>
        <w:tc>
          <w:tcPr>
            <w:tcW w:w="452" w:type="dxa"/>
            <w:tcMar>
              <w:left w:w="28" w:type="dxa"/>
              <w:right w:w="28" w:type="dxa"/>
            </w:tcMar>
          </w:tcPr>
          <w:p w14:paraId="251D5CC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727C01D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7.0</w:t>
            </w:r>
          </w:p>
        </w:tc>
        <w:tc>
          <w:tcPr>
            <w:tcW w:w="674" w:type="dxa"/>
            <w:tcMar>
              <w:left w:w="28" w:type="dxa"/>
              <w:right w:w="28" w:type="dxa"/>
            </w:tcMar>
          </w:tcPr>
          <w:p w14:paraId="1A5FC25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75.0</w:t>
            </w:r>
          </w:p>
        </w:tc>
        <w:tc>
          <w:tcPr>
            <w:tcW w:w="674" w:type="dxa"/>
            <w:tcMar>
              <w:left w:w="28" w:type="dxa"/>
              <w:right w:w="28" w:type="dxa"/>
            </w:tcMar>
          </w:tcPr>
          <w:p w14:paraId="66AF5BA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22.6</w:t>
            </w:r>
          </w:p>
        </w:tc>
        <w:tc>
          <w:tcPr>
            <w:tcW w:w="452" w:type="dxa"/>
            <w:tcMar>
              <w:left w:w="28" w:type="dxa"/>
              <w:right w:w="28" w:type="dxa"/>
            </w:tcMar>
          </w:tcPr>
          <w:p w14:paraId="705BB33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08F6280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6.6</w:t>
            </w:r>
          </w:p>
        </w:tc>
        <w:tc>
          <w:tcPr>
            <w:tcW w:w="674" w:type="dxa"/>
            <w:tcMar>
              <w:left w:w="28" w:type="dxa"/>
              <w:right w:w="28" w:type="dxa"/>
            </w:tcMar>
          </w:tcPr>
          <w:p w14:paraId="66699A0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77.8</w:t>
            </w:r>
          </w:p>
        </w:tc>
        <w:tc>
          <w:tcPr>
            <w:tcW w:w="674" w:type="dxa"/>
            <w:tcMar>
              <w:left w:w="28" w:type="dxa"/>
              <w:right w:w="28" w:type="dxa"/>
            </w:tcMar>
          </w:tcPr>
          <w:p w14:paraId="7C4725C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23.3</w:t>
            </w:r>
          </w:p>
        </w:tc>
        <w:tc>
          <w:tcPr>
            <w:tcW w:w="452" w:type="dxa"/>
            <w:tcMar>
              <w:left w:w="28" w:type="dxa"/>
              <w:right w:w="28" w:type="dxa"/>
            </w:tcMar>
          </w:tcPr>
          <w:p w14:paraId="508153A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0C7414F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8.4</w:t>
            </w:r>
          </w:p>
        </w:tc>
        <w:tc>
          <w:tcPr>
            <w:tcW w:w="674" w:type="dxa"/>
            <w:tcMar>
              <w:left w:w="28" w:type="dxa"/>
              <w:right w:w="28" w:type="dxa"/>
            </w:tcMar>
          </w:tcPr>
          <w:p w14:paraId="5C5486D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75.9</w:t>
            </w:r>
          </w:p>
        </w:tc>
        <w:tc>
          <w:tcPr>
            <w:tcW w:w="674" w:type="dxa"/>
            <w:tcMar>
              <w:left w:w="28" w:type="dxa"/>
              <w:right w:w="28" w:type="dxa"/>
            </w:tcMar>
          </w:tcPr>
          <w:p w14:paraId="31C5DAC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24.1</w:t>
            </w:r>
          </w:p>
        </w:tc>
        <w:tc>
          <w:tcPr>
            <w:tcW w:w="452" w:type="dxa"/>
            <w:tcMar>
              <w:left w:w="28" w:type="dxa"/>
              <w:right w:w="28" w:type="dxa"/>
            </w:tcMar>
          </w:tcPr>
          <w:p w14:paraId="0E668A4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0ED400B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6.5</w:t>
            </w:r>
          </w:p>
        </w:tc>
        <w:tc>
          <w:tcPr>
            <w:tcW w:w="674" w:type="dxa"/>
            <w:tcMar>
              <w:left w:w="28" w:type="dxa"/>
              <w:right w:w="28" w:type="dxa"/>
            </w:tcMar>
          </w:tcPr>
          <w:p w14:paraId="762D33E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74.7</w:t>
            </w:r>
          </w:p>
        </w:tc>
        <w:tc>
          <w:tcPr>
            <w:tcW w:w="674" w:type="dxa"/>
            <w:tcMar>
              <w:left w:w="28" w:type="dxa"/>
              <w:right w:w="28" w:type="dxa"/>
            </w:tcMar>
          </w:tcPr>
          <w:p w14:paraId="3F2D8F5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22.8</w:t>
            </w:r>
          </w:p>
        </w:tc>
      </w:tr>
      <w:tr w:rsidR="00D938B3" w:rsidRPr="001C702F" w14:paraId="347CDB65" w14:textId="77777777" w:rsidTr="00157608">
        <w:trPr>
          <w:trHeight w:val="300"/>
          <w:jc w:val="center"/>
        </w:trPr>
        <w:tc>
          <w:tcPr>
            <w:tcW w:w="1090" w:type="dxa"/>
            <w:tcMar>
              <w:left w:w="28" w:type="dxa"/>
              <w:right w:w="28" w:type="dxa"/>
            </w:tcMar>
          </w:tcPr>
          <w:p w14:paraId="63D8FE0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C50</w:t>
            </w:r>
          </w:p>
        </w:tc>
        <w:tc>
          <w:tcPr>
            <w:tcW w:w="3115" w:type="dxa"/>
            <w:tcMar>
              <w:left w:w="28" w:type="dxa"/>
              <w:right w:w="28" w:type="dxa"/>
            </w:tcMar>
          </w:tcPr>
          <w:p w14:paraId="1696D69F"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Breast cancer</w:t>
            </w:r>
          </w:p>
        </w:tc>
        <w:tc>
          <w:tcPr>
            <w:tcW w:w="453" w:type="dxa"/>
            <w:tcMar>
              <w:left w:w="28" w:type="dxa"/>
              <w:right w:w="28" w:type="dxa"/>
            </w:tcMar>
          </w:tcPr>
          <w:p w14:paraId="33B4577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4" w:type="dxa"/>
            <w:tcMar>
              <w:left w:w="28" w:type="dxa"/>
              <w:right w:w="28" w:type="dxa"/>
            </w:tcMar>
          </w:tcPr>
          <w:p w14:paraId="288B876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9.5</w:t>
            </w:r>
          </w:p>
        </w:tc>
        <w:tc>
          <w:tcPr>
            <w:tcW w:w="675" w:type="dxa"/>
            <w:tcMar>
              <w:left w:w="28" w:type="dxa"/>
              <w:right w:w="28" w:type="dxa"/>
            </w:tcMar>
          </w:tcPr>
          <w:p w14:paraId="0BD6763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60.6</w:t>
            </w:r>
          </w:p>
        </w:tc>
        <w:tc>
          <w:tcPr>
            <w:tcW w:w="674" w:type="dxa"/>
            <w:tcMar>
              <w:left w:w="28" w:type="dxa"/>
              <w:right w:w="28" w:type="dxa"/>
            </w:tcMar>
          </w:tcPr>
          <w:p w14:paraId="3D815F1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20.3</w:t>
            </w:r>
          </w:p>
        </w:tc>
        <w:tc>
          <w:tcPr>
            <w:tcW w:w="452" w:type="dxa"/>
            <w:tcMar>
              <w:left w:w="28" w:type="dxa"/>
              <w:right w:w="28" w:type="dxa"/>
            </w:tcMar>
          </w:tcPr>
          <w:p w14:paraId="2728CF2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63A05CB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10.7</w:t>
            </w:r>
          </w:p>
        </w:tc>
        <w:tc>
          <w:tcPr>
            <w:tcW w:w="674" w:type="dxa"/>
            <w:tcMar>
              <w:left w:w="28" w:type="dxa"/>
              <w:right w:w="28" w:type="dxa"/>
            </w:tcMar>
          </w:tcPr>
          <w:p w14:paraId="1A12C0B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62.0</w:t>
            </w:r>
          </w:p>
        </w:tc>
        <w:tc>
          <w:tcPr>
            <w:tcW w:w="674" w:type="dxa"/>
            <w:tcMar>
              <w:left w:w="28" w:type="dxa"/>
              <w:right w:w="28" w:type="dxa"/>
            </w:tcMar>
          </w:tcPr>
          <w:p w14:paraId="5C78D2B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21.7</w:t>
            </w:r>
          </w:p>
        </w:tc>
        <w:tc>
          <w:tcPr>
            <w:tcW w:w="452" w:type="dxa"/>
            <w:tcMar>
              <w:left w:w="28" w:type="dxa"/>
              <w:right w:w="28" w:type="dxa"/>
            </w:tcMar>
          </w:tcPr>
          <w:p w14:paraId="2238E8A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7C4272F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7.7</w:t>
            </w:r>
          </w:p>
        </w:tc>
        <w:tc>
          <w:tcPr>
            <w:tcW w:w="674" w:type="dxa"/>
            <w:tcMar>
              <w:left w:w="28" w:type="dxa"/>
              <w:right w:w="28" w:type="dxa"/>
            </w:tcMar>
          </w:tcPr>
          <w:p w14:paraId="1C42145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61.7</w:t>
            </w:r>
          </w:p>
        </w:tc>
        <w:tc>
          <w:tcPr>
            <w:tcW w:w="674" w:type="dxa"/>
            <w:tcMar>
              <w:left w:w="28" w:type="dxa"/>
              <w:right w:w="28" w:type="dxa"/>
            </w:tcMar>
          </w:tcPr>
          <w:p w14:paraId="2E137C4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19.9</w:t>
            </w:r>
          </w:p>
        </w:tc>
        <w:tc>
          <w:tcPr>
            <w:tcW w:w="452" w:type="dxa"/>
            <w:tcMar>
              <w:left w:w="28" w:type="dxa"/>
              <w:right w:w="28" w:type="dxa"/>
            </w:tcMar>
          </w:tcPr>
          <w:p w14:paraId="3C92FFB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6E67EB9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8.1</w:t>
            </w:r>
          </w:p>
        </w:tc>
        <w:tc>
          <w:tcPr>
            <w:tcW w:w="674" w:type="dxa"/>
            <w:tcMar>
              <w:left w:w="28" w:type="dxa"/>
              <w:right w:w="28" w:type="dxa"/>
            </w:tcMar>
          </w:tcPr>
          <w:p w14:paraId="23C6B65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67.1</w:t>
            </w:r>
          </w:p>
        </w:tc>
        <w:tc>
          <w:tcPr>
            <w:tcW w:w="674" w:type="dxa"/>
            <w:tcMar>
              <w:left w:w="28" w:type="dxa"/>
              <w:right w:w="28" w:type="dxa"/>
            </w:tcMar>
          </w:tcPr>
          <w:p w14:paraId="194EB67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21.7</w:t>
            </w:r>
          </w:p>
        </w:tc>
        <w:tc>
          <w:tcPr>
            <w:tcW w:w="452" w:type="dxa"/>
            <w:tcMar>
              <w:left w:w="28" w:type="dxa"/>
              <w:right w:w="28" w:type="dxa"/>
            </w:tcMar>
          </w:tcPr>
          <w:p w14:paraId="7BBB0BA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51BA313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9.0</w:t>
            </w:r>
          </w:p>
        </w:tc>
        <w:tc>
          <w:tcPr>
            <w:tcW w:w="674" w:type="dxa"/>
            <w:tcMar>
              <w:left w:w="28" w:type="dxa"/>
              <w:right w:w="28" w:type="dxa"/>
            </w:tcMar>
          </w:tcPr>
          <w:p w14:paraId="6EFF3CC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66.3</w:t>
            </w:r>
          </w:p>
        </w:tc>
        <w:tc>
          <w:tcPr>
            <w:tcW w:w="674" w:type="dxa"/>
            <w:tcMar>
              <w:left w:w="28" w:type="dxa"/>
              <w:right w:w="28" w:type="dxa"/>
            </w:tcMar>
          </w:tcPr>
          <w:p w14:paraId="50CBC62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22.2</w:t>
            </w:r>
          </w:p>
        </w:tc>
      </w:tr>
      <w:tr w:rsidR="00D938B3" w:rsidRPr="001C702F" w14:paraId="78BCA111" w14:textId="77777777" w:rsidTr="00157608">
        <w:trPr>
          <w:trHeight w:val="300"/>
          <w:jc w:val="center"/>
        </w:trPr>
        <w:tc>
          <w:tcPr>
            <w:tcW w:w="1090" w:type="dxa"/>
            <w:tcMar>
              <w:left w:w="28" w:type="dxa"/>
              <w:right w:w="28" w:type="dxa"/>
            </w:tcMar>
          </w:tcPr>
          <w:p w14:paraId="34F991C0"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C61</w:t>
            </w:r>
          </w:p>
        </w:tc>
        <w:tc>
          <w:tcPr>
            <w:tcW w:w="3115" w:type="dxa"/>
            <w:tcMar>
              <w:left w:w="28" w:type="dxa"/>
              <w:right w:w="28" w:type="dxa"/>
            </w:tcMar>
          </w:tcPr>
          <w:p w14:paraId="65594758"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Prostate cancer</w:t>
            </w:r>
            <w:r w:rsidRPr="001C702F">
              <w:rPr>
                <w:rFonts w:ascii="Times New Roman" w:hAnsi="Times New Roman" w:cs="Times New Roman"/>
                <w:color w:val="000000"/>
                <w:sz w:val="18"/>
              </w:rPr>
              <w:t xml:space="preserve"> (for men)</w:t>
            </w:r>
          </w:p>
        </w:tc>
        <w:tc>
          <w:tcPr>
            <w:tcW w:w="453" w:type="dxa"/>
            <w:tcMar>
              <w:left w:w="28" w:type="dxa"/>
              <w:right w:w="28" w:type="dxa"/>
            </w:tcMar>
          </w:tcPr>
          <w:p w14:paraId="2D12D79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4" w:type="dxa"/>
            <w:tcMar>
              <w:left w:w="28" w:type="dxa"/>
              <w:right w:w="28" w:type="dxa"/>
            </w:tcMar>
          </w:tcPr>
          <w:p w14:paraId="46E5361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w:t>
            </w:r>
          </w:p>
        </w:tc>
        <w:tc>
          <w:tcPr>
            <w:tcW w:w="675" w:type="dxa"/>
            <w:tcMar>
              <w:left w:w="28" w:type="dxa"/>
              <w:right w:w="28" w:type="dxa"/>
            </w:tcMar>
          </w:tcPr>
          <w:p w14:paraId="6258C45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201.1</w:t>
            </w:r>
          </w:p>
        </w:tc>
        <w:tc>
          <w:tcPr>
            <w:tcW w:w="674" w:type="dxa"/>
            <w:tcMar>
              <w:left w:w="28" w:type="dxa"/>
              <w:right w:w="28" w:type="dxa"/>
            </w:tcMar>
          </w:tcPr>
          <w:p w14:paraId="0271B32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37.8</w:t>
            </w:r>
          </w:p>
        </w:tc>
        <w:tc>
          <w:tcPr>
            <w:tcW w:w="452" w:type="dxa"/>
            <w:tcMar>
              <w:left w:w="28" w:type="dxa"/>
              <w:right w:w="28" w:type="dxa"/>
            </w:tcMar>
          </w:tcPr>
          <w:p w14:paraId="5EF2755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168CA82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w:t>
            </w:r>
          </w:p>
        </w:tc>
        <w:tc>
          <w:tcPr>
            <w:tcW w:w="674" w:type="dxa"/>
            <w:tcMar>
              <w:left w:w="28" w:type="dxa"/>
              <w:right w:w="28" w:type="dxa"/>
            </w:tcMar>
          </w:tcPr>
          <w:p w14:paraId="2D1CDD2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205.5</w:t>
            </w:r>
          </w:p>
        </w:tc>
        <w:tc>
          <w:tcPr>
            <w:tcW w:w="674" w:type="dxa"/>
            <w:tcMar>
              <w:left w:w="28" w:type="dxa"/>
              <w:right w:w="28" w:type="dxa"/>
            </w:tcMar>
          </w:tcPr>
          <w:p w14:paraId="475DF9D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39.5</w:t>
            </w:r>
          </w:p>
        </w:tc>
        <w:tc>
          <w:tcPr>
            <w:tcW w:w="452" w:type="dxa"/>
            <w:tcMar>
              <w:left w:w="28" w:type="dxa"/>
              <w:right w:w="28" w:type="dxa"/>
            </w:tcMar>
          </w:tcPr>
          <w:p w14:paraId="7B46758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5918E19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w:t>
            </w:r>
          </w:p>
        </w:tc>
        <w:tc>
          <w:tcPr>
            <w:tcW w:w="674" w:type="dxa"/>
            <w:tcMar>
              <w:left w:w="28" w:type="dxa"/>
              <w:right w:w="28" w:type="dxa"/>
            </w:tcMar>
          </w:tcPr>
          <w:p w14:paraId="2A93346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215.5</w:t>
            </w:r>
          </w:p>
        </w:tc>
        <w:tc>
          <w:tcPr>
            <w:tcW w:w="674" w:type="dxa"/>
            <w:tcMar>
              <w:left w:w="28" w:type="dxa"/>
              <w:right w:w="28" w:type="dxa"/>
            </w:tcMar>
          </w:tcPr>
          <w:p w14:paraId="6C4DFF0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42.3</w:t>
            </w:r>
          </w:p>
        </w:tc>
        <w:tc>
          <w:tcPr>
            <w:tcW w:w="452" w:type="dxa"/>
            <w:tcMar>
              <w:left w:w="28" w:type="dxa"/>
              <w:right w:w="28" w:type="dxa"/>
            </w:tcMar>
          </w:tcPr>
          <w:p w14:paraId="073D7E7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5D28993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w:t>
            </w:r>
          </w:p>
        </w:tc>
        <w:tc>
          <w:tcPr>
            <w:tcW w:w="674" w:type="dxa"/>
            <w:tcMar>
              <w:left w:w="28" w:type="dxa"/>
              <w:right w:w="28" w:type="dxa"/>
            </w:tcMar>
          </w:tcPr>
          <w:p w14:paraId="798B40A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204.8</w:t>
            </w:r>
          </w:p>
        </w:tc>
        <w:tc>
          <w:tcPr>
            <w:tcW w:w="674" w:type="dxa"/>
            <w:tcMar>
              <w:left w:w="28" w:type="dxa"/>
              <w:right w:w="28" w:type="dxa"/>
            </w:tcMar>
          </w:tcPr>
          <w:p w14:paraId="6E3C26C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39.9</w:t>
            </w:r>
          </w:p>
        </w:tc>
        <w:tc>
          <w:tcPr>
            <w:tcW w:w="452" w:type="dxa"/>
            <w:tcMar>
              <w:left w:w="28" w:type="dxa"/>
              <w:right w:w="28" w:type="dxa"/>
            </w:tcMar>
          </w:tcPr>
          <w:p w14:paraId="14A9621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4125ABB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3.9</w:t>
            </w:r>
          </w:p>
        </w:tc>
        <w:tc>
          <w:tcPr>
            <w:tcW w:w="674" w:type="dxa"/>
            <w:tcMar>
              <w:left w:w="28" w:type="dxa"/>
              <w:right w:w="28" w:type="dxa"/>
            </w:tcMar>
          </w:tcPr>
          <w:p w14:paraId="5D3908E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219.5</w:t>
            </w:r>
          </w:p>
        </w:tc>
        <w:tc>
          <w:tcPr>
            <w:tcW w:w="674" w:type="dxa"/>
            <w:tcMar>
              <w:left w:w="28" w:type="dxa"/>
              <w:right w:w="28" w:type="dxa"/>
            </w:tcMar>
          </w:tcPr>
          <w:p w14:paraId="70188BE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44.7</w:t>
            </w:r>
          </w:p>
        </w:tc>
      </w:tr>
      <w:tr w:rsidR="00D938B3" w:rsidRPr="001C702F" w14:paraId="5C16F144" w14:textId="77777777" w:rsidTr="00157608">
        <w:trPr>
          <w:trHeight w:val="300"/>
          <w:jc w:val="center"/>
        </w:trPr>
        <w:tc>
          <w:tcPr>
            <w:tcW w:w="1090" w:type="dxa"/>
            <w:tcMar>
              <w:left w:w="28" w:type="dxa"/>
              <w:right w:w="28" w:type="dxa"/>
            </w:tcMar>
          </w:tcPr>
          <w:p w14:paraId="777BFC30"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C53</w:t>
            </w:r>
          </w:p>
        </w:tc>
        <w:tc>
          <w:tcPr>
            <w:tcW w:w="3115" w:type="dxa"/>
            <w:tcMar>
              <w:left w:w="28" w:type="dxa"/>
              <w:right w:w="28" w:type="dxa"/>
            </w:tcMar>
          </w:tcPr>
          <w:p w14:paraId="6A86B6BE"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Cervical cancer</w:t>
            </w:r>
            <w:r w:rsidRPr="001C702F">
              <w:rPr>
                <w:rFonts w:ascii="Times New Roman" w:hAnsi="Times New Roman" w:cs="Times New Roman"/>
                <w:color w:val="000000"/>
                <w:sz w:val="18"/>
              </w:rPr>
              <w:t xml:space="preserve"> (for women)</w:t>
            </w:r>
          </w:p>
        </w:tc>
        <w:tc>
          <w:tcPr>
            <w:tcW w:w="453" w:type="dxa"/>
            <w:tcMar>
              <w:left w:w="28" w:type="dxa"/>
              <w:right w:w="28" w:type="dxa"/>
            </w:tcMar>
          </w:tcPr>
          <w:p w14:paraId="4D1D9A3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4" w:type="dxa"/>
            <w:tcMar>
              <w:left w:w="28" w:type="dxa"/>
              <w:right w:w="28" w:type="dxa"/>
            </w:tcMar>
          </w:tcPr>
          <w:p w14:paraId="03B2589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11.7</w:t>
            </w:r>
          </w:p>
        </w:tc>
        <w:tc>
          <w:tcPr>
            <w:tcW w:w="675" w:type="dxa"/>
            <w:tcMar>
              <w:left w:w="28" w:type="dxa"/>
              <w:right w:w="28" w:type="dxa"/>
            </w:tcMar>
          </w:tcPr>
          <w:p w14:paraId="6BFCA70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19.5</w:t>
            </w:r>
          </w:p>
        </w:tc>
        <w:tc>
          <w:tcPr>
            <w:tcW w:w="674" w:type="dxa"/>
            <w:tcMar>
              <w:left w:w="28" w:type="dxa"/>
              <w:right w:w="28" w:type="dxa"/>
            </w:tcMar>
          </w:tcPr>
          <w:p w14:paraId="56A107D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12.5</w:t>
            </w:r>
          </w:p>
        </w:tc>
        <w:tc>
          <w:tcPr>
            <w:tcW w:w="452" w:type="dxa"/>
            <w:tcMar>
              <w:left w:w="28" w:type="dxa"/>
              <w:right w:w="28" w:type="dxa"/>
            </w:tcMar>
          </w:tcPr>
          <w:p w14:paraId="7AB6C1C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503601F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9.7</w:t>
            </w:r>
          </w:p>
        </w:tc>
        <w:tc>
          <w:tcPr>
            <w:tcW w:w="674" w:type="dxa"/>
            <w:tcMar>
              <w:left w:w="28" w:type="dxa"/>
              <w:right w:w="28" w:type="dxa"/>
            </w:tcMar>
          </w:tcPr>
          <w:p w14:paraId="42F5F33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17.7</w:t>
            </w:r>
          </w:p>
        </w:tc>
        <w:tc>
          <w:tcPr>
            <w:tcW w:w="674" w:type="dxa"/>
            <w:tcMar>
              <w:left w:w="28" w:type="dxa"/>
              <w:right w:w="28" w:type="dxa"/>
            </w:tcMar>
          </w:tcPr>
          <w:p w14:paraId="70813FD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10.8</w:t>
            </w:r>
          </w:p>
        </w:tc>
        <w:tc>
          <w:tcPr>
            <w:tcW w:w="452" w:type="dxa"/>
            <w:tcMar>
              <w:left w:w="28" w:type="dxa"/>
              <w:right w:w="28" w:type="dxa"/>
            </w:tcMar>
          </w:tcPr>
          <w:p w14:paraId="297A8B9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5D4A2F7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10.0</w:t>
            </w:r>
          </w:p>
        </w:tc>
        <w:tc>
          <w:tcPr>
            <w:tcW w:w="674" w:type="dxa"/>
            <w:tcMar>
              <w:left w:w="28" w:type="dxa"/>
              <w:right w:w="28" w:type="dxa"/>
            </w:tcMar>
          </w:tcPr>
          <w:p w14:paraId="020CD67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20.4</w:t>
            </w:r>
          </w:p>
        </w:tc>
        <w:tc>
          <w:tcPr>
            <w:tcW w:w="674" w:type="dxa"/>
            <w:tcMar>
              <w:left w:w="28" w:type="dxa"/>
              <w:right w:w="28" w:type="dxa"/>
            </w:tcMar>
          </w:tcPr>
          <w:p w14:paraId="418D012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11.8</w:t>
            </w:r>
          </w:p>
        </w:tc>
        <w:tc>
          <w:tcPr>
            <w:tcW w:w="452" w:type="dxa"/>
            <w:tcMar>
              <w:left w:w="28" w:type="dxa"/>
              <w:right w:w="28" w:type="dxa"/>
            </w:tcMar>
          </w:tcPr>
          <w:p w14:paraId="59711DA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638BE8F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9.5</w:t>
            </w:r>
          </w:p>
        </w:tc>
        <w:tc>
          <w:tcPr>
            <w:tcW w:w="674" w:type="dxa"/>
            <w:tcMar>
              <w:left w:w="28" w:type="dxa"/>
              <w:right w:w="28" w:type="dxa"/>
            </w:tcMar>
          </w:tcPr>
          <w:p w14:paraId="0974F5E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22.2</w:t>
            </w:r>
          </w:p>
        </w:tc>
        <w:tc>
          <w:tcPr>
            <w:tcW w:w="674" w:type="dxa"/>
            <w:tcMar>
              <w:left w:w="28" w:type="dxa"/>
              <w:right w:w="28" w:type="dxa"/>
            </w:tcMar>
          </w:tcPr>
          <w:p w14:paraId="670AF5F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12.1</w:t>
            </w:r>
          </w:p>
        </w:tc>
        <w:tc>
          <w:tcPr>
            <w:tcW w:w="452" w:type="dxa"/>
            <w:tcMar>
              <w:left w:w="28" w:type="dxa"/>
              <w:right w:w="28" w:type="dxa"/>
            </w:tcMar>
          </w:tcPr>
          <w:p w14:paraId="2A8AC40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288FC67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8.7</w:t>
            </w:r>
          </w:p>
        </w:tc>
        <w:tc>
          <w:tcPr>
            <w:tcW w:w="674" w:type="dxa"/>
            <w:tcMar>
              <w:left w:w="28" w:type="dxa"/>
              <w:right w:w="28" w:type="dxa"/>
            </w:tcMar>
          </w:tcPr>
          <w:p w14:paraId="2EBEAA3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17.6</w:t>
            </w:r>
          </w:p>
        </w:tc>
        <w:tc>
          <w:tcPr>
            <w:tcW w:w="674" w:type="dxa"/>
            <w:tcMar>
              <w:left w:w="28" w:type="dxa"/>
              <w:right w:w="28" w:type="dxa"/>
            </w:tcMar>
          </w:tcPr>
          <w:p w14:paraId="6394BCA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10.3</w:t>
            </w:r>
          </w:p>
        </w:tc>
      </w:tr>
      <w:tr w:rsidR="00D938B3" w:rsidRPr="001C702F" w14:paraId="1BE38B9A" w14:textId="77777777" w:rsidTr="00157608">
        <w:trPr>
          <w:trHeight w:val="300"/>
          <w:jc w:val="center"/>
        </w:trPr>
        <w:tc>
          <w:tcPr>
            <w:tcW w:w="1090" w:type="dxa"/>
            <w:tcMar>
              <w:left w:w="28" w:type="dxa"/>
              <w:right w:w="28" w:type="dxa"/>
            </w:tcMar>
          </w:tcPr>
          <w:p w14:paraId="7732B549"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V01-Y89</w:t>
            </w:r>
          </w:p>
        </w:tc>
        <w:tc>
          <w:tcPr>
            <w:tcW w:w="3115" w:type="dxa"/>
            <w:tcMar>
              <w:left w:w="28" w:type="dxa"/>
              <w:right w:w="28" w:type="dxa"/>
            </w:tcMar>
          </w:tcPr>
          <w:p w14:paraId="6F61ADD3"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i/>
                <w:color w:val="000000"/>
                <w:sz w:val="28"/>
                <w:szCs w:val="28"/>
              </w:rPr>
            </w:pPr>
            <w:r w:rsidRPr="001C702F">
              <w:rPr>
                <w:rFonts w:ascii="Times New Roman" w:hAnsi="Times New Roman" w:cs="Times New Roman"/>
                <w:i/>
                <w:color w:val="000000"/>
                <w:sz w:val="18"/>
              </w:rPr>
              <w:t>External causes of death</w:t>
            </w:r>
          </w:p>
        </w:tc>
        <w:tc>
          <w:tcPr>
            <w:tcW w:w="453" w:type="dxa"/>
            <w:tcMar>
              <w:left w:w="28" w:type="dxa"/>
              <w:right w:w="28" w:type="dxa"/>
            </w:tcMar>
          </w:tcPr>
          <w:p w14:paraId="11565EA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14.1</w:t>
            </w:r>
          </w:p>
        </w:tc>
        <w:tc>
          <w:tcPr>
            <w:tcW w:w="564" w:type="dxa"/>
            <w:tcMar>
              <w:left w:w="28" w:type="dxa"/>
              <w:right w:w="28" w:type="dxa"/>
            </w:tcMar>
          </w:tcPr>
          <w:p w14:paraId="397B09C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105.8</w:t>
            </w:r>
          </w:p>
        </w:tc>
        <w:tc>
          <w:tcPr>
            <w:tcW w:w="675" w:type="dxa"/>
            <w:tcMar>
              <w:left w:w="28" w:type="dxa"/>
              <w:right w:w="28" w:type="dxa"/>
            </w:tcMar>
          </w:tcPr>
          <w:p w14:paraId="40323B6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137.6</w:t>
            </w:r>
          </w:p>
        </w:tc>
        <w:tc>
          <w:tcPr>
            <w:tcW w:w="674" w:type="dxa"/>
            <w:tcMar>
              <w:left w:w="28" w:type="dxa"/>
              <w:right w:w="28" w:type="dxa"/>
            </w:tcMar>
          </w:tcPr>
          <w:p w14:paraId="621ED0A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100.5</w:t>
            </w:r>
          </w:p>
        </w:tc>
        <w:tc>
          <w:tcPr>
            <w:tcW w:w="452" w:type="dxa"/>
            <w:tcMar>
              <w:left w:w="28" w:type="dxa"/>
              <w:right w:w="28" w:type="dxa"/>
            </w:tcMar>
          </w:tcPr>
          <w:p w14:paraId="5336E9B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9.2</w:t>
            </w:r>
          </w:p>
        </w:tc>
        <w:tc>
          <w:tcPr>
            <w:tcW w:w="563" w:type="dxa"/>
            <w:tcMar>
              <w:left w:w="28" w:type="dxa"/>
              <w:right w:w="28" w:type="dxa"/>
            </w:tcMar>
          </w:tcPr>
          <w:p w14:paraId="7CB0C58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92.7</w:t>
            </w:r>
          </w:p>
        </w:tc>
        <w:tc>
          <w:tcPr>
            <w:tcW w:w="674" w:type="dxa"/>
            <w:tcMar>
              <w:left w:w="28" w:type="dxa"/>
              <w:right w:w="28" w:type="dxa"/>
            </w:tcMar>
          </w:tcPr>
          <w:p w14:paraId="2497BBA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127.7</w:t>
            </w:r>
          </w:p>
        </w:tc>
        <w:tc>
          <w:tcPr>
            <w:tcW w:w="674" w:type="dxa"/>
            <w:tcMar>
              <w:left w:w="28" w:type="dxa"/>
              <w:right w:w="28" w:type="dxa"/>
            </w:tcMar>
          </w:tcPr>
          <w:p w14:paraId="6C06618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89.3</w:t>
            </w:r>
          </w:p>
        </w:tc>
        <w:tc>
          <w:tcPr>
            <w:tcW w:w="452" w:type="dxa"/>
            <w:tcMar>
              <w:left w:w="28" w:type="dxa"/>
              <w:right w:w="28" w:type="dxa"/>
            </w:tcMar>
          </w:tcPr>
          <w:p w14:paraId="4BD7BDC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7.9</w:t>
            </w:r>
          </w:p>
        </w:tc>
        <w:tc>
          <w:tcPr>
            <w:tcW w:w="563" w:type="dxa"/>
            <w:tcMar>
              <w:left w:w="28" w:type="dxa"/>
              <w:right w:w="28" w:type="dxa"/>
            </w:tcMar>
          </w:tcPr>
          <w:p w14:paraId="2E973C9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98.6</w:t>
            </w:r>
          </w:p>
        </w:tc>
        <w:tc>
          <w:tcPr>
            <w:tcW w:w="674" w:type="dxa"/>
            <w:tcMar>
              <w:left w:w="28" w:type="dxa"/>
              <w:right w:w="28" w:type="dxa"/>
            </w:tcMar>
          </w:tcPr>
          <w:p w14:paraId="7AFCAF3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128.1</w:t>
            </w:r>
          </w:p>
        </w:tc>
        <w:tc>
          <w:tcPr>
            <w:tcW w:w="674" w:type="dxa"/>
            <w:tcMar>
              <w:left w:w="28" w:type="dxa"/>
              <w:right w:w="28" w:type="dxa"/>
            </w:tcMar>
          </w:tcPr>
          <w:p w14:paraId="4ADAD7E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92.9</w:t>
            </w:r>
          </w:p>
        </w:tc>
        <w:tc>
          <w:tcPr>
            <w:tcW w:w="452" w:type="dxa"/>
            <w:tcMar>
              <w:left w:w="28" w:type="dxa"/>
              <w:right w:w="28" w:type="dxa"/>
            </w:tcMar>
          </w:tcPr>
          <w:p w14:paraId="489A7E2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10.2</w:t>
            </w:r>
          </w:p>
        </w:tc>
        <w:tc>
          <w:tcPr>
            <w:tcW w:w="563" w:type="dxa"/>
            <w:tcMar>
              <w:left w:w="28" w:type="dxa"/>
              <w:right w:w="28" w:type="dxa"/>
            </w:tcMar>
          </w:tcPr>
          <w:p w14:paraId="69E797C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92.1</w:t>
            </w:r>
          </w:p>
        </w:tc>
        <w:tc>
          <w:tcPr>
            <w:tcW w:w="674" w:type="dxa"/>
            <w:tcMar>
              <w:left w:w="28" w:type="dxa"/>
              <w:right w:w="28" w:type="dxa"/>
            </w:tcMar>
          </w:tcPr>
          <w:p w14:paraId="74B7A5A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129.7</w:t>
            </w:r>
          </w:p>
        </w:tc>
        <w:tc>
          <w:tcPr>
            <w:tcW w:w="674" w:type="dxa"/>
            <w:tcMar>
              <w:left w:w="28" w:type="dxa"/>
              <w:right w:w="28" w:type="dxa"/>
            </w:tcMar>
          </w:tcPr>
          <w:p w14:paraId="445B067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89.6</w:t>
            </w:r>
          </w:p>
        </w:tc>
        <w:tc>
          <w:tcPr>
            <w:tcW w:w="452" w:type="dxa"/>
            <w:tcMar>
              <w:left w:w="28" w:type="dxa"/>
              <w:right w:w="28" w:type="dxa"/>
            </w:tcMar>
          </w:tcPr>
          <w:p w14:paraId="73147E9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9.8</w:t>
            </w:r>
          </w:p>
        </w:tc>
        <w:tc>
          <w:tcPr>
            <w:tcW w:w="563" w:type="dxa"/>
            <w:tcMar>
              <w:left w:w="28" w:type="dxa"/>
              <w:right w:w="28" w:type="dxa"/>
            </w:tcMar>
          </w:tcPr>
          <w:p w14:paraId="744A366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97.4</w:t>
            </w:r>
          </w:p>
        </w:tc>
        <w:tc>
          <w:tcPr>
            <w:tcW w:w="674" w:type="dxa"/>
            <w:tcMar>
              <w:left w:w="28" w:type="dxa"/>
              <w:right w:w="28" w:type="dxa"/>
            </w:tcMar>
          </w:tcPr>
          <w:p w14:paraId="5E15366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134.5</w:t>
            </w:r>
          </w:p>
        </w:tc>
        <w:tc>
          <w:tcPr>
            <w:tcW w:w="674" w:type="dxa"/>
            <w:tcMar>
              <w:left w:w="28" w:type="dxa"/>
              <w:right w:w="28" w:type="dxa"/>
            </w:tcMar>
          </w:tcPr>
          <w:p w14:paraId="6ED5D1E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93.8</w:t>
            </w:r>
          </w:p>
        </w:tc>
      </w:tr>
      <w:tr w:rsidR="00D938B3" w:rsidRPr="001C702F" w14:paraId="36126627" w14:textId="77777777" w:rsidTr="00157608">
        <w:trPr>
          <w:trHeight w:val="300"/>
          <w:jc w:val="center"/>
        </w:trPr>
        <w:tc>
          <w:tcPr>
            <w:tcW w:w="1090" w:type="dxa"/>
            <w:tcMar>
              <w:left w:w="28" w:type="dxa"/>
              <w:right w:w="28" w:type="dxa"/>
            </w:tcMar>
          </w:tcPr>
          <w:p w14:paraId="036F5B68"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V01-V99</w:t>
            </w:r>
          </w:p>
        </w:tc>
        <w:tc>
          <w:tcPr>
            <w:tcW w:w="3115" w:type="dxa"/>
            <w:tcMar>
              <w:left w:w="28" w:type="dxa"/>
              <w:right w:w="28" w:type="dxa"/>
            </w:tcMar>
          </w:tcPr>
          <w:p w14:paraId="62124AB1"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Accidents</w:t>
            </w:r>
          </w:p>
        </w:tc>
        <w:tc>
          <w:tcPr>
            <w:tcW w:w="453" w:type="dxa"/>
            <w:tcMar>
              <w:left w:w="28" w:type="dxa"/>
              <w:right w:w="28" w:type="dxa"/>
            </w:tcMar>
          </w:tcPr>
          <w:p w14:paraId="72C8650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w:t>
            </w:r>
          </w:p>
        </w:tc>
        <w:tc>
          <w:tcPr>
            <w:tcW w:w="564" w:type="dxa"/>
            <w:tcMar>
              <w:left w:w="28" w:type="dxa"/>
              <w:right w:w="28" w:type="dxa"/>
            </w:tcMar>
          </w:tcPr>
          <w:p w14:paraId="0CD9B47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14.2</w:t>
            </w:r>
          </w:p>
        </w:tc>
        <w:tc>
          <w:tcPr>
            <w:tcW w:w="675" w:type="dxa"/>
            <w:tcMar>
              <w:left w:w="28" w:type="dxa"/>
              <w:right w:w="28" w:type="dxa"/>
            </w:tcMar>
          </w:tcPr>
          <w:p w14:paraId="16EDD03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11.8</w:t>
            </w:r>
          </w:p>
        </w:tc>
        <w:tc>
          <w:tcPr>
            <w:tcW w:w="674" w:type="dxa"/>
            <w:tcMar>
              <w:left w:w="28" w:type="dxa"/>
              <w:right w:w="28" w:type="dxa"/>
            </w:tcMar>
          </w:tcPr>
          <w:p w14:paraId="3C58A4C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12.2</w:t>
            </w:r>
          </w:p>
        </w:tc>
        <w:tc>
          <w:tcPr>
            <w:tcW w:w="452" w:type="dxa"/>
            <w:tcMar>
              <w:left w:w="28" w:type="dxa"/>
              <w:right w:w="28" w:type="dxa"/>
            </w:tcMar>
          </w:tcPr>
          <w:p w14:paraId="2FB6D40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w:t>
            </w:r>
          </w:p>
        </w:tc>
        <w:tc>
          <w:tcPr>
            <w:tcW w:w="563" w:type="dxa"/>
            <w:tcMar>
              <w:left w:w="28" w:type="dxa"/>
              <w:right w:w="28" w:type="dxa"/>
            </w:tcMar>
          </w:tcPr>
          <w:p w14:paraId="13F16AB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10.9</w:t>
            </w:r>
          </w:p>
        </w:tc>
        <w:tc>
          <w:tcPr>
            <w:tcW w:w="674" w:type="dxa"/>
            <w:tcMar>
              <w:left w:w="28" w:type="dxa"/>
              <w:right w:w="28" w:type="dxa"/>
            </w:tcMar>
          </w:tcPr>
          <w:p w14:paraId="2F9885B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11.4</w:t>
            </w:r>
          </w:p>
        </w:tc>
        <w:tc>
          <w:tcPr>
            <w:tcW w:w="674" w:type="dxa"/>
            <w:tcMar>
              <w:left w:w="28" w:type="dxa"/>
              <w:right w:w="28" w:type="dxa"/>
            </w:tcMar>
          </w:tcPr>
          <w:p w14:paraId="094F7C8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9.7</w:t>
            </w:r>
          </w:p>
        </w:tc>
        <w:tc>
          <w:tcPr>
            <w:tcW w:w="452" w:type="dxa"/>
            <w:tcMar>
              <w:left w:w="28" w:type="dxa"/>
              <w:right w:w="28" w:type="dxa"/>
            </w:tcMar>
          </w:tcPr>
          <w:p w14:paraId="49690AD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w:t>
            </w:r>
          </w:p>
        </w:tc>
        <w:tc>
          <w:tcPr>
            <w:tcW w:w="563" w:type="dxa"/>
            <w:tcMar>
              <w:left w:w="28" w:type="dxa"/>
              <w:right w:w="28" w:type="dxa"/>
            </w:tcMar>
          </w:tcPr>
          <w:p w14:paraId="5DD235C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10.6</w:t>
            </w:r>
          </w:p>
        </w:tc>
        <w:tc>
          <w:tcPr>
            <w:tcW w:w="674" w:type="dxa"/>
            <w:tcMar>
              <w:left w:w="28" w:type="dxa"/>
              <w:right w:w="28" w:type="dxa"/>
            </w:tcMar>
          </w:tcPr>
          <w:p w14:paraId="64669C7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13.5</w:t>
            </w:r>
          </w:p>
        </w:tc>
        <w:tc>
          <w:tcPr>
            <w:tcW w:w="674" w:type="dxa"/>
            <w:tcMar>
              <w:left w:w="28" w:type="dxa"/>
              <w:right w:w="28" w:type="dxa"/>
            </w:tcMar>
          </w:tcPr>
          <w:p w14:paraId="4F8D546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10.1</w:t>
            </w:r>
          </w:p>
        </w:tc>
        <w:tc>
          <w:tcPr>
            <w:tcW w:w="452" w:type="dxa"/>
            <w:tcMar>
              <w:left w:w="28" w:type="dxa"/>
              <w:right w:w="28" w:type="dxa"/>
            </w:tcMar>
          </w:tcPr>
          <w:p w14:paraId="7BEBBEB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w:t>
            </w:r>
          </w:p>
        </w:tc>
        <w:tc>
          <w:tcPr>
            <w:tcW w:w="563" w:type="dxa"/>
            <w:tcMar>
              <w:left w:w="28" w:type="dxa"/>
              <w:right w:w="28" w:type="dxa"/>
            </w:tcMar>
          </w:tcPr>
          <w:p w14:paraId="1E0087B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10.8</w:t>
            </w:r>
          </w:p>
        </w:tc>
        <w:tc>
          <w:tcPr>
            <w:tcW w:w="674" w:type="dxa"/>
            <w:tcMar>
              <w:left w:w="28" w:type="dxa"/>
              <w:right w:w="28" w:type="dxa"/>
            </w:tcMar>
          </w:tcPr>
          <w:p w14:paraId="156430E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10.7</w:t>
            </w:r>
          </w:p>
        </w:tc>
        <w:tc>
          <w:tcPr>
            <w:tcW w:w="674" w:type="dxa"/>
            <w:tcMar>
              <w:left w:w="28" w:type="dxa"/>
              <w:right w:w="28" w:type="dxa"/>
            </w:tcMar>
          </w:tcPr>
          <w:p w14:paraId="3FB5068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9.6</w:t>
            </w:r>
          </w:p>
        </w:tc>
        <w:tc>
          <w:tcPr>
            <w:tcW w:w="452" w:type="dxa"/>
            <w:tcMar>
              <w:left w:w="28" w:type="dxa"/>
              <w:right w:w="28" w:type="dxa"/>
            </w:tcMar>
          </w:tcPr>
          <w:p w14:paraId="1EC939F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w:t>
            </w:r>
          </w:p>
        </w:tc>
        <w:tc>
          <w:tcPr>
            <w:tcW w:w="563" w:type="dxa"/>
            <w:tcMar>
              <w:left w:w="28" w:type="dxa"/>
              <w:right w:w="28" w:type="dxa"/>
            </w:tcMar>
          </w:tcPr>
          <w:p w14:paraId="28C2BF4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14.0</w:t>
            </w:r>
          </w:p>
        </w:tc>
        <w:tc>
          <w:tcPr>
            <w:tcW w:w="674" w:type="dxa"/>
            <w:tcMar>
              <w:left w:w="28" w:type="dxa"/>
              <w:right w:w="28" w:type="dxa"/>
            </w:tcMar>
          </w:tcPr>
          <w:p w14:paraId="523015B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12.7</w:t>
            </w:r>
          </w:p>
        </w:tc>
        <w:tc>
          <w:tcPr>
            <w:tcW w:w="674" w:type="dxa"/>
            <w:tcMar>
              <w:left w:w="28" w:type="dxa"/>
              <w:right w:w="28" w:type="dxa"/>
            </w:tcMar>
          </w:tcPr>
          <w:p w14:paraId="19BE56B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12.0</w:t>
            </w:r>
          </w:p>
        </w:tc>
      </w:tr>
      <w:tr w:rsidR="00D938B3" w:rsidRPr="001C702F" w14:paraId="4B13C53B" w14:textId="77777777" w:rsidTr="00157608">
        <w:trPr>
          <w:trHeight w:val="300"/>
          <w:jc w:val="center"/>
        </w:trPr>
        <w:tc>
          <w:tcPr>
            <w:tcW w:w="1090" w:type="dxa"/>
            <w:tcMar>
              <w:left w:w="28" w:type="dxa"/>
              <w:right w:w="28" w:type="dxa"/>
            </w:tcMar>
          </w:tcPr>
          <w:p w14:paraId="7AE5C9AB"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X60-X84</w:t>
            </w:r>
          </w:p>
        </w:tc>
        <w:tc>
          <w:tcPr>
            <w:tcW w:w="3115" w:type="dxa"/>
            <w:tcMar>
              <w:left w:w="28" w:type="dxa"/>
              <w:right w:w="28" w:type="dxa"/>
            </w:tcMar>
          </w:tcPr>
          <w:p w14:paraId="5C76ADB7"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Intentional self-harming</w:t>
            </w:r>
          </w:p>
        </w:tc>
        <w:tc>
          <w:tcPr>
            <w:tcW w:w="453" w:type="dxa"/>
            <w:tcMar>
              <w:left w:w="28" w:type="dxa"/>
              <w:right w:w="28" w:type="dxa"/>
            </w:tcMar>
          </w:tcPr>
          <w:p w14:paraId="4FF3246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4" w:type="dxa"/>
            <w:tcMar>
              <w:left w:w="28" w:type="dxa"/>
              <w:right w:w="28" w:type="dxa"/>
            </w:tcMar>
          </w:tcPr>
          <w:p w14:paraId="3DC8D5A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24.1</w:t>
            </w:r>
          </w:p>
        </w:tc>
        <w:tc>
          <w:tcPr>
            <w:tcW w:w="675" w:type="dxa"/>
            <w:tcMar>
              <w:left w:w="28" w:type="dxa"/>
              <w:right w:w="28" w:type="dxa"/>
            </w:tcMar>
          </w:tcPr>
          <w:p w14:paraId="5CB9CED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24.6</w:t>
            </w:r>
          </w:p>
        </w:tc>
        <w:tc>
          <w:tcPr>
            <w:tcW w:w="674" w:type="dxa"/>
            <w:tcMar>
              <w:left w:w="28" w:type="dxa"/>
              <w:right w:w="28" w:type="dxa"/>
            </w:tcMar>
          </w:tcPr>
          <w:p w14:paraId="5F4035F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20.8</w:t>
            </w:r>
          </w:p>
        </w:tc>
        <w:tc>
          <w:tcPr>
            <w:tcW w:w="452" w:type="dxa"/>
            <w:tcMar>
              <w:left w:w="28" w:type="dxa"/>
              <w:right w:w="28" w:type="dxa"/>
            </w:tcMar>
          </w:tcPr>
          <w:p w14:paraId="3D6413B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4355F18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23.5</w:t>
            </w:r>
          </w:p>
        </w:tc>
        <w:tc>
          <w:tcPr>
            <w:tcW w:w="674" w:type="dxa"/>
            <w:tcMar>
              <w:left w:w="28" w:type="dxa"/>
              <w:right w:w="28" w:type="dxa"/>
            </w:tcMar>
          </w:tcPr>
          <w:p w14:paraId="5320C1C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28.5</w:t>
            </w:r>
          </w:p>
        </w:tc>
        <w:tc>
          <w:tcPr>
            <w:tcW w:w="674" w:type="dxa"/>
            <w:tcMar>
              <w:left w:w="28" w:type="dxa"/>
              <w:right w:w="28" w:type="dxa"/>
            </w:tcMar>
          </w:tcPr>
          <w:p w14:paraId="2AB5FBE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21.4</w:t>
            </w:r>
          </w:p>
        </w:tc>
        <w:tc>
          <w:tcPr>
            <w:tcW w:w="452" w:type="dxa"/>
            <w:tcMar>
              <w:left w:w="28" w:type="dxa"/>
              <w:right w:w="28" w:type="dxa"/>
            </w:tcMar>
          </w:tcPr>
          <w:p w14:paraId="228DB14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563" w:type="dxa"/>
            <w:tcMar>
              <w:left w:w="28" w:type="dxa"/>
              <w:right w:w="28" w:type="dxa"/>
            </w:tcMar>
          </w:tcPr>
          <w:p w14:paraId="30D5A00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25.3</w:t>
            </w:r>
          </w:p>
        </w:tc>
        <w:tc>
          <w:tcPr>
            <w:tcW w:w="674" w:type="dxa"/>
            <w:tcMar>
              <w:left w:w="28" w:type="dxa"/>
              <w:right w:w="28" w:type="dxa"/>
            </w:tcMar>
          </w:tcPr>
          <w:p w14:paraId="0E699DE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25.9</w:t>
            </w:r>
          </w:p>
        </w:tc>
        <w:tc>
          <w:tcPr>
            <w:tcW w:w="674" w:type="dxa"/>
            <w:tcMar>
              <w:left w:w="28" w:type="dxa"/>
              <w:right w:w="28" w:type="dxa"/>
            </w:tcMar>
          </w:tcPr>
          <w:p w14:paraId="04DAE9C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21.8</w:t>
            </w:r>
          </w:p>
        </w:tc>
        <w:tc>
          <w:tcPr>
            <w:tcW w:w="452" w:type="dxa"/>
            <w:tcMar>
              <w:left w:w="28" w:type="dxa"/>
              <w:right w:w="28" w:type="dxa"/>
            </w:tcMar>
          </w:tcPr>
          <w:p w14:paraId="5D4748B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563" w:type="dxa"/>
            <w:tcMar>
              <w:left w:w="28" w:type="dxa"/>
              <w:right w:w="28" w:type="dxa"/>
            </w:tcMar>
          </w:tcPr>
          <w:p w14:paraId="12BE658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22.0</w:t>
            </w:r>
          </w:p>
        </w:tc>
        <w:tc>
          <w:tcPr>
            <w:tcW w:w="674" w:type="dxa"/>
            <w:tcMar>
              <w:left w:w="28" w:type="dxa"/>
              <w:right w:w="28" w:type="dxa"/>
            </w:tcMar>
          </w:tcPr>
          <w:p w14:paraId="2D4906D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22.4</w:t>
            </w:r>
          </w:p>
        </w:tc>
        <w:tc>
          <w:tcPr>
            <w:tcW w:w="674" w:type="dxa"/>
            <w:tcMar>
              <w:left w:w="28" w:type="dxa"/>
              <w:right w:w="28" w:type="dxa"/>
            </w:tcMar>
          </w:tcPr>
          <w:p w14:paraId="65974A8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19.0</w:t>
            </w:r>
          </w:p>
        </w:tc>
        <w:tc>
          <w:tcPr>
            <w:tcW w:w="452" w:type="dxa"/>
            <w:tcMar>
              <w:left w:w="28" w:type="dxa"/>
              <w:right w:w="28" w:type="dxa"/>
            </w:tcMar>
          </w:tcPr>
          <w:p w14:paraId="7814002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3255C3F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22.3</w:t>
            </w:r>
          </w:p>
        </w:tc>
        <w:tc>
          <w:tcPr>
            <w:tcW w:w="674" w:type="dxa"/>
            <w:tcMar>
              <w:left w:w="28" w:type="dxa"/>
              <w:right w:w="28" w:type="dxa"/>
            </w:tcMar>
          </w:tcPr>
          <w:p w14:paraId="1F4B836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23.0</w:t>
            </w:r>
          </w:p>
        </w:tc>
        <w:tc>
          <w:tcPr>
            <w:tcW w:w="674" w:type="dxa"/>
            <w:tcMar>
              <w:left w:w="28" w:type="dxa"/>
              <w:right w:w="28" w:type="dxa"/>
            </w:tcMar>
          </w:tcPr>
          <w:p w14:paraId="2EFD6B8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19.2</w:t>
            </w:r>
          </w:p>
        </w:tc>
      </w:tr>
      <w:tr w:rsidR="00D938B3" w:rsidRPr="001C702F" w14:paraId="0B2ED769" w14:textId="77777777" w:rsidTr="00157608">
        <w:trPr>
          <w:trHeight w:val="300"/>
          <w:jc w:val="center"/>
        </w:trPr>
        <w:tc>
          <w:tcPr>
            <w:tcW w:w="1090" w:type="dxa"/>
            <w:tcMar>
              <w:left w:w="28" w:type="dxa"/>
              <w:right w:w="28" w:type="dxa"/>
            </w:tcMar>
          </w:tcPr>
          <w:p w14:paraId="50824D70"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K00-K92</w:t>
            </w:r>
          </w:p>
        </w:tc>
        <w:tc>
          <w:tcPr>
            <w:tcW w:w="3115" w:type="dxa"/>
            <w:tcMar>
              <w:left w:w="28" w:type="dxa"/>
              <w:right w:w="28" w:type="dxa"/>
            </w:tcMar>
          </w:tcPr>
          <w:p w14:paraId="31E195D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Digestive system diseases</w:t>
            </w:r>
          </w:p>
        </w:tc>
        <w:tc>
          <w:tcPr>
            <w:tcW w:w="453" w:type="dxa"/>
            <w:tcMar>
              <w:left w:w="28" w:type="dxa"/>
              <w:right w:w="28" w:type="dxa"/>
            </w:tcMar>
          </w:tcPr>
          <w:p w14:paraId="363DE58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w:t>
            </w:r>
          </w:p>
        </w:tc>
        <w:tc>
          <w:tcPr>
            <w:tcW w:w="564" w:type="dxa"/>
            <w:tcMar>
              <w:left w:w="28" w:type="dxa"/>
              <w:right w:w="28" w:type="dxa"/>
            </w:tcMar>
          </w:tcPr>
          <w:p w14:paraId="7F9BE52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30.8</w:t>
            </w:r>
          </w:p>
        </w:tc>
        <w:tc>
          <w:tcPr>
            <w:tcW w:w="675" w:type="dxa"/>
            <w:tcMar>
              <w:left w:w="28" w:type="dxa"/>
              <w:right w:w="28" w:type="dxa"/>
            </w:tcMar>
          </w:tcPr>
          <w:p w14:paraId="1AB3EDD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128.2</w:t>
            </w:r>
          </w:p>
        </w:tc>
        <w:tc>
          <w:tcPr>
            <w:tcW w:w="674" w:type="dxa"/>
            <w:tcMar>
              <w:left w:w="28" w:type="dxa"/>
              <w:right w:w="28" w:type="dxa"/>
            </w:tcMar>
          </w:tcPr>
          <w:p w14:paraId="03B7A8D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49.9</w:t>
            </w:r>
          </w:p>
        </w:tc>
        <w:tc>
          <w:tcPr>
            <w:tcW w:w="452" w:type="dxa"/>
            <w:tcMar>
              <w:left w:w="28" w:type="dxa"/>
              <w:right w:w="28" w:type="dxa"/>
            </w:tcMar>
          </w:tcPr>
          <w:p w14:paraId="37D6381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563" w:type="dxa"/>
            <w:tcMar>
              <w:left w:w="28" w:type="dxa"/>
              <w:right w:w="28" w:type="dxa"/>
            </w:tcMar>
          </w:tcPr>
          <w:p w14:paraId="3032DCB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29.4</w:t>
            </w:r>
          </w:p>
        </w:tc>
        <w:tc>
          <w:tcPr>
            <w:tcW w:w="674" w:type="dxa"/>
            <w:tcMar>
              <w:left w:w="28" w:type="dxa"/>
              <w:right w:w="28" w:type="dxa"/>
            </w:tcMar>
          </w:tcPr>
          <w:p w14:paraId="2A49425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122.5</w:t>
            </w:r>
          </w:p>
        </w:tc>
        <w:tc>
          <w:tcPr>
            <w:tcW w:w="674" w:type="dxa"/>
            <w:tcMar>
              <w:left w:w="28" w:type="dxa"/>
              <w:right w:w="28" w:type="dxa"/>
            </w:tcMar>
          </w:tcPr>
          <w:p w14:paraId="578243B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47.9</w:t>
            </w:r>
          </w:p>
        </w:tc>
        <w:tc>
          <w:tcPr>
            <w:tcW w:w="452" w:type="dxa"/>
            <w:tcMar>
              <w:left w:w="28" w:type="dxa"/>
              <w:right w:w="28" w:type="dxa"/>
            </w:tcMar>
          </w:tcPr>
          <w:p w14:paraId="3B6BB97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563" w:type="dxa"/>
            <w:tcMar>
              <w:left w:w="28" w:type="dxa"/>
              <w:right w:w="28" w:type="dxa"/>
            </w:tcMar>
          </w:tcPr>
          <w:p w14:paraId="2EB6CDB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30.8</w:t>
            </w:r>
          </w:p>
        </w:tc>
        <w:tc>
          <w:tcPr>
            <w:tcW w:w="674" w:type="dxa"/>
            <w:tcMar>
              <w:left w:w="28" w:type="dxa"/>
              <w:right w:w="28" w:type="dxa"/>
            </w:tcMar>
          </w:tcPr>
          <w:p w14:paraId="35FFBEC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115.0</w:t>
            </w:r>
          </w:p>
        </w:tc>
        <w:tc>
          <w:tcPr>
            <w:tcW w:w="674" w:type="dxa"/>
            <w:tcMar>
              <w:left w:w="28" w:type="dxa"/>
              <w:right w:w="28" w:type="dxa"/>
            </w:tcMar>
          </w:tcPr>
          <w:p w14:paraId="2F45A59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47.2</w:t>
            </w:r>
          </w:p>
        </w:tc>
        <w:tc>
          <w:tcPr>
            <w:tcW w:w="452" w:type="dxa"/>
            <w:tcMar>
              <w:left w:w="28" w:type="dxa"/>
              <w:right w:w="28" w:type="dxa"/>
            </w:tcMar>
          </w:tcPr>
          <w:p w14:paraId="1DEE638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563" w:type="dxa"/>
            <w:tcMar>
              <w:left w:w="28" w:type="dxa"/>
              <w:right w:w="28" w:type="dxa"/>
            </w:tcMar>
          </w:tcPr>
          <w:p w14:paraId="5D6D0B6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30.0</w:t>
            </w:r>
          </w:p>
        </w:tc>
        <w:tc>
          <w:tcPr>
            <w:tcW w:w="674" w:type="dxa"/>
            <w:tcMar>
              <w:left w:w="28" w:type="dxa"/>
              <w:right w:w="28" w:type="dxa"/>
            </w:tcMar>
          </w:tcPr>
          <w:p w14:paraId="3B5C6F8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136.3</w:t>
            </w:r>
          </w:p>
        </w:tc>
        <w:tc>
          <w:tcPr>
            <w:tcW w:w="674" w:type="dxa"/>
            <w:tcMar>
              <w:left w:w="28" w:type="dxa"/>
              <w:right w:w="28" w:type="dxa"/>
            </w:tcMar>
          </w:tcPr>
          <w:p w14:paraId="64303FF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52.3</w:t>
            </w:r>
          </w:p>
        </w:tc>
        <w:tc>
          <w:tcPr>
            <w:tcW w:w="452" w:type="dxa"/>
            <w:tcMar>
              <w:left w:w="28" w:type="dxa"/>
              <w:right w:w="28" w:type="dxa"/>
            </w:tcMar>
          </w:tcPr>
          <w:p w14:paraId="2A1325C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563" w:type="dxa"/>
            <w:tcMar>
              <w:left w:w="28" w:type="dxa"/>
              <w:right w:w="28" w:type="dxa"/>
            </w:tcMar>
          </w:tcPr>
          <w:p w14:paraId="3B9DE3F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28.7</w:t>
            </w:r>
          </w:p>
        </w:tc>
        <w:tc>
          <w:tcPr>
            <w:tcW w:w="674" w:type="dxa"/>
            <w:tcMar>
              <w:left w:w="28" w:type="dxa"/>
              <w:right w:w="28" w:type="dxa"/>
            </w:tcMar>
          </w:tcPr>
          <w:p w14:paraId="33405BC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127.9</w:t>
            </w:r>
          </w:p>
        </w:tc>
        <w:tc>
          <w:tcPr>
            <w:tcW w:w="674" w:type="dxa"/>
            <w:tcMar>
              <w:left w:w="28" w:type="dxa"/>
              <w:right w:w="28" w:type="dxa"/>
            </w:tcMar>
          </w:tcPr>
          <w:p w14:paraId="470E506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49.6</w:t>
            </w:r>
          </w:p>
        </w:tc>
      </w:tr>
      <w:tr w:rsidR="00D938B3" w:rsidRPr="001C702F" w14:paraId="2820CC8D" w14:textId="77777777" w:rsidTr="00157608">
        <w:trPr>
          <w:trHeight w:val="300"/>
          <w:jc w:val="center"/>
        </w:trPr>
        <w:tc>
          <w:tcPr>
            <w:tcW w:w="1090" w:type="dxa"/>
            <w:tcMar>
              <w:left w:w="28" w:type="dxa"/>
              <w:right w:w="28" w:type="dxa"/>
            </w:tcMar>
          </w:tcPr>
          <w:p w14:paraId="1F0A8AC6"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J00-J98</w:t>
            </w:r>
          </w:p>
        </w:tc>
        <w:tc>
          <w:tcPr>
            <w:tcW w:w="3115" w:type="dxa"/>
            <w:tcMar>
              <w:left w:w="28" w:type="dxa"/>
              <w:right w:w="28" w:type="dxa"/>
            </w:tcMar>
          </w:tcPr>
          <w:p w14:paraId="727A872C"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i/>
                <w:color w:val="000000"/>
                <w:sz w:val="28"/>
                <w:szCs w:val="28"/>
              </w:rPr>
            </w:pPr>
            <w:r w:rsidRPr="001C702F">
              <w:rPr>
                <w:rFonts w:ascii="Times New Roman" w:hAnsi="Times New Roman" w:cs="Times New Roman"/>
                <w:i/>
                <w:color w:val="000000"/>
                <w:sz w:val="18"/>
              </w:rPr>
              <w:t>Respiratory system diseases</w:t>
            </w:r>
          </w:p>
        </w:tc>
        <w:tc>
          <w:tcPr>
            <w:tcW w:w="453" w:type="dxa"/>
            <w:tcMar>
              <w:left w:w="28" w:type="dxa"/>
              <w:right w:w="28" w:type="dxa"/>
            </w:tcMar>
          </w:tcPr>
          <w:p w14:paraId="61A09A7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w:t>
            </w:r>
          </w:p>
        </w:tc>
        <w:tc>
          <w:tcPr>
            <w:tcW w:w="564" w:type="dxa"/>
            <w:tcMar>
              <w:left w:w="28" w:type="dxa"/>
              <w:right w:w="28" w:type="dxa"/>
            </w:tcMar>
          </w:tcPr>
          <w:p w14:paraId="6953C92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14.5</w:t>
            </w:r>
          </w:p>
        </w:tc>
        <w:tc>
          <w:tcPr>
            <w:tcW w:w="675" w:type="dxa"/>
            <w:tcMar>
              <w:left w:w="28" w:type="dxa"/>
              <w:right w:w="28" w:type="dxa"/>
            </w:tcMar>
          </w:tcPr>
          <w:p w14:paraId="4E5A021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93.6</w:t>
            </w:r>
          </w:p>
        </w:tc>
        <w:tc>
          <w:tcPr>
            <w:tcW w:w="674" w:type="dxa"/>
            <w:tcMar>
              <w:left w:w="28" w:type="dxa"/>
              <w:right w:w="28" w:type="dxa"/>
            </w:tcMar>
          </w:tcPr>
          <w:p w14:paraId="6E0FFDE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31.6</w:t>
            </w:r>
          </w:p>
        </w:tc>
        <w:tc>
          <w:tcPr>
            <w:tcW w:w="452" w:type="dxa"/>
            <w:tcMar>
              <w:left w:w="28" w:type="dxa"/>
              <w:right w:w="28" w:type="dxa"/>
            </w:tcMar>
          </w:tcPr>
          <w:p w14:paraId="768C924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w:t>
            </w:r>
          </w:p>
        </w:tc>
        <w:tc>
          <w:tcPr>
            <w:tcW w:w="563" w:type="dxa"/>
            <w:tcMar>
              <w:left w:w="28" w:type="dxa"/>
              <w:right w:w="28" w:type="dxa"/>
            </w:tcMar>
          </w:tcPr>
          <w:p w14:paraId="09D4CEA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16.6</w:t>
            </w:r>
          </w:p>
        </w:tc>
        <w:tc>
          <w:tcPr>
            <w:tcW w:w="674" w:type="dxa"/>
            <w:tcMar>
              <w:left w:w="28" w:type="dxa"/>
              <w:right w:w="28" w:type="dxa"/>
            </w:tcMar>
          </w:tcPr>
          <w:p w14:paraId="440928F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102.4</w:t>
            </w:r>
          </w:p>
        </w:tc>
        <w:tc>
          <w:tcPr>
            <w:tcW w:w="674" w:type="dxa"/>
            <w:tcMar>
              <w:left w:w="28" w:type="dxa"/>
              <w:right w:w="28" w:type="dxa"/>
            </w:tcMar>
          </w:tcPr>
          <w:p w14:paraId="2E76A54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35.2</w:t>
            </w:r>
          </w:p>
        </w:tc>
        <w:tc>
          <w:tcPr>
            <w:tcW w:w="452" w:type="dxa"/>
            <w:tcMar>
              <w:left w:w="28" w:type="dxa"/>
              <w:right w:w="28" w:type="dxa"/>
            </w:tcMar>
          </w:tcPr>
          <w:p w14:paraId="18AFDBE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563" w:type="dxa"/>
            <w:tcMar>
              <w:left w:w="28" w:type="dxa"/>
              <w:right w:w="28" w:type="dxa"/>
            </w:tcMar>
          </w:tcPr>
          <w:p w14:paraId="2D9311F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13.4</w:t>
            </w:r>
          </w:p>
        </w:tc>
        <w:tc>
          <w:tcPr>
            <w:tcW w:w="674" w:type="dxa"/>
            <w:tcMar>
              <w:left w:w="28" w:type="dxa"/>
              <w:right w:w="28" w:type="dxa"/>
            </w:tcMar>
          </w:tcPr>
          <w:p w14:paraId="7E2518A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107.6</w:t>
            </w:r>
          </w:p>
        </w:tc>
        <w:tc>
          <w:tcPr>
            <w:tcW w:w="674" w:type="dxa"/>
            <w:tcMar>
              <w:left w:w="28" w:type="dxa"/>
              <w:right w:w="28" w:type="dxa"/>
            </w:tcMar>
          </w:tcPr>
          <w:p w14:paraId="702FBC6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34.9</w:t>
            </w:r>
          </w:p>
        </w:tc>
        <w:tc>
          <w:tcPr>
            <w:tcW w:w="452" w:type="dxa"/>
            <w:tcMar>
              <w:left w:w="28" w:type="dxa"/>
              <w:right w:w="28" w:type="dxa"/>
            </w:tcMar>
          </w:tcPr>
          <w:p w14:paraId="725B671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563" w:type="dxa"/>
            <w:tcMar>
              <w:left w:w="28" w:type="dxa"/>
              <w:right w:w="28" w:type="dxa"/>
            </w:tcMar>
          </w:tcPr>
          <w:p w14:paraId="378F266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20.8</w:t>
            </w:r>
          </w:p>
        </w:tc>
        <w:tc>
          <w:tcPr>
            <w:tcW w:w="674" w:type="dxa"/>
            <w:tcMar>
              <w:left w:w="28" w:type="dxa"/>
              <w:right w:w="28" w:type="dxa"/>
            </w:tcMar>
          </w:tcPr>
          <w:p w14:paraId="09C08AF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114.4</w:t>
            </w:r>
          </w:p>
        </w:tc>
        <w:tc>
          <w:tcPr>
            <w:tcW w:w="674" w:type="dxa"/>
            <w:tcMar>
              <w:left w:w="28" w:type="dxa"/>
              <w:right w:w="28" w:type="dxa"/>
            </w:tcMar>
          </w:tcPr>
          <w:p w14:paraId="3AA102B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41.3</w:t>
            </w:r>
          </w:p>
        </w:tc>
        <w:tc>
          <w:tcPr>
            <w:tcW w:w="452" w:type="dxa"/>
            <w:tcMar>
              <w:left w:w="28" w:type="dxa"/>
              <w:right w:w="28" w:type="dxa"/>
            </w:tcMar>
          </w:tcPr>
          <w:p w14:paraId="4DF3365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563" w:type="dxa"/>
            <w:tcMar>
              <w:left w:w="28" w:type="dxa"/>
              <w:right w:w="28" w:type="dxa"/>
            </w:tcMar>
          </w:tcPr>
          <w:p w14:paraId="0679C45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12.3</w:t>
            </w:r>
          </w:p>
        </w:tc>
        <w:tc>
          <w:tcPr>
            <w:tcW w:w="674" w:type="dxa"/>
            <w:tcMar>
              <w:left w:w="28" w:type="dxa"/>
              <w:right w:w="28" w:type="dxa"/>
            </w:tcMar>
          </w:tcPr>
          <w:p w14:paraId="086CF6D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108.3</w:t>
            </w:r>
          </w:p>
        </w:tc>
        <w:tc>
          <w:tcPr>
            <w:tcW w:w="674" w:type="dxa"/>
            <w:tcMar>
              <w:left w:w="28" w:type="dxa"/>
              <w:right w:w="28" w:type="dxa"/>
            </w:tcMar>
          </w:tcPr>
          <w:p w14:paraId="5745B43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34.9</w:t>
            </w:r>
          </w:p>
        </w:tc>
      </w:tr>
      <w:tr w:rsidR="00D938B3" w:rsidRPr="001C702F" w14:paraId="5834B93D" w14:textId="77777777" w:rsidTr="00157608">
        <w:trPr>
          <w:trHeight w:val="300"/>
          <w:jc w:val="center"/>
        </w:trPr>
        <w:tc>
          <w:tcPr>
            <w:tcW w:w="1090" w:type="dxa"/>
            <w:tcMar>
              <w:left w:w="28" w:type="dxa"/>
              <w:right w:w="28" w:type="dxa"/>
            </w:tcMar>
          </w:tcPr>
          <w:p w14:paraId="0D53F3C6"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J12-J18</w:t>
            </w:r>
          </w:p>
        </w:tc>
        <w:tc>
          <w:tcPr>
            <w:tcW w:w="3115" w:type="dxa"/>
            <w:tcMar>
              <w:left w:w="28" w:type="dxa"/>
              <w:right w:w="28" w:type="dxa"/>
            </w:tcMar>
          </w:tcPr>
          <w:p w14:paraId="68BBAF6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Pneumonia</w:t>
            </w:r>
          </w:p>
        </w:tc>
        <w:tc>
          <w:tcPr>
            <w:tcW w:w="453" w:type="dxa"/>
            <w:tcMar>
              <w:left w:w="28" w:type="dxa"/>
              <w:right w:w="28" w:type="dxa"/>
            </w:tcMar>
          </w:tcPr>
          <w:p w14:paraId="0344A5F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w:t>
            </w:r>
          </w:p>
        </w:tc>
        <w:tc>
          <w:tcPr>
            <w:tcW w:w="564" w:type="dxa"/>
            <w:tcMar>
              <w:left w:w="28" w:type="dxa"/>
              <w:right w:w="28" w:type="dxa"/>
            </w:tcMar>
          </w:tcPr>
          <w:p w14:paraId="7B9E9F6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9.6</w:t>
            </w:r>
          </w:p>
        </w:tc>
        <w:tc>
          <w:tcPr>
            <w:tcW w:w="675" w:type="dxa"/>
            <w:tcMar>
              <w:left w:w="28" w:type="dxa"/>
              <w:right w:w="28" w:type="dxa"/>
            </w:tcMar>
          </w:tcPr>
          <w:p w14:paraId="0F5653F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35.4</w:t>
            </w:r>
          </w:p>
        </w:tc>
        <w:tc>
          <w:tcPr>
            <w:tcW w:w="674" w:type="dxa"/>
            <w:tcMar>
              <w:left w:w="28" w:type="dxa"/>
              <w:right w:w="28" w:type="dxa"/>
            </w:tcMar>
          </w:tcPr>
          <w:p w14:paraId="7DE00CF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14.6</w:t>
            </w:r>
          </w:p>
        </w:tc>
        <w:tc>
          <w:tcPr>
            <w:tcW w:w="452" w:type="dxa"/>
            <w:tcMar>
              <w:left w:w="28" w:type="dxa"/>
              <w:right w:w="28" w:type="dxa"/>
            </w:tcMar>
          </w:tcPr>
          <w:p w14:paraId="175E183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563" w:type="dxa"/>
            <w:tcMar>
              <w:left w:w="28" w:type="dxa"/>
              <w:right w:w="28" w:type="dxa"/>
            </w:tcMar>
          </w:tcPr>
          <w:p w14:paraId="0FD4416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10.0</w:t>
            </w:r>
          </w:p>
        </w:tc>
        <w:tc>
          <w:tcPr>
            <w:tcW w:w="674" w:type="dxa"/>
            <w:tcMar>
              <w:left w:w="28" w:type="dxa"/>
              <w:right w:w="28" w:type="dxa"/>
            </w:tcMar>
          </w:tcPr>
          <w:p w14:paraId="5CDE38E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40.9</w:t>
            </w:r>
          </w:p>
        </w:tc>
        <w:tc>
          <w:tcPr>
            <w:tcW w:w="674" w:type="dxa"/>
            <w:tcMar>
              <w:left w:w="28" w:type="dxa"/>
              <w:right w:w="28" w:type="dxa"/>
            </w:tcMar>
          </w:tcPr>
          <w:p w14:paraId="5439D50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16.2</w:t>
            </w:r>
          </w:p>
        </w:tc>
        <w:tc>
          <w:tcPr>
            <w:tcW w:w="452" w:type="dxa"/>
            <w:tcMar>
              <w:left w:w="28" w:type="dxa"/>
              <w:right w:w="28" w:type="dxa"/>
            </w:tcMar>
          </w:tcPr>
          <w:p w14:paraId="49AD4E1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0.7</w:t>
            </w:r>
          </w:p>
        </w:tc>
        <w:tc>
          <w:tcPr>
            <w:tcW w:w="563" w:type="dxa"/>
            <w:tcMar>
              <w:left w:w="28" w:type="dxa"/>
              <w:right w:w="28" w:type="dxa"/>
            </w:tcMar>
          </w:tcPr>
          <w:p w14:paraId="1899DA8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9.3</w:t>
            </w:r>
          </w:p>
        </w:tc>
        <w:tc>
          <w:tcPr>
            <w:tcW w:w="674" w:type="dxa"/>
            <w:tcMar>
              <w:left w:w="28" w:type="dxa"/>
              <w:right w:w="28" w:type="dxa"/>
            </w:tcMar>
          </w:tcPr>
          <w:p w14:paraId="6161C89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45.0</w:t>
            </w:r>
          </w:p>
        </w:tc>
        <w:tc>
          <w:tcPr>
            <w:tcW w:w="674" w:type="dxa"/>
            <w:tcMar>
              <w:left w:w="28" w:type="dxa"/>
              <w:right w:w="28" w:type="dxa"/>
            </w:tcMar>
          </w:tcPr>
          <w:p w14:paraId="7F58DDE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16.9</w:t>
            </w:r>
          </w:p>
        </w:tc>
        <w:tc>
          <w:tcPr>
            <w:tcW w:w="452" w:type="dxa"/>
            <w:tcMar>
              <w:left w:w="28" w:type="dxa"/>
              <w:right w:w="28" w:type="dxa"/>
            </w:tcMar>
          </w:tcPr>
          <w:p w14:paraId="0F460F0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0DBC7D0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13.1</w:t>
            </w:r>
          </w:p>
        </w:tc>
        <w:tc>
          <w:tcPr>
            <w:tcW w:w="674" w:type="dxa"/>
            <w:tcMar>
              <w:left w:w="28" w:type="dxa"/>
              <w:right w:w="28" w:type="dxa"/>
            </w:tcMar>
          </w:tcPr>
          <w:p w14:paraId="13145EF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45.7</w:t>
            </w:r>
          </w:p>
        </w:tc>
        <w:tc>
          <w:tcPr>
            <w:tcW w:w="674" w:type="dxa"/>
            <w:tcMar>
              <w:left w:w="28" w:type="dxa"/>
              <w:right w:w="28" w:type="dxa"/>
            </w:tcMar>
          </w:tcPr>
          <w:p w14:paraId="0F8AF34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19.3</w:t>
            </w:r>
          </w:p>
        </w:tc>
        <w:tc>
          <w:tcPr>
            <w:tcW w:w="452" w:type="dxa"/>
            <w:tcMar>
              <w:left w:w="28" w:type="dxa"/>
              <w:right w:w="28" w:type="dxa"/>
            </w:tcMar>
          </w:tcPr>
          <w:p w14:paraId="60A3DFA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563" w:type="dxa"/>
            <w:tcMar>
              <w:left w:w="28" w:type="dxa"/>
              <w:right w:w="28" w:type="dxa"/>
            </w:tcMar>
          </w:tcPr>
          <w:p w14:paraId="09C8FDD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8.7</w:t>
            </w:r>
          </w:p>
        </w:tc>
        <w:tc>
          <w:tcPr>
            <w:tcW w:w="674" w:type="dxa"/>
            <w:tcMar>
              <w:left w:w="28" w:type="dxa"/>
              <w:right w:w="28" w:type="dxa"/>
            </w:tcMar>
          </w:tcPr>
          <w:p w14:paraId="7EBEDC9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47.7</w:t>
            </w:r>
          </w:p>
        </w:tc>
        <w:tc>
          <w:tcPr>
            <w:tcW w:w="674" w:type="dxa"/>
            <w:tcMar>
              <w:left w:w="28" w:type="dxa"/>
              <w:right w:w="28" w:type="dxa"/>
            </w:tcMar>
          </w:tcPr>
          <w:p w14:paraId="7B21BBF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17.4</w:t>
            </w:r>
          </w:p>
        </w:tc>
      </w:tr>
      <w:tr w:rsidR="00D938B3" w:rsidRPr="001C702F" w14:paraId="0B63135E" w14:textId="77777777" w:rsidTr="00157608">
        <w:trPr>
          <w:trHeight w:val="300"/>
          <w:jc w:val="center"/>
        </w:trPr>
        <w:tc>
          <w:tcPr>
            <w:tcW w:w="1090" w:type="dxa"/>
            <w:tcMar>
              <w:left w:w="28" w:type="dxa"/>
              <w:right w:w="28" w:type="dxa"/>
            </w:tcMar>
          </w:tcPr>
          <w:p w14:paraId="79B33026"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E00-E88</w:t>
            </w:r>
          </w:p>
        </w:tc>
        <w:tc>
          <w:tcPr>
            <w:tcW w:w="3115" w:type="dxa"/>
            <w:tcMar>
              <w:left w:w="28" w:type="dxa"/>
              <w:right w:w="28" w:type="dxa"/>
            </w:tcMar>
          </w:tcPr>
          <w:p w14:paraId="6A4B1D95"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i/>
                <w:color w:val="000000"/>
                <w:sz w:val="28"/>
                <w:szCs w:val="28"/>
              </w:rPr>
            </w:pPr>
            <w:r w:rsidRPr="001C702F">
              <w:rPr>
                <w:rFonts w:ascii="Times New Roman" w:hAnsi="Times New Roman" w:cs="Times New Roman"/>
                <w:i/>
                <w:color w:val="000000"/>
                <w:sz w:val="18"/>
              </w:rPr>
              <w:t>Endocrine disorders, nutrition and metabolic diseases</w:t>
            </w:r>
          </w:p>
        </w:tc>
        <w:tc>
          <w:tcPr>
            <w:tcW w:w="453" w:type="dxa"/>
            <w:tcMar>
              <w:left w:w="28" w:type="dxa"/>
              <w:right w:w="28" w:type="dxa"/>
            </w:tcMar>
          </w:tcPr>
          <w:p w14:paraId="5EBAE00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564" w:type="dxa"/>
            <w:tcMar>
              <w:left w:w="28" w:type="dxa"/>
              <w:right w:w="28" w:type="dxa"/>
            </w:tcMar>
          </w:tcPr>
          <w:p w14:paraId="423152E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5.2</w:t>
            </w:r>
          </w:p>
        </w:tc>
        <w:tc>
          <w:tcPr>
            <w:tcW w:w="675" w:type="dxa"/>
            <w:tcMar>
              <w:left w:w="28" w:type="dxa"/>
              <w:right w:w="28" w:type="dxa"/>
            </w:tcMar>
          </w:tcPr>
          <w:p w14:paraId="7945F9A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103.8</w:t>
            </w:r>
          </w:p>
        </w:tc>
        <w:tc>
          <w:tcPr>
            <w:tcW w:w="674" w:type="dxa"/>
            <w:tcMar>
              <w:left w:w="28" w:type="dxa"/>
              <w:right w:w="28" w:type="dxa"/>
            </w:tcMar>
          </w:tcPr>
          <w:p w14:paraId="0C883D9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28.0</w:t>
            </w:r>
          </w:p>
        </w:tc>
        <w:tc>
          <w:tcPr>
            <w:tcW w:w="452" w:type="dxa"/>
            <w:tcMar>
              <w:left w:w="28" w:type="dxa"/>
              <w:right w:w="28" w:type="dxa"/>
            </w:tcMar>
          </w:tcPr>
          <w:p w14:paraId="61AE7D6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w:t>
            </w:r>
          </w:p>
        </w:tc>
        <w:tc>
          <w:tcPr>
            <w:tcW w:w="563" w:type="dxa"/>
            <w:tcMar>
              <w:left w:w="28" w:type="dxa"/>
              <w:right w:w="28" w:type="dxa"/>
            </w:tcMar>
          </w:tcPr>
          <w:p w14:paraId="7E0CB15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w:t>
            </w:r>
          </w:p>
        </w:tc>
        <w:tc>
          <w:tcPr>
            <w:tcW w:w="674" w:type="dxa"/>
            <w:tcMar>
              <w:left w:w="28" w:type="dxa"/>
              <w:right w:w="28" w:type="dxa"/>
            </w:tcMar>
          </w:tcPr>
          <w:p w14:paraId="47FBBB1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90.8</w:t>
            </w:r>
          </w:p>
        </w:tc>
        <w:tc>
          <w:tcPr>
            <w:tcW w:w="674" w:type="dxa"/>
            <w:tcMar>
              <w:left w:w="28" w:type="dxa"/>
              <w:right w:w="28" w:type="dxa"/>
            </w:tcMar>
          </w:tcPr>
          <w:p w14:paraId="1F45E1B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25.2</w:t>
            </w:r>
          </w:p>
        </w:tc>
        <w:tc>
          <w:tcPr>
            <w:tcW w:w="452" w:type="dxa"/>
            <w:tcMar>
              <w:left w:w="28" w:type="dxa"/>
              <w:right w:w="28" w:type="dxa"/>
            </w:tcMar>
          </w:tcPr>
          <w:p w14:paraId="56EFDF7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563" w:type="dxa"/>
            <w:tcMar>
              <w:left w:w="28" w:type="dxa"/>
              <w:right w:w="28" w:type="dxa"/>
            </w:tcMar>
          </w:tcPr>
          <w:p w14:paraId="4B5D0A2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6.1</w:t>
            </w:r>
          </w:p>
        </w:tc>
        <w:tc>
          <w:tcPr>
            <w:tcW w:w="674" w:type="dxa"/>
            <w:tcMar>
              <w:left w:w="28" w:type="dxa"/>
              <w:right w:w="28" w:type="dxa"/>
            </w:tcMar>
          </w:tcPr>
          <w:p w14:paraId="4B5C962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85.5</w:t>
            </w:r>
          </w:p>
        </w:tc>
        <w:tc>
          <w:tcPr>
            <w:tcW w:w="674" w:type="dxa"/>
            <w:tcMar>
              <w:left w:w="28" w:type="dxa"/>
              <w:right w:w="28" w:type="dxa"/>
            </w:tcMar>
          </w:tcPr>
          <w:p w14:paraId="39F8166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24.9</w:t>
            </w:r>
          </w:p>
        </w:tc>
        <w:tc>
          <w:tcPr>
            <w:tcW w:w="452" w:type="dxa"/>
            <w:tcMar>
              <w:left w:w="28" w:type="dxa"/>
              <w:right w:w="28" w:type="dxa"/>
            </w:tcMar>
          </w:tcPr>
          <w:p w14:paraId="7D81346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w:t>
            </w:r>
          </w:p>
        </w:tc>
        <w:tc>
          <w:tcPr>
            <w:tcW w:w="563" w:type="dxa"/>
            <w:tcMar>
              <w:left w:w="28" w:type="dxa"/>
              <w:right w:w="28" w:type="dxa"/>
            </w:tcMar>
          </w:tcPr>
          <w:p w14:paraId="60C4475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6.1</w:t>
            </w:r>
          </w:p>
        </w:tc>
        <w:tc>
          <w:tcPr>
            <w:tcW w:w="674" w:type="dxa"/>
            <w:tcMar>
              <w:left w:w="28" w:type="dxa"/>
              <w:right w:w="28" w:type="dxa"/>
            </w:tcMar>
          </w:tcPr>
          <w:p w14:paraId="64F161B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85.0</w:t>
            </w:r>
          </w:p>
        </w:tc>
        <w:tc>
          <w:tcPr>
            <w:tcW w:w="674" w:type="dxa"/>
            <w:tcMar>
              <w:left w:w="28" w:type="dxa"/>
              <w:right w:w="28" w:type="dxa"/>
            </w:tcMar>
          </w:tcPr>
          <w:p w14:paraId="1B3EA18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25.1</w:t>
            </w:r>
          </w:p>
        </w:tc>
        <w:tc>
          <w:tcPr>
            <w:tcW w:w="452" w:type="dxa"/>
            <w:tcMar>
              <w:left w:w="28" w:type="dxa"/>
              <w:right w:w="28" w:type="dxa"/>
            </w:tcMar>
          </w:tcPr>
          <w:p w14:paraId="4CC71E5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w:t>
            </w:r>
          </w:p>
        </w:tc>
        <w:tc>
          <w:tcPr>
            <w:tcW w:w="563" w:type="dxa"/>
            <w:tcMar>
              <w:left w:w="28" w:type="dxa"/>
              <w:right w:w="28" w:type="dxa"/>
            </w:tcMar>
          </w:tcPr>
          <w:p w14:paraId="0DE3E43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5.5</w:t>
            </w:r>
          </w:p>
        </w:tc>
        <w:tc>
          <w:tcPr>
            <w:tcW w:w="674" w:type="dxa"/>
            <w:tcMar>
              <w:left w:w="28" w:type="dxa"/>
              <w:right w:w="28" w:type="dxa"/>
            </w:tcMar>
          </w:tcPr>
          <w:p w14:paraId="7AB61DE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90.9</w:t>
            </w:r>
          </w:p>
        </w:tc>
        <w:tc>
          <w:tcPr>
            <w:tcW w:w="674" w:type="dxa"/>
            <w:tcMar>
              <w:left w:w="28" w:type="dxa"/>
              <w:right w:w="28" w:type="dxa"/>
            </w:tcMar>
          </w:tcPr>
          <w:p w14:paraId="37A68C5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26.5</w:t>
            </w:r>
          </w:p>
        </w:tc>
      </w:tr>
      <w:tr w:rsidR="00D938B3" w:rsidRPr="001C702F" w14:paraId="5F630A51" w14:textId="77777777" w:rsidTr="00157608">
        <w:trPr>
          <w:trHeight w:val="300"/>
          <w:jc w:val="center"/>
        </w:trPr>
        <w:tc>
          <w:tcPr>
            <w:tcW w:w="1090" w:type="dxa"/>
            <w:tcMar>
              <w:left w:w="28" w:type="dxa"/>
              <w:right w:w="28" w:type="dxa"/>
            </w:tcMar>
          </w:tcPr>
          <w:p w14:paraId="72EAB93D"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E10-E14</w:t>
            </w:r>
          </w:p>
        </w:tc>
        <w:tc>
          <w:tcPr>
            <w:tcW w:w="3115" w:type="dxa"/>
            <w:tcMar>
              <w:left w:w="28" w:type="dxa"/>
              <w:right w:w="28" w:type="dxa"/>
            </w:tcMar>
          </w:tcPr>
          <w:p w14:paraId="31D14CED"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Diabetes mellitus</w:t>
            </w:r>
          </w:p>
        </w:tc>
        <w:tc>
          <w:tcPr>
            <w:tcW w:w="453" w:type="dxa"/>
            <w:tcMar>
              <w:left w:w="28" w:type="dxa"/>
              <w:right w:w="28" w:type="dxa"/>
            </w:tcMar>
          </w:tcPr>
          <w:p w14:paraId="4580EC0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0.3</w:t>
            </w:r>
          </w:p>
        </w:tc>
        <w:tc>
          <w:tcPr>
            <w:tcW w:w="564" w:type="dxa"/>
            <w:tcMar>
              <w:left w:w="28" w:type="dxa"/>
              <w:right w:w="28" w:type="dxa"/>
            </w:tcMar>
          </w:tcPr>
          <w:p w14:paraId="7DEA95E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4.5</w:t>
            </w:r>
          </w:p>
        </w:tc>
        <w:tc>
          <w:tcPr>
            <w:tcW w:w="675" w:type="dxa"/>
            <w:tcMar>
              <w:left w:w="28" w:type="dxa"/>
              <w:right w:w="28" w:type="dxa"/>
            </w:tcMar>
          </w:tcPr>
          <w:p w14:paraId="2B860AA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95.6</w:t>
            </w:r>
          </w:p>
        </w:tc>
        <w:tc>
          <w:tcPr>
            <w:tcW w:w="674" w:type="dxa"/>
            <w:tcMar>
              <w:left w:w="28" w:type="dxa"/>
              <w:right w:w="28" w:type="dxa"/>
            </w:tcMar>
          </w:tcPr>
          <w:p w14:paraId="505357A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25.6</w:t>
            </w:r>
          </w:p>
        </w:tc>
        <w:tc>
          <w:tcPr>
            <w:tcW w:w="452" w:type="dxa"/>
            <w:tcMar>
              <w:left w:w="28" w:type="dxa"/>
              <w:right w:w="28" w:type="dxa"/>
            </w:tcMar>
          </w:tcPr>
          <w:p w14:paraId="285650E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1269657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w:t>
            </w:r>
          </w:p>
        </w:tc>
        <w:tc>
          <w:tcPr>
            <w:tcW w:w="674" w:type="dxa"/>
            <w:tcMar>
              <w:left w:w="28" w:type="dxa"/>
              <w:right w:w="28" w:type="dxa"/>
            </w:tcMar>
          </w:tcPr>
          <w:p w14:paraId="7067242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86.8</w:t>
            </w:r>
          </w:p>
        </w:tc>
        <w:tc>
          <w:tcPr>
            <w:tcW w:w="674" w:type="dxa"/>
            <w:tcMar>
              <w:left w:w="28" w:type="dxa"/>
              <w:right w:w="28" w:type="dxa"/>
            </w:tcMar>
          </w:tcPr>
          <w:p w14:paraId="3FE2F1C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23.6</w:t>
            </w:r>
          </w:p>
        </w:tc>
        <w:tc>
          <w:tcPr>
            <w:tcW w:w="452" w:type="dxa"/>
            <w:tcMar>
              <w:left w:w="28" w:type="dxa"/>
              <w:right w:w="28" w:type="dxa"/>
            </w:tcMar>
          </w:tcPr>
          <w:p w14:paraId="0061C0F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4133EE7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5.3</w:t>
            </w:r>
          </w:p>
        </w:tc>
        <w:tc>
          <w:tcPr>
            <w:tcW w:w="674" w:type="dxa"/>
            <w:tcMar>
              <w:left w:w="28" w:type="dxa"/>
              <w:right w:w="28" w:type="dxa"/>
            </w:tcMar>
          </w:tcPr>
          <w:p w14:paraId="005009F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80.2</w:t>
            </w:r>
          </w:p>
        </w:tc>
        <w:tc>
          <w:tcPr>
            <w:tcW w:w="674" w:type="dxa"/>
            <w:tcMar>
              <w:left w:w="28" w:type="dxa"/>
              <w:right w:w="28" w:type="dxa"/>
            </w:tcMar>
          </w:tcPr>
          <w:p w14:paraId="199A726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23.1</w:t>
            </w:r>
          </w:p>
        </w:tc>
        <w:tc>
          <w:tcPr>
            <w:tcW w:w="452" w:type="dxa"/>
            <w:tcMar>
              <w:left w:w="28" w:type="dxa"/>
              <w:right w:w="28" w:type="dxa"/>
            </w:tcMar>
          </w:tcPr>
          <w:p w14:paraId="55241CC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657014E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5.1</w:t>
            </w:r>
          </w:p>
        </w:tc>
        <w:tc>
          <w:tcPr>
            <w:tcW w:w="674" w:type="dxa"/>
            <w:tcMar>
              <w:left w:w="28" w:type="dxa"/>
              <w:right w:w="28" w:type="dxa"/>
            </w:tcMar>
          </w:tcPr>
          <w:p w14:paraId="17DF9AF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78.7</w:t>
            </w:r>
          </w:p>
        </w:tc>
        <w:tc>
          <w:tcPr>
            <w:tcW w:w="674" w:type="dxa"/>
            <w:tcMar>
              <w:left w:w="28" w:type="dxa"/>
              <w:right w:w="28" w:type="dxa"/>
            </w:tcMar>
          </w:tcPr>
          <w:p w14:paraId="7848F1E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22.8</w:t>
            </w:r>
          </w:p>
        </w:tc>
        <w:tc>
          <w:tcPr>
            <w:tcW w:w="452" w:type="dxa"/>
            <w:tcMar>
              <w:left w:w="28" w:type="dxa"/>
              <w:right w:w="28" w:type="dxa"/>
            </w:tcMar>
          </w:tcPr>
          <w:p w14:paraId="21746A7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0A25C26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5.3</w:t>
            </w:r>
          </w:p>
        </w:tc>
        <w:tc>
          <w:tcPr>
            <w:tcW w:w="674" w:type="dxa"/>
            <w:tcMar>
              <w:left w:w="28" w:type="dxa"/>
              <w:right w:w="28" w:type="dxa"/>
            </w:tcMar>
          </w:tcPr>
          <w:p w14:paraId="65A0D65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87.3</w:t>
            </w:r>
          </w:p>
        </w:tc>
        <w:tc>
          <w:tcPr>
            <w:tcW w:w="674" w:type="dxa"/>
            <w:tcMar>
              <w:left w:w="28" w:type="dxa"/>
              <w:right w:w="28" w:type="dxa"/>
            </w:tcMar>
          </w:tcPr>
          <w:p w14:paraId="664AD1E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25.3</w:t>
            </w:r>
          </w:p>
        </w:tc>
      </w:tr>
      <w:tr w:rsidR="00D938B3" w:rsidRPr="001C702F" w14:paraId="75D2A143" w14:textId="77777777" w:rsidTr="00157608">
        <w:trPr>
          <w:trHeight w:val="300"/>
          <w:jc w:val="center"/>
        </w:trPr>
        <w:tc>
          <w:tcPr>
            <w:tcW w:w="1090" w:type="dxa"/>
            <w:tcMar>
              <w:left w:w="28" w:type="dxa"/>
              <w:right w:w="28" w:type="dxa"/>
            </w:tcMar>
          </w:tcPr>
          <w:p w14:paraId="758FB43E"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A00-B99</w:t>
            </w:r>
          </w:p>
        </w:tc>
        <w:tc>
          <w:tcPr>
            <w:tcW w:w="3115" w:type="dxa"/>
            <w:tcMar>
              <w:left w:w="28" w:type="dxa"/>
              <w:right w:w="28" w:type="dxa"/>
            </w:tcMar>
          </w:tcPr>
          <w:p w14:paraId="2502A12A"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i/>
                <w:color w:val="000000"/>
                <w:sz w:val="28"/>
                <w:szCs w:val="28"/>
              </w:rPr>
            </w:pPr>
            <w:r w:rsidRPr="001C702F">
              <w:rPr>
                <w:rFonts w:ascii="Times New Roman" w:hAnsi="Times New Roman" w:cs="Times New Roman"/>
                <w:i/>
                <w:color w:val="000000"/>
                <w:sz w:val="18"/>
              </w:rPr>
              <w:t>Infectious and parasitic diseases</w:t>
            </w:r>
          </w:p>
        </w:tc>
        <w:tc>
          <w:tcPr>
            <w:tcW w:w="453" w:type="dxa"/>
            <w:tcMar>
              <w:left w:w="28" w:type="dxa"/>
              <w:right w:w="28" w:type="dxa"/>
            </w:tcMar>
          </w:tcPr>
          <w:p w14:paraId="70ED9EC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3.0</w:t>
            </w:r>
          </w:p>
        </w:tc>
        <w:tc>
          <w:tcPr>
            <w:tcW w:w="564" w:type="dxa"/>
            <w:tcMar>
              <w:left w:w="28" w:type="dxa"/>
              <w:right w:w="28" w:type="dxa"/>
            </w:tcMar>
          </w:tcPr>
          <w:p w14:paraId="66F1F07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11.7</w:t>
            </w:r>
          </w:p>
        </w:tc>
        <w:tc>
          <w:tcPr>
            <w:tcW w:w="675" w:type="dxa"/>
            <w:tcMar>
              <w:left w:w="28" w:type="dxa"/>
              <w:right w:w="28" w:type="dxa"/>
            </w:tcMar>
          </w:tcPr>
          <w:p w14:paraId="6AA2147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17.2</w:t>
            </w:r>
          </w:p>
        </w:tc>
        <w:tc>
          <w:tcPr>
            <w:tcW w:w="674" w:type="dxa"/>
            <w:tcMar>
              <w:left w:w="28" w:type="dxa"/>
              <w:right w:w="28" w:type="dxa"/>
            </w:tcMar>
          </w:tcPr>
          <w:p w14:paraId="66F7E4E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11.8</w:t>
            </w:r>
          </w:p>
        </w:tc>
        <w:tc>
          <w:tcPr>
            <w:tcW w:w="452" w:type="dxa"/>
            <w:tcMar>
              <w:left w:w="28" w:type="dxa"/>
              <w:right w:w="28" w:type="dxa"/>
            </w:tcMar>
          </w:tcPr>
          <w:p w14:paraId="4F1583A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1.0</w:t>
            </w:r>
          </w:p>
        </w:tc>
        <w:tc>
          <w:tcPr>
            <w:tcW w:w="563" w:type="dxa"/>
            <w:tcMar>
              <w:left w:w="28" w:type="dxa"/>
              <w:right w:w="28" w:type="dxa"/>
            </w:tcMar>
          </w:tcPr>
          <w:p w14:paraId="076882A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13.1</w:t>
            </w:r>
          </w:p>
        </w:tc>
        <w:tc>
          <w:tcPr>
            <w:tcW w:w="674" w:type="dxa"/>
            <w:tcMar>
              <w:left w:w="28" w:type="dxa"/>
              <w:right w:w="28" w:type="dxa"/>
            </w:tcMar>
          </w:tcPr>
          <w:p w14:paraId="4F69D4A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17.8</w:t>
            </w:r>
          </w:p>
        </w:tc>
        <w:tc>
          <w:tcPr>
            <w:tcW w:w="674" w:type="dxa"/>
            <w:tcMar>
              <w:left w:w="28" w:type="dxa"/>
              <w:right w:w="28" w:type="dxa"/>
            </w:tcMar>
          </w:tcPr>
          <w:p w14:paraId="2A0EFDA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12.5</w:t>
            </w:r>
          </w:p>
        </w:tc>
        <w:tc>
          <w:tcPr>
            <w:tcW w:w="452" w:type="dxa"/>
            <w:tcMar>
              <w:left w:w="28" w:type="dxa"/>
              <w:right w:w="28" w:type="dxa"/>
            </w:tcMar>
          </w:tcPr>
          <w:p w14:paraId="1C25CF5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w:t>
            </w:r>
          </w:p>
        </w:tc>
        <w:tc>
          <w:tcPr>
            <w:tcW w:w="563" w:type="dxa"/>
            <w:tcMar>
              <w:left w:w="28" w:type="dxa"/>
              <w:right w:w="28" w:type="dxa"/>
            </w:tcMar>
          </w:tcPr>
          <w:p w14:paraId="719087C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13.6</w:t>
            </w:r>
          </w:p>
        </w:tc>
        <w:tc>
          <w:tcPr>
            <w:tcW w:w="674" w:type="dxa"/>
            <w:tcMar>
              <w:left w:w="28" w:type="dxa"/>
              <w:right w:w="28" w:type="dxa"/>
            </w:tcMar>
          </w:tcPr>
          <w:p w14:paraId="50B7016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18.1</w:t>
            </w:r>
          </w:p>
        </w:tc>
        <w:tc>
          <w:tcPr>
            <w:tcW w:w="674" w:type="dxa"/>
            <w:tcMar>
              <w:left w:w="28" w:type="dxa"/>
              <w:right w:w="28" w:type="dxa"/>
            </w:tcMar>
          </w:tcPr>
          <w:p w14:paraId="17BE2B0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13.0</w:t>
            </w:r>
          </w:p>
        </w:tc>
        <w:tc>
          <w:tcPr>
            <w:tcW w:w="452" w:type="dxa"/>
            <w:tcMar>
              <w:left w:w="28" w:type="dxa"/>
              <w:right w:w="28" w:type="dxa"/>
            </w:tcMar>
          </w:tcPr>
          <w:p w14:paraId="75859E7B"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2.4</w:t>
            </w:r>
          </w:p>
        </w:tc>
        <w:tc>
          <w:tcPr>
            <w:tcW w:w="563" w:type="dxa"/>
            <w:tcMar>
              <w:left w:w="28" w:type="dxa"/>
              <w:right w:w="28" w:type="dxa"/>
            </w:tcMar>
          </w:tcPr>
          <w:p w14:paraId="221DC6F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17.0</w:t>
            </w:r>
          </w:p>
        </w:tc>
        <w:tc>
          <w:tcPr>
            <w:tcW w:w="674" w:type="dxa"/>
            <w:tcMar>
              <w:left w:w="28" w:type="dxa"/>
              <w:right w:w="28" w:type="dxa"/>
            </w:tcMar>
          </w:tcPr>
          <w:p w14:paraId="6B66324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27.6</w:t>
            </w:r>
          </w:p>
        </w:tc>
        <w:tc>
          <w:tcPr>
            <w:tcW w:w="674" w:type="dxa"/>
            <w:tcMar>
              <w:left w:w="28" w:type="dxa"/>
              <w:right w:w="28" w:type="dxa"/>
            </w:tcMar>
          </w:tcPr>
          <w:p w14:paraId="4AA33A5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17.6</w:t>
            </w:r>
          </w:p>
        </w:tc>
        <w:tc>
          <w:tcPr>
            <w:tcW w:w="452" w:type="dxa"/>
            <w:tcMar>
              <w:left w:w="28" w:type="dxa"/>
              <w:right w:w="28" w:type="dxa"/>
            </w:tcMar>
          </w:tcPr>
          <w:p w14:paraId="7300E03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w:t>
            </w:r>
          </w:p>
        </w:tc>
        <w:tc>
          <w:tcPr>
            <w:tcW w:w="563" w:type="dxa"/>
            <w:tcMar>
              <w:left w:w="28" w:type="dxa"/>
              <w:right w:w="28" w:type="dxa"/>
            </w:tcMar>
          </w:tcPr>
          <w:p w14:paraId="03A64698"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14.8</w:t>
            </w:r>
          </w:p>
        </w:tc>
        <w:tc>
          <w:tcPr>
            <w:tcW w:w="674" w:type="dxa"/>
            <w:tcMar>
              <w:left w:w="28" w:type="dxa"/>
              <w:right w:w="28" w:type="dxa"/>
            </w:tcMar>
          </w:tcPr>
          <w:p w14:paraId="1CEEFA1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21.2</w:t>
            </w:r>
          </w:p>
        </w:tc>
        <w:tc>
          <w:tcPr>
            <w:tcW w:w="674" w:type="dxa"/>
            <w:tcMar>
              <w:left w:w="28" w:type="dxa"/>
              <w:right w:w="28" w:type="dxa"/>
            </w:tcMar>
          </w:tcPr>
          <w:p w14:paraId="16FCA85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14.5</w:t>
            </w:r>
          </w:p>
        </w:tc>
      </w:tr>
      <w:tr w:rsidR="00D938B3" w:rsidRPr="001C702F" w14:paraId="2B61538B" w14:textId="77777777" w:rsidTr="00157608">
        <w:trPr>
          <w:trHeight w:val="300"/>
          <w:jc w:val="center"/>
        </w:trPr>
        <w:tc>
          <w:tcPr>
            <w:tcW w:w="1090" w:type="dxa"/>
            <w:tcMar>
              <w:left w:w="28" w:type="dxa"/>
              <w:right w:w="28" w:type="dxa"/>
            </w:tcMar>
          </w:tcPr>
          <w:p w14:paraId="2C81861F"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B20-B24</w:t>
            </w:r>
          </w:p>
        </w:tc>
        <w:tc>
          <w:tcPr>
            <w:tcW w:w="3115" w:type="dxa"/>
            <w:tcMar>
              <w:left w:w="28" w:type="dxa"/>
              <w:right w:w="28" w:type="dxa"/>
            </w:tcMar>
          </w:tcPr>
          <w:p w14:paraId="000313A1"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i/>
                <w:color w:val="000000"/>
                <w:sz w:val="18"/>
              </w:rPr>
              <w:t>HIV</w:t>
            </w:r>
          </w:p>
        </w:tc>
        <w:tc>
          <w:tcPr>
            <w:tcW w:w="453" w:type="dxa"/>
            <w:tcMar>
              <w:left w:w="28" w:type="dxa"/>
              <w:right w:w="28" w:type="dxa"/>
            </w:tcMar>
          </w:tcPr>
          <w:p w14:paraId="1114BC17"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4" w:type="dxa"/>
            <w:tcMar>
              <w:left w:w="28" w:type="dxa"/>
              <w:right w:w="28" w:type="dxa"/>
            </w:tcMar>
          </w:tcPr>
          <w:p w14:paraId="6380857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4.4</w:t>
            </w:r>
          </w:p>
        </w:tc>
        <w:tc>
          <w:tcPr>
            <w:tcW w:w="675" w:type="dxa"/>
            <w:tcMar>
              <w:left w:w="28" w:type="dxa"/>
              <w:right w:w="28" w:type="dxa"/>
            </w:tcMar>
          </w:tcPr>
          <w:p w14:paraId="548CF5F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0.2</w:t>
            </w:r>
          </w:p>
        </w:tc>
        <w:tc>
          <w:tcPr>
            <w:tcW w:w="674" w:type="dxa"/>
            <w:tcMar>
              <w:left w:w="28" w:type="dxa"/>
              <w:right w:w="28" w:type="dxa"/>
            </w:tcMar>
          </w:tcPr>
          <w:p w14:paraId="3EC5E5A5"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2.8</w:t>
            </w:r>
          </w:p>
        </w:tc>
        <w:tc>
          <w:tcPr>
            <w:tcW w:w="452" w:type="dxa"/>
            <w:tcMar>
              <w:left w:w="28" w:type="dxa"/>
              <w:right w:w="28" w:type="dxa"/>
            </w:tcMar>
          </w:tcPr>
          <w:p w14:paraId="4907B2A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475D5DA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5.7</w:t>
            </w:r>
          </w:p>
        </w:tc>
        <w:tc>
          <w:tcPr>
            <w:tcW w:w="674" w:type="dxa"/>
            <w:tcMar>
              <w:left w:w="28" w:type="dxa"/>
              <w:right w:w="28" w:type="dxa"/>
            </w:tcMar>
          </w:tcPr>
          <w:p w14:paraId="63DD9C5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0.2</w:t>
            </w:r>
          </w:p>
        </w:tc>
        <w:tc>
          <w:tcPr>
            <w:tcW w:w="674" w:type="dxa"/>
            <w:tcMar>
              <w:left w:w="28" w:type="dxa"/>
              <w:right w:w="28" w:type="dxa"/>
            </w:tcMar>
          </w:tcPr>
          <w:p w14:paraId="47C4827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3.5</w:t>
            </w:r>
          </w:p>
        </w:tc>
        <w:tc>
          <w:tcPr>
            <w:tcW w:w="452" w:type="dxa"/>
            <w:tcMar>
              <w:left w:w="28" w:type="dxa"/>
              <w:right w:w="28" w:type="dxa"/>
            </w:tcMar>
          </w:tcPr>
          <w:p w14:paraId="58CCD6AE"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4554C2CD"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7.0</w:t>
            </w:r>
          </w:p>
        </w:tc>
        <w:tc>
          <w:tcPr>
            <w:tcW w:w="674" w:type="dxa"/>
            <w:tcMar>
              <w:left w:w="28" w:type="dxa"/>
              <w:right w:w="28" w:type="dxa"/>
            </w:tcMar>
          </w:tcPr>
          <w:p w14:paraId="5FC21A6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0.2</w:t>
            </w:r>
          </w:p>
        </w:tc>
        <w:tc>
          <w:tcPr>
            <w:tcW w:w="674" w:type="dxa"/>
            <w:tcMar>
              <w:left w:w="28" w:type="dxa"/>
              <w:right w:w="28" w:type="dxa"/>
            </w:tcMar>
          </w:tcPr>
          <w:p w14:paraId="347B926C"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4.3</w:t>
            </w:r>
          </w:p>
        </w:tc>
        <w:tc>
          <w:tcPr>
            <w:tcW w:w="452" w:type="dxa"/>
            <w:tcMar>
              <w:left w:w="28" w:type="dxa"/>
              <w:right w:w="28" w:type="dxa"/>
            </w:tcMar>
          </w:tcPr>
          <w:p w14:paraId="03AD0B2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2090DF4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8.9</w:t>
            </w:r>
          </w:p>
        </w:tc>
        <w:tc>
          <w:tcPr>
            <w:tcW w:w="674" w:type="dxa"/>
            <w:tcMar>
              <w:left w:w="28" w:type="dxa"/>
              <w:right w:w="28" w:type="dxa"/>
            </w:tcMar>
          </w:tcPr>
          <w:p w14:paraId="70D2B56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0.4</w:t>
            </w:r>
          </w:p>
        </w:tc>
        <w:tc>
          <w:tcPr>
            <w:tcW w:w="674" w:type="dxa"/>
            <w:tcMar>
              <w:left w:w="28" w:type="dxa"/>
              <w:right w:w="28" w:type="dxa"/>
            </w:tcMar>
          </w:tcPr>
          <w:p w14:paraId="5E853D7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5.5</w:t>
            </w:r>
          </w:p>
        </w:tc>
        <w:tc>
          <w:tcPr>
            <w:tcW w:w="452" w:type="dxa"/>
            <w:tcMar>
              <w:left w:w="28" w:type="dxa"/>
              <w:right w:w="28" w:type="dxa"/>
            </w:tcMar>
          </w:tcPr>
          <w:p w14:paraId="3894593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2E309D4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7.8</w:t>
            </w:r>
          </w:p>
        </w:tc>
        <w:tc>
          <w:tcPr>
            <w:tcW w:w="674" w:type="dxa"/>
            <w:tcMar>
              <w:left w:w="28" w:type="dxa"/>
              <w:right w:w="28" w:type="dxa"/>
            </w:tcMar>
          </w:tcPr>
          <w:p w14:paraId="1A0D9883"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w:t>
            </w:r>
          </w:p>
        </w:tc>
        <w:tc>
          <w:tcPr>
            <w:tcW w:w="674" w:type="dxa"/>
            <w:tcMar>
              <w:left w:w="28" w:type="dxa"/>
              <w:right w:w="28" w:type="dxa"/>
            </w:tcMar>
          </w:tcPr>
          <w:p w14:paraId="16A0A18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5.1</w:t>
            </w:r>
          </w:p>
        </w:tc>
      </w:tr>
      <w:tr w:rsidR="00D938B3" w:rsidRPr="001C702F" w14:paraId="0590E014" w14:textId="77777777" w:rsidTr="00157608">
        <w:trPr>
          <w:trHeight w:val="300"/>
          <w:jc w:val="center"/>
        </w:trPr>
        <w:tc>
          <w:tcPr>
            <w:tcW w:w="1090" w:type="dxa"/>
            <w:tcMar>
              <w:left w:w="28" w:type="dxa"/>
              <w:right w:w="28" w:type="dxa"/>
            </w:tcMar>
          </w:tcPr>
          <w:p w14:paraId="4FCEC85F"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F01-F99</w:t>
            </w:r>
          </w:p>
        </w:tc>
        <w:tc>
          <w:tcPr>
            <w:tcW w:w="3115" w:type="dxa"/>
            <w:tcMar>
              <w:left w:w="28" w:type="dxa"/>
              <w:right w:w="28" w:type="dxa"/>
            </w:tcMar>
          </w:tcPr>
          <w:p w14:paraId="4AE9CC49" w14:textId="77777777" w:rsidR="00D938B3" w:rsidRPr="001C702F" w:rsidRDefault="00D938B3" w:rsidP="00204E73">
            <w:pPr>
              <w:widowControl w:val="0"/>
              <w:tabs>
                <w:tab w:val="left" w:pos="7371"/>
              </w:tabs>
              <w:spacing w:after="0" w:line="240" w:lineRule="auto"/>
              <w:jc w:val="both"/>
              <w:rPr>
                <w:rFonts w:ascii="Times New Roman" w:eastAsia="Times New Roman" w:hAnsi="Times New Roman" w:cs="Times New Roman"/>
                <w:i/>
                <w:color w:val="000000"/>
                <w:sz w:val="28"/>
                <w:szCs w:val="28"/>
              </w:rPr>
            </w:pPr>
            <w:r w:rsidRPr="001C702F">
              <w:rPr>
                <w:rFonts w:ascii="Times New Roman" w:hAnsi="Times New Roman" w:cs="Times New Roman"/>
                <w:i/>
                <w:color w:val="000000"/>
                <w:sz w:val="18"/>
              </w:rPr>
              <w:t>Mental and behavioural disorders</w:t>
            </w:r>
          </w:p>
        </w:tc>
        <w:tc>
          <w:tcPr>
            <w:tcW w:w="453" w:type="dxa"/>
            <w:tcMar>
              <w:left w:w="28" w:type="dxa"/>
              <w:right w:w="28" w:type="dxa"/>
            </w:tcMar>
          </w:tcPr>
          <w:p w14:paraId="064EFC5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4" w:type="dxa"/>
            <w:tcMar>
              <w:left w:w="28" w:type="dxa"/>
              <w:right w:w="28" w:type="dxa"/>
            </w:tcMar>
          </w:tcPr>
          <w:p w14:paraId="1F32633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5.5</w:t>
            </w:r>
          </w:p>
        </w:tc>
        <w:tc>
          <w:tcPr>
            <w:tcW w:w="675" w:type="dxa"/>
            <w:tcMar>
              <w:left w:w="28" w:type="dxa"/>
              <w:right w:w="28" w:type="dxa"/>
            </w:tcMar>
          </w:tcPr>
          <w:p w14:paraId="6B14891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36.6</w:t>
            </w:r>
          </w:p>
        </w:tc>
        <w:tc>
          <w:tcPr>
            <w:tcW w:w="674" w:type="dxa"/>
            <w:tcMar>
              <w:left w:w="28" w:type="dxa"/>
              <w:right w:w="28" w:type="dxa"/>
            </w:tcMar>
          </w:tcPr>
          <w:p w14:paraId="0DDB66D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12.2</w:t>
            </w:r>
          </w:p>
        </w:tc>
        <w:tc>
          <w:tcPr>
            <w:tcW w:w="452" w:type="dxa"/>
            <w:tcMar>
              <w:left w:w="28" w:type="dxa"/>
              <w:right w:w="28" w:type="dxa"/>
            </w:tcMar>
          </w:tcPr>
          <w:p w14:paraId="3503E300"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71283BA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8.2</w:t>
            </w:r>
          </w:p>
        </w:tc>
        <w:tc>
          <w:tcPr>
            <w:tcW w:w="674" w:type="dxa"/>
            <w:tcMar>
              <w:left w:w="28" w:type="dxa"/>
              <w:right w:w="28" w:type="dxa"/>
            </w:tcMar>
          </w:tcPr>
          <w:p w14:paraId="2F849E6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42.9</w:t>
            </w:r>
          </w:p>
        </w:tc>
        <w:tc>
          <w:tcPr>
            <w:tcW w:w="674" w:type="dxa"/>
            <w:tcMar>
              <w:left w:w="28" w:type="dxa"/>
              <w:right w:w="28" w:type="dxa"/>
            </w:tcMar>
          </w:tcPr>
          <w:p w14:paraId="0DBCB1B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15.5</w:t>
            </w:r>
          </w:p>
        </w:tc>
        <w:tc>
          <w:tcPr>
            <w:tcW w:w="452" w:type="dxa"/>
            <w:tcMar>
              <w:left w:w="28" w:type="dxa"/>
              <w:right w:w="28" w:type="dxa"/>
            </w:tcMar>
          </w:tcPr>
          <w:p w14:paraId="1AF9FE4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039D23B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6.9</w:t>
            </w:r>
          </w:p>
        </w:tc>
        <w:tc>
          <w:tcPr>
            <w:tcW w:w="674" w:type="dxa"/>
            <w:tcMar>
              <w:left w:w="28" w:type="dxa"/>
              <w:right w:w="28" w:type="dxa"/>
            </w:tcMar>
          </w:tcPr>
          <w:p w14:paraId="3E6F09BA"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43.0</w:t>
            </w:r>
          </w:p>
        </w:tc>
        <w:tc>
          <w:tcPr>
            <w:tcW w:w="674" w:type="dxa"/>
            <w:tcMar>
              <w:left w:w="28" w:type="dxa"/>
              <w:right w:w="28" w:type="dxa"/>
            </w:tcMar>
          </w:tcPr>
          <w:p w14:paraId="44D508E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14.8</w:t>
            </w:r>
          </w:p>
        </w:tc>
        <w:tc>
          <w:tcPr>
            <w:tcW w:w="452" w:type="dxa"/>
            <w:tcMar>
              <w:left w:w="28" w:type="dxa"/>
              <w:right w:w="28" w:type="dxa"/>
            </w:tcMar>
          </w:tcPr>
          <w:p w14:paraId="3BC341B6"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4CBCBB0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8.2</w:t>
            </w:r>
          </w:p>
        </w:tc>
        <w:tc>
          <w:tcPr>
            <w:tcW w:w="674" w:type="dxa"/>
            <w:tcMar>
              <w:left w:w="28" w:type="dxa"/>
              <w:right w:w="28" w:type="dxa"/>
            </w:tcMar>
          </w:tcPr>
          <w:p w14:paraId="7F5F1809"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47.9</w:t>
            </w:r>
          </w:p>
        </w:tc>
        <w:tc>
          <w:tcPr>
            <w:tcW w:w="674" w:type="dxa"/>
            <w:tcMar>
              <w:left w:w="28" w:type="dxa"/>
              <w:right w:w="28" w:type="dxa"/>
            </w:tcMar>
          </w:tcPr>
          <w:p w14:paraId="7E2A091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16.9</w:t>
            </w:r>
          </w:p>
        </w:tc>
        <w:tc>
          <w:tcPr>
            <w:tcW w:w="452" w:type="dxa"/>
            <w:tcMar>
              <w:left w:w="28" w:type="dxa"/>
              <w:right w:w="28" w:type="dxa"/>
            </w:tcMar>
          </w:tcPr>
          <w:p w14:paraId="2DAB2F31"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0</w:t>
            </w:r>
          </w:p>
        </w:tc>
        <w:tc>
          <w:tcPr>
            <w:tcW w:w="563" w:type="dxa"/>
            <w:tcMar>
              <w:left w:w="28" w:type="dxa"/>
              <w:right w:w="28" w:type="dxa"/>
            </w:tcMar>
          </w:tcPr>
          <w:p w14:paraId="1B3E2612"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7.3</w:t>
            </w:r>
          </w:p>
        </w:tc>
        <w:tc>
          <w:tcPr>
            <w:tcW w:w="674" w:type="dxa"/>
            <w:tcMar>
              <w:left w:w="28" w:type="dxa"/>
              <w:right w:w="28" w:type="dxa"/>
            </w:tcMar>
          </w:tcPr>
          <w:p w14:paraId="3A474E04"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43.4</w:t>
            </w:r>
          </w:p>
        </w:tc>
        <w:tc>
          <w:tcPr>
            <w:tcW w:w="674" w:type="dxa"/>
            <w:tcMar>
              <w:left w:w="28" w:type="dxa"/>
              <w:right w:w="28" w:type="dxa"/>
            </w:tcMar>
          </w:tcPr>
          <w:p w14:paraId="5C88C23F" w14:textId="77777777" w:rsidR="00D938B3" w:rsidRPr="001C702F" w:rsidRDefault="00D938B3" w:rsidP="00204E73">
            <w:pPr>
              <w:widowControl w:val="0"/>
              <w:tabs>
                <w:tab w:val="left" w:pos="7371"/>
              </w:tabs>
              <w:spacing w:after="0" w:line="240" w:lineRule="auto"/>
              <w:jc w:val="right"/>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15.3</w:t>
            </w:r>
          </w:p>
        </w:tc>
      </w:tr>
    </w:tbl>
    <w:p w14:paraId="21F1160A" w14:textId="77777777" w:rsidR="00D938B3" w:rsidRPr="001C702F" w:rsidRDefault="00D938B3" w:rsidP="00204E73">
      <w:pPr>
        <w:widowControl w:val="0"/>
        <w:tabs>
          <w:tab w:val="left" w:pos="709"/>
        </w:tabs>
        <w:spacing w:after="0" w:line="240" w:lineRule="auto"/>
        <w:ind w:right="-319"/>
        <w:rPr>
          <w:rFonts w:ascii="Times New Roman" w:eastAsia="Calibri" w:hAnsi="Times New Roman" w:cs="Times New Roman"/>
          <w:color w:val="000000"/>
        </w:rPr>
      </w:pPr>
      <w:r w:rsidRPr="001C702F">
        <w:rPr>
          <w:rFonts w:ascii="Times New Roman" w:hAnsi="Times New Roman" w:cs="Times New Roman"/>
          <w:i/>
          <w:color w:val="000000"/>
          <w:sz w:val="20"/>
        </w:rPr>
        <w:t>Source: Ministry of Health</w:t>
      </w:r>
    </w:p>
    <w:p w14:paraId="38E74F01" w14:textId="77777777" w:rsidR="00F0763E" w:rsidRPr="001C702F" w:rsidRDefault="00F0763E" w:rsidP="00204E73">
      <w:pPr>
        <w:widowControl w:val="0"/>
        <w:spacing w:after="0" w:line="240" w:lineRule="auto"/>
        <w:rPr>
          <w:rFonts w:ascii="Times New Roman" w:eastAsia="Times New Roman" w:hAnsi="Times New Roman" w:cs="Times New Roman"/>
          <w:b/>
          <w:color w:val="222222"/>
          <w:sz w:val="20"/>
          <w:szCs w:val="20"/>
          <w:highlight w:val="yellow"/>
        </w:rPr>
      </w:pPr>
    </w:p>
    <w:p w14:paraId="1CCEBD3F" w14:textId="77777777" w:rsidR="007B0B58" w:rsidRPr="001C702F" w:rsidRDefault="007B0B58" w:rsidP="00204E73">
      <w:pPr>
        <w:widowControl w:val="0"/>
        <w:spacing w:after="0" w:line="240" w:lineRule="auto"/>
        <w:jc w:val="center"/>
        <w:rPr>
          <w:rFonts w:ascii="Times New Roman" w:eastAsia="Calibri" w:hAnsi="Times New Roman" w:cs="Times New Roman"/>
        </w:rPr>
      </w:pPr>
      <w:r w:rsidRPr="001C702F">
        <w:rPr>
          <w:rFonts w:ascii="Times New Roman" w:hAnsi="Times New Roman" w:cs="Times New Roman"/>
          <w:b/>
          <w:sz w:val="20"/>
        </w:rPr>
        <w:t>Number of deaths by age, per 100 000 inhabitants, 2015</w:t>
      </w:r>
    </w:p>
    <w:tbl>
      <w:tblPr>
        <w:tblW w:w="66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3"/>
        <w:gridCol w:w="3119"/>
        <w:gridCol w:w="567"/>
        <w:gridCol w:w="567"/>
        <w:gridCol w:w="655"/>
        <w:gridCol w:w="709"/>
        <w:gridCol w:w="6"/>
      </w:tblGrid>
      <w:tr w:rsidR="007B0B58" w:rsidRPr="001C702F" w14:paraId="27DF43BF" w14:textId="77777777" w:rsidTr="00DC2CC3">
        <w:trPr>
          <w:trHeight w:val="300"/>
          <w:jc w:val="center"/>
        </w:trPr>
        <w:tc>
          <w:tcPr>
            <w:tcW w:w="1033" w:type="dxa"/>
            <w:tcMar>
              <w:left w:w="28" w:type="dxa"/>
              <w:right w:w="28" w:type="dxa"/>
            </w:tcMar>
          </w:tcPr>
          <w:p w14:paraId="423ED23C"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b/>
                <w:sz w:val="18"/>
              </w:rPr>
              <w:t> </w:t>
            </w:r>
          </w:p>
        </w:tc>
        <w:tc>
          <w:tcPr>
            <w:tcW w:w="3119" w:type="dxa"/>
            <w:tcMar>
              <w:left w:w="28" w:type="dxa"/>
              <w:right w:w="28" w:type="dxa"/>
            </w:tcMar>
          </w:tcPr>
          <w:p w14:paraId="7F14120C"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b/>
                <w:sz w:val="18"/>
              </w:rPr>
              <w:t>Year</w:t>
            </w:r>
          </w:p>
        </w:tc>
        <w:tc>
          <w:tcPr>
            <w:tcW w:w="2504" w:type="dxa"/>
            <w:gridSpan w:val="5"/>
            <w:tcMar>
              <w:left w:w="28" w:type="dxa"/>
              <w:right w:w="28" w:type="dxa"/>
            </w:tcMar>
          </w:tcPr>
          <w:p w14:paraId="400556C9" w14:textId="77777777" w:rsidR="007B0B58" w:rsidRPr="001C702F" w:rsidRDefault="001C702F" w:rsidP="00204E73">
            <w:pPr>
              <w:widowControl w:val="0"/>
              <w:tabs>
                <w:tab w:val="left" w:pos="7371"/>
              </w:tabs>
              <w:spacing w:after="0" w:line="240" w:lineRule="auto"/>
              <w:jc w:val="center"/>
              <w:rPr>
                <w:rFonts w:ascii="Times New Roman" w:eastAsia="Times New Roman" w:hAnsi="Times New Roman" w:cs="Times New Roman"/>
                <w:sz w:val="28"/>
                <w:szCs w:val="28"/>
              </w:rPr>
            </w:pPr>
            <w:r>
              <w:rPr>
                <w:rFonts w:ascii="Times New Roman" w:hAnsi="Times New Roman" w:cs="Times New Roman"/>
                <w:b/>
                <w:sz w:val="18"/>
              </w:rPr>
              <w:t>2015</w:t>
            </w:r>
          </w:p>
        </w:tc>
      </w:tr>
      <w:tr w:rsidR="007B0B58" w:rsidRPr="001C702F" w14:paraId="19B5C04E" w14:textId="77777777" w:rsidTr="00DC2CC3">
        <w:trPr>
          <w:gridAfter w:val="1"/>
          <w:wAfter w:w="6" w:type="dxa"/>
          <w:trHeight w:val="300"/>
          <w:jc w:val="center"/>
        </w:trPr>
        <w:tc>
          <w:tcPr>
            <w:tcW w:w="1033" w:type="dxa"/>
            <w:tcMar>
              <w:left w:w="0" w:type="dxa"/>
              <w:right w:w="0" w:type="dxa"/>
            </w:tcMar>
          </w:tcPr>
          <w:p w14:paraId="3B36D15A"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ICD-10 code</w:t>
            </w:r>
          </w:p>
        </w:tc>
        <w:tc>
          <w:tcPr>
            <w:tcW w:w="3119" w:type="dxa"/>
            <w:tcMar>
              <w:left w:w="28" w:type="dxa"/>
              <w:right w:w="28" w:type="dxa"/>
            </w:tcMar>
          </w:tcPr>
          <w:p w14:paraId="410A30CD"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Cause of death</w:t>
            </w:r>
          </w:p>
        </w:tc>
        <w:tc>
          <w:tcPr>
            <w:tcW w:w="567" w:type="dxa"/>
            <w:tcMar>
              <w:left w:w="0" w:type="dxa"/>
              <w:right w:w="0" w:type="dxa"/>
            </w:tcMar>
          </w:tcPr>
          <w:p w14:paraId="3EFF10C6"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b/>
                <w:sz w:val="18"/>
              </w:rPr>
              <w:t xml:space="preserve">0-14 </w:t>
            </w:r>
          </w:p>
        </w:tc>
        <w:tc>
          <w:tcPr>
            <w:tcW w:w="567" w:type="dxa"/>
            <w:tcMar>
              <w:left w:w="0" w:type="dxa"/>
              <w:right w:w="0" w:type="dxa"/>
            </w:tcMar>
          </w:tcPr>
          <w:p w14:paraId="5A334FC6"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b/>
                <w:sz w:val="18"/>
              </w:rPr>
              <w:t>15-59</w:t>
            </w:r>
          </w:p>
        </w:tc>
        <w:tc>
          <w:tcPr>
            <w:tcW w:w="655" w:type="dxa"/>
            <w:tcMar>
              <w:left w:w="0" w:type="dxa"/>
              <w:right w:w="0" w:type="dxa"/>
            </w:tcMar>
          </w:tcPr>
          <w:p w14:paraId="7D884295"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b/>
                <w:sz w:val="18"/>
              </w:rPr>
              <w:t>60+</w:t>
            </w:r>
          </w:p>
        </w:tc>
        <w:tc>
          <w:tcPr>
            <w:tcW w:w="709" w:type="dxa"/>
            <w:tcMar>
              <w:left w:w="0" w:type="dxa"/>
              <w:right w:w="0" w:type="dxa"/>
            </w:tcMar>
          </w:tcPr>
          <w:p w14:paraId="6F6F3E4B"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b/>
                <w:sz w:val="18"/>
              </w:rPr>
              <w:t>In total</w:t>
            </w:r>
          </w:p>
        </w:tc>
      </w:tr>
      <w:tr w:rsidR="007B0B58" w:rsidRPr="001C702F" w14:paraId="5C2C1439" w14:textId="77777777" w:rsidTr="00DC2CC3">
        <w:trPr>
          <w:gridAfter w:val="1"/>
          <w:wAfter w:w="6" w:type="dxa"/>
          <w:trHeight w:val="300"/>
          <w:jc w:val="center"/>
        </w:trPr>
        <w:tc>
          <w:tcPr>
            <w:tcW w:w="1033" w:type="dxa"/>
            <w:tcMar>
              <w:left w:w="28" w:type="dxa"/>
              <w:right w:w="28" w:type="dxa"/>
            </w:tcMar>
          </w:tcPr>
          <w:p w14:paraId="6C9F29F4"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b/>
                <w:sz w:val="18"/>
              </w:rPr>
              <w:t>A-Y</w:t>
            </w:r>
          </w:p>
        </w:tc>
        <w:tc>
          <w:tcPr>
            <w:tcW w:w="3119" w:type="dxa"/>
            <w:tcMar>
              <w:left w:w="28" w:type="dxa"/>
              <w:right w:w="28" w:type="dxa"/>
            </w:tcMar>
          </w:tcPr>
          <w:p w14:paraId="311969A1"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b/>
                <w:sz w:val="18"/>
              </w:rPr>
              <w:t xml:space="preserve">Death cases </w:t>
            </w:r>
            <w:r w:rsidR="001C702F" w:rsidRPr="001C702F">
              <w:rPr>
                <w:rFonts w:ascii="Times New Roman" w:hAnsi="Times New Roman" w:cs="Times New Roman"/>
                <w:b/>
                <w:sz w:val="18"/>
              </w:rPr>
              <w:t>–</w:t>
            </w:r>
            <w:r w:rsidRPr="001C702F">
              <w:rPr>
                <w:rFonts w:ascii="Times New Roman" w:hAnsi="Times New Roman" w:cs="Times New Roman"/>
                <w:b/>
                <w:sz w:val="18"/>
              </w:rPr>
              <w:t xml:space="preserve"> in total</w:t>
            </w:r>
          </w:p>
        </w:tc>
        <w:tc>
          <w:tcPr>
            <w:tcW w:w="567" w:type="dxa"/>
            <w:tcMar>
              <w:left w:w="28" w:type="dxa"/>
              <w:right w:w="28" w:type="dxa"/>
            </w:tcMar>
          </w:tcPr>
          <w:p w14:paraId="36F62639"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46.8</w:t>
            </w:r>
          </w:p>
        </w:tc>
        <w:tc>
          <w:tcPr>
            <w:tcW w:w="567" w:type="dxa"/>
            <w:tcMar>
              <w:left w:w="28" w:type="dxa"/>
              <w:right w:w="28" w:type="dxa"/>
            </w:tcMar>
          </w:tcPr>
          <w:p w14:paraId="1C251F4B"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398.0</w:t>
            </w:r>
          </w:p>
        </w:tc>
        <w:tc>
          <w:tcPr>
            <w:tcW w:w="655" w:type="dxa"/>
            <w:tcMar>
              <w:left w:w="28" w:type="dxa"/>
              <w:right w:w="28" w:type="dxa"/>
            </w:tcMar>
          </w:tcPr>
          <w:p w14:paraId="572E37C4"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4605.1</w:t>
            </w:r>
          </w:p>
        </w:tc>
        <w:tc>
          <w:tcPr>
            <w:tcW w:w="709" w:type="dxa"/>
            <w:tcMar>
              <w:left w:w="28" w:type="dxa"/>
              <w:right w:w="28" w:type="dxa"/>
            </w:tcMar>
          </w:tcPr>
          <w:p w14:paraId="231E4AE6"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1425.0</w:t>
            </w:r>
          </w:p>
        </w:tc>
      </w:tr>
      <w:tr w:rsidR="007B0B58" w:rsidRPr="001C702F" w14:paraId="73794F6B" w14:textId="77777777" w:rsidTr="00DC2CC3">
        <w:trPr>
          <w:gridAfter w:val="1"/>
          <w:wAfter w:w="6" w:type="dxa"/>
          <w:trHeight w:val="300"/>
          <w:jc w:val="center"/>
        </w:trPr>
        <w:tc>
          <w:tcPr>
            <w:tcW w:w="1033" w:type="dxa"/>
            <w:tcMar>
              <w:left w:w="28" w:type="dxa"/>
              <w:right w:w="28" w:type="dxa"/>
            </w:tcMar>
          </w:tcPr>
          <w:p w14:paraId="2210B12A"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I00-I99</w:t>
            </w:r>
          </w:p>
        </w:tc>
        <w:tc>
          <w:tcPr>
            <w:tcW w:w="3119" w:type="dxa"/>
            <w:tcMar>
              <w:left w:w="28" w:type="dxa"/>
              <w:right w:w="28" w:type="dxa"/>
            </w:tcMar>
          </w:tcPr>
          <w:p w14:paraId="756965A8"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Blood circulation system diseases</w:t>
            </w:r>
          </w:p>
        </w:tc>
        <w:tc>
          <w:tcPr>
            <w:tcW w:w="567" w:type="dxa"/>
            <w:tcMar>
              <w:left w:w="28" w:type="dxa"/>
              <w:right w:w="28" w:type="dxa"/>
            </w:tcMar>
          </w:tcPr>
          <w:p w14:paraId="676DD038"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1.0</w:t>
            </w:r>
          </w:p>
        </w:tc>
        <w:tc>
          <w:tcPr>
            <w:tcW w:w="567" w:type="dxa"/>
            <w:tcMar>
              <w:left w:w="28" w:type="dxa"/>
              <w:right w:w="28" w:type="dxa"/>
            </w:tcMar>
          </w:tcPr>
          <w:p w14:paraId="7AD9EDA6"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123.9</w:t>
            </w:r>
          </w:p>
        </w:tc>
        <w:tc>
          <w:tcPr>
            <w:tcW w:w="655" w:type="dxa"/>
            <w:tcMar>
              <w:left w:w="28" w:type="dxa"/>
              <w:right w:w="28" w:type="dxa"/>
            </w:tcMar>
          </w:tcPr>
          <w:p w14:paraId="157EFC6F"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2891.7</w:t>
            </w:r>
          </w:p>
        </w:tc>
        <w:tc>
          <w:tcPr>
            <w:tcW w:w="709" w:type="dxa"/>
            <w:tcMar>
              <w:left w:w="28" w:type="dxa"/>
              <w:right w:w="28" w:type="dxa"/>
            </w:tcMar>
          </w:tcPr>
          <w:p w14:paraId="43A6DD01"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815.9</w:t>
            </w:r>
          </w:p>
        </w:tc>
      </w:tr>
      <w:tr w:rsidR="007B0B58" w:rsidRPr="001C702F" w14:paraId="4CF58E32" w14:textId="77777777" w:rsidTr="00DC2CC3">
        <w:trPr>
          <w:gridAfter w:val="1"/>
          <w:wAfter w:w="6" w:type="dxa"/>
          <w:trHeight w:val="300"/>
          <w:jc w:val="center"/>
        </w:trPr>
        <w:tc>
          <w:tcPr>
            <w:tcW w:w="1033" w:type="dxa"/>
            <w:tcMar>
              <w:left w:w="28" w:type="dxa"/>
              <w:right w:w="28" w:type="dxa"/>
            </w:tcMar>
          </w:tcPr>
          <w:p w14:paraId="0FE8B6D5"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I25</w:t>
            </w:r>
          </w:p>
        </w:tc>
        <w:tc>
          <w:tcPr>
            <w:tcW w:w="3119" w:type="dxa"/>
            <w:tcMar>
              <w:left w:w="28" w:type="dxa"/>
              <w:right w:w="28" w:type="dxa"/>
            </w:tcMar>
          </w:tcPr>
          <w:p w14:paraId="6DBABFB3"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Chronic cardiac ischemic diseases</w:t>
            </w:r>
          </w:p>
        </w:tc>
        <w:tc>
          <w:tcPr>
            <w:tcW w:w="567" w:type="dxa"/>
            <w:tcMar>
              <w:left w:w="28" w:type="dxa"/>
              <w:right w:w="28" w:type="dxa"/>
            </w:tcMar>
          </w:tcPr>
          <w:p w14:paraId="30592A51"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567" w:type="dxa"/>
            <w:tcMar>
              <w:left w:w="28" w:type="dxa"/>
              <w:right w:w="28" w:type="dxa"/>
            </w:tcMar>
          </w:tcPr>
          <w:p w14:paraId="67B93BAB"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38.8</w:t>
            </w:r>
          </w:p>
        </w:tc>
        <w:tc>
          <w:tcPr>
            <w:tcW w:w="655" w:type="dxa"/>
            <w:tcMar>
              <w:left w:w="28" w:type="dxa"/>
              <w:right w:w="28" w:type="dxa"/>
            </w:tcMar>
          </w:tcPr>
          <w:p w14:paraId="4832EB95"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1231.3</w:t>
            </w:r>
          </w:p>
        </w:tc>
        <w:tc>
          <w:tcPr>
            <w:tcW w:w="709" w:type="dxa"/>
            <w:tcMar>
              <w:left w:w="28" w:type="dxa"/>
              <w:right w:w="28" w:type="dxa"/>
            </w:tcMar>
          </w:tcPr>
          <w:p w14:paraId="64849283"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339.1</w:t>
            </w:r>
          </w:p>
        </w:tc>
      </w:tr>
      <w:tr w:rsidR="007B0B58" w:rsidRPr="001C702F" w14:paraId="116DF94E" w14:textId="77777777" w:rsidTr="00DC2CC3">
        <w:trPr>
          <w:gridAfter w:val="1"/>
          <w:wAfter w:w="6" w:type="dxa"/>
          <w:trHeight w:val="300"/>
          <w:jc w:val="center"/>
        </w:trPr>
        <w:tc>
          <w:tcPr>
            <w:tcW w:w="1033" w:type="dxa"/>
            <w:tcMar>
              <w:left w:w="28" w:type="dxa"/>
              <w:right w:w="28" w:type="dxa"/>
            </w:tcMar>
          </w:tcPr>
          <w:p w14:paraId="035CEF81"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I60-I69</w:t>
            </w:r>
          </w:p>
        </w:tc>
        <w:tc>
          <w:tcPr>
            <w:tcW w:w="3119" w:type="dxa"/>
            <w:tcMar>
              <w:left w:w="28" w:type="dxa"/>
              <w:right w:w="28" w:type="dxa"/>
            </w:tcMar>
          </w:tcPr>
          <w:p w14:paraId="1F5CEB73"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Cerebrovascular diseases</w:t>
            </w:r>
          </w:p>
        </w:tc>
        <w:tc>
          <w:tcPr>
            <w:tcW w:w="567" w:type="dxa"/>
            <w:tcMar>
              <w:left w:w="28" w:type="dxa"/>
              <w:right w:w="28" w:type="dxa"/>
            </w:tcMar>
          </w:tcPr>
          <w:p w14:paraId="4AC16E79"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0.7</w:t>
            </w:r>
          </w:p>
        </w:tc>
        <w:tc>
          <w:tcPr>
            <w:tcW w:w="567" w:type="dxa"/>
            <w:tcMar>
              <w:left w:w="28" w:type="dxa"/>
              <w:right w:w="28" w:type="dxa"/>
            </w:tcMar>
          </w:tcPr>
          <w:p w14:paraId="79B7EDAC"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23.1</w:t>
            </w:r>
          </w:p>
        </w:tc>
        <w:tc>
          <w:tcPr>
            <w:tcW w:w="655" w:type="dxa"/>
            <w:tcMar>
              <w:left w:w="28" w:type="dxa"/>
              <w:right w:w="28" w:type="dxa"/>
            </w:tcMar>
          </w:tcPr>
          <w:p w14:paraId="2025D7E5"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952.6</w:t>
            </w:r>
          </w:p>
        </w:tc>
        <w:tc>
          <w:tcPr>
            <w:tcW w:w="709" w:type="dxa"/>
            <w:tcMar>
              <w:left w:w="28" w:type="dxa"/>
              <w:right w:w="28" w:type="dxa"/>
            </w:tcMar>
          </w:tcPr>
          <w:p w14:paraId="66D84222"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258.4</w:t>
            </w:r>
          </w:p>
        </w:tc>
      </w:tr>
      <w:tr w:rsidR="007B0B58" w:rsidRPr="001C702F" w14:paraId="750EE1F7" w14:textId="77777777" w:rsidTr="00DC2CC3">
        <w:trPr>
          <w:gridAfter w:val="1"/>
          <w:wAfter w:w="6" w:type="dxa"/>
          <w:trHeight w:val="300"/>
          <w:jc w:val="center"/>
        </w:trPr>
        <w:tc>
          <w:tcPr>
            <w:tcW w:w="1033" w:type="dxa"/>
            <w:tcMar>
              <w:left w:w="28" w:type="dxa"/>
              <w:right w:w="28" w:type="dxa"/>
            </w:tcMar>
          </w:tcPr>
          <w:p w14:paraId="4301EED7"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I21-I23</w:t>
            </w:r>
          </w:p>
        </w:tc>
        <w:tc>
          <w:tcPr>
            <w:tcW w:w="3119" w:type="dxa"/>
            <w:tcMar>
              <w:left w:w="28" w:type="dxa"/>
              <w:right w:w="28" w:type="dxa"/>
            </w:tcMar>
          </w:tcPr>
          <w:p w14:paraId="3C348F37"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Acute myocardial infarction</w:t>
            </w:r>
          </w:p>
        </w:tc>
        <w:tc>
          <w:tcPr>
            <w:tcW w:w="567" w:type="dxa"/>
            <w:tcMar>
              <w:left w:w="28" w:type="dxa"/>
              <w:right w:w="28" w:type="dxa"/>
            </w:tcMar>
          </w:tcPr>
          <w:p w14:paraId="4766F40B"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567" w:type="dxa"/>
            <w:tcMar>
              <w:left w:w="28" w:type="dxa"/>
              <w:right w:w="28" w:type="dxa"/>
            </w:tcMar>
          </w:tcPr>
          <w:p w14:paraId="53AD1346"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13.2</w:t>
            </w:r>
          </w:p>
        </w:tc>
        <w:tc>
          <w:tcPr>
            <w:tcW w:w="655" w:type="dxa"/>
            <w:tcMar>
              <w:left w:w="28" w:type="dxa"/>
              <w:right w:w="28" w:type="dxa"/>
            </w:tcMar>
          </w:tcPr>
          <w:p w14:paraId="31C956FF"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199.9</w:t>
            </w:r>
          </w:p>
        </w:tc>
        <w:tc>
          <w:tcPr>
            <w:tcW w:w="709" w:type="dxa"/>
            <w:tcMar>
              <w:left w:w="28" w:type="dxa"/>
              <w:right w:w="28" w:type="dxa"/>
            </w:tcMar>
          </w:tcPr>
          <w:p w14:paraId="141B4410"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59.2</w:t>
            </w:r>
          </w:p>
        </w:tc>
      </w:tr>
      <w:tr w:rsidR="007B0B58" w:rsidRPr="001C702F" w14:paraId="0233CF12" w14:textId="77777777" w:rsidTr="00DC2CC3">
        <w:trPr>
          <w:gridAfter w:val="1"/>
          <w:wAfter w:w="6" w:type="dxa"/>
          <w:trHeight w:val="300"/>
          <w:jc w:val="center"/>
        </w:trPr>
        <w:tc>
          <w:tcPr>
            <w:tcW w:w="1033" w:type="dxa"/>
            <w:tcMar>
              <w:left w:w="28" w:type="dxa"/>
              <w:right w:w="28" w:type="dxa"/>
            </w:tcMar>
          </w:tcPr>
          <w:p w14:paraId="56FFBDDC"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C00-C97</w:t>
            </w:r>
          </w:p>
        </w:tc>
        <w:tc>
          <w:tcPr>
            <w:tcW w:w="3119" w:type="dxa"/>
            <w:tcMar>
              <w:left w:w="28" w:type="dxa"/>
              <w:right w:w="28" w:type="dxa"/>
            </w:tcMar>
          </w:tcPr>
          <w:p w14:paraId="2C2387F3"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Malignant tumours</w:t>
            </w:r>
          </w:p>
        </w:tc>
        <w:tc>
          <w:tcPr>
            <w:tcW w:w="567" w:type="dxa"/>
            <w:tcMar>
              <w:left w:w="28" w:type="dxa"/>
              <w:right w:w="28" w:type="dxa"/>
            </w:tcMar>
          </w:tcPr>
          <w:p w14:paraId="6A2345C0"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4.7</w:t>
            </w:r>
          </w:p>
        </w:tc>
        <w:tc>
          <w:tcPr>
            <w:tcW w:w="567" w:type="dxa"/>
            <w:tcMar>
              <w:left w:w="28" w:type="dxa"/>
              <w:right w:w="28" w:type="dxa"/>
            </w:tcMar>
          </w:tcPr>
          <w:p w14:paraId="6637B3BC"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88.7</w:t>
            </w:r>
          </w:p>
        </w:tc>
        <w:tc>
          <w:tcPr>
            <w:tcW w:w="655" w:type="dxa"/>
            <w:tcMar>
              <w:left w:w="28" w:type="dxa"/>
              <w:right w:w="28" w:type="dxa"/>
            </w:tcMar>
          </w:tcPr>
          <w:p w14:paraId="01F71D1A"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950.2</w:t>
            </w:r>
          </w:p>
        </w:tc>
        <w:tc>
          <w:tcPr>
            <w:tcW w:w="709" w:type="dxa"/>
            <w:tcMar>
              <w:left w:w="28" w:type="dxa"/>
              <w:right w:w="28" w:type="dxa"/>
            </w:tcMar>
          </w:tcPr>
          <w:p w14:paraId="00240DD8"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297.1</w:t>
            </w:r>
          </w:p>
        </w:tc>
      </w:tr>
      <w:tr w:rsidR="007B0B58" w:rsidRPr="001C702F" w14:paraId="5EF20925" w14:textId="77777777" w:rsidTr="00DC2CC3">
        <w:trPr>
          <w:gridAfter w:val="1"/>
          <w:wAfter w:w="6" w:type="dxa"/>
          <w:trHeight w:val="300"/>
          <w:jc w:val="center"/>
        </w:trPr>
        <w:tc>
          <w:tcPr>
            <w:tcW w:w="1033" w:type="dxa"/>
            <w:tcMar>
              <w:left w:w="28" w:type="dxa"/>
              <w:right w:w="28" w:type="dxa"/>
            </w:tcMar>
          </w:tcPr>
          <w:p w14:paraId="189BA779"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C34</w:t>
            </w:r>
          </w:p>
        </w:tc>
        <w:tc>
          <w:tcPr>
            <w:tcW w:w="3119" w:type="dxa"/>
            <w:tcMar>
              <w:left w:w="28" w:type="dxa"/>
              <w:right w:w="28" w:type="dxa"/>
            </w:tcMar>
          </w:tcPr>
          <w:p w14:paraId="2674908E"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Bronchial and pulmonary malignant tumours</w:t>
            </w:r>
          </w:p>
        </w:tc>
        <w:tc>
          <w:tcPr>
            <w:tcW w:w="567" w:type="dxa"/>
            <w:tcMar>
              <w:left w:w="28" w:type="dxa"/>
              <w:right w:w="28" w:type="dxa"/>
            </w:tcMar>
          </w:tcPr>
          <w:p w14:paraId="60DA542A"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567" w:type="dxa"/>
            <w:tcMar>
              <w:left w:w="28" w:type="dxa"/>
              <w:right w:w="28" w:type="dxa"/>
            </w:tcMar>
          </w:tcPr>
          <w:p w14:paraId="32DBB6C6"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13.2</w:t>
            </w:r>
          </w:p>
        </w:tc>
        <w:tc>
          <w:tcPr>
            <w:tcW w:w="655" w:type="dxa"/>
            <w:tcMar>
              <w:left w:w="28" w:type="dxa"/>
              <w:right w:w="28" w:type="dxa"/>
            </w:tcMar>
          </w:tcPr>
          <w:p w14:paraId="31FF8E1E"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145.0</w:t>
            </w:r>
          </w:p>
        </w:tc>
        <w:tc>
          <w:tcPr>
            <w:tcW w:w="709" w:type="dxa"/>
            <w:tcMar>
              <w:left w:w="28" w:type="dxa"/>
              <w:right w:w="28" w:type="dxa"/>
            </w:tcMar>
          </w:tcPr>
          <w:p w14:paraId="33FBD39D"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45.0</w:t>
            </w:r>
          </w:p>
        </w:tc>
      </w:tr>
      <w:tr w:rsidR="007B0B58" w:rsidRPr="001C702F" w14:paraId="20436E7A" w14:textId="77777777" w:rsidTr="00DC2CC3">
        <w:trPr>
          <w:gridAfter w:val="1"/>
          <w:wAfter w:w="6" w:type="dxa"/>
          <w:trHeight w:val="300"/>
          <w:jc w:val="center"/>
        </w:trPr>
        <w:tc>
          <w:tcPr>
            <w:tcW w:w="1033" w:type="dxa"/>
            <w:tcMar>
              <w:left w:w="28" w:type="dxa"/>
              <w:right w:w="28" w:type="dxa"/>
            </w:tcMar>
          </w:tcPr>
          <w:p w14:paraId="0655CBDA"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C18-C21</w:t>
            </w:r>
          </w:p>
        </w:tc>
        <w:tc>
          <w:tcPr>
            <w:tcW w:w="3119" w:type="dxa"/>
            <w:tcMar>
              <w:left w:w="28" w:type="dxa"/>
              <w:right w:w="28" w:type="dxa"/>
            </w:tcMar>
          </w:tcPr>
          <w:p w14:paraId="247A23E4"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Colorectal cancer</w:t>
            </w:r>
          </w:p>
        </w:tc>
        <w:tc>
          <w:tcPr>
            <w:tcW w:w="567" w:type="dxa"/>
            <w:tcMar>
              <w:left w:w="28" w:type="dxa"/>
              <w:right w:w="28" w:type="dxa"/>
            </w:tcMar>
          </w:tcPr>
          <w:p w14:paraId="7CBFB66B"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567" w:type="dxa"/>
            <w:tcMar>
              <w:left w:w="28" w:type="dxa"/>
              <w:right w:w="28" w:type="dxa"/>
            </w:tcMar>
          </w:tcPr>
          <w:p w14:paraId="61C629D8"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6.5</w:t>
            </w:r>
          </w:p>
        </w:tc>
        <w:tc>
          <w:tcPr>
            <w:tcW w:w="655" w:type="dxa"/>
            <w:tcMar>
              <w:left w:w="28" w:type="dxa"/>
              <w:right w:w="28" w:type="dxa"/>
            </w:tcMar>
          </w:tcPr>
          <w:p w14:paraId="0A4030CB"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123.5</w:t>
            </w:r>
          </w:p>
        </w:tc>
        <w:tc>
          <w:tcPr>
            <w:tcW w:w="709" w:type="dxa"/>
            <w:tcMar>
              <w:left w:w="28" w:type="dxa"/>
              <w:right w:w="28" w:type="dxa"/>
            </w:tcMar>
          </w:tcPr>
          <w:p w14:paraId="5B9C8FBF"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35.5</w:t>
            </w:r>
          </w:p>
        </w:tc>
      </w:tr>
      <w:tr w:rsidR="007B0B58" w:rsidRPr="001C702F" w14:paraId="6EFD819E" w14:textId="77777777" w:rsidTr="00DC2CC3">
        <w:trPr>
          <w:gridAfter w:val="1"/>
          <w:wAfter w:w="6" w:type="dxa"/>
          <w:trHeight w:val="300"/>
          <w:jc w:val="center"/>
        </w:trPr>
        <w:tc>
          <w:tcPr>
            <w:tcW w:w="1033" w:type="dxa"/>
            <w:tcMar>
              <w:left w:w="28" w:type="dxa"/>
              <w:right w:w="28" w:type="dxa"/>
            </w:tcMar>
          </w:tcPr>
          <w:p w14:paraId="55F1FADD"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C16</w:t>
            </w:r>
          </w:p>
        </w:tc>
        <w:tc>
          <w:tcPr>
            <w:tcW w:w="3119" w:type="dxa"/>
            <w:tcMar>
              <w:left w:w="28" w:type="dxa"/>
              <w:right w:w="28" w:type="dxa"/>
            </w:tcMar>
          </w:tcPr>
          <w:p w14:paraId="3F31C122"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Gastric cancer</w:t>
            </w:r>
          </w:p>
        </w:tc>
        <w:tc>
          <w:tcPr>
            <w:tcW w:w="567" w:type="dxa"/>
            <w:tcMar>
              <w:left w:w="28" w:type="dxa"/>
              <w:right w:w="28" w:type="dxa"/>
            </w:tcMar>
          </w:tcPr>
          <w:p w14:paraId="72CB0ED0"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567" w:type="dxa"/>
            <w:tcMar>
              <w:left w:w="28" w:type="dxa"/>
              <w:right w:w="28" w:type="dxa"/>
            </w:tcMar>
          </w:tcPr>
          <w:p w14:paraId="73043D1E"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7.9</w:t>
            </w:r>
          </w:p>
        </w:tc>
        <w:tc>
          <w:tcPr>
            <w:tcW w:w="655" w:type="dxa"/>
            <w:tcMar>
              <w:left w:w="28" w:type="dxa"/>
              <w:right w:w="28" w:type="dxa"/>
            </w:tcMar>
          </w:tcPr>
          <w:p w14:paraId="04A995F9"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74.7</w:t>
            </w:r>
          </w:p>
        </w:tc>
        <w:tc>
          <w:tcPr>
            <w:tcW w:w="709" w:type="dxa"/>
            <w:tcMar>
              <w:left w:w="28" w:type="dxa"/>
              <w:right w:w="28" w:type="dxa"/>
            </w:tcMar>
          </w:tcPr>
          <w:p w14:paraId="78EB1E7C"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23.9</w:t>
            </w:r>
          </w:p>
        </w:tc>
      </w:tr>
      <w:tr w:rsidR="007B0B58" w:rsidRPr="001C702F" w14:paraId="48F7576E" w14:textId="77777777" w:rsidTr="00DC2CC3">
        <w:trPr>
          <w:gridAfter w:val="1"/>
          <w:wAfter w:w="6" w:type="dxa"/>
          <w:trHeight w:val="300"/>
          <w:jc w:val="center"/>
        </w:trPr>
        <w:tc>
          <w:tcPr>
            <w:tcW w:w="1033" w:type="dxa"/>
            <w:tcMar>
              <w:left w:w="28" w:type="dxa"/>
              <w:right w:w="28" w:type="dxa"/>
            </w:tcMar>
          </w:tcPr>
          <w:p w14:paraId="0E626CEF"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C50</w:t>
            </w:r>
          </w:p>
        </w:tc>
        <w:tc>
          <w:tcPr>
            <w:tcW w:w="3119" w:type="dxa"/>
            <w:tcMar>
              <w:left w:w="28" w:type="dxa"/>
              <w:right w:w="28" w:type="dxa"/>
            </w:tcMar>
          </w:tcPr>
          <w:p w14:paraId="70F9BAE7"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Breast cancer</w:t>
            </w:r>
          </w:p>
        </w:tc>
        <w:tc>
          <w:tcPr>
            <w:tcW w:w="567" w:type="dxa"/>
            <w:tcMar>
              <w:left w:w="28" w:type="dxa"/>
              <w:right w:w="28" w:type="dxa"/>
            </w:tcMar>
          </w:tcPr>
          <w:p w14:paraId="378424F5"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567" w:type="dxa"/>
            <w:tcMar>
              <w:left w:w="28" w:type="dxa"/>
              <w:right w:w="28" w:type="dxa"/>
            </w:tcMar>
          </w:tcPr>
          <w:p w14:paraId="638A9A5A"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9.2</w:t>
            </w:r>
          </w:p>
        </w:tc>
        <w:tc>
          <w:tcPr>
            <w:tcW w:w="655" w:type="dxa"/>
            <w:tcMar>
              <w:left w:w="28" w:type="dxa"/>
              <w:right w:w="28" w:type="dxa"/>
            </w:tcMar>
          </w:tcPr>
          <w:p w14:paraId="5750563F"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66.8</w:t>
            </w:r>
          </w:p>
        </w:tc>
        <w:tc>
          <w:tcPr>
            <w:tcW w:w="709" w:type="dxa"/>
            <w:tcMar>
              <w:left w:w="28" w:type="dxa"/>
              <w:right w:w="28" w:type="dxa"/>
            </w:tcMar>
          </w:tcPr>
          <w:p w14:paraId="400989C6"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22.6</w:t>
            </w:r>
          </w:p>
        </w:tc>
      </w:tr>
      <w:tr w:rsidR="007B0B58" w:rsidRPr="001C702F" w14:paraId="23254293" w14:textId="77777777" w:rsidTr="00DC2CC3">
        <w:trPr>
          <w:gridAfter w:val="1"/>
          <w:wAfter w:w="6" w:type="dxa"/>
          <w:trHeight w:val="300"/>
          <w:jc w:val="center"/>
        </w:trPr>
        <w:tc>
          <w:tcPr>
            <w:tcW w:w="1033" w:type="dxa"/>
            <w:tcMar>
              <w:left w:w="28" w:type="dxa"/>
              <w:right w:w="28" w:type="dxa"/>
            </w:tcMar>
          </w:tcPr>
          <w:p w14:paraId="53E20362"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C61</w:t>
            </w:r>
          </w:p>
        </w:tc>
        <w:tc>
          <w:tcPr>
            <w:tcW w:w="3119" w:type="dxa"/>
            <w:tcMar>
              <w:left w:w="28" w:type="dxa"/>
              <w:right w:w="28" w:type="dxa"/>
            </w:tcMar>
          </w:tcPr>
          <w:p w14:paraId="20A89A13"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Prostate cancer</w:t>
            </w:r>
            <w:r w:rsidRPr="001C702F">
              <w:rPr>
                <w:rFonts w:ascii="Times New Roman" w:hAnsi="Times New Roman" w:cs="Times New Roman"/>
                <w:sz w:val="18"/>
              </w:rPr>
              <w:t xml:space="preserve"> (men)</w:t>
            </w:r>
          </w:p>
        </w:tc>
        <w:tc>
          <w:tcPr>
            <w:tcW w:w="567" w:type="dxa"/>
            <w:tcMar>
              <w:left w:w="28" w:type="dxa"/>
              <w:right w:w="28" w:type="dxa"/>
            </w:tcMar>
          </w:tcPr>
          <w:p w14:paraId="7F2B8BB6"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567" w:type="dxa"/>
            <w:tcMar>
              <w:left w:w="28" w:type="dxa"/>
              <w:right w:w="28" w:type="dxa"/>
            </w:tcMar>
          </w:tcPr>
          <w:p w14:paraId="449BC9E4"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2.2</w:t>
            </w:r>
          </w:p>
        </w:tc>
        <w:tc>
          <w:tcPr>
            <w:tcW w:w="655" w:type="dxa"/>
            <w:tcMar>
              <w:left w:w="28" w:type="dxa"/>
              <w:right w:w="28" w:type="dxa"/>
            </w:tcMar>
          </w:tcPr>
          <w:p w14:paraId="279D0493"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114.8</w:t>
            </w:r>
          </w:p>
        </w:tc>
        <w:tc>
          <w:tcPr>
            <w:tcW w:w="709" w:type="dxa"/>
            <w:tcMar>
              <w:left w:w="28" w:type="dxa"/>
              <w:right w:w="28" w:type="dxa"/>
            </w:tcMar>
          </w:tcPr>
          <w:p w14:paraId="4DC53F96"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43.2</w:t>
            </w:r>
          </w:p>
        </w:tc>
      </w:tr>
      <w:tr w:rsidR="007B0B58" w:rsidRPr="001C702F" w14:paraId="0158E541" w14:textId="77777777" w:rsidTr="00DC2CC3">
        <w:trPr>
          <w:gridAfter w:val="1"/>
          <w:wAfter w:w="6" w:type="dxa"/>
          <w:trHeight w:val="300"/>
          <w:jc w:val="center"/>
        </w:trPr>
        <w:tc>
          <w:tcPr>
            <w:tcW w:w="1033" w:type="dxa"/>
            <w:tcMar>
              <w:left w:w="28" w:type="dxa"/>
              <w:right w:w="28" w:type="dxa"/>
            </w:tcMar>
          </w:tcPr>
          <w:p w14:paraId="6777B626"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C53</w:t>
            </w:r>
          </w:p>
        </w:tc>
        <w:tc>
          <w:tcPr>
            <w:tcW w:w="3119" w:type="dxa"/>
            <w:tcMar>
              <w:left w:w="28" w:type="dxa"/>
              <w:right w:w="28" w:type="dxa"/>
            </w:tcMar>
          </w:tcPr>
          <w:p w14:paraId="7693CB35"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Cervical cancer</w:t>
            </w:r>
            <w:r w:rsidRPr="001C702F">
              <w:rPr>
                <w:rFonts w:ascii="Times New Roman" w:hAnsi="Times New Roman" w:cs="Times New Roman"/>
                <w:sz w:val="18"/>
              </w:rPr>
              <w:t xml:space="preserve"> (for women)</w:t>
            </w:r>
          </w:p>
        </w:tc>
        <w:tc>
          <w:tcPr>
            <w:tcW w:w="567" w:type="dxa"/>
            <w:tcMar>
              <w:left w:w="28" w:type="dxa"/>
              <w:right w:w="28" w:type="dxa"/>
            </w:tcMar>
          </w:tcPr>
          <w:p w14:paraId="1EE7B6AD"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567" w:type="dxa"/>
            <w:tcMar>
              <w:left w:w="28" w:type="dxa"/>
              <w:right w:w="28" w:type="dxa"/>
            </w:tcMar>
          </w:tcPr>
          <w:p w14:paraId="3A57DF98"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9.5</w:t>
            </w:r>
          </w:p>
        </w:tc>
        <w:tc>
          <w:tcPr>
            <w:tcW w:w="655" w:type="dxa"/>
            <w:tcMar>
              <w:left w:w="28" w:type="dxa"/>
              <w:right w:w="28" w:type="dxa"/>
            </w:tcMar>
          </w:tcPr>
          <w:p w14:paraId="58298E67"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34.9</w:t>
            </w:r>
          </w:p>
        </w:tc>
        <w:tc>
          <w:tcPr>
            <w:tcW w:w="709" w:type="dxa"/>
            <w:tcMar>
              <w:left w:w="28" w:type="dxa"/>
              <w:right w:w="28" w:type="dxa"/>
            </w:tcMar>
          </w:tcPr>
          <w:p w14:paraId="4D48EA7F"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10.9</w:t>
            </w:r>
          </w:p>
        </w:tc>
      </w:tr>
      <w:tr w:rsidR="007B0B58" w:rsidRPr="001C702F" w14:paraId="5DC03A10" w14:textId="77777777" w:rsidTr="00DC2CC3">
        <w:trPr>
          <w:gridAfter w:val="1"/>
          <w:wAfter w:w="6" w:type="dxa"/>
          <w:trHeight w:val="300"/>
          <w:jc w:val="center"/>
        </w:trPr>
        <w:tc>
          <w:tcPr>
            <w:tcW w:w="1033" w:type="dxa"/>
            <w:tcMar>
              <w:left w:w="28" w:type="dxa"/>
              <w:right w:w="28" w:type="dxa"/>
            </w:tcMar>
          </w:tcPr>
          <w:p w14:paraId="4A5F9D4B"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V01-Y89</w:t>
            </w:r>
          </w:p>
        </w:tc>
        <w:tc>
          <w:tcPr>
            <w:tcW w:w="3119" w:type="dxa"/>
            <w:tcMar>
              <w:left w:w="28" w:type="dxa"/>
              <w:right w:w="28" w:type="dxa"/>
            </w:tcMar>
          </w:tcPr>
          <w:p w14:paraId="5122264E"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i/>
                <w:sz w:val="28"/>
                <w:szCs w:val="28"/>
              </w:rPr>
            </w:pPr>
            <w:r w:rsidRPr="001C702F">
              <w:rPr>
                <w:rFonts w:ascii="Times New Roman" w:hAnsi="Times New Roman" w:cs="Times New Roman"/>
                <w:i/>
                <w:sz w:val="18"/>
              </w:rPr>
              <w:t>External causes of death</w:t>
            </w:r>
          </w:p>
        </w:tc>
        <w:tc>
          <w:tcPr>
            <w:tcW w:w="567" w:type="dxa"/>
            <w:tcMar>
              <w:left w:w="28" w:type="dxa"/>
              <w:right w:w="28" w:type="dxa"/>
            </w:tcMar>
          </w:tcPr>
          <w:p w14:paraId="26245E65"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7.7</w:t>
            </w:r>
          </w:p>
        </w:tc>
        <w:tc>
          <w:tcPr>
            <w:tcW w:w="567" w:type="dxa"/>
            <w:tcMar>
              <w:left w:w="28" w:type="dxa"/>
              <w:right w:w="28" w:type="dxa"/>
            </w:tcMar>
          </w:tcPr>
          <w:p w14:paraId="5C461D49"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89.8</w:t>
            </w:r>
          </w:p>
        </w:tc>
        <w:tc>
          <w:tcPr>
            <w:tcW w:w="655" w:type="dxa"/>
            <w:tcMar>
              <w:left w:w="28" w:type="dxa"/>
              <w:right w:w="28" w:type="dxa"/>
            </w:tcMar>
          </w:tcPr>
          <w:p w14:paraId="08DE5622"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133.9</w:t>
            </w:r>
          </w:p>
        </w:tc>
        <w:tc>
          <w:tcPr>
            <w:tcW w:w="709" w:type="dxa"/>
            <w:tcMar>
              <w:left w:w="28" w:type="dxa"/>
              <w:right w:w="28" w:type="dxa"/>
            </w:tcMar>
          </w:tcPr>
          <w:p w14:paraId="549B1D4F"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88.7</w:t>
            </w:r>
          </w:p>
        </w:tc>
      </w:tr>
      <w:tr w:rsidR="007B0B58" w:rsidRPr="001C702F" w14:paraId="7DB3A131" w14:textId="77777777" w:rsidTr="00DC2CC3">
        <w:trPr>
          <w:gridAfter w:val="1"/>
          <w:wAfter w:w="6" w:type="dxa"/>
          <w:trHeight w:val="300"/>
          <w:jc w:val="center"/>
        </w:trPr>
        <w:tc>
          <w:tcPr>
            <w:tcW w:w="1033" w:type="dxa"/>
            <w:tcMar>
              <w:left w:w="28" w:type="dxa"/>
              <w:right w:w="28" w:type="dxa"/>
            </w:tcMar>
          </w:tcPr>
          <w:p w14:paraId="328053E7"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V01-V99</w:t>
            </w:r>
          </w:p>
        </w:tc>
        <w:tc>
          <w:tcPr>
            <w:tcW w:w="3119" w:type="dxa"/>
            <w:tcMar>
              <w:left w:w="28" w:type="dxa"/>
              <w:right w:w="28" w:type="dxa"/>
            </w:tcMar>
          </w:tcPr>
          <w:p w14:paraId="001F8177"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Accidents</w:t>
            </w:r>
          </w:p>
        </w:tc>
        <w:tc>
          <w:tcPr>
            <w:tcW w:w="567" w:type="dxa"/>
            <w:tcMar>
              <w:left w:w="28" w:type="dxa"/>
              <w:right w:w="28" w:type="dxa"/>
            </w:tcMar>
          </w:tcPr>
          <w:p w14:paraId="53B65CB7"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3.7</w:t>
            </w:r>
          </w:p>
        </w:tc>
        <w:tc>
          <w:tcPr>
            <w:tcW w:w="567" w:type="dxa"/>
            <w:tcMar>
              <w:left w:w="28" w:type="dxa"/>
              <w:right w:w="28" w:type="dxa"/>
            </w:tcMar>
          </w:tcPr>
          <w:p w14:paraId="160FB1F3"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13.0</w:t>
            </w:r>
          </w:p>
        </w:tc>
        <w:tc>
          <w:tcPr>
            <w:tcW w:w="655" w:type="dxa"/>
            <w:tcMar>
              <w:left w:w="28" w:type="dxa"/>
              <w:right w:w="28" w:type="dxa"/>
            </w:tcMar>
          </w:tcPr>
          <w:p w14:paraId="732A747E"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10.8</w:t>
            </w:r>
          </w:p>
        </w:tc>
        <w:tc>
          <w:tcPr>
            <w:tcW w:w="709" w:type="dxa"/>
            <w:tcMar>
              <w:left w:w="28" w:type="dxa"/>
              <w:right w:w="28" w:type="dxa"/>
            </w:tcMar>
          </w:tcPr>
          <w:p w14:paraId="3EC3EEF9"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11.0</w:t>
            </w:r>
          </w:p>
        </w:tc>
      </w:tr>
      <w:tr w:rsidR="007B0B58" w:rsidRPr="001C702F" w14:paraId="62DA1F25" w14:textId="77777777" w:rsidTr="00DC2CC3">
        <w:trPr>
          <w:gridAfter w:val="1"/>
          <w:wAfter w:w="6" w:type="dxa"/>
          <w:trHeight w:val="300"/>
          <w:jc w:val="center"/>
        </w:trPr>
        <w:tc>
          <w:tcPr>
            <w:tcW w:w="1033" w:type="dxa"/>
            <w:tcMar>
              <w:left w:w="28" w:type="dxa"/>
              <w:right w:w="28" w:type="dxa"/>
            </w:tcMar>
          </w:tcPr>
          <w:p w14:paraId="6F3BD3BA"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X60-X84</w:t>
            </w:r>
          </w:p>
        </w:tc>
        <w:tc>
          <w:tcPr>
            <w:tcW w:w="3119" w:type="dxa"/>
            <w:tcMar>
              <w:left w:w="28" w:type="dxa"/>
              <w:right w:w="28" w:type="dxa"/>
            </w:tcMar>
          </w:tcPr>
          <w:p w14:paraId="65367B62"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Intentional self-harming</w:t>
            </w:r>
          </w:p>
        </w:tc>
        <w:tc>
          <w:tcPr>
            <w:tcW w:w="567" w:type="dxa"/>
            <w:tcMar>
              <w:left w:w="28" w:type="dxa"/>
              <w:right w:w="28" w:type="dxa"/>
            </w:tcMar>
          </w:tcPr>
          <w:p w14:paraId="76283F55"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0.3</w:t>
            </w:r>
          </w:p>
        </w:tc>
        <w:tc>
          <w:tcPr>
            <w:tcW w:w="567" w:type="dxa"/>
            <w:tcMar>
              <w:left w:w="28" w:type="dxa"/>
              <w:right w:w="28" w:type="dxa"/>
            </w:tcMar>
          </w:tcPr>
          <w:p w14:paraId="01128CD4"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21.5</w:t>
            </w:r>
          </w:p>
        </w:tc>
        <w:tc>
          <w:tcPr>
            <w:tcW w:w="655" w:type="dxa"/>
            <w:tcMar>
              <w:left w:w="28" w:type="dxa"/>
              <w:right w:w="28" w:type="dxa"/>
            </w:tcMar>
          </w:tcPr>
          <w:p w14:paraId="3FB158B0"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26.2</w:t>
            </w:r>
          </w:p>
        </w:tc>
        <w:tc>
          <w:tcPr>
            <w:tcW w:w="709" w:type="dxa"/>
            <w:tcMar>
              <w:left w:w="28" w:type="dxa"/>
              <w:right w:w="28" w:type="dxa"/>
            </w:tcMar>
          </w:tcPr>
          <w:p w14:paraId="11A43035"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19.5</w:t>
            </w:r>
          </w:p>
        </w:tc>
      </w:tr>
      <w:tr w:rsidR="007B0B58" w:rsidRPr="001C702F" w14:paraId="5788CA42" w14:textId="77777777" w:rsidTr="00DC2CC3">
        <w:trPr>
          <w:gridAfter w:val="1"/>
          <w:wAfter w:w="6" w:type="dxa"/>
          <w:trHeight w:val="300"/>
          <w:jc w:val="center"/>
        </w:trPr>
        <w:tc>
          <w:tcPr>
            <w:tcW w:w="1033" w:type="dxa"/>
            <w:tcMar>
              <w:left w:w="28" w:type="dxa"/>
              <w:right w:w="28" w:type="dxa"/>
            </w:tcMar>
          </w:tcPr>
          <w:p w14:paraId="64E9A9A1"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K00-K92</w:t>
            </w:r>
          </w:p>
        </w:tc>
        <w:tc>
          <w:tcPr>
            <w:tcW w:w="3119" w:type="dxa"/>
            <w:tcMar>
              <w:left w:w="28" w:type="dxa"/>
              <w:right w:w="28" w:type="dxa"/>
            </w:tcMar>
          </w:tcPr>
          <w:p w14:paraId="731D617F"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Digestive system diseases</w:t>
            </w:r>
          </w:p>
        </w:tc>
        <w:tc>
          <w:tcPr>
            <w:tcW w:w="567" w:type="dxa"/>
            <w:tcMar>
              <w:left w:w="28" w:type="dxa"/>
              <w:right w:w="28" w:type="dxa"/>
            </w:tcMar>
          </w:tcPr>
          <w:p w14:paraId="49324770"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0.7</w:t>
            </w:r>
          </w:p>
        </w:tc>
        <w:tc>
          <w:tcPr>
            <w:tcW w:w="567" w:type="dxa"/>
            <w:tcMar>
              <w:left w:w="28" w:type="dxa"/>
              <w:right w:w="28" w:type="dxa"/>
            </w:tcMar>
          </w:tcPr>
          <w:p w14:paraId="28EB68BC"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32.0</w:t>
            </w:r>
          </w:p>
        </w:tc>
        <w:tc>
          <w:tcPr>
            <w:tcW w:w="655" w:type="dxa"/>
            <w:tcMar>
              <w:left w:w="28" w:type="dxa"/>
              <w:right w:w="28" w:type="dxa"/>
            </w:tcMar>
          </w:tcPr>
          <w:p w14:paraId="6A1DADFD"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125.7</w:t>
            </w:r>
          </w:p>
        </w:tc>
        <w:tc>
          <w:tcPr>
            <w:tcW w:w="709" w:type="dxa"/>
            <w:tcMar>
              <w:left w:w="28" w:type="dxa"/>
              <w:right w:w="28" w:type="dxa"/>
            </w:tcMar>
          </w:tcPr>
          <w:p w14:paraId="0FA8BDDF"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51.3</w:t>
            </w:r>
          </w:p>
        </w:tc>
      </w:tr>
      <w:tr w:rsidR="007B0B58" w:rsidRPr="001C702F" w14:paraId="5A7EFBAF" w14:textId="77777777" w:rsidTr="00DC2CC3">
        <w:trPr>
          <w:gridAfter w:val="1"/>
          <w:wAfter w:w="6" w:type="dxa"/>
          <w:trHeight w:val="300"/>
          <w:jc w:val="center"/>
        </w:trPr>
        <w:tc>
          <w:tcPr>
            <w:tcW w:w="1033" w:type="dxa"/>
            <w:tcMar>
              <w:left w:w="28" w:type="dxa"/>
              <w:right w:w="28" w:type="dxa"/>
            </w:tcMar>
          </w:tcPr>
          <w:p w14:paraId="35C4334C"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J00-J98</w:t>
            </w:r>
          </w:p>
        </w:tc>
        <w:tc>
          <w:tcPr>
            <w:tcW w:w="3119" w:type="dxa"/>
            <w:tcMar>
              <w:left w:w="28" w:type="dxa"/>
              <w:right w:w="28" w:type="dxa"/>
            </w:tcMar>
          </w:tcPr>
          <w:p w14:paraId="42F0C4F9"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i/>
                <w:sz w:val="28"/>
                <w:szCs w:val="28"/>
              </w:rPr>
            </w:pPr>
            <w:r w:rsidRPr="001C702F">
              <w:rPr>
                <w:rFonts w:ascii="Times New Roman" w:hAnsi="Times New Roman" w:cs="Times New Roman"/>
                <w:i/>
                <w:sz w:val="18"/>
              </w:rPr>
              <w:t>Respiratory system diseases</w:t>
            </w:r>
          </w:p>
        </w:tc>
        <w:tc>
          <w:tcPr>
            <w:tcW w:w="567" w:type="dxa"/>
            <w:tcMar>
              <w:left w:w="28" w:type="dxa"/>
              <w:right w:w="28" w:type="dxa"/>
            </w:tcMar>
          </w:tcPr>
          <w:p w14:paraId="29C1608C"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1.0</w:t>
            </w:r>
          </w:p>
        </w:tc>
        <w:tc>
          <w:tcPr>
            <w:tcW w:w="567" w:type="dxa"/>
            <w:tcMar>
              <w:left w:w="28" w:type="dxa"/>
              <w:right w:w="28" w:type="dxa"/>
            </w:tcMar>
          </w:tcPr>
          <w:p w14:paraId="7AA19766"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11.3</w:t>
            </w:r>
          </w:p>
        </w:tc>
        <w:tc>
          <w:tcPr>
            <w:tcW w:w="655" w:type="dxa"/>
            <w:tcMar>
              <w:left w:w="28" w:type="dxa"/>
              <w:right w:w="28" w:type="dxa"/>
            </w:tcMar>
          </w:tcPr>
          <w:p w14:paraId="243A1B45"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113.7</w:t>
            </w:r>
          </w:p>
        </w:tc>
        <w:tc>
          <w:tcPr>
            <w:tcW w:w="709" w:type="dxa"/>
            <w:tcMar>
              <w:left w:w="28" w:type="dxa"/>
              <w:right w:w="28" w:type="dxa"/>
            </w:tcMar>
          </w:tcPr>
          <w:p w14:paraId="6434D93E"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36.0</w:t>
            </w:r>
          </w:p>
        </w:tc>
      </w:tr>
      <w:tr w:rsidR="007B0B58" w:rsidRPr="001C702F" w14:paraId="1FB72586" w14:textId="77777777" w:rsidTr="00DC2CC3">
        <w:trPr>
          <w:gridAfter w:val="1"/>
          <w:wAfter w:w="6" w:type="dxa"/>
          <w:trHeight w:val="300"/>
          <w:jc w:val="center"/>
        </w:trPr>
        <w:tc>
          <w:tcPr>
            <w:tcW w:w="1033" w:type="dxa"/>
            <w:tcMar>
              <w:left w:w="28" w:type="dxa"/>
              <w:right w:w="28" w:type="dxa"/>
            </w:tcMar>
          </w:tcPr>
          <w:p w14:paraId="548A5272"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J12-J18</w:t>
            </w:r>
          </w:p>
        </w:tc>
        <w:tc>
          <w:tcPr>
            <w:tcW w:w="3119" w:type="dxa"/>
            <w:tcMar>
              <w:left w:w="28" w:type="dxa"/>
              <w:right w:w="28" w:type="dxa"/>
            </w:tcMar>
          </w:tcPr>
          <w:p w14:paraId="5989D281"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Pneumonia</w:t>
            </w:r>
          </w:p>
        </w:tc>
        <w:tc>
          <w:tcPr>
            <w:tcW w:w="567" w:type="dxa"/>
            <w:tcMar>
              <w:left w:w="28" w:type="dxa"/>
              <w:right w:w="28" w:type="dxa"/>
            </w:tcMar>
          </w:tcPr>
          <w:p w14:paraId="175D78B5"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0.3</w:t>
            </w:r>
          </w:p>
        </w:tc>
        <w:tc>
          <w:tcPr>
            <w:tcW w:w="567" w:type="dxa"/>
            <w:tcMar>
              <w:left w:w="28" w:type="dxa"/>
              <w:right w:w="28" w:type="dxa"/>
            </w:tcMar>
          </w:tcPr>
          <w:p w14:paraId="77EC630F"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7.3</w:t>
            </w:r>
          </w:p>
        </w:tc>
        <w:tc>
          <w:tcPr>
            <w:tcW w:w="655" w:type="dxa"/>
            <w:tcMar>
              <w:left w:w="28" w:type="dxa"/>
              <w:right w:w="28" w:type="dxa"/>
            </w:tcMar>
          </w:tcPr>
          <w:p w14:paraId="42A13634"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49.6</w:t>
            </w:r>
          </w:p>
        </w:tc>
        <w:tc>
          <w:tcPr>
            <w:tcW w:w="709" w:type="dxa"/>
            <w:tcMar>
              <w:left w:w="28" w:type="dxa"/>
              <w:right w:w="28" w:type="dxa"/>
            </w:tcMar>
          </w:tcPr>
          <w:p w14:paraId="3DA93731"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17.1</w:t>
            </w:r>
          </w:p>
        </w:tc>
      </w:tr>
      <w:tr w:rsidR="007B0B58" w:rsidRPr="001C702F" w14:paraId="35EC472A" w14:textId="77777777" w:rsidTr="00DC2CC3">
        <w:trPr>
          <w:gridAfter w:val="1"/>
          <w:wAfter w:w="6" w:type="dxa"/>
          <w:trHeight w:val="300"/>
          <w:jc w:val="center"/>
        </w:trPr>
        <w:tc>
          <w:tcPr>
            <w:tcW w:w="1033" w:type="dxa"/>
            <w:tcMar>
              <w:left w:w="28" w:type="dxa"/>
              <w:right w:w="28" w:type="dxa"/>
            </w:tcMar>
          </w:tcPr>
          <w:p w14:paraId="50274D89"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E00-E88</w:t>
            </w:r>
          </w:p>
        </w:tc>
        <w:tc>
          <w:tcPr>
            <w:tcW w:w="3119" w:type="dxa"/>
            <w:tcMar>
              <w:left w:w="28" w:type="dxa"/>
              <w:right w:w="28" w:type="dxa"/>
            </w:tcMar>
          </w:tcPr>
          <w:p w14:paraId="0ED66208"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i/>
                <w:sz w:val="28"/>
                <w:szCs w:val="28"/>
              </w:rPr>
            </w:pPr>
            <w:r w:rsidRPr="001C702F">
              <w:rPr>
                <w:rFonts w:ascii="Times New Roman" w:hAnsi="Times New Roman" w:cs="Times New Roman"/>
                <w:i/>
                <w:sz w:val="18"/>
              </w:rPr>
              <w:t>Endocrine disorders, nutrition and metabolic diseases</w:t>
            </w:r>
          </w:p>
        </w:tc>
        <w:tc>
          <w:tcPr>
            <w:tcW w:w="567" w:type="dxa"/>
            <w:tcMar>
              <w:left w:w="28" w:type="dxa"/>
              <w:right w:w="28" w:type="dxa"/>
            </w:tcMar>
          </w:tcPr>
          <w:p w14:paraId="517B778A"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0.3</w:t>
            </w:r>
          </w:p>
        </w:tc>
        <w:tc>
          <w:tcPr>
            <w:tcW w:w="567" w:type="dxa"/>
            <w:tcMar>
              <w:left w:w="28" w:type="dxa"/>
              <w:right w:w="28" w:type="dxa"/>
            </w:tcMar>
          </w:tcPr>
          <w:p w14:paraId="08A5D08A"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5.6</w:t>
            </w:r>
          </w:p>
        </w:tc>
        <w:tc>
          <w:tcPr>
            <w:tcW w:w="655" w:type="dxa"/>
            <w:tcMar>
              <w:left w:w="28" w:type="dxa"/>
              <w:right w:w="28" w:type="dxa"/>
            </w:tcMar>
          </w:tcPr>
          <w:p w14:paraId="5C3DE4B8"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86.7</w:t>
            </w:r>
          </w:p>
        </w:tc>
        <w:tc>
          <w:tcPr>
            <w:tcW w:w="709" w:type="dxa"/>
            <w:tcMar>
              <w:left w:w="28" w:type="dxa"/>
              <w:right w:w="28" w:type="dxa"/>
            </w:tcMar>
          </w:tcPr>
          <w:p w14:paraId="4D7C5596"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25.6</w:t>
            </w:r>
          </w:p>
        </w:tc>
      </w:tr>
      <w:tr w:rsidR="007B0B58" w:rsidRPr="001C702F" w14:paraId="291EF5F8" w14:textId="77777777" w:rsidTr="00DC2CC3">
        <w:trPr>
          <w:gridAfter w:val="1"/>
          <w:wAfter w:w="6" w:type="dxa"/>
          <w:trHeight w:val="300"/>
          <w:jc w:val="center"/>
        </w:trPr>
        <w:tc>
          <w:tcPr>
            <w:tcW w:w="1033" w:type="dxa"/>
            <w:tcMar>
              <w:left w:w="28" w:type="dxa"/>
              <w:right w:w="28" w:type="dxa"/>
            </w:tcMar>
          </w:tcPr>
          <w:p w14:paraId="4472F0C5"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E10-E14</w:t>
            </w:r>
          </w:p>
        </w:tc>
        <w:tc>
          <w:tcPr>
            <w:tcW w:w="3119" w:type="dxa"/>
            <w:tcMar>
              <w:left w:w="28" w:type="dxa"/>
              <w:right w:w="28" w:type="dxa"/>
            </w:tcMar>
          </w:tcPr>
          <w:p w14:paraId="088B9F98"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Diabetes mellitus</w:t>
            </w:r>
          </w:p>
        </w:tc>
        <w:tc>
          <w:tcPr>
            <w:tcW w:w="567" w:type="dxa"/>
            <w:tcMar>
              <w:left w:w="28" w:type="dxa"/>
              <w:right w:w="28" w:type="dxa"/>
            </w:tcMar>
          </w:tcPr>
          <w:p w14:paraId="6F763E84"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567" w:type="dxa"/>
            <w:tcMar>
              <w:left w:w="28" w:type="dxa"/>
              <w:right w:w="28" w:type="dxa"/>
            </w:tcMar>
          </w:tcPr>
          <w:p w14:paraId="264945EA"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4.5</w:t>
            </w:r>
          </w:p>
        </w:tc>
        <w:tc>
          <w:tcPr>
            <w:tcW w:w="655" w:type="dxa"/>
            <w:tcMar>
              <w:left w:w="28" w:type="dxa"/>
              <w:right w:w="28" w:type="dxa"/>
            </w:tcMar>
          </w:tcPr>
          <w:p w14:paraId="640BF481"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82.5</w:t>
            </w:r>
          </w:p>
        </w:tc>
        <w:tc>
          <w:tcPr>
            <w:tcW w:w="709" w:type="dxa"/>
            <w:tcMar>
              <w:left w:w="28" w:type="dxa"/>
              <w:right w:w="28" w:type="dxa"/>
            </w:tcMar>
          </w:tcPr>
          <w:p w14:paraId="39AFD22E"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23.9</w:t>
            </w:r>
          </w:p>
        </w:tc>
      </w:tr>
      <w:tr w:rsidR="007B0B58" w:rsidRPr="001C702F" w14:paraId="716FDF0A" w14:textId="77777777" w:rsidTr="00DC2CC3">
        <w:trPr>
          <w:gridAfter w:val="1"/>
          <w:wAfter w:w="6" w:type="dxa"/>
          <w:trHeight w:val="300"/>
          <w:jc w:val="center"/>
        </w:trPr>
        <w:tc>
          <w:tcPr>
            <w:tcW w:w="1033" w:type="dxa"/>
            <w:tcMar>
              <w:left w:w="28" w:type="dxa"/>
              <w:right w:w="28" w:type="dxa"/>
            </w:tcMar>
          </w:tcPr>
          <w:p w14:paraId="23CEFAF8"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A00-B99</w:t>
            </w:r>
          </w:p>
        </w:tc>
        <w:tc>
          <w:tcPr>
            <w:tcW w:w="3119" w:type="dxa"/>
            <w:tcMar>
              <w:left w:w="28" w:type="dxa"/>
              <w:right w:w="28" w:type="dxa"/>
            </w:tcMar>
          </w:tcPr>
          <w:p w14:paraId="567EC7B2"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i/>
                <w:sz w:val="28"/>
                <w:szCs w:val="28"/>
              </w:rPr>
            </w:pPr>
            <w:r w:rsidRPr="001C702F">
              <w:rPr>
                <w:rFonts w:ascii="Times New Roman" w:hAnsi="Times New Roman" w:cs="Times New Roman"/>
                <w:i/>
                <w:sz w:val="18"/>
              </w:rPr>
              <w:t>Infectious and parasitic diseases</w:t>
            </w:r>
          </w:p>
        </w:tc>
        <w:tc>
          <w:tcPr>
            <w:tcW w:w="567" w:type="dxa"/>
            <w:tcMar>
              <w:left w:w="28" w:type="dxa"/>
              <w:right w:w="28" w:type="dxa"/>
            </w:tcMar>
          </w:tcPr>
          <w:p w14:paraId="58BFDC11"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2.0</w:t>
            </w:r>
          </w:p>
        </w:tc>
        <w:tc>
          <w:tcPr>
            <w:tcW w:w="567" w:type="dxa"/>
            <w:tcMar>
              <w:left w:w="28" w:type="dxa"/>
              <w:right w:w="28" w:type="dxa"/>
            </w:tcMar>
          </w:tcPr>
          <w:p w14:paraId="536A614D"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16.5</w:t>
            </w:r>
          </w:p>
        </w:tc>
        <w:tc>
          <w:tcPr>
            <w:tcW w:w="655" w:type="dxa"/>
            <w:tcMar>
              <w:left w:w="28" w:type="dxa"/>
              <w:right w:w="28" w:type="dxa"/>
            </w:tcMar>
          </w:tcPr>
          <w:p w14:paraId="33239ABE"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21.7</w:t>
            </w:r>
          </w:p>
        </w:tc>
        <w:tc>
          <w:tcPr>
            <w:tcW w:w="709" w:type="dxa"/>
            <w:tcMar>
              <w:left w:w="28" w:type="dxa"/>
              <w:right w:w="28" w:type="dxa"/>
            </w:tcMar>
          </w:tcPr>
          <w:p w14:paraId="77F447B5"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15.6</w:t>
            </w:r>
          </w:p>
        </w:tc>
      </w:tr>
      <w:tr w:rsidR="007B0B58" w:rsidRPr="001C702F" w14:paraId="196AC202" w14:textId="77777777" w:rsidTr="00DC2CC3">
        <w:trPr>
          <w:gridAfter w:val="1"/>
          <w:wAfter w:w="6" w:type="dxa"/>
          <w:trHeight w:val="300"/>
          <w:jc w:val="center"/>
        </w:trPr>
        <w:tc>
          <w:tcPr>
            <w:tcW w:w="1033" w:type="dxa"/>
            <w:tcMar>
              <w:left w:w="28" w:type="dxa"/>
              <w:right w:w="28" w:type="dxa"/>
            </w:tcMar>
          </w:tcPr>
          <w:p w14:paraId="6BCC7F3C"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B20-B24</w:t>
            </w:r>
          </w:p>
        </w:tc>
        <w:tc>
          <w:tcPr>
            <w:tcW w:w="3119" w:type="dxa"/>
            <w:tcMar>
              <w:left w:w="28" w:type="dxa"/>
              <w:right w:w="28" w:type="dxa"/>
            </w:tcMar>
          </w:tcPr>
          <w:p w14:paraId="1F3A23B3"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i/>
                <w:sz w:val="18"/>
              </w:rPr>
              <w:t>HIV</w:t>
            </w:r>
          </w:p>
        </w:tc>
        <w:tc>
          <w:tcPr>
            <w:tcW w:w="567" w:type="dxa"/>
            <w:tcMar>
              <w:left w:w="28" w:type="dxa"/>
              <w:right w:w="28" w:type="dxa"/>
            </w:tcMar>
          </w:tcPr>
          <w:p w14:paraId="14784A18"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567" w:type="dxa"/>
            <w:tcMar>
              <w:left w:w="28" w:type="dxa"/>
              <w:right w:w="28" w:type="dxa"/>
            </w:tcMar>
          </w:tcPr>
          <w:p w14:paraId="65BF39CE"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7.0</w:t>
            </w:r>
          </w:p>
        </w:tc>
        <w:tc>
          <w:tcPr>
            <w:tcW w:w="655" w:type="dxa"/>
            <w:tcMar>
              <w:left w:w="28" w:type="dxa"/>
              <w:right w:w="28" w:type="dxa"/>
            </w:tcMar>
          </w:tcPr>
          <w:p w14:paraId="741991CA"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0.8</w:t>
            </w:r>
          </w:p>
        </w:tc>
        <w:tc>
          <w:tcPr>
            <w:tcW w:w="709" w:type="dxa"/>
            <w:tcMar>
              <w:left w:w="28" w:type="dxa"/>
              <w:right w:w="28" w:type="dxa"/>
            </w:tcMar>
          </w:tcPr>
          <w:p w14:paraId="13FAD930"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4.3</w:t>
            </w:r>
          </w:p>
        </w:tc>
      </w:tr>
      <w:tr w:rsidR="007B0B58" w:rsidRPr="001C702F" w14:paraId="78AD974B" w14:textId="77777777" w:rsidTr="00DC2CC3">
        <w:trPr>
          <w:gridAfter w:val="1"/>
          <w:wAfter w:w="6" w:type="dxa"/>
          <w:trHeight w:val="300"/>
          <w:jc w:val="center"/>
        </w:trPr>
        <w:tc>
          <w:tcPr>
            <w:tcW w:w="1033" w:type="dxa"/>
            <w:tcMar>
              <w:left w:w="28" w:type="dxa"/>
              <w:right w:w="28" w:type="dxa"/>
            </w:tcMar>
          </w:tcPr>
          <w:p w14:paraId="2FA189B7"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sz w:val="28"/>
                <w:szCs w:val="28"/>
              </w:rPr>
            </w:pPr>
            <w:r w:rsidRPr="001C702F">
              <w:rPr>
                <w:rFonts w:ascii="Times New Roman" w:hAnsi="Times New Roman" w:cs="Times New Roman"/>
                <w:sz w:val="18"/>
              </w:rPr>
              <w:t>F01-F99</w:t>
            </w:r>
          </w:p>
        </w:tc>
        <w:tc>
          <w:tcPr>
            <w:tcW w:w="3119" w:type="dxa"/>
            <w:tcMar>
              <w:left w:w="28" w:type="dxa"/>
              <w:right w:w="28" w:type="dxa"/>
            </w:tcMar>
          </w:tcPr>
          <w:p w14:paraId="632CF3CA" w14:textId="77777777" w:rsidR="007B0B58" w:rsidRPr="001C702F" w:rsidRDefault="007B0B58" w:rsidP="00204E73">
            <w:pPr>
              <w:widowControl w:val="0"/>
              <w:tabs>
                <w:tab w:val="left" w:pos="7371"/>
              </w:tabs>
              <w:spacing w:after="0" w:line="240" w:lineRule="auto"/>
              <w:jc w:val="both"/>
              <w:rPr>
                <w:rFonts w:ascii="Times New Roman" w:eastAsia="Times New Roman" w:hAnsi="Times New Roman" w:cs="Times New Roman"/>
                <w:i/>
                <w:sz w:val="28"/>
                <w:szCs w:val="28"/>
              </w:rPr>
            </w:pPr>
            <w:r w:rsidRPr="001C702F">
              <w:rPr>
                <w:rFonts w:ascii="Times New Roman" w:hAnsi="Times New Roman" w:cs="Times New Roman"/>
                <w:i/>
                <w:sz w:val="18"/>
              </w:rPr>
              <w:t>Mental and behavioural disorders</w:t>
            </w:r>
          </w:p>
        </w:tc>
        <w:tc>
          <w:tcPr>
            <w:tcW w:w="567" w:type="dxa"/>
            <w:tcMar>
              <w:left w:w="28" w:type="dxa"/>
              <w:right w:w="28" w:type="dxa"/>
            </w:tcMar>
          </w:tcPr>
          <w:p w14:paraId="4E918312"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0</w:t>
            </w:r>
          </w:p>
        </w:tc>
        <w:tc>
          <w:tcPr>
            <w:tcW w:w="567" w:type="dxa"/>
            <w:tcMar>
              <w:left w:w="28" w:type="dxa"/>
              <w:right w:w="28" w:type="dxa"/>
            </w:tcMar>
          </w:tcPr>
          <w:p w14:paraId="3F5E1897"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10.1</w:t>
            </w:r>
          </w:p>
        </w:tc>
        <w:tc>
          <w:tcPr>
            <w:tcW w:w="655" w:type="dxa"/>
            <w:tcMar>
              <w:left w:w="28" w:type="dxa"/>
              <w:right w:w="28" w:type="dxa"/>
            </w:tcMar>
          </w:tcPr>
          <w:p w14:paraId="17E22489"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57.3</w:t>
            </w:r>
          </w:p>
        </w:tc>
        <w:tc>
          <w:tcPr>
            <w:tcW w:w="709" w:type="dxa"/>
            <w:tcMar>
              <w:left w:w="28" w:type="dxa"/>
              <w:right w:w="28" w:type="dxa"/>
            </w:tcMar>
          </w:tcPr>
          <w:p w14:paraId="59A060C7" w14:textId="77777777" w:rsidR="007B0B58" w:rsidRPr="001C702F" w:rsidRDefault="007B0B58" w:rsidP="00204E73">
            <w:pPr>
              <w:widowControl w:val="0"/>
              <w:tabs>
                <w:tab w:val="left" w:pos="7371"/>
              </w:tabs>
              <w:spacing w:after="0" w:line="240" w:lineRule="auto"/>
              <w:jc w:val="right"/>
              <w:rPr>
                <w:rFonts w:ascii="Times New Roman" w:eastAsia="Times New Roman" w:hAnsi="Times New Roman" w:cs="Times New Roman"/>
                <w:sz w:val="20"/>
                <w:szCs w:val="20"/>
              </w:rPr>
            </w:pPr>
            <w:r w:rsidRPr="001C702F">
              <w:rPr>
                <w:rFonts w:ascii="Times New Roman" w:hAnsi="Times New Roman" w:cs="Times New Roman"/>
                <w:sz w:val="20"/>
              </w:rPr>
              <w:t>20.7</w:t>
            </w:r>
          </w:p>
        </w:tc>
      </w:tr>
    </w:tbl>
    <w:p w14:paraId="369212C1" w14:textId="77777777" w:rsidR="007B0B58" w:rsidRPr="001C702F" w:rsidRDefault="007B0B58" w:rsidP="00204E73">
      <w:pPr>
        <w:widowControl w:val="0"/>
        <w:tabs>
          <w:tab w:val="left" w:pos="709"/>
        </w:tabs>
        <w:spacing w:after="0" w:line="240" w:lineRule="auto"/>
        <w:ind w:right="-319"/>
        <w:rPr>
          <w:rFonts w:ascii="Times New Roman" w:eastAsia="Calibri" w:hAnsi="Times New Roman" w:cs="Times New Roman"/>
        </w:rPr>
      </w:pPr>
      <w:r w:rsidRPr="001C702F">
        <w:rPr>
          <w:rFonts w:ascii="Times New Roman" w:hAnsi="Times New Roman" w:cs="Times New Roman"/>
        </w:rPr>
        <w:tab/>
      </w:r>
      <w:r w:rsidRPr="001C702F">
        <w:rPr>
          <w:rFonts w:ascii="Times New Roman" w:hAnsi="Times New Roman" w:cs="Times New Roman"/>
        </w:rPr>
        <w:tab/>
      </w:r>
      <w:r w:rsidRPr="001C702F">
        <w:rPr>
          <w:rFonts w:ascii="Times New Roman" w:hAnsi="Times New Roman" w:cs="Times New Roman"/>
        </w:rPr>
        <w:tab/>
      </w:r>
      <w:r w:rsidRPr="001C702F">
        <w:rPr>
          <w:rFonts w:ascii="Times New Roman" w:hAnsi="Times New Roman" w:cs="Times New Roman"/>
        </w:rPr>
        <w:tab/>
      </w:r>
      <w:r w:rsidRPr="001C702F">
        <w:rPr>
          <w:rFonts w:ascii="Times New Roman" w:hAnsi="Times New Roman" w:cs="Times New Roman"/>
        </w:rPr>
        <w:tab/>
      </w:r>
      <w:r w:rsidRPr="001C702F">
        <w:rPr>
          <w:rFonts w:ascii="Times New Roman" w:hAnsi="Times New Roman" w:cs="Times New Roman"/>
        </w:rPr>
        <w:tab/>
      </w:r>
      <w:r w:rsidRPr="001C702F">
        <w:rPr>
          <w:rFonts w:ascii="Times New Roman" w:hAnsi="Times New Roman" w:cs="Times New Roman"/>
          <w:i/>
          <w:sz w:val="20"/>
        </w:rPr>
        <w:t>Source: Ministry of Health</w:t>
      </w:r>
    </w:p>
    <w:p w14:paraId="1CE64F5B" w14:textId="77777777" w:rsidR="007B0B58" w:rsidRPr="001C702F" w:rsidRDefault="007B0B58" w:rsidP="00204E73">
      <w:pPr>
        <w:widowControl w:val="0"/>
        <w:shd w:val="clear" w:color="auto" w:fill="FFFFFF" w:themeFill="background1"/>
        <w:tabs>
          <w:tab w:val="left" w:pos="142"/>
        </w:tabs>
        <w:spacing w:after="0" w:line="240" w:lineRule="auto"/>
        <w:contextualSpacing/>
        <w:jc w:val="center"/>
        <w:rPr>
          <w:rFonts w:ascii="Times New Roman" w:eastAsia="Times New Roman" w:hAnsi="Times New Roman" w:cs="Times New Roman"/>
          <w:b/>
          <w:sz w:val="20"/>
          <w:szCs w:val="20"/>
        </w:rPr>
      </w:pPr>
    </w:p>
    <w:p w14:paraId="4A7F1659" w14:textId="77777777" w:rsidR="007B0B58" w:rsidRPr="001C702F" w:rsidRDefault="007B0B58" w:rsidP="00204E73">
      <w:pPr>
        <w:widowControl w:val="0"/>
        <w:shd w:val="clear" w:color="auto" w:fill="FFFFFF" w:themeFill="background1"/>
        <w:tabs>
          <w:tab w:val="left" w:pos="142"/>
        </w:tabs>
        <w:spacing w:after="0" w:line="240" w:lineRule="auto"/>
        <w:contextualSpacing/>
        <w:jc w:val="center"/>
        <w:rPr>
          <w:rFonts w:ascii="Times New Roman" w:eastAsia="Times New Roman" w:hAnsi="Times New Roman" w:cs="Times New Roman"/>
          <w:b/>
          <w:sz w:val="20"/>
          <w:szCs w:val="20"/>
        </w:rPr>
      </w:pPr>
    </w:p>
    <w:p w14:paraId="08892855" w14:textId="77777777" w:rsidR="00F0763E" w:rsidRPr="001C702F" w:rsidRDefault="00F0763E" w:rsidP="00204E73">
      <w:pPr>
        <w:widowControl w:val="0"/>
        <w:shd w:val="clear" w:color="auto" w:fill="FFFFFF" w:themeFill="background1"/>
        <w:tabs>
          <w:tab w:val="left" w:pos="142"/>
        </w:tabs>
        <w:spacing w:after="0" w:line="240" w:lineRule="auto"/>
        <w:contextualSpacing/>
        <w:jc w:val="center"/>
        <w:rPr>
          <w:rFonts w:ascii="Times New Roman" w:eastAsia="Times New Roman" w:hAnsi="Times New Roman" w:cs="Times New Roman"/>
          <w:b/>
          <w:sz w:val="20"/>
          <w:szCs w:val="20"/>
        </w:rPr>
      </w:pPr>
      <w:r w:rsidRPr="001C702F">
        <w:rPr>
          <w:rFonts w:ascii="Times New Roman" w:hAnsi="Times New Roman" w:cs="Times New Roman"/>
          <w:b/>
          <w:sz w:val="20"/>
        </w:rPr>
        <w:t>Number of submissions received and reviewed by the Medi</w:t>
      </w:r>
      <w:r w:rsidR="001C702F" w:rsidRPr="001C702F">
        <w:rPr>
          <w:rFonts w:ascii="Times New Roman" w:hAnsi="Times New Roman" w:cs="Times New Roman"/>
          <w:b/>
          <w:sz w:val="20"/>
        </w:rPr>
        <w:t>cal Treatment Risk Fund in 2013-</w:t>
      </w:r>
      <w:r w:rsidRPr="001C702F">
        <w:rPr>
          <w:rFonts w:ascii="Times New Roman" w:hAnsi="Times New Roman" w:cs="Times New Roman"/>
          <w:b/>
          <w:sz w:val="20"/>
        </w:rPr>
        <w:t>2016</w:t>
      </w:r>
    </w:p>
    <w:tbl>
      <w:tblPr>
        <w:tblW w:w="7111" w:type="dxa"/>
        <w:jc w:val="center"/>
        <w:tblCellMar>
          <w:left w:w="0" w:type="dxa"/>
          <w:right w:w="0" w:type="dxa"/>
        </w:tblCellMar>
        <w:tblLook w:val="04A0" w:firstRow="1" w:lastRow="0" w:firstColumn="1" w:lastColumn="0" w:noHBand="0" w:noVBand="1"/>
      </w:tblPr>
      <w:tblGrid>
        <w:gridCol w:w="2150"/>
        <w:gridCol w:w="1134"/>
        <w:gridCol w:w="1276"/>
        <w:gridCol w:w="1275"/>
        <w:gridCol w:w="1276"/>
      </w:tblGrid>
      <w:tr w:rsidR="002A587B" w:rsidRPr="001C702F" w14:paraId="0345BE80" w14:textId="77777777" w:rsidTr="00360577">
        <w:trPr>
          <w:trHeight w:val="300"/>
          <w:jc w:val="center"/>
        </w:trPr>
        <w:tc>
          <w:tcPr>
            <w:tcW w:w="215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0DCE9BF" w14:textId="77777777" w:rsidR="002A587B" w:rsidRPr="001C702F" w:rsidRDefault="002A587B" w:rsidP="00204E73">
            <w:pPr>
              <w:widowControl w:val="0"/>
              <w:shd w:val="clear" w:color="auto" w:fill="FFFFFF" w:themeFill="background1"/>
              <w:spacing w:after="0" w:line="240" w:lineRule="auto"/>
              <w:jc w:val="center"/>
              <w:rPr>
                <w:rFonts w:ascii="Times New Roman" w:eastAsia="Times New Roman" w:hAnsi="Times New Roman" w:cs="Times New Roman"/>
                <w:sz w:val="20"/>
                <w:szCs w:val="20"/>
              </w:rPr>
            </w:pPr>
          </w:p>
        </w:tc>
        <w:tc>
          <w:tcPr>
            <w:tcW w:w="113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060005F4" w14:textId="77777777" w:rsidR="002A587B" w:rsidRPr="001C702F" w:rsidRDefault="002A587B" w:rsidP="00204E73">
            <w:pPr>
              <w:widowControl w:val="0"/>
              <w:shd w:val="clear" w:color="auto" w:fill="FFFFFF" w:themeFill="background1"/>
              <w:spacing w:after="0" w:line="240" w:lineRule="auto"/>
              <w:ind w:firstLine="34"/>
              <w:jc w:val="center"/>
              <w:rPr>
                <w:rFonts w:ascii="Times New Roman" w:eastAsia="Times New Roman" w:hAnsi="Times New Roman" w:cs="Times New Roman"/>
                <w:sz w:val="20"/>
                <w:szCs w:val="20"/>
              </w:rPr>
            </w:pPr>
            <w:r w:rsidRPr="001C702F">
              <w:rPr>
                <w:rFonts w:ascii="Times New Roman" w:hAnsi="Times New Roman" w:cs="Times New Roman"/>
                <w:sz w:val="20"/>
              </w:rPr>
              <w:t>2013</w:t>
            </w:r>
          </w:p>
        </w:tc>
        <w:tc>
          <w:tcPr>
            <w:tcW w:w="12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9F112A5" w14:textId="77777777" w:rsidR="002A587B" w:rsidRPr="001C702F" w:rsidRDefault="002A587B" w:rsidP="00204E73">
            <w:pPr>
              <w:widowControl w:val="0"/>
              <w:shd w:val="clear" w:color="auto" w:fill="FFFFFF" w:themeFill="background1"/>
              <w:spacing w:after="0" w:line="240" w:lineRule="auto"/>
              <w:ind w:firstLine="34"/>
              <w:jc w:val="center"/>
              <w:rPr>
                <w:rFonts w:ascii="Times New Roman" w:eastAsia="Times New Roman" w:hAnsi="Times New Roman" w:cs="Times New Roman"/>
                <w:sz w:val="20"/>
                <w:szCs w:val="20"/>
              </w:rPr>
            </w:pPr>
            <w:r w:rsidRPr="001C702F">
              <w:rPr>
                <w:rFonts w:ascii="Times New Roman" w:hAnsi="Times New Roman" w:cs="Times New Roman"/>
                <w:sz w:val="20"/>
              </w:rPr>
              <w:t>2014</w:t>
            </w:r>
          </w:p>
        </w:tc>
        <w:tc>
          <w:tcPr>
            <w:tcW w:w="127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06515D7" w14:textId="77777777" w:rsidR="002A587B" w:rsidRPr="001C702F" w:rsidRDefault="002A587B" w:rsidP="00204E73">
            <w:pPr>
              <w:widowControl w:val="0"/>
              <w:shd w:val="clear" w:color="auto" w:fill="FFFFFF" w:themeFill="background1"/>
              <w:spacing w:after="0" w:line="240" w:lineRule="auto"/>
              <w:ind w:firstLine="34"/>
              <w:jc w:val="center"/>
              <w:rPr>
                <w:rFonts w:ascii="Times New Roman" w:eastAsia="Times New Roman" w:hAnsi="Times New Roman" w:cs="Times New Roman"/>
                <w:sz w:val="20"/>
                <w:szCs w:val="20"/>
              </w:rPr>
            </w:pPr>
            <w:r w:rsidRPr="001C702F">
              <w:rPr>
                <w:rFonts w:ascii="Times New Roman" w:hAnsi="Times New Roman" w:cs="Times New Roman"/>
                <w:sz w:val="20"/>
              </w:rPr>
              <w:t>2015</w:t>
            </w:r>
          </w:p>
        </w:tc>
        <w:tc>
          <w:tcPr>
            <w:tcW w:w="12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0103A10A" w14:textId="77777777" w:rsidR="002A587B" w:rsidRPr="001C702F" w:rsidRDefault="002A587B" w:rsidP="00204E73">
            <w:pPr>
              <w:widowControl w:val="0"/>
              <w:shd w:val="clear" w:color="auto" w:fill="FFFFFF" w:themeFill="background1"/>
              <w:spacing w:after="0" w:line="240" w:lineRule="auto"/>
              <w:ind w:firstLine="34"/>
              <w:jc w:val="center"/>
              <w:rPr>
                <w:rFonts w:ascii="Times New Roman" w:eastAsia="Times New Roman" w:hAnsi="Times New Roman" w:cs="Times New Roman"/>
                <w:sz w:val="20"/>
                <w:szCs w:val="20"/>
              </w:rPr>
            </w:pPr>
            <w:r w:rsidRPr="001C702F">
              <w:rPr>
                <w:rFonts w:ascii="Times New Roman" w:hAnsi="Times New Roman" w:cs="Times New Roman"/>
                <w:sz w:val="20"/>
              </w:rPr>
              <w:t>2016</w:t>
            </w:r>
          </w:p>
        </w:tc>
      </w:tr>
      <w:tr w:rsidR="002A587B" w:rsidRPr="001C702F" w14:paraId="41E784C3" w14:textId="77777777" w:rsidTr="00360577">
        <w:trPr>
          <w:trHeight w:val="679"/>
          <w:jc w:val="center"/>
        </w:trPr>
        <w:tc>
          <w:tcPr>
            <w:tcW w:w="215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5A9DB04" w14:textId="77777777" w:rsidR="002A587B" w:rsidRPr="001C702F" w:rsidRDefault="001C702F" w:rsidP="00204E73">
            <w:pPr>
              <w:widowControl w:val="0"/>
              <w:shd w:val="clear" w:color="auto" w:fill="FFFFFF" w:themeFill="background1"/>
              <w:spacing w:after="0" w:line="240" w:lineRule="auto"/>
              <w:ind w:firstLine="15"/>
              <w:jc w:val="center"/>
              <w:rPr>
                <w:rFonts w:ascii="Times New Roman" w:eastAsia="Times New Roman" w:hAnsi="Times New Roman" w:cs="Times New Roman"/>
                <w:sz w:val="20"/>
                <w:szCs w:val="20"/>
              </w:rPr>
            </w:pPr>
            <w:r>
              <w:rPr>
                <w:rFonts w:ascii="Times New Roman" w:hAnsi="Times New Roman" w:cs="Times New Roman"/>
                <w:sz w:val="20"/>
              </w:rPr>
              <w:t>S</w:t>
            </w:r>
            <w:r w:rsidR="002A587B" w:rsidRPr="001C702F">
              <w:rPr>
                <w:rFonts w:ascii="Times New Roman" w:hAnsi="Times New Roman" w:cs="Times New Roman"/>
                <w:sz w:val="20"/>
              </w:rPr>
              <w:t>ubmissions</w:t>
            </w:r>
            <w:r>
              <w:rPr>
                <w:rFonts w:ascii="Times New Roman" w:hAnsi="Times New Roman" w:cs="Times New Roman"/>
                <w:sz w:val="20"/>
              </w:rPr>
              <w:t xml:space="preserve"> received</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043F55E" w14:textId="77777777" w:rsidR="002A587B" w:rsidRPr="001C702F" w:rsidRDefault="002A587B" w:rsidP="00204E73">
            <w:pPr>
              <w:widowControl w:val="0"/>
              <w:shd w:val="clear" w:color="auto" w:fill="FFFFFF" w:themeFill="background1"/>
              <w:spacing w:after="0" w:line="240" w:lineRule="auto"/>
              <w:ind w:firstLine="34"/>
              <w:jc w:val="center"/>
              <w:rPr>
                <w:rFonts w:ascii="Times New Roman" w:eastAsia="Times New Roman" w:hAnsi="Times New Roman" w:cs="Times New Roman"/>
                <w:sz w:val="20"/>
                <w:szCs w:val="20"/>
              </w:rPr>
            </w:pPr>
            <w:r w:rsidRPr="001C702F">
              <w:rPr>
                <w:rFonts w:ascii="Times New Roman" w:hAnsi="Times New Roman" w:cs="Times New Roman"/>
                <w:sz w:val="20"/>
              </w:rPr>
              <w:t>-</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A28D839" w14:textId="77777777" w:rsidR="002A587B" w:rsidRPr="001C702F" w:rsidRDefault="002A587B" w:rsidP="00204E73">
            <w:pPr>
              <w:widowControl w:val="0"/>
              <w:shd w:val="clear" w:color="auto" w:fill="FFFFFF" w:themeFill="background1"/>
              <w:spacing w:after="0" w:line="240" w:lineRule="auto"/>
              <w:ind w:firstLine="34"/>
              <w:jc w:val="center"/>
              <w:rPr>
                <w:rFonts w:ascii="Times New Roman" w:eastAsia="Times New Roman" w:hAnsi="Times New Roman" w:cs="Times New Roman"/>
                <w:sz w:val="20"/>
                <w:szCs w:val="20"/>
              </w:rPr>
            </w:pPr>
            <w:r w:rsidRPr="001C702F">
              <w:rPr>
                <w:rFonts w:ascii="Times New Roman" w:hAnsi="Times New Roman" w:cs="Times New Roman"/>
                <w:sz w:val="20"/>
              </w:rPr>
              <w:t>93</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BFBE654" w14:textId="77777777" w:rsidR="002A587B" w:rsidRPr="001C702F" w:rsidRDefault="002A587B" w:rsidP="00204E73">
            <w:pPr>
              <w:widowControl w:val="0"/>
              <w:shd w:val="clear" w:color="auto" w:fill="FFFFFF" w:themeFill="background1"/>
              <w:spacing w:after="0" w:line="240" w:lineRule="auto"/>
              <w:ind w:firstLine="34"/>
              <w:jc w:val="center"/>
              <w:rPr>
                <w:rFonts w:ascii="Times New Roman" w:eastAsia="Times New Roman" w:hAnsi="Times New Roman" w:cs="Times New Roman"/>
                <w:sz w:val="20"/>
                <w:szCs w:val="20"/>
              </w:rPr>
            </w:pPr>
            <w:r w:rsidRPr="001C702F">
              <w:rPr>
                <w:rFonts w:ascii="Times New Roman" w:hAnsi="Times New Roman" w:cs="Times New Roman"/>
                <w:sz w:val="20"/>
              </w:rPr>
              <w:t>171</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9BFE601" w14:textId="77777777" w:rsidR="002A587B" w:rsidRPr="001C702F" w:rsidRDefault="002A587B" w:rsidP="00204E73">
            <w:pPr>
              <w:widowControl w:val="0"/>
              <w:shd w:val="clear" w:color="auto" w:fill="FFFFFF" w:themeFill="background1"/>
              <w:spacing w:after="0" w:line="240" w:lineRule="auto"/>
              <w:ind w:firstLine="34"/>
              <w:jc w:val="center"/>
              <w:rPr>
                <w:rFonts w:ascii="Times New Roman" w:eastAsia="Times New Roman" w:hAnsi="Times New Roman" w:cs="Times New Roman"/>
                <w:sz w:val="20"/>
                <w:szCs w:val="20"/>
              </w:rPr>
            </w:pPr>
            <w:r w:rsidRPr="001C702F">
              <w:rPr>
                <w:rFonts w:ascii="Times New Roman" w:hAnsi="Times New Roman" w:cs="Times New Roman"/>
                <w:sz w:val="20"/>
              </w:rPr>
              <w:t>213</w:t>
            </w:r>
          </w:p>
        </w:tc>
      </w:tr>
      <w:tr w:rsidR="002A587B" w:rsidRPr="001C702F" w14:paraId="7BC797DC" w14:textId="77777777" w:rsidTr="00360577">
        <w:trPr>
          <w:trHeight w:val="534"/>
          <w:jc w:val="center"/>
        </w:trPr>
        <w:tc>
          <w:tcPr>
            <w:tcW w:w="215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9DD02DB" w14:textId="77777777" w:rsidR="002A587B" w:rsidRPr="001C702F" w:rsidRDefault="001C702F" w:rsidP="001C702F">
            <w:pPr>
              <w:widowControl w:val="0"/>
              <w:shd w:val="clear" w:color="auto" w:fill="FFFFFF" w:themeFill="background1"/>
              <w:spacing w:after="0" w:line="240" w:lineRule="auto"/>
              <w:ind w:firstLine="15"/>
              <w:jc w:val="center"/>
              <w:rPr>
                <w:rFonts w:ascii="Times New Roman" w:eastAsia="Times New Roman" w:hAnsi="Times New Roman" w:cs="Times New Roman"/>
                <w:sz w:val="20"/>
                <w:szCs w:val="20"/>
              </w:rPr>
            </w:pPr>
            <w:r>
              <w:rPr>
                <w:rFonts w:ascii="Times New Roman" w:hAnsi="Times New Roman" w:cs="Times New Roman"/>
                <w:sz w:val="20"/>
              </w:rPr>
              <w:t>S</w:t>
            </w:r>
            <w:r w:rsidR="002A587B" w:rsidRPr="001C702F">
              <w:rPr>
                <w:rFonts w:ascii="Times New Roman" w:hAnsi="Times New Roman" w:cs="Times New Roman"/>
                <w:sz w:val="20"/>
              </w:rPr>
              <w:t>ubmissions</w:t>
            </w:r>
            <w:r>
              <w:rPr>
                <w:rFonts w:ascii="Times New Roman" w:hAnsi="Times New Roman" w:cs="Times New Roman"/>
                <w:sz w:val="20"/>
              </w:rPr>
              <w:t xml:space="preserve"> r</w:t>
            </w:r>
            <w:r w:rsidRPr="001C702F">
              <w:rPr>
                <w:rFonts w:ascii="Times New Roman" w:hAnsi="Times New Roman" w:cs="Times New Roman"/>
                <w:sz w:val="20"/>
              </w:rPr>
              <w:t>eviewed</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EC3797A" w14:textId="77777777" w:rsidR="002A587B" w:rsidRPr="001C702F" w:rsidRDefault="002A587B" w:rsidP="00204E73">
            <w:pPr>
              <w:widowControl w:val="0"/>
              <w:shd w:val="clear" w:color="auto" w:fill="FFFFFF" w:themeFill="background1"/>
              <w:spacing w:after="0" w:line="240" w:lineRule="auto"/>
              <w:ind w:firstLine="34"/>
              <w:jc w:val="center"/>
              <w:rPr>
                <w:rFonts w:ascii="Times New Roman" w:eastAsia="Times New Roman" w:hAnsi="Times New Roman" w:cs="Times New Roman"/>
                <w:sz w:val="20"/>
                <w:szCs w:val="20"/>
              </w:rPr>
            </w:pPr>
            <w:r w:rsidRPr="001C702F">
              <w:rPr>
                <w:rFonts w:ascii="Times New Roman" w:hAnsi="Times New Roman" w:cs="Times New Roman"/>
                <w:sz w:val="20"/>
              </w:rPr>
              <w:t>-</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82912" w14:textId="77777777" w:rsidR="002A587B" w:rsidRPr="001C702F" w:rsidRDefault="002A587B" w:rsidP="00204E73">
            <w:pPr>
              <w:widowControl w:val="0"/>
              <w:shd w:val="clear" w:color="auto" w:fill="FFFFFF" w:themeFill="background1"/>
              <w:spacing w:after="0" w:line="240" w:lineRule="auto"/>
              <w:ind w:firstLine="34"/>
              <w:jc w:val="center"/>
              <w:rPr>
                <w:rFonts w:ascii="Times New Roman" w:eastAsia="Times New Roman" w:hAnsi="Times New Roman" w:cs="Times New Roman"/>
                <w:sz w:val="20"/>
                <w:szCs w:val="20"/>
              </w:rPr>
            </w:pPr>
            <w:r w:rsidRPr="001C702F">
              <w:rPr>
                <w:rFonts w:ascii="Times New Roman" w:hAnsi="Times New Roman" w:cs="Times New Roman"/>
                <w:sz w:val="20"/>
              </w:rPr>
              <w:t>35</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5EC52A9" w14:textId="77777777" w:rsidR="002A587B" w:rsidRPr="001C702F" w:rsidRDefault="002A587B" w:rsidP="00204E73">
            <w:pPr>
              <w:widowControl w:val="0"/>
              <w:shd w:val="clear" w:color="auto" w:fill="FFFFFF" w:themeFill="background1"/>
              <w:spacing w:after="0" w:line="240" w:lineRule="auto"/>
              <w:ind w:firstLine="34"/>
              <w:jc w:val="center"/>
              <w:rPr>
                <w:rFonts w:ascii="Times New Roman" w:eastAsia="Times New Roman" w:hAnsi="Times New Roman" w:cs="Times New Roman"/>
                <w:sz w:val="20"/>
                <w:szCs w:val="20"/>
              </w:rPr>
            </w:pPr>
            <w:r w:rsidRPr="001C702F">
              <w:rPr>
                <w:rFonts w:ascii="Times New Roman" w:hAnsi="Times New Roman" w:cs="Times New Roman"/>
                <w:sz w:val="20"/>
              </w:rPr>
              <w:t>116</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62BDCF0" w14:textId="77777777" w:rsidR="002A587B" w:rsidRPr="001C702F" w:rsidRDefault="002A587B" w:rsidP="00204E73">
            <w:pPr>
              <w:widowControl w:val="0"/>
              <w:shd w:val="clear" w:color="auto" w:fill="FFFFFF" w:themeFill="background1"/>
              <w:spacing w:after="0" w:line="240" w:lineRule="auto"/>
              <w:ind w:firstLine="34"/>
              <w:jc w:val="center"/>
              <w:rPr>
                <w:rFonts w:ascii="Times New Roman" w:eastAsia="Times New Roman" w:hAnsi="Times New Roman" w:cs="Times New Roman"/>
                <w:sz w:val="20"/>
                <w:szCs w:val="20"/>
              </w:rPr>
            </w:pPr>
            <w:r w:rsidRPr="001C702F">
              <w:rPr>
                <w:rFonts w:ascii="Times New Roman" w:hAnsi="Times New Roman" w:cs="Times New Roman"/>
                <w:sz w:val="20"/>
              </w:rPr>
              <w:t>117</w:t>
            </w:r>
          </w:p>
        </w:tc>
      </w:tr>
    </w:tbl>
    <w:p w14:paraId="3319C75D" w14:textId="77777777" w:rsidR="00F0763E" w:rsidRPr="001C702F" w:rsidRDefault="00F0763E" w:rsidP="00204E73">
      <w:pPr>
        <w:widowControl w:val="0"/>
        <w:shd w:val="clear" w:color="auto" w:fill="FFFFFF" w:themeFill="background1"/>
        <w:tabs>
          <w:tab w:val="left" w:pos="142"/>
        </w:tabs>
        <w:spacing w:after="0" w:line="240" w:lineRule="auto"/>
        <w:contextualSpacing/>
        <w:rPr>
          <w:rFonts w:ascii="Times New Roman" w:eastAsia="Times New Roman" w:hAnsi="Times New Roman" w:cs="Times New Roman"/>
          <w:i/>
          <w:sz w:val="20"/>
          <w:szCs w:val="20"/>
        </w:rPr>
      </w:pPr>
      <w:r w:rsidRPr="001C702F">
        <w:rPr>
          <w:rFonts w:ascii="Times New Roman" w:hAnsi="Times New Roman" w:cs="Times New Roman"/>
        </w:rPr>
        <w:tab/>
      </w:r>
      <w:r w:rsidRPr="001C702F">
        <w:rPr>
          <w:rFonts w:ascii="Times New Roman" w:hAnsi="Times New Roman" w:cs="Times New Roman"/>
        </w:rPr>
        <w:tab/>
      </w:r>
      <w:r w:rsidRPr="001C702F">
        <w:rPr>
          <w:rFonts w:ascii="Times New Roman" w:hAnsi="Times New Roman" w:cs="Times New Roman"/>
        </w:rPr>
        <w:tab/>
      </w:r>
      <w:r w:rsidRPr="001C702F">
        <w:rPr>
          <w:rFonts w:ascii="Times New Roman" w:hAnsi="Times New Roman" w:cs="Times New Roman"/>
        </w:rPr>
        <w:tab/>
      </w:r>
      <w:r w:rsidRPr="001C702F">
        <w:rPr>
          <w:rFonts w:ascii="Times New Roman" w:hAnsi="Times New Roman" w:cs="Times New Roman"/>
        </w:rPr>
        <w:tab/>
      </w:r>
      <w:r w:rsidRPr="001C702F">
        <w:rPr>
          <w:rFonts w:ascii="Times New Roman" w:hAnsi="Times New Roman" w:cs="Times New Roman"/>
          <w:i/>
          <w:sz w:val="20"/>
        </w:rPr>
        <w:t xml:space="preserve">         Source: Health Inspectorate</w:t>
      </w:r>
    </w:p>
    <w:p w14:paraId="7F01F8BF" w14:textId="77777777" w:rsidR="00F0763E" w:rsidRPr="001C702F" w:rsidRDefault="00F0763E" w:rsidP="00204E73">
      <w:pPr>
        <w:widowControl w:val="0"/>
        <w:spacing w:after="0" w:line="240" w:lineRule="auto"/>
        <w:jc w:val="center"/>
        <w:rPr>
          <w:rFonts w:ascii="Times New Roman" w:eastAsia="Times New Roman" w:hAnsi="Times New Roman" w:cs="Times New Roman"/>
          <w:b/>
          <w:color w:val="222222"/>
          <w:sz w:val="20"/>
          <w:szCs w:val="20"/>
          <w:highlight w:val="yellow"/>
        </w:rPr>
      </w:pPr>
    </w:p>
    <w:p w14:paraId="09B0BFE9" w14:textId="77777777" w:rsidR="00F0763E" w:rsidRPr="001C702F" w:rsidRDefault="00F0763E" w:rsidP="00204E73">
      <w:pPr>
        <w:widowControl w:val="0"/>
        <w:spacing w:after="0" w:line="240" w:lineRule="auto"/>
        <w:jc w:val="center"/>
        <w:rPr>
          <w:rFonts w:ascii="Times New Roman" w:eastAsia="Times New Roman" w:hAnsi="Times New Roman" w:cs="Times New Roman"/>
          <w:b/>
          <w:color w:val="222222"/>
          <w:sz w:val="20"/>
          <w:szCs w:val="20"/>
        </w:rPr>
      </w:pPr>
    </w:p>
    <w:p w14:paraId="5CBEFF52"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222222"/>
          <w:sz w:val="20"/>
        </w:rPr>
        <w:t>Net enrolment ratio in primary and seconda</w:t>
      </w:r>
      <w:r w:rsidR="001C702F">
        <w:rPr>
          <w:rFonts w:ascii="Times New Roman" w:hAnsi="Times New Roman" w:cs="Times New Roman"/>
          <w:b/>
          <w:color w:val="222222"/>
          <w:sz w:val="20"/>
        </w:rPr>
        <w:t>ry education institutions, 2002</w:t>
      </w:r>
      <w:r w:rsidRPr="001C702F">
        <w:rPr>
          <w:rFonts w:ascii="Times New Roman" w:hAnsi="Times New Roman" w:cs="Times New Roman"/>
          <w:b/>
          <w:color w:val="222222"/>
          <w:sz w:val="20"/>
        </w:rPr>
        <w:t>-2014</w:t>
      </w:r>
    </w:p>
    <w:tbl>
      <w:tblPr>
        <w:tblW w:w="134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83"/>
        <w:gridCol w:w="775"/>
        <w:gridCol w:w="775"/>
        <w:gridCol w:w="775"/>
        <w:gridCol w:w="774"/>
        <w:gridCol w:w="774"/>
        <w:gridCol w:w="774"/>
        <w:gridCol w:w="775"/>
        <w:gridCol w:w="775"/>
        <w:gridCol w:w="775"/>
        <w:gridCol w:w="775"/>
        <w:gridCol w:w="775"/>
        <w:gridCol w:w="775"/>
        <w:gridCol w:w="775"/>
      </w:tblGrid>
      <w:tr w:rsidR="00D938B3" w:rsidRPr="001C702F" w14:paraId="7857672E" w14:textId="77777777" w:rsidTr="00360577">
        <w:trPr>
          <w:jc w:val="center"/>
        </w:trPr>
        <w:tc>
          <w:tcPr>
            <w:tcW w:w="3383" w:type="dxa"/>
          </w:tcPr>
          <w:p w14:paraId="2655D70A" w14:textId="77777777" w:rsidR="00D938B3" w:rsidRPr="001C702F" w:rsidRDefault="00D938B3" w:rsidP="00204E73">
            <w:pPr>
              <w:widowControl w:val="0"/>
              <w:tabs>
                <w:tab w:val="left" w:pos="964"/>
              </w:tabs>
              <w:spacing w:after="0" w:line="240" w:lineRule="auto"/>
              <w:jc w:val="center"/>
              <w:rPr>
                <w:rFonts w:ascii="Times New Roman" w:eastAsia="Times New Roman" w:hAnsi="Times New Roman" w:cs="Times New Roman"/>
                <w:color w:val="000000"/>
                <w:sz w:val="28"/>
                <w:szCs w:val="28"/>
              </w:rPr>
            </w:pPr>
          </w:p>
        </w:tc>
        <w:tc>
          <w:tcPr>
            <w:tcW w:w="775" w:type="dxa"/>
            <w:vAlign w:val="center"/>
          </w:tcPr>
          <w:p w14:paraId="462763D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2002</w:t>
            </w:r>
          </w:p>
        </w:tc>
        <w:tc>
          <w:tcPr>
            <w:tcW w:w="775" w:type="dxa"/>
            <w:vAlign w:val="center"/>
          </w:tcPr>
          <w:p w14:paraId="702DF45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2003</w:t>
            </w:r>
          </w:p>
        </w:tc>
        <w:tc>
          <w:tcPr>
            <w:tcW w:w="775" w:type="dxa"/>
            <w:vAlign w:val="center"/>
          </w:tcPr>
          <w:p w14:paraId="2E03812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2004</w:t>
            </w:r>
          </w:p>
        </w:tc>
        <w:tc>
          <w:tcPr>
            <w:tcW w:w="774" w:type="dxa"/>
            <w:vAlign w:val="center"/>
          </w:tcPr>
          <w:p w14:paraId="577E7D0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2005</w:t>
            </w:r>
          </w:p>
        </w:tc>
        <w:tc>
          <w:tcPr>
            <w:tcW w:w="774" w:type="dxa"/>
            <w:vAlign w:val="center"/>
          </w:tcPr>
          <w:p w14:paraId="2A8F307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2006</w:t>
            </w:r>
          </w:p>
        </w:tc>
        <w:tc>
          <w:tcPr>
            <w:tcW w:w="774" w:type="dxa"/>
            <w:vAlign w:val="center"/>
          </w:tcPr>
          <w:p w14:paraId="524209A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2007</w:t>
            </w:r>
          </w:p>
        </w:tc>
        <w:tc>
          <w:tcPr>
            <w:tcW w:w="775" w:type="dxa"/>
            <w:vAlign w:val="center"/>
          </w:tcPr>
          <w:p w14:paraId="4A7A65F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2008</w:t>
            </w:r>
          </w:p>
        </w:tc>
        <w:tc>
          <w:tcPr>
            <w:tcW w:w="775" w:type="dxa"/>
            <w:vAlign w:val="center"/>
          </w:tcPr>
          <w:p w14:paraId="54A6F4C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2009</w:t>
            </w:r>
          </w:p>
        </w:tc>
        <w:tc>
          <w:tcPr>
            <w:tcW w:w="775" w:type="dxa"/>
            <w:vAlign w:val="center"/>
          </w:tcPr>
          <w:p w14:paraId="2409185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2010</w:t>
            </w:r>
          </w:p>
        </w:tc>
        <w:tc>
          <w:tcPr>
            <w:tcW w:w="775" w:type="dxa"/>
            <w:vAlign w:val="center"/>
          </w:tcPr>
          <w:p w14:paraId="0BF67A6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2011</w:t>
            </w:r>
          </w:p>
        </w:tc>
        <w:tc>
          <w:tcPr>
            <w:tcW w:w="775" w:type="dxa"/>
            <w:vAlign w:val="center"/>
          </w:tcPr>
          <w:p w14:paraId="09C1690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2012</w:t>
            </w:r>
          </w:p>
        </w:tc>
        <w:tc>
          <w:tcPr>
            <w:tcW w:w="775" w:type="dxa"/>
            <w:vAlign w:val="center"/>
          </w:tcPr>
          <w:p w14:paraId="5BE6F53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2013</w:t>
            </w:r>
          </w:p>
        </w:tc>
        <w:tc>
          <w:tcPr>
            <w:tcW w:w="775" w:type="dxa"/>
            <w:vAlign w:val="center"/>
          </w:tcPr>
          <w:p w14:paraId="4659A68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2014</w:t>
            </w:r>
          </w:p>
        </w:tc>
      </w:tr>
      <w:tr w:rsidR="00D938B3" w:rsidRPr="001C702F" w14:paraId="554B2D0D" w14:textId="77777777" w:rsidTr="00360577">
        <w:trPr>
          <w:jc w:val="center"/>
        </w:trPr>
        <w:tc>
          <w:tcPr>
            <w:tcW w:w="3383" w:type="dxa"/>
          </w:tcPr>
          <w:p w14:paraId="4C1E487F" w14:textId="77777777" w:rsidR="00D938B3" w:rsidRPr="001C702F" w:rsidRDefault="00D938B3" w:rsidP="00204E73">
            <w:pPr>
              <w:widowControl w:val="0"/>
              <w:tabs>
                <w:tab w:val="left" w:pos="964"/>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Net, % (primary education institutions)</w:t>
            </w:r>
          </w:p>
        </w:tc>
        <w:tc>
          <w:tcPr>
            <w:tcW w:w="775" w:type="dxa"/>
            <w:vAlign w:val="center"/>
          </w:tcPr>
          <w:p w14:paraId="40D0027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96.70</w:t>
            </w:r>
          </w:p>
        </w:tc>
        <w:tc>
          <w:tcPr>
            <w:tcW w:w="775" w:type="dxa"/>
            <w:vAlign w:val="center"/>
          </w:tcPr>
          <w:p w14:paraId="06FC1A6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97.04</w:t>
            </w:r>
          </w:p>
        </w:tc>
        <w:tc>
          <w:tcPr>
            <w:tcW w:w="775" w:type="dxa"/>
            <w:vAlign w:val="center"/>
          </w:tcPr>
          <w:p w14:paraId="108E971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97.24</w:t>
            </w:r>
          </w:p>
        </w:tc>
        <w:tc>
          <w:tcPr>
            <w:tcW w:w="774" w:type="dxa"/>
            <w:vAlign w:val="center"/>
          </w:tcPr>
          <w:p w14:paraId="4947693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97.26</w:t>
            </w:r>
          </w:p>
        </w:tc>
        <w:tc>
          <w:tcPr>
            <w:tcW w:w="774" w:type="dxa"/>
            <w:vAlign w:val="center"/>
          </w:tcPr>
          <w:p w14:paraId="539BE8E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96.71</w:t>
            </w:r>
          </w:p>
        </w:tc>
        <w:tc>
          <w:tcPr>
            <w:tcW w:w="774" w:type="dxa"/>
            <w:vAlign w:val="center"/>
          </w:tcPr>
          <w:p w14:paraId="1F42A6C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95.50</w:t>
            </w:r>
          </w:p>
        </w:tc>
        <w:tc>
          <w:tcPr>
            <w:tcW w:w="775" w:type="dxa"/>
            <w:vAlign w:val="center"/>
          </w:tcPr>
          <w:p w14:paraId="5B06123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96.76</w:t>
            </w:r>
          </w:p>
        </w:tc>
        <w:tc>
          <w:tcPr>
            <w:tcW w:w="775" w:type="dxa"/>
            <w:vAlign w:val="center"/>
          </w:tcPr>
          <w:p w14:paraId="12F5989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97.18</w:t>
            </w:r>
          </w:p>
        </w:tc>
        <w:tc>
          <w:tcPr>
            <w:tcW w:w="775" w:type="dxa"/>
            <w:vAlign w:val="center"/>
          </w:tcPr>
          <w:p w14:paraId="72EC36D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97.30</w:t>
            </w:r>
          </w:p>
        </w:tc>
        <w:tc>
          <w:tcPr>
            <w:tcW w:w="775" w:type="dxa"/>
            <w:vAlign w:val="center"/>
          </w:tcPr>
          <w:p w14:paraId="6B01C43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96.51</w:t>
            </w:r>
          </w:p>
        </w:tc>
        <w:tc>
          <w:tcPr>
            <w:tcW w:w="775" w:type="dxa"/>
            <w:vAlign w:val="center"/>
          </w:tcPr>
          <w:p w14:paraId="3DD0EBE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96.12</w:t>
            </w:r>
          </w:p>
        </w:tc>
        <w:tc>
          <w:tcPr>
            <w:tcW w:w="775" w:type="dxa"/>
            <w:vAlign w:val="center"/>
          </w:tcPr>
          <w:p w14:paraId="12F72E9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95.83</w:t>
            </w:r>
          </w:p>
        </w:tc>
        <w:tc>
          <w:tcPr>
            <w:tcW w:w="775" w:type="dxa"/>
            <w:vAlign w:val="center"/>
          </w:tcPr>
          <w:p w14:paraId="2FC28A9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95.84</w:t>
            </w:r>
          </w:p>
        </w:tc>
      </w:tr>
      <w:tr w:rsidR="00D938B3" w:rsidRPr="001C702F" w14:paraId="3A48A8D4" w14:textId="77777777" w:rsidTr="00360577">
        <w:trPr>
          <w:jc w:val="center"/>
        </w:trPr>
        <w:tc>
          <w:tcPr>
            <w:tcW w:w="3383" w:type="dxa"/>
          </w:tcPr>
          <w:p w14:paraId="400C2B08" w14:textId="77777777" w:rsidR="00D938B3" w:rsidRPr="001C702F" w:rsidRDefault="00D938B3" w:rsidP="00204E73">
            <w:pPr>
              <w:widowControl w:val="0"/>
              <w:tabs>
                <w:tab w:val="left" w:pos="964"/>
              </w:tabs>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Net, % (secondary education institutions)</w:t>
            </w:r>
          </w:p>
        </w:tc>
        <w:tc>
          <w:tcPr>
            <w:tcW w:w="775" w:type="dxa"/>
            <w:vAlign w:val="center"/>
          </w:tcPr>
          <w:p w14:paraId="2DDBAD8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85.09</w:t>
            </w:r>
          </w:p>
        </w:tc>
        <w:tc>
          <w:tcPr>
            <w:tcW w:w="775" w:type="dxa"/>
            <w:vAlign w:val="center"/>
          </w:tcPr>
          <w:p w14:paraId="5F9D8CF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88.09</w:t>
            </w:r>
          </w:p>
        </w:tc>
        <w:tc>
          <w:tcPr>
            <w:tcW w:w="775" w:type="dxa"/>
            <w:vAlign w:val="center"/>
          </w:tcPr>
          <w:p w14:paraId="3A35563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90.26</w:t>
            </w:r>
          </w:p>
        </w:tc>
        <w:tc>
          <w:tcPr>
            <w:tcW w:w="774" w:type="dxa"/>
            <w:vAlign w:val="center"/>
          </w:tcPr>
          <w:p w14:paraId="2B39533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91.43</w:t>
            </w:r>
          </w:p>
        </w:tc>
        <w:tc>
          <w:tcPr>
            <w:tcW w:w="774" w:type="dxa"/>
            <w:vAlign w:val="center"/>
          </w:tcPr>
          <w:p w14:paraId="51398F7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91.83</w:t>
            </w:r>
          </w:p>
        </w:tc>
        <w:tc>
          <w:tcPr>
            <w:tcW w:w="774" w:type="dxa"/>
            <w:vAlign w:val="center"/>
          </w:tcPr>
          <w:p w14:paraId="28427E9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91.06</w:t>
            </w:r>
          </w:p>
        </w:tc>
        <w:tc>
          <w:tcPr>
            <w:tcW w:w="775" w:type="dxa"/>
            <w:vAlign w:val="center"/>
          </w:tcPr>
          <w:p w14:paraId="19FF019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93.11</w:t>
            </w:r>
          </w:p>
        </w:tc>
        <w:tc>
          <w:tcPr>
            <w:tcW w:w="775" w:type="dxa"/>
            <w:vAlign w:val="center"/>
          </w:tcPr>
          <w:p w14:paraId="66ED6B3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93.74</w:t>
            </w:r>
          </w:p>
        </w:tc>
        <w:tc>
          <w:tcPr>
            <w:tcW w:w="775" w:type="dxa"/>
            <w:vAlign w:val="center"/>
          </w:tcPr>
          <w:p w14:paraId="3D377AB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94.28</w:t>
            </w:r>
          </w:p>
        </w:tc>
        <w:tc>
          <w:tcPr>
            <w:tcW w:w="775" w:type="dxa"/>
            <w:vAlign w:val="center"/>
          </w:tcPr>
          <w:p w14:paraId="146AC45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93.66</w:t>
            </w:r>
          </w:p>
        </w:tc>
        <w:tc>
          <w:tcPr>
            <w:tcW w:w="775" w:type="dxa"/>
            <w:vAlign w:val="center"/>
          </w:tcPr>
          <w:p w14:paraId="5EFB615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93.35</w:t>
            </w:r>
          </w:p>
        </w:tc>
        <w:tc>
          <w:tcPr>
            <w:tcW w:w="775" w:type="dxa"/>
            <w:vAlign w:val="center"/>
          </w:tcPr>
          <w:p w14:paraId="6CD1829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92.93</w:t>
            </w:r>
          </w:p>
        </w:tc>
        <w:tc>
          <w:tcPr>
            <w:tcW w:w="775" w:type="dxa"/>
            <w:vAlign w:val="center"/>
          </w:tcPr>
          <w:p w14:paraId="3C8AF79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92.87</w:t>
            </w:r>
          </w:p>
        </w:tc>
      </w:tr>
    </w:tbl>
    <w:p w14:paraId="1081B279" w14:textId="77777777" w:rsidR="00D938B3" w:rsidRPr="001C702F" w:rsidRDefault="00A074FD" w:rsidP="00204E73">
      <w:pPr>
        <w:widowControl w:val="0"/>
        <w:tabs>
          <w:tab w:val="left" w:pos="709"/>
        </w:tabs>
        <w:spacing w:after="0" w:line="240" w:lineRule="auto"/>
        <w:ind w:right="-319"/>
        <w:rPr>
          <w:rFonts w:ascii="Times New Roman" w:eastAsia="Calibri" w:hAnsi="Times New Roman" w:cs="Times New Roman"/>
          <w:color w:val="000000"/>
        </w:rPr>
      </w:pPr>
      <w:r w:rsidRPr="001C702F">
        <w:rPr>
          <w:rFonts w:ascii="Times New Roman" w:hAnsi="Times New Roman" w:cs="Times New Roman"/>
          <w:i/>
          <w:color w:val="000000"/>
          <w:sz w:val="20"/>
        </w:rPr>
        <w:t xml:space="preserve">    Source: Ministry of Education and Science</w:t>
      </w:r>
    </w:p>
    <w:p w14:paraId="5AA87D2F" w14:textId="77777777" w:rsidR="00D938B3" w:rsidRPr="001C702F" w:rsidRDefault="00D938B3" w:rsidP="00204E73">
      <w:pPr>
        <w:widowControl w:val="0"/>
        <w:tabs>
          <w:tab w:val="left" w:pos="709"/>
        </w:tabs>
        <w:spacing w:after="0" w:line="240" w:lineRule="auto"/>
        <w:ind w:right="-319"/>
        <w:rPr>
          <w:rFonts w:ascii="Times New Roman" w:eastAsia="Calibri" w:hAnsi="Times New Roman" w:cs="Times New Roman"/>
          <w:color w:val="000000"/>
        </w:rPr>
      </w:pPr>
    </w:p>
    <w:tbl>
      <w:tblPr>
        <w:tblW w:w="12227" w:type="dxa"/>
        <w:jc w:val="center"/>
        <w:tblLayout w:type="fixed"/>
        <w:tblLook w:val="0400" w:firstRow="0" w:lastRow="0" w:firstColumn="0" w:lastColumn="0" w:noHBand="0" w:noVBand="1"/>
      </w:tblPr>
      <w:tblGrid>
        <w:gridCol w:w="12227"/>
      </w:tblGrid>
      <w:tr w:rsidR="00D938B3" w:rsidRPr="001C702F" w14:paraId="3CC6254F" w14:textId="77777777" w:rsidTr="00A074FD">
        <w:trPr>
          <w:jc w:val="center"/>
        </w:trPr>
        <w:tc>
          <w:tcPr>
            <w:tcW w:w="12227" w:type="dxa"/>
            <w:vAlign w:val="center"/>
          </w:tcPr>
          <w:p w14:paraId="0CD75AE1" w14:textId="77777777" w:rsidR="00D938B3" w:rsidRPr="001C702F" w:rsidRDefault="00D938B3" w:rsidP="001C702F">
            <w:pPr>
              <w:widowControl w:val="0"/>
              <w:spacing w:after="0" w:line="240" w:lineRule="auto"/>
              <w:jc w:val="center"/>
              <w:rPr>
                <w:rFonts w:ascii="Times New Roman" w:eastAsia="Calibri" w:hAnsi="Times New Roman" w:cs="Times New Roman"/>
                <w:color w:val="000000"/>
              </w:rPr>
            </w:pPr>
            <w:r w:rsidRPr="001C702F">
              <w:rPr>
                <w:rFonts w:ascii="Times New Roman" w:hAnsi="Times New Roman" w:cs="Times New Roman"/>
                <w:b/>
                <w:color w:val="000000"/>
                <w:sz w:val="20"/>
              </w:rPr>
              <w:t>Permanent residents of Latvia 15 and older by statistical regions, cities and districts</w:t>
            </w:r>
            <w:r w:rsidR="001C702F" w:rsidRPr="001C702F">
              <w:rPr>
                <w:rFonts w:ascii="Times New Roman" w:hAnsi="Times New Roman" w:cs="Times New Roman"/>
                <w:b/>
                <w:color w:val="000000"/>
                <w:sz w:val="20"/>
              </w:rPr>
              <w:t>,</w:t>
            </w:r>
            <w:r w:rsidRPr="001C702F">
              <w:rPr>
                <w:rFonts w:ascii="Times New Roman" w:hAnsi="Times New Roman" w:cs="Times New Roman"/>
                <w:b/>
                <w:color w:val="000000"/>
                <w:sz w:val="20"/>
              </w:rPr>
              <w:t xml:space="preserve"> </w:t>
            </w:r>
            <w:r w:rsidR="001C702F" w:rsidRPr="001C702F">
              <w:rPr>
                <w:rFonts w:ascii="Times New Roman" w:hAnsi="Times New Roman" w:cs="Times New Roman"/>
                <w:b/>
                <w:color w:val="000000"/>
                <w:sz w:val="20"/>
              </w:rPr>
              <w:t xml:space="preserve">according to the highest level of </w:t>
            </w:r>
            <w:r w:rsidRPr="001C702F">
              <w:rPr>
                <w:rFonts w:ascii="Times New Roman" w:hAnsi="Times New Roman" w:cs="Times New Roman"/>
                <w:b/>
                <w:color w:val="000000"/>
                <w:sz w:val="20"/>
              </w:rPr>
              <w:t>successfully acquired education, by gender, on 1 March 2011</w:t>
            </w:r>
          </w:p>
        </w:tc>
      </w:tr>
    </w:tbl>
    <w:p w14:paraId="18920AB0" w14:textId="77777777" w:rsidR="00D938B3" w:rsidRPr="001C702F" w:rsidRDefault="00D938B3" w:rsidP="00204E73">
      <w:pPr>
        <w:widowControl w:val="0"/>
        <w:spacing w:after="0" w:line="240" w:lineRule="auto"/>
        <w:rPr>
          <w:rFonts w:ascii="Times New Roman" w:eastAsia="Calibri" w:hAnsi="Times New Roman" w:cs="Times New Roman"/>
          <w:color w:val="000000"/>
        </w:rPr>
      </w:pPr>
    </w:p>
    <w:tbl>
      <w:tblPr>
        <w:tblW w:w="123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6"/>
        <w:gridCol w:w="1435"/>
        <w:gridCol w:w="1559"/>
        <w:gridCol w:w="1436"/>
        <w:gridCol w:w="1751"/>
        <w:gridCol w:w="1459"/>
        <w:gridCol w:w="1710"/>
        <w:gridCol w:w="1387"/>
      </w:tblGrid>
      <w:tr w:rsidR="00D938B3" w:rsidRPr="001C702F" w14:paraId="0FF79473" w14:textId="77777777" w:rsidTr="00A074FD">
        <w:trPr>
          <w:jc w:val="center"/>
        </w:trPr>
        <w:tc>
          <w:tcPr>
            <w:tcW w:w="3051" w:type="dxa"/>
            <w:gridSpan w:val="2"/>
            <w:vAlign w:val="center"/>
          </w:tcPr>
          <w:p w14:paraId="35B0C44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Latvia</w:t>
            </w:r>
          </w:p>
          <w:p w14:paraId="59659B92"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 </w:t>
            </w:r>
          </w:p>
        </w:tc>
        <w:tc>
          <w:tcPr>
            <w:tcW w:w="2995" w:type="dxa"/>
            <w:gridSpan w:val="2"/>
            <w:vAlign w:val="center"/>
          </w:tcPr>
          <w:p w14:paraId="2A0E257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Doctoral degree</w:t>
            </w:r>
          </w:p>
          <w:p w14:paraId="7BBF9ED1"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 </w:t>
            </w:r>
          </w:p>
        </w:tc>
        <w:tc>
          <w:tcPr>
            <w:tcW w:w="3210" w:type="dxa"/>
            <w:gridSpan w:val="2"/>
            <w:vAlign w:val="center"/>
          </w:tcPr>
          <w:p w14:paraId="013CA34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Higher education</w:t>
            </w:r>
          </w:p>
          <w:p w14:paraId="0E517FB1"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 </w:t>
            </w:r>
          </w:p>
        </w:tc>
        <w:tc>
          <w:tcPr>
            <w:tcW w:w="3097" w:type="dxa"/>
            <w:gridSpan w:val="2"/>
            <w:vAlign w:val="center"/>
          </w:tcPr>
          <w:p w14:paraId="679C5E0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Secondary professional education or vocational education</w:t>
            </w:r>
          </w:p>
          <w:p w14:paraId="74D0F944"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 </w:t>
            </w:r>
          </w:p>
        </w:tc>
      </w:tr>
      <w:tr w:rsidR="00D938B3" w:rsidRPr="001C702F" w14:paraId="4930C7C8" w14:textId="77777777" w:rsidTr="00A074FD">
        <w:trPr>
          <w:jc w:val="center"/>
        </w:trPr>
        <w:tc>
          <w:tcPr>
            <w:tcW w:w="1616" w:type="dxa"/>
            <w:vAlign w:val="center"/>
          </w:tcPr>
          <w:p w14:paraId="2806C53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1435" w:type="dxa"/>
            <w:vAlign w:val="center"/>
          </w:tcPr>
          <w:p w14:paraId="26C9774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1,776,221</w:t>
            </w:r>
          </w:p>
        </w:tc>
        <w:tc>
          <w:tcPr>
            <w:tcW w:w="1559" w:type="dxa"/>
            <w:vAlign w:val="center"/>
          </w:tcPr>
          <w:p w14:paraId="19F08DA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1436" w:type="dxa"/>
            <w:vAlign w:val="center"/>
          </w:tcPr>
          <w:p w14:paraId="3C77B48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5,916</w:t>
            </w:r>
          </w:p>
        </w:tc>
        <w:tc>
          <w:tcPr>
            <w:tcW w:w="1751" w:type="dxa"/>
            <w:vAlign w:val="center"/>
          </w:tcPr>
          <w:p w14:paraId="5755B65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1459" w:type="dxa"/>
            <w:vAlign w:val="center"/>
          </w:tcPr>
          <w:p w14:paraId="0E405DB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404,369</w:t>
            </w:r>
          </w:p>
        </w:tc>
        <w:tc>
          <w:tcPr>
            <w:tcW w:w="1710" w:type="dxa"/>
            <w:vAlign w:val="center"/>
          </w:tcPr>
          <w:p w14:paraId="56587EA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1387" w:type="dxa"/>
            <w:vAlign w:val="center"/>
          </w:tcPr>
          <w:p w14:paraId="1C000E4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536,070</w:t>
            </w:r>
          </w:p>
        </w:tc>
      </w:tr>
      <w:tr w:rsidR="00D938B3" w:rsidRPr="001C702F" w14:paraId="5E9D45D1" w14:textId="77777777" w:rsidTr="00A074FD">
        <w:trPr>
          <w:jc w:val="center"/>
        </w:trPr>
        <w:tc>
          <w:tcPr>
            <w:tcW w:w="1616" w:type="dxa"/>
            <w:vAlign w:val="center"/>
          </w:tcPr>
          <w:p w14:paraId="6F6D258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Men</w:t>
            </w:r>
          </w:p>
        </w:tc>
        <w:tc>
          <w:tcPr>
            <w:tcW w:w="1435" w:type="dxa"/>
            <w:vAlign w:val="center"/>
          </w:tcPr>
          <w:p w14:paraId="4944F4F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795,596</w:t>
            </w:r>
          </w:p>
        </w:tc>
        <w:tc>
          <w:tcPr>
            <w:tcW w:w="1559" w:type="dxa"/>
            <w:vAlign w:val="center"/>
          </w:tcPr>
          <w:p w14:paraId="7576BAF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Men</w:t>
            </w:r>
          </w:p>
        </w:tc>
        <w:tc>
          <w:tcPr>
            <w:tcW w:w="1436" w:type="dxa"/>
            <w:vAlign w:val="center"/>
          </w:tcPr>
          <w:p w14:paraId="66EF6CA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3,166</w:t>
            </w:r>
          </w:p>
        </w:tc>
        <w:tc>
          <w:tcPr>
            <w:tcW w:w="1751" w:type="dxa"/>
            <w:vAlign w:val="center"/>
          </w:tcPr>
          <w:p w14:paraId="0A27EAC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Men</w:t>
            </w:r>
          </w:p>
        </w:tc>
        <w:tc>
          <w:tcPr>
            <w:tcW w:w="1459" w:type="dxa"/>
            <w:vAlign w:val="center"/>
          </w:tcPr>
          <w:p w14:paraId="3865CEC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142,950</w:t>
            </w:r>
          </w:p>
        </w:tc>
        <w:tc>
          <w:tcPr>
            <w:tcW w:w="1710" w:type="dxa"/>
            <w:vAlign w:val="center"/>
          </w:tcPr>
          <w:p w14:paraId="34BA418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Men</w:t>
            </w:r>
          </w:p>
        </w:tc>
        <w:tc>
          <w:tcPr>
            <w:tcW w:w="1387" w:type="dxa"/>
            <w:vAlign w:val="center"/>
          </w:tcPr>
          <w:p w14:paraId="6871538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259,359</w:t>
            </w:r>
          </w:p>
        </w:tc>
      </w:tr>
      <w:tr w:rsidR="00D938B3" w:rsidRPr="001C702F" w14:paraId="06B863EF" w14:textId="77777777" w:rsidTr="00A074FD">
        <w:trPr>
          <w:jc w:val="center"/>
        </w:trPr>
        <w:tc>
          <w:tcPr>
            <w:tcW w:w="1616" w:type="dxa"/>
            <w:vAlign w:val="center"/>
          </w:tcPr>
          <w:p w14:paraId="528C477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Women</w:t>
            </w:r>
          </w:p>
        </w:tc>
        <w:tc>
          <w:tcPr>
            <w:tcW w:w="1435" w:type="dxa"/>
            <w:vAlign w:val="center"/>
          </w:tcPr>
          <w:p w14:paraId="6A9F0A6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980,625</w:t>
            </w:r>
          </w:p>
        </w:tc>
        <w:tc>
          <w:tcPr>
            <w:tcW w:w="1559" w:type="dxa"/>
            <w:vAlign w:val="center"/>
          </w:tcPr>
          <w:p w14:paraId="725E1D2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Women</w:t>
            </w:r>
          </w:p>
        </w:tc>
        <w:tc>
          <w:tcPr>
            <w:tcW w:w="1436" w:type="dxa"/>
            <w:vAlign w:val="center"/>
          </w:tcPr>
          <w:p w14:paraId="1F90586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2,750</w:t>
            </w:r>
          </w:p>
        </w:tc>
        <w:tc>
          <w:tcPr>
            <w:tcW w:w="1751" w:type="dxa"/>
            <w:vAlign w:val="center"/>
          </w:tcPr>
          <w:p w14:paraId="7F9D148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Women</w:t>
            </w:r>
          </w:p>
        </w:tc>
        <w:tc>
          <w:tcPr>
            <w:tcW w:w="1459" w:type="dxa"/>
            <w:vAlign w:val="center"/>
          </w:tcPr>
          <w:p w14:paraId="482A65F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261,419</w:t>
            </w:r>
          </w:p>
        </w:tc>
        <w:tc>
          <w:tcPr>
            <w:tcW w:w="1710" w:type="dxa"/>
            <w:vAlign w:val="center"/>
          </w:tcPr>
          <w:p w14:paraId="1D95F78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Women</w:t>
            </w:r>
          </w:p>
        </w:tc>
        <w:tc>
          <w:tcPr>
            <w:tcW w:w="1387" w:type="dxa"/>
            <w:vAlign w:val="center"/>
          </w:tcPr>
          <w:p w14:paraId="1D454D6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276,711</w:t>
            </w:r>
          </w:p>
        </w:tc>
      </w:tr>
      <w:tr w:rsidR="00D938B3" w:rsidRPr="001C702F" w14:paraId="4A0FC7E6" w14:textId="77777777" w:rsidTr="00A074FD">
        <w:trPr>
          <w:jc w:val="center"/>
        </w:trPr>
        <w:tc>
          <w:tcPr>
            <w:tcW w:w="1616" w:type="dxa"/>
          </w:tcPr>
          <w:p w14:paraId="6ADE7BAC"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p>
        </w:tc>
        <w:tc>
          <w:tcPr>
            <w:tcW w:w="1435" w:type="dxa"/>
          </w:tcPr>
          <w:p w14:paraId="743B69F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559" w:type="dxa"/>
          </w:tcPr>
          <w:p w14:paraId="265E46DC"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p>
        </w:tc>
        <w:tc>
          <w:tcPr>
            <w:tcW w:w="1436" w:type="dxa"/>
          </w:tcPr>
          <w:p w14:paraId="09D13D1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751" w:type="dxa"/>
          </w:tcPr>
          <w:p w14:paraId="3B20722B" w14:textId="77777777" w:rsidR="00D938B3" w:rsidRPr="001C702F" w:rsidRDefault="00D938B3" w:rsidP="00204E73">
            <w:pPr>
              <w:widowControl w:val="0"/>
              <w:spacing w:after="0" w:line="240" w:lineRule="auto"/>
              <w:rPr>
                <w:rFonts w:ascii="Times New Roman" w:eastAsia="Times New Roman" w:hAnsi="Times New Roman" w:cs="Times New Roman"/>
                <w:color w:val="000000"/>
                <w:sz w:val="28"/>
                <w:szCs w:val="28"/>
              </w:rPr>
            </w:pPr>
          </w:p>
        </w:tc>
        <w:tc>
          <w:tcPr>
            <w:tcW w:w="1459" w:type="dxa"/>
          </w:tcPr>
          <w:p w14:paraId="66C8AFE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710" w:type="dxa"/>
          </w:tcPr>
          <w:p w14:paraId="3C118B1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387" w:type="dxa"/>
          </w:tcPr>
          <w:p w14:paraId="0812889E"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r>
      <w:tr w:rsidR="00D938B3" w:rsidRPr="001C702F" w14:paraId="03133620" w14:textId="77777777" w:rsidTr="00A074FD">
        <w:trPr>
          <w:jc w:val="center"/>
        </w:trPr>
        <w:tc>
          <w:tcPr>
            <w:tcW w:w="3051" w:type="dxa"/>
            <w:gridSpan w:val="2"/>
            <w:vAlign w:val="center"/>
          </w:tcPr>
          <w:p w14:paraId="5A74ACB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General secondary education</w:t>
            </w:r>
          </w:p>
          <w:p w14:paraId="4913442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2995" w:type="dxa"/>
            <w:gridSpan w:val="2"/>
            <w:vAlign w:val="center"/>
          </w:tcPr>
          <w:p w14:paraId="032B155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Primary education</w:t>
            </w:r>
          </w:p>
          <w:p w14:paraId="26DE7DC7"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3210" w:type="dxa"/>
            <w:gridSpan w:val="2"/>
            <w:vAlign w:val="center"/>
          </w:tcPr>
          <w:p w14:paraId="408C069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Lower than primary education</w:t>
            </w:r>
          </w:p>
          <w:p w14:paraId="56E5FB1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3097" w:type="dxa"/>
            <w:gridSpan w:val="2"/>
            <w:vAlign w:val="center"/>
          </w:tcPr>
          <w:p w14:paraId="4FDF7814"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Do not read or write</w:t>
            </w:r>
          </w:p>
          <w:p w14:paraId="4B0E6A5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r>
      <w:tr w:rsidR="00D938B3" w:rsidRPr="001C702F" w14:paraId="100FDEAC" w14:textId="77777777" w:rsidTr="00A074FD">
        <w:trPr>
          <w:jc w:val="center"/>
        </w:trPr>
        <w:tc>
          <w:tcPr>
            <w:tcW w:w="1616" w:type="dxa"/>
            <w:vAlign w:val="center"/>
          </w:tcPr>
          <w:p w14:paraId="13100FE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1435" w:type="dxa"/>
            <w:vAlign w:val="center"/>
          </w:tcPr>
          <w:p w14:paraId="6A3F56E1"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422,844</w:t>
            </w:r>
          </w:p>
        </w:tc>
        <w:tc>
          <w:tcPr>
            <w:tcW w:w="1559" w:type="dxa"/>
            <w:vAlign w:val="center"/>
          </w:tcPr>
          <w:p w14:paraId="1AF4E28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1436" w:type="dxa"/>
            <w:vAlign w:val="center"/>
          </w:tcPr>
          <w:p w14:paraId="3FA371B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332,533</w:t>
            </w:r>
          </w:p>
        </w:tc>
        <w:tc>
          <w:tcPr>
            <w:tcW w:w="1751" w:type="dxa"/>
            <w:vAlign w:val="center"/>
          </w:tcPr>
          <w:p w14:paraId="7C4E726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1459" w:type="dxa"/>
            <w:vAlign w:val="center"/>
          </w:tcPr>
          <w:p w14:paraId="68882CC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72,640</w:t>
            </w:r>
          </w:p>
        </w:tc>
        <w:tc>
          <w:tcPr>
            <w:tcW w:w="1710" w:type="dxa"/>
            <w:vAlign w:val="center"/>
          </w:tcPr>
          <w:p w14:paraId="4B2B2AF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In total</w:t>
            </w:r>
          </w:p>
        </w:tc>
        <w:tc>
          <w:tcPr>
            <w:tcW w:w="1387" w:type="dxa"/>
            <w:vAlign w:val="center"/>
          </w:tcPr>
          <w:p w14:paraId="521BD038"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1,849</w:t>
            </w:r>
          </w:p>
        </w:tc>
      </w:tr>
      <w:tr w:rsidR="00D938B3" w:rsidRPr="001C702F" w14:paraId="360E5975" w14:textId="77777777" w:rsidTr="00A074FD">
        <w:trPr>
          <w:jc w:val="center"/>
        </w:trPr>
        <w:tc>
          <w:tcPr>
            <w:tcW w:w="1616" w:type="dxa"/>
            <w:vAlign w:val="center"/>
          </w:tcPr>
          <w:p w14:paraId="4BDE164B"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Men</w:t>
            </w:r>
          </w:p>
        </w:tc>
        <w:tc>
          <w:tcPr>
            <w:tcW w:w="1435" w:type="dxa"/>
            <w:vAlign w:val="center"/>
          </w:tcPr>
          <w:p w14:paraId="220A22B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193,182</w:t>
            </w:r>
          </w:p>
        </w:tc>
        <w:tc>
          <w:tcPr>
            <w:tcW w:w="1559" w:type="dxa"/>
            <w:vAlign w:val="center"/>
          </w:tcPr>
          <w:p w14:paraId="79E2E72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Men</w:t>
            </w:r>
          </w:p>
        </w:tc>
        <w:tc>
          <w:tcPr>
            <w:tcW w:w="1436" w:type="dxa"/>
            <w:vAlign w:val="center"/>
          </w:tcPr>
          <w:p w14:paraId="10C9A140"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163,448</w:t>
            </w:r>
          </w:p>
        </w:tc>
        <w:tc>
          <w:tcPr>
            <w:tcW w:w="1751" w:type="dxa"/>
            <w:vAlign w:val="center"/>
          </w:tcPr>
          <w:p w14:paraId="223BDA0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Men</w:t>
            </w:r>
          </w:p>
        </w:tc>
        <w:tc>
          <w:tcPr>
            <w:tcW w:w="1459" w:type="dxa"/>
            <w:vAlign w:val="center"/>
          </w:tcPr>
          <w:p w14:paraId="6D275CAF"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32,545</w:t>
            </w:r>
          </w:p>
        </w:tc>
        <w:tc>
          <w:tcPr>
            <w:tcW w:w="1710" w:type="dxa"/>
            <w:vAlign w:val="center"/>
          </w:tcPr>
          <w:p w14:paraId="1A1B9D3D"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Men</w:t>
            </w:r>
          </w:p>
        </w:tc>
        <w:tc>
          <w:tcPr>
            <w:tcW w:w="1387" w:type="dxa"/>
            <w:vAlign w:val="center"/>
          </w:tcPr>
          <w:p w14:paraId="306BE3C9"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946</w:t>
            </w:r>
          </w:p>
        </w:tc>
      </w:tr>
      <w:tr w:rsidR="00D938B3" w:rsidRPr="001C702F" w14:paraId="7351C0F2" w14:textId="77777777" w:rsidTr="00A074FD">
        <w:trPr>
          <w:jc w:val="center"/>
        </w:trPr>
        <w:tc>
          <w:tcPr>
            <w:tcW w:w="1616" w:type="dxa"/>
            <w:vAlign w:val="center"/>
          </w:tcPr>
          <w:p w14:paraId="5F8AA343"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Women</w:t>
            </w:r>
          </w:p>
        </w:tc>
        <w:tc>
          <w:tcPr>
            <w:tcW w:w="1435" w:type="dxa"/>
            <w:vAlign w:val="center"/>
          </w:tcPr>
          <w:p w14:paraId="64A61F4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229,662</w:t>
            </w:r>
          </w:p>
        </w:tc>
        <w:tc>
          <w:tcPr>
            <w:tcW w:w="1559" w:type="dxa"/>
            <w:vAlign w:val="center"/>
          </w:tcPr>
          <w:p w14:paraId="540B9E45"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Women</w:t>
            </w:r>
          </w:p>
        </w:tc>
        <w:tc>
          <w:tcPr>
            <w:tcW w:w="1436" w:type="dxa"/>
            <w:vAlign w:val="center"/>
          </w:tcPr>
          <w:p w14:paraId="5CC399FA"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169,085</w:t>
            </w:r>
          </w:p>
        </w:tc>
        <w:tc>
          <w:tcPr>
            <w:tcW w:w="1751" w:type="dxa"/>
            <w:vAlign w:val="center"/>
          </w:tcPr>
          <w:p w14:paraId="56F6EEA6"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Women</w:t>
            </w:r>
          </w:p>
        </w:tc>
        <w:tc>
          <w:tcPr>
            <w:tcW w:w="1459" w:type="dxa"/>
            <w:vAlign w:val="center"/>
          </w:tcPr>
          <w:p w14:paraId="5A2E468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40,095</w:t>
            </w:r>
          </w:p>
        </w:tc>
        <w:tc>
          <w:tcPr>
            <w:tcW w:w="1710" w:type="dxa"/>
            <w:vAlign w:val="center"/>
          </w:tcPr>
          <w:p w14:paraId="3C554672"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b/>
                <w:color w:val="000000"/>
                <w:sz w:val="18"/>
              </w:rPr>
              <w:t>Women</w:t>
            </w:r>
          </w:p>
        </w:tc>
        <w:tc>
          <w:tcPr>
            <w:tcW w:w="1387" w:type="dxa"/>
            <w:vAlign w:val="center"/>
          </w:tcPr>
          <w:p w14:paraId="2E7C583C" w14:textId="77777777" w:rsidR="00D938B3" w:rsidRPr="001C702F"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1C702F">
              <w:rPr>
                <w:rFonts w:ascii="Times New Roman" w:hAnsi="Times New Roman" w:cs="Times New Roman"/>
                <w:color w:val="000000"/>
                <w:sz w:val="18"/>
              </w:rPr>
              <w:t>903</w:t>
            </w:r>
          </w:p>
        </w:tc>
      </w:tr>
    </w:tbl>
    <w:p w14:paraId="22640B3D" w14:textId="77777777" w:rsidR="00D938B3" w:rsidRPr="001C702F" w:rsidRDefault="00A074FD" w:rsidP="00204E73">
      <w:pPr>
        <w:widowControl w:val="0"/>
        <w:tabs>
          <w:tab w:val="left" w:pos="0"/>
        </w:tabs>
        <w:spacing w:after="0" w:line="240" w:lineRule="auto"/>
        <w:ind w:right="-319"/>
        <w:rPr>
          <w:rFonts w:ascii="Times New Roman" w:eastAsia="Calibri" w:hAnsi="Times New Roman" w:cs="Times New Roman"/>
          <w:color w:val="000000"/>
        </w:rPr>
      </w:pPr>
      <w:r w:rsidRPr="001C702F">
        <w:rPr>
          <w:rFonts w:ascii="Times New Roman" w:hAnsi="Times New Roman" w:cs="Times New Roman"/>
          <w:i/>
          <w:color w:val="000000"/>
          <w:sz w:val="20"/>
        </w:rPr>
        <w:t xml:space="preserve">              Source: Central Statistical Bureau, Final results of the population census in 2011</w:t>
      </w:r>
    </w:p>
    <w:p w14:paraId="730FD86E" w14:textId="77777777" w:rsidR="00D938B3" w:rsidRPr="001C702F" w:rsidRDefault="00D938B3" w:rsidP="00204E73">
      <w:pPr>
        <w:widowControl w:val="0"/>
        <w:tabs>
          <w:tab w:val="left" w:pos="0"/>
        </w:tabs>
        <w:spacing w:after="0" w:line="240" w:lineRule="auto"/>
        <w:ind w:right="-319"/>
        <w:rPr>
          <w:rFonts w:ascii="Times New Roman" w:eastAsia="Calibri" w:hAnsi="Times New Roman" w:cs="Times New Roman"/>
          <w:color w:val="000000"/>
          <w:highlight w:val="yellow"/>
        </w:rPr>
      </w:pPr>
    </w:p>
    <w:p w14:paraId="41EEF9C8" w14:textId="77777777" w:rsidR="00D938B3" w:rsidRPr="007F302B" w:rsidRDefault="00D938B3" w:rsidP="00204E73">
      <w:pPr>
        <w:widowControl w:val="0"/>
        <w:spacing w:after="0" w:line="240" w:lineRule="auto"/>
        <w:rPr>
          <w:rFonts w:ascii="Times New Roman" w:eastAsia="Times New Roman" w:hAnsi="Times New Roman" w:cs="Times New Roman"/>
          <w:b/>
          <w:color w:val="000000"/>
          <w:sz w:val="20"/>
          <w:szCs w:val="20"/>
        </w:rPr>
      </w:pPr>
    </w:p>
    <w:p w14:paraId="07F15762" w14:textId="77777777" w:rsidR="00D938B3" w:rsidRPr="007F302B" w:rsidRDefault="007F302B" w:rsidP="00204E73">
      <w:pPr>
        <w:widowControl w:val="0"/>
        <w:spacing w:after="0" w:line="240" w:lineRule="auto"/>
        <w:jc w:val="center"/>
        <w:rPr>
          <w:rFonts w:ascii="Times New Roman" w:eastAsia="Calibri" w:hAnsi="Times New Roman" w:cs="Times New Roman"/>
          <w:color w:val="000000"/>
        </w:rPr>
      </w:pPr>
      <w:r w:rsidRPr="007F302B">
        <w:rPr>
          <w:rFonts w:ascii="Times New Roman" w:hAnsi="Times New Roman" w:cs="Times New Roman"/>
          <w:b/>
          <w:color w:val="000000"/>
          <w:sz w:val="20"/>
        </w:rPr>
        <w:t>Proportion of youth</w:t>
      </w:r>
      <w:r w:rsidR="00C21544" w:rsidRPr="007F302B">
        <w:rPr>
          <w:rFonts w:ascii="Times New Roman" w:hAnsi="Times New Roman" w:cs="Times New Roman"/>
          <w:b/>
          <w:color w:val="000000"/>
          <w:sz w:val="20"/>
        </w:rPr>
        <w:t xml:space="preserve"> who have prematurely terminated studies, %</w:t>
      </w:r>
    </w:p>
    <w:tbl>
      <w:tblPr>
        <w:tblStyle w:val="TableGrid"/>
        <w:tblW w:w="4245" w:type="pct"/>
        <w:tblInd w:w="785" w:type="dxa"/>
        <w:tblLayout w:type="fixed"/>
        <w:tblLook w:val="04A0" w:firstRow="1" w:lastRow="0" w:firstColumn="1" w:lastColumn="0" w:noHBand="0" w:noVBand="1"/>
      </w:tblPr>
      <w:tblGrid>
        <w:gridCol w:w="3750"/>
        <w:gridCol w:w="811"/>
        <w:gridCol w:w="805"/>
        <w:gridCol w:w="805"/>
        <w:gridCol w:w="805"/>
        <w:gridCol w:w="805"/>
        <w:gridCol w:w="805"/>
        <w:gridCol w:w="805"/>
        <w:gridCol w:w="805"/>
        <w:gridCol w:w="805"/>
        <w:gridCol w:w="841"/>
      </w:tblGrid>
      <w:tr w:rsidR="00C21544" w:rsidRPr="007F302B" w14:paraId="27CA5F05" w14:textId="77777777" w:rsidTr="00C21544">
        <w:trPr>
          <w:trHeight w:val="200"/>
        </w:trPr>
        <w:tc>
          <w:tcPr>
            <w:tcW w:w="1583" w:type="pct"/>
          </w:tcPr>
          <w:p w14:paraId="50B20964" w14:textId="77777777" w:rsidR="00C21544" w:rsidRPr="007F302B" w:rsidRDefault="00C21544" w:rsidP="00204E73">
            <w:pPr>
              <w:jc w:val="center"/>
              <w:rPr>
                <w:rFonts w:ascii="Times New Roman" w:hAnsi="Times New Roman" w:cs="Times New Roman"/>
                <w:b/>
                <w:bCs/>
                <w:color w:val="000000"/>
                <w:sz w:val="20"/>
                <w:szCs w:val="24"/>
              </w:rPr>
            </w:pPr>
          </w:p>
        </w:tc>
        <w:tc>
          <w:tcPr>
            <w:tcW w:w="342" w:type="pct"/>
          </w:tcPr>
          <w:p w14:paraId="591F2368" w14:textId="77777777" w:rsidR="00C21544" w:rsidRPr="007F302B" w:rsidRDefault="00C21544" w:rsidP="00204E73">
            <w:pPr>
              <w:jc w:val="center"/>
              <w:rPr>
                <w:rFonts w:ascii="Times New Roman" w:hAnsi="Times New Roman" w:cs="Times New Roman"/>
                <w:b/>
                <w:bCs/>
                <w:color w:val="000000"/>
                <w:sz w:val="20"/>
                <w:szCs w:val="24"/>
              </w:rPr>
            </w:pPr>
            <w:r w:rsidRPr="007F302B">
              <w:rPr>
                <w:rFonts w:ascii="Times New Roman" w:hAnsi="Times New Roman" w:cs="Times New Roman"/>
                <w:b/>
                <w:color w:val="000000"/>
                <w:sz w:val="20"/>
              </w:rPr>
              <w:t>2008</w:t>
            </w:r>
          </w:p>
        </w:tc>
        <w:tc>
          <w:tcPr>
            <w:tcW w:w="340" w:type="pct"/>
          </w:tcPr>
          <w:p w14:paraId="1A9E4412" w14:textId="77777777" w:rsidR="00C21544" w:rsidRPr="007F302B" w:rsidRDefault="00C21544" w:rsidP="00204E73">
            <w:pPr>
              <w:jc w:val="center"/>
              <w:rPr>
                <w:rFonts w:ascii="Times New Roman" w:hAnsi="Times New Roman" w:cs="Times New Roman"/>
                <w:b/>
                <w:bCs/>
                <w:color w:val="000000"/>
                <w:sz w:val="20"/>
                <w:szCs w:val="24"/>
              </w:rPr>
            </w:pPr>
            <w:r w:rsidRPr="007F302B">
              <w:rPr>
                <w:rFonts w:ascii="Times New Roman" w:hAnsi="Times New Roman" w:cs="Times New Roman"/>
                <w:b/>
                <w:color w:val="000000"/>
                <w:sz w:val="20"/>
              </w:rPr>
              <w:t>2009</w:t>
            </w:r>
          </w:p>
        </w:tc>
        <w:tc>
          <w:tcPr>
            <w:tcW w:w="340" w:type="pct"/>
          </w:tcPr>
          <w:p w14:paraId="44A6209C" w14:textId="77777777" w:rsidR="00C21544" w:rsidRPr="007F302B" w:rsidRDefault="00C21544" w:rsidP="00204E73">
            <w:pPr>
              <w:jc w:val="center"/>
              <w:rPr>
                <w:rFonts w:ascii="Times New Roman" w:hAnsi="Times New Roman" w:cs="Times New Roman"/>
                <w:b/>
                <w:bCs/>
                <w:color w:val="000000"/>
                <w:sz w:val="20"/>
                <w:szCs w:val="24"/>
              </w:rPr>
            </w:pPr>
            <w:r w:rsidRPr="007F302B">
              <w:rPr>
                <w:rFonts w:ascii="Times New Roman" w:hAnsi="Times New Roman" w:cs="Times New Roman"/>
                <w:b/>
                <w:color w:val="000000"/>
                <w:sz w:val="20"/>
              </w:rPr>
              <w:t>2010</w:t>
            </w:r>
          </w:p>
        </w:tc>
        <w:tc>
          <w:tcPr>
            <w:tcW w:w="340" w:type="pct"/>
          </w:tcPr>
          <w:p w14:paraId="343DD1BF" w14:textId="77777777" w:rsidR="00C21544" w:rsidRPr="007F302B" w:rsidRDefault="00C21544" w:rsidP="00204E73">
            <w:pPr>
              <w:jc w:val="center"/>
              <w:rPr>
                <w:rFonts w:ascii="Times New Roman" w:hAnsi="Times New Roman" w:cs="Times New Roman"/>
                <w:b/>
                <w:color w:val="000000"/>
                <w:sz w:val="20"/>
                <w:szCs w:val="24"/>
              </w:rPr>
            </w:pPr>
            <w:r w:rsidRPr="007F302B">
              <w:rPr>
                <w:rFonts w:ascii="Times New Roman" w:hAnsi="Times New Roman" w:cs="Times New Roman"/>
                <w:b/>
                <w:color w:val="000000"/>
                <w:sz w:val="20"/>
              </w:rPr>
              <w:t>2011</w:t>
            </w:r>
          </w:p>
        </w:tc>
        <w:tc>
          <w:tcPr>
            <w:tcW w:w="340" w:type="pct"/>
          </w:tcPr>
          <w:p w14:paraId="42A45465" w14:textId="77777777" w:rsidR="00C21544" w:rsidRPr="007F302B" w:rsidRDefault="00C21544" w:rsidP="00204E73">
            <w:pPr>
              <w:jc w:val="center"/>
              <w:rPr>
                <w:rFonts w:ascii="Times New Roman" w:hAnsi="Times New Roman" w:cs="Times New Roman"/>
                <w:b/>
                <w:color w:val="000000"/>
                <w:sz w:val="20"/>
                <w:szCs w:val="24"/>
              </w:rPr>
            </w:pPr>
            <w:r w:rsidRPr="007F302B">
              <w:rPr>
                <w:rFonts w:ascii="Times New Roman" w:hAnsi="Times New Roman" w:cs="Times New Roman"/>
                <w:b/>
                <w:color w:val="000000"/>
                <w:sz w:val="20"/>
              </w:rPr>
              <w:t>2012</w:t>
            </w:r>
          </w:p>
        </w:tc>
        <w:tc>
          <w:tcPr>
            <w:tcW w:w="340" w:type="pct"/>
          </w:tcPr>
          <w:p w14:paraId="35466F86" w14:textId="77777777" w:rsidR="00C21544" w:rsidRPr="007F302B" w:rsidRDefault="00C21544" w:rsidP="00204E73">
            <w:pPr>
              <w:jc w:val="center"/>
              <w:rPr>
                <w:rFonts w:ascii="Times New Roman" w:hAnsi="Times New Roman" w:cs="Times New Roman"/>
                <w:b/>
                <w:color w:val="000000"/>
                <w:sz w:val="20"/>
                <w:szCs w:val="24"/>
              </w:rPr>
            </w:pPr>
            <w:r w:rsidRPr="007F302B">
              <w:rPr>
                <w:rFonts w:ascii="Times New Roman" w:hAnsi="Times New Roman" w:cs="Times New Roman"/>
                <w:b/>
                <w:color w:val="000000"/>
                <w:sz w:val="20"/>
              </w:rPr>
              <w:t>2013</w:t>
            </w:r>
          </w:p>
        </w:tc>
        <w:tc>
          <w:tcPr>
            <w:tcW w:w="340" w:type="pct"/>
          </w:tcPr>
          <w:p w14:paraId="6A31306F" w14:textId="77777777" w:rsidR="00C21544" w:rsidRPr="007F302B" w:rsidRDefault="00C21544" w:rsidP="00204E73">
            <w:pPr>
              <w:jc w:val="center"/>
              <w:rPr>
                <w:rFonts w:ascii="Times New Roman" w:hAnsi="Times New Roman" w:cs="Times New Roman"/>
                <w:b/>
                <w:color w:val="000000"/>
                <w:sz w:val="20"/>
                <w:szCs w:val="24"/>
              </w:rPr>
            </w:pPr>
            <w:r w:rsidRPr="007F302B">
              <w:rPr>
                <w:rFonts w:ascii="Times New Roman" w:hAnsi="Times New Roman" w:cs="Times New Roman"/>
                <w:b/>
                <w:color w:val="000000"/>
                <w:sz w:val="20"/>
              </w:rPr>
              <w:t>2014</w:t>
            </w:r>
          </w:p>
        </w:tc>
        <w:tc>
          <w:tcPr>
            <w:tcW w:w="340" w:type="pct"/>
          </w:tcPr>
          <w:p w14:paraId="7C1BFA79" w14:textId="77777777" w:rsidR="00C21544" w:rsidRPr="007F302B" w:rsidRDefault="00C21544" w:rsidP="00204E73">
            <w:pPr>
              <w:jc w:val="center"/>
              <w:rPr>
                <w:rFonts w:ascii="Times New Roman" w:hAnsi="Times New Roman" w:cs="Times New Roman"/>
                <w:b/>
                <w:color w:val="000000"/>
                <w:sz w:val="20"/>
                <w:szCs w:val="24"/>
              </w:rPr>
            </w:pPr>
            <w:r w:rsidRPr="007F302B">
              <w:rPr>
                <w:rFonts w:ascii="Times New Roman" w:hAnsi="Times New Roman" w:cs="Times New Roman"/>
                <w:b/>
                <w:color w:val="000000"/>
                <w:sz w:val="20"/>
              </w:rPr>
              <w:t>2015</w:t>
            </w:r>
          </w:p>
        </w:tc>
        <w:tc>
          <w:tcPr>
            <w:tcW w:w="340" w:type="pct"/>
          </w:tcPr>
          <w:p w14:paraId="5864E03A" w14:textId="77777777" w:rsidR="00C21544" w:rsidRPr="007F302B" w:rsidRDefault="00C21544" w:rsidP="00204E73">
            <w:pPr>
              <w:jc w:val="center"/>
              <w:rPr>
                <w:rFonts w:ascii="Times New Roman" w:hAnsi="Times New Roman" w:cs="Times New Roman"/>
                <w:b/>
                <w:color w:val="000000"/>
                <w:sz w:val="20"/>
                <w:szCs w:val="24"/>
              </w:rPr>
            </w:pPr>
            <w:r w:rsidRPr="007F302B">
              <w:rPr>
                <w:rFonts w:ascii="Times New Roman" w:hAnsi="Times New Roman" w:cs="Times New Roman"/>
                <w:b/>
                <w:color w:val="000000"/>
                <w:sz w:val="20"/>
              </w:rPr>
              <w:t>2016</w:t>
            </w:r>
          </w:p>
        </w:tc>
        <w:tc>
          <w:tcPr>
            <w:tcW w:w="355" w:type="pct"/>
          </w:tcPr>
          <w:p w14:paraId="30FAFD0B" w14:textId="77777777" w:rsidR="00C21544" w:rsidRPr="007F302B" w:rsidRDefault="00C21544" w:rsidP="00204E73">
            <w:pPr>
              <w:jc w:val="center"/>
              <w:rPr>
                <w:rFonts w:ascii="Times New Roman" w:hAnsi="Times New Roman" w:cs="Times New Roman"/>
                <w:b/>
                <w:bCs/>
                <w:color w:val="000000"/>
                <w:sz w:val="20"/>
                <w:szCs w:val="24"/>
              </w:rPr>
            </w:pPr>
            <w:r w:rsidRPr="007F302B">
              <w:rPr>
                <w:rFonts w:ascii="Times New Roman" w:hAnsi="Times New Roman" w:cs="Times New Roman"/>
                <w:b/>
                <w:color w:val="000000"/>
                <w:sz w:val="20"/>
              </w:rPr>
              <w:t>2020</w:t>
            </w:r>
          </w:p>
        </w:tc>
      </w:tr>
      <w:tr w:rsidR="00C21544" w:rsidRPr="007F302B" w14:paraId="0D181475" w14:textId="77777777" w:rsidTr="00360577">
        <w:trPr>
          <w:trHeight w:val="200"/>
        </w:trPr>
        <w:tc>
          <w:tcPr>
            <w:tcW w:w="1583" w:type="pct"/>
          </w:tcPr>
          <w:p w14:paraId="19AC1C5C" w14:textId="77777777" w:rsidR="00C21544" w:rsidRPr="007F302B" w:rsidRDefault="00C21544" w:rsidP="007F302B">
            <w:pPr>
              <w:jc w:val="both"/>
              <w:rPr>
                <w:rFonts w:ascii="Times New Roman" w:hAnsi="Times New Roman" w:cs="Times New Roman"/>
                <w:b/>
                <w:bCs/>
                <w:color w:val="000000"/>
                <w:sz w:val="20"/>
                <w:szCs w:val="24"/>
              </w:rPr>
            </w:pPr>
            <w:r w:rsidRPr="007F302B">
              <w:rPr>
                <w:rFonts w:ascii="Times New Roman" w:hAnsi="Times New Roman" w:cs="Times New Roman"/>
                <w:color w:val="000000"/>
                <w:sz w:val="20"/>
              </w:rPr>
              <w:t xml:space="preserve">Youth (18-24), whose education level is primary education or lower, and who </w:t>
            </w:r>
            <w:r w:rsidR="007F302B" w:rsidRPr="007F302B">
              <w:rPr>
                <w:rFonts w:ascii="Times New Roman" w:hAnsi="Times New Roman" w:cs="Times New Roman"/>
                <w:color w:val="000000"/>
                <w:sz w:val="20"/>
              </w:rPr>
              <w:t xml:space="preserve">no longer </w:t>
            </w:r>
            <w:r w:rsidRPr="007F302B">
              <w:rPr>
                <w:rFonts w:ascii="Times New Roman" w:hAnsi="Times New Roman" w:cs="Times New Roman"/>
                <w:color w:val="000000"/>
                <w:sz w:val="20"/>
              </w:rPr>
              <w:t>study</w:t>
            </w:r>
          </w:p>
        </w:tc>
        <w:tc>
          <w:tcPr>
            <w:tcW w:w="342" w:type="pct"/>
            <w:vAlign w:val="center"/>
          </w:tcPr>
          <w:p w14:paraId="7AC8AB38" w14:textId="77777777" w:rsidR="00C21544" w:rsidRPr="007F302B" w:rsidRDefault="00C21544" w:rsidP="00204E73">
            <w:pPr>
              <w:jc w:val="center"/>
              <w:rPr>
                <w:rFonts w:ascii="Times New Roman" w:hAnsi="Times New Roman" w:cs="Times New Roman"/>
                <w:color w:val="000000"/>
                <w:sz w:val="20"/>
                <w:szCs w:val="24"/>
              </w:rPr>
            </w:pPr>
            <w:r w:rsidRPr="007F302B">
              <w:rPr>
                <w:rFonts w:ascii="Times New Roman" w:hAnsi="Times New Roman" w:cs="Times New Roman"/>
                <w:color w:val="000000"/>
                <w:sz w:val="20"/>
              </w:rPr>
              <w:t>15.5</w:t>
            </w:r>
          </w:p>
        </w:tc>
        <w:tc>
          <w:tcPr>
            <w:tcW w:w="340" w:type="pct"/>
            <w:vAlign w:val="center"/>
          </w:tcPr>
          <w:p w14:paraId="7F5D6D37" w14:textId="77777777" w:rsidR="00C21544" w:rsidRPr="007F302B" w:rsidRDefault="00C21544" w:rsidP="00204E73">
            <w:pPr>
              <w:jc w:val="center"/>
              <w:rPr>
                <w:rFonts w:ascii="Times New Roman" w:hAnsi="Times New Roman" w:cs="Times New Roman"/>
                <w:color w:val="000000"/>
                <w:sz w:val="20"/>
                <w:szCs w:val="24"/>
              </w:rPr>
            </w:pPr>
            <w:r w:rsidRPr="007F302B">
              <w:rPr>
                <w:rFonts w:ascii="Times New Roman" w:hAnsi="Times New Roman" w:cs="Times New Roman"/>
                <w:color w:val="000000"/>
                <w:sz w:val="20"/>
              </w:rPr>
              <w:t>14.3</w:t>
            </w:r>
          </w:p>
        </w:tc>
        <w:tc>
          <w:tcPr>
            <w:tcW w:w="340" w:type="pct"/>
            <w:vAlign w:val="center"/>
          </w:tcPr>
          <w:p w14:paraId="3E33CA25" w14:textId="77777777" w:rsidR="00C21544" w:rsidRPr="007F302B" w:rsidRDefault="00C21544" w:rsidP="00204E73">
            <w:pPr>
              <w:jc w:val="center"/>
              <w:rPr>
                <w:rFonts w:ascii="Times New Roman" w:hAnsi="Times New Roman" w:cs="Times New Roman"/>
                <w:color w:val="000000"/>
                <w:sz w:val="20"/>
                <w:szCs w:val="24"/>
              </w:rPr>
            </w:pPr>
            <w:r w:rsidRPr="007F302B">
              <w:rPr>
                <w:rFonts w:ascii="Times New Roman" w:hAnsi="Times New Roman" w:cs="Times New Roman"/>
                <w:color w:val="000000"/>
                <w:sz w:val="20"/>
              </w:rPr>
              <w:t>12.9</w:t>
            </w:r>
          </w:p>
        </w:tc>
        <w:tc>
          <w:tcPr>
            <w:tcW w:w="340" w:type="pct"/>
            <w:vAlign w:val="center"/>
          </w:tcPr>
          <w:p w14:paraId="63DECE52" w14:textId="77777777" w:rsidR="00C21544" w:rsidRPr="007F302B" w:rsidRDefault="00C21544" w:rsidP="00204E73">
            <w:pPr>
              <w:jc w:val="center"/>
              <w:rPr>
                <w:rFonts w:ascii="Times New Roman" w:hAnsi="Times New Roman" w:cs="Times New Roman"/>
                <w:color w:val="000000"/>
                <w:sz w:val="20"/>
                <w:szCs w:val="24"/>
              </w:rPr>
            </w:pPr>
            <w:r w:rsidRPr="007F302B">
              <w:rPr>
                <w:rFonts w:ascii="Times New Roman" w:hAnsi="Times New Roman" w:cs="Times New Roman"/>
                <w:color w:val="000000"/>
                <w:sz w:val="20"/>
              </w:rPr>
              <w:t>11.6</w:t>
            </w:r>
          </w:p>
        </w:tc>
        <w:tc>
          <w:tcPr>
            <w:tcW w:w="340" w:type="pct"/>
            <w:vAlign w:val="center"/>
          </w:tcPr>
          <w:p w14:paraId="759E1AAB" w14:textId="77777777" w:rsidR="00C21544" w:rsidRPr="007F302B" w:rsidRDefault="00C21544" w:rsidP="00204E73">
            <w:pPr>
              <w:jc w:val="center"/>
              <w:rPr>
                <w:rFonts w:ascii="Times New Roman" w:hAnsi="Times New Roman" w:cs="Times New Roman"/>
                <w:color w:val="000000"/>
                <w:sz w:val="20"/>
                <w:szCs w:val="24"/>
              </w:rPr>
            </w:pPr>
            <w:r w:rsidRPr="007F302B">
              <w:rPr>
                <w:rFonts w:ascii="Times New Roman" w:hAnsi="Times New Roman" w:cs="Times New Roman"/>
                <w:color w:val="000000"/>
                <w:sz w:val="20"/>
              </w:rPr>
              <w:t>10.6</w:t>
            </w:r>
          </w:p>
        </w:tc>
        <w:tc>
          <w:tcPr>
            <w:tcW w:w="340" w:type="pct"/>
            <w:vAlign w:val="center"/>
          </w:tcPr>
          <w:p w14:paraId="4D720E20" w14:textId="77777777" w:rsidR="00C21544" w:rsidRPr="007F302B" w:rsidRDefault="00C21544" w:rsidP="00204E73">
            <w:pPr>
              <w:jc w:val="center"/>
              <w:rPr>
                <w:rFonts w:ascii="Times New Roman" w:hAnsi="Times New Roman" w:cs="Times New Roman"/>
                <w:color w:val="000000"/>
                <w:sz w:val="20"/>
                <w:szCs w:val="24"/>
              </w:rPr>
            </w:pPr>
            <w:r w:rsidRPr="007F302B">
              <w:rPr>
                <w:rFonts w:ascii="Times New Roman" w:hAnsi="Times New Roman" w:cs="Times New Roman"/>
                <w:color w:val="000000"/>
                <w:sz w:val="20"/>
              </w:rPr>
              <w:t>9.8</w:t>
            </w:r>
          </w:p>
        </w:tc>
        <w:tc>
          <w:tcPr>
            <w:tcW w:w="340" w:type="pct"/>
            <w:vAlign w:val="center"/>
          </w:tcPr>
          <w:p w14:paraId="2B94D325" w14:textId="77777777" w:rsidR="00C21544" w:rsidRPr="007F302B" w:rsidRDefault="00C21544" w:rsidP="00204E73">
            <w:pPr>
              <w:jc w:val="center"/>
              <w:rPr>
                <w:rFonts w:ascii="Times New Roman" w:hAnsi="Times New Roman" w:cs="Times New Roman"/>
                <w:color w:val="000000"/>
                <w:sz w:val="20"/>
                <w:szCs w:val="24"/>
              </w:rPr>
            </w:pPr>
            <w:r w:rsidRPr="007F302B">
              <w:rPr>
                <w:rFonts w:ascii="Times New Roman" w:hAnsi="Times New Roman" w:cs="Times New Roman"/>
                <w:color w:val="000000"/>
                <w:sz w:val="20"/>
              </w:rPr>
              <w:t>8.5</w:t>
            </w:r>
          </w:p>
        </w:tc>
        <w:tc>
          <w:tcPr>
            <w:tcW w:w="340" w:type="pct"/>
            <w:vAlign w:val="center"/>
          </w:tcPr>
          <w:p w14:paraId="0774ED0A" w14:textId="77777777" w:rsidR="00C21544" w:rsidRPr="007F302B" w:rsidRDefault="00C21544" w:rsidP="00204E73">
            <w:pPr>
              <w:jc w:val="center"/>
              <w:rPr>
                <w:rFonts w:ascii="Times New Roman" w:hAnsi="Times New Roman" w:cs="Times New Roman"/>
                <w:color w:val="000000"/>
                <w:sz w:val="20"/>
                <w:szCs w:val="24"/>
              </w:rPr>
            </w:pPr>
            <w:r w:rsidRPr="007F302B">
              <w:rPr>
                <w:rFonts w:ascii="Times New Roman" w:hAnsi="Times New Roman" w:cs="Times New Roman"/>
                <w:color w:val="000000"/>
                <w:sz w:val="20"/>
              </w:rPr>
              <w:t>9.9</w:t>
            </w:r>
          </w:p>
        </w:tc>
        <w:tc>
          <w:tcPr>
            <w:tcW w:w="340" w:type="pct"/>
            <w:vAlign w:val="center"/>
          </w:tcPr>
          <w:p w14:paraId="2BB64DC2" w14:textId="77777777" w:rsidR="00C21544" w:rsidRPr="007F302B" w:rsidRDefault="00C21544" w:rsidP="00204E73">
            <w:pPr>
              <w:jc w:val="center"/>
              <w:rPr>
                <w:rFonts w:ascii="Times New Roman" w:hAnsi="Times New Roman" w:cs="Times New Roman"/>
                <w:color w:val="000000"/>
                <w:sz w:val="20"/>
                <w:szCs w:val="24"/>
              </w:rPr>
            </w:pPr>
            <w:r w:rsidRPr="007F302B">
              <w:rPr>
                <w:rFonts w:ascii="Times New Roman" w:hAnsi="Times New Roman" w:cs="Times New Roman"/>
                <w:color w:val="000000"/>
                <w:sz w:val="20"/>
              </w:rPr>
              <w:t>10.0</w:t>
            </w:r>
          </w:p>
        </w:tc>
        <w:tc>
          <w:tcPr>
            <w:tcW w:w="355" w:type="pct"/>
            <w:vAlign w:val="center"/>
          </w:tcPr>
          <w:p w14:paraId="0BD1DD01" w14:textId="77777777" w:rsidR="00C21544" w:rsidRPr="007F302B" w:rsidRDefault="00C21544" w:rsidP="00204E73">
            <w:pPr>
              <w:jc w:val="center"/>
              <w:rPr>
                <w:rFonts w:ascii="Times New Roman" w:hAnsi="Times New Roman" w:cs="Times New Roman"/>
                <w:color w:val="000000"/>
                <w:sz w:val="20"/>
                <w:szCs w:val="24"/>
              </w:rPr>
            </w:pPr>
            <w:r w:rsidRPr="007F302B">
              <w:rPr>
                <w:rFonts w:ascii="Times New Roman" w:hAnsi="Times New Roman" w:cs="Times New Roman"/>
                <w:color w:val="000000"/>
                <w:sz w:val="20"/>
              </w:rPr>
              <w:t>10.0</w:t>
            </w:r>
          </w:p>
        </w:tc>
      </w:tr>
    </w:tbl>
    <w:p w14:paraId="6FD57C9B" w14:textId="77777777" w:rsidR="00D63618" w:rsidRPr="007F302B" w:rsidRDefault="00C21544" w:rsidP="00204E73">
      <w:pPr>
        <w:widowControl w:val="0"/>
        <w:spacing w:after="0" w:line="240" w:lineRule="auto"/>
        <w:ind w:left="993"/>
        <w:rPr>
          <w:rFonts w:ascii="Times New Roman" w:eastAsia="Times New Roman" w:hAnsi="Times New Roman" w:cs="Times New Roman"/>
          <w:b/>
          <w:color w:val="000000"/>
          <w:sz w:val="20"/>
          <w:szCs w:val="20"/>
        </w:rPr>
      </w:pPr>
      <w:r w:rsidRPr="007F302B">
        <w:rPr>
          <w:rFonts w:ascii="Times New Roman" w:hAnsi="Times New Roman" w:cs="Times New Roman"/>
          <w:i/>
          <w:color w:val="000000"/>
          <w:sz w:val="18"/>
        </w:rPr>
        <w:t>Source: Central Statistical Bureau</w:t>
      </w:r>
    </w:p>
    <w:p w14:paraId="6C1A37AC" w14:textId="77777777" w:rsidR="00D63618" w:rsidRPr="007F302B" w:rsidRDefault="00D63618" w:rsidP="00204E73">
      <w:pPr>
        <w:widowControl w:val="0"/>
        <w:spacing w:after="0" w:line="240" w:lineRule="auto"/>
        <w:jc w:val="center"/>
        <w:rPr>
          <w:rFonts w:ascii="Times New Roman" w:eastAsia="Times New Roman" w:hAnsi="Times New Roman" w:cs="Times New Roman"/>
          <w:b/>
          <w:color w:val="000000"/>
          <w:sz w:val="20"/>
          <w:szCs w:val="20"/>
        </w:rPr>
      </w:pPr>
    </w:p>
    <w:p w14:paraId="44D6BAF1" w14:textId="77777777" w:rsidR="00D63618" w:rsidRPr="007F302B" w:rsidRDefault="00D63618" w:rsidP="00204E73">
      <w:pPr>
        <w:widowControl w:val="0"/>
        <w:spacing w:after="0" w:line="240" w:lineRule="auto"/>
        <w:ind w:left="-426"/>
        <w:jc w:val="center"/>
        <w:rPr>
          <w:rFonts w:ascii="Times New Roman" w:eastAsia="Times New Roman" w:hAnsi="Times New Roman" w:cs="Times New Roman"/>
          <w:b/>
          <w:color w:val="000000"/>
          <w:sz w:val="20"/>
          <w:szCs w:val="20"/>
        </w:rPr>
      </w:pPr>
      <w:r w:rsidRPr="007F302B">
        <w:rPr>
          <w:rFonts w:ascii="Times New Roman" w:hAnsi="Times New Roman" w:cs="Times New Roman"/>
          <w:b/>
          <w:color w:val="000000"/>
          <w:sz w:val="20"/>
        </w:rPr>
        <w:t xml:space="preserve">Dynamics of the numbers of students and teachers of the </w:t>
      </w:r>
      <w:r w:rsidR="007F302B" w:rsidRPr="007F302B">
        <w:rPr>
          <w:rFonts w:ascii="Times New Roman" w:hAnsi="Times New Roman" w:cs="Times New Roman"/>
          <w:b/>
          <w:color w:val="000000"/>
          <w:sz w:val="20"/>
        </w:rPr>
        <w:t>basic</w:t>
      </w:r>
      <w:r w:rsidRPr="007F302B">
        <w:rPr>
          <w:rFonts w:ascii="Times New Roman" w:hAnsi="Times New Roman" w:cs="Times New Roman"/>
          <w:b/>
          <w:color w:val="000000"/>
          <w:sz w:val="20"/>
        </w:rPr>
        <w:t xml:space="preserve"> and </w:t>
      </w:r>
      <w:r w:rsidR="007F302B" w:rsidRPr="007F302B">
        <w:rPr>
          <w:rFonts w:ascii="Times New Roman" w:hAnsi="Times New Roman" w:cs="Times New Roman"/>
          <w:b/>
          <w:color w:val="000000"/>
          <w:sz w:val="20"/>
        </w:rPr>
        <w:t>general secondary education in 2002-</w:t>
      </w:r>
      <w:r w:rsidRPr="007F302B">
        <w:rPr>
          <w:rFonts w:ascii="Times New Roman" w:hAnsi="Times New Roman" w:cs="Times New Roman"/>
          <w:b/>
          <w:color w:val="000000"/>
          <w:sz w:val="20"/>
        </w:rPr>
        <w:t>2017</w:t>
      </w:r>
    </w:p>
    <w:tbl>
      <w:tblPr>
        <w:tblW w:w="4440" w:type="dxa"/>
        <w:jc w:val="center"/>
        <w:tblLook w:val="04A0" w:firstRow="1" w:lastRow="0" w:firstColumn="1" w:lastColumn="0" w:noHBand="0" w:noVBand="1"/>
      </w:tblPr>
      <w:tblGrid>
        <w:gridCol w:w="1480"/>
        <w:gridCol w:w="1480"/>
        <w:gridCol w:w="1480"/>
      </w:tblGrid>
      <w:tr w:rsidR="00D63618" w:rsidRPr="007F302B" w14:paraId="7856D860" w14:textId="77777777" w:rsidTr="00F20206">
        <w:trPr>
          <w:trHeight w:val="900"/>
          <w:jc w:val="center"/>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CE9A52" w14:textId="77777777" w:rsidR="00D63618" w:rsidRPr="007F302B" w:rsidRDefault="00D63618"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Academic year</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1D0335C6" w14:textId="77777777" w:rsidR="00D63618" w:rsidRPr="007F302B" w:rsidRDefault="00D63618"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Number of students</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1F32BBAF" w14:textId="77777777" w:rsidR="00D63618" w:rsidRPr="007F302B" w:rsidRDefault="00D63618"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Number of teachers</w:t>
            </w:r>
          </w:p>
        </w:tc>
      </w:tr>
      <w:tr w:rsidR="00654900" w:rsidRPr="007F302B" w14:paraId="3B64611F" w14:textId="77777777" w:rsidTr="00F20206">
        <w:trPr>
          <w:trHeight w:val="28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36B7D6BB" w14:textId="77777777" w:rsidR="00654900" w:rsidRPr="007F302B" w:rsidRDefault="007F302B"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2002/</w:t>
            </w:r>
            <w:r w:rsidR="00654900" w:rsidRPr="007F302B">
              <w:rPr>
                <w:rFonts w:ascii="Times New Roman" w:hAnsi="Times New Roman" w:cs="Times New Roman"/>
                <w:sz w:val="20"/>
              </w:rPr>
              <w:t>2003</w:t>
            </w:r>
          </w:p>
        </w:tc>
        <w:tc>
          <w:tcPr>
            <w:tcW w:w="1480" w:type="dxa"/>
            <w:tcBorders>
              <w:top w:val="nil"/>
              <w:left w:val="nil"/>
              <w:bottom w:val="single" w:sz="4" w:space="0" w:color="auto"/>
              <w:right w:val="single" w:sz="4" w:space="0" w:color="auto"/>
            </w:tcBorders>
            <w:shd w:val="clear" w:color="auto" w:fill="auto"/>
            <w:noWrap/>
            <w:vAlign w:val="bottom"/>
            <w:hideMark/>
          </w:tcPr>
          <w:p w14:paraId="45B5A783"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340 308</w:t>
            </w:r>
          </w:p>
        </w:tc>
        <w:tc>
          <w:tcPr>
            <w:tcW w:w="1480" w:type="dxa"/>
            <w:tcBorders>
              <w:top w:val="nil"/>
              <w:left w:val="nil"/>
              <w:bottom w:val="single" w:sz="4" w:space="0" w:color="auto"/>
              <w:right w:val="single" w:sz="4" w:space="0" w:color="auto"/>
            </w:tcBorders>
            <w:shd w:val="clear" w:color="auto" w:fill="auto"/>
            <w:noWrap/>
            <w:vAlign w:val="bottom"/>
            <w:hideMark/>
          </w:tcPr>
          <w:p w14:paraId="64E835CA"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33 920</w:t>
            </w:r>
          </w:p>
        </w:tc>
      </w:tr>
      <w:tr w:rsidR="00654900" w:rsidRPr="007F302B" w14:paraId="4B27E4A9" w14:textId="77777777" w:rsidTr="00F20206">
        <w:trPr>
          <w:trHeight w:val="28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14EEBAD4" w14:textId="77777777" w:rsidR="00654900" w:rsidRPr="007F302B" w:rsidRDefault="007F302B"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2003/</w:t>
            </w:r>
            <w:r w:rsidR="00654900" w:rsidRPr="007F302B">
              <w:rPr>
                <w:rFonts w:ascii="Times New Roman" w:hAnsi="Times New Roman" w:cs="Times New Roman"/>
                <w:sz w:val="20"/>
              </w:rPr>
              <w:t>2004</w:t>
            </w:r>
          </w:p>
        </w:tc>
        <w:tc>
          <w:tcPr>
            <w:tcW w:w="1480" w:type="dxa"/>
            <w:tcBorders>
              <w:top w:val="nil"/>
              <w:left w:val="nil"/>
              <w:bottom w:val="single" w:sz="4" w:space="0" w:color="auto"/>
              <w:right w:val="single" w:sz="4" w:space="0" w:color="auto"/>
            </w:tcBorders>
            <w:shd w:val="clear" w:color="auto" w:fill="auto"/>
            <w:noWrap/>
            <w:vAlign w:val="bottom"/>
            <w:hideMark/>
          </w:tcPr>
          <w:p w14:paraId="25822551"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327 358</w:t>
            </w:r>
          </w:p>
        </w:tc>
        <w:tc>
          <w:tcPr>
            <w:tcW w:w="1480" w:type="dxa"/>
            <w:tcBorders>
              <w:top w:val="nil"/>
              <w:left w:val="nil"/>
              <w:bottom w:val="single" w:sz="4" w:space="0" w:color="auto"/>
              <w:right w:val="single" w:sz="4" w:space="0" w:color="auto"/>
            </w:tcBorders>
            <w:shd w:val="clear" w:color="auto" w:fill="auto"/>
            <w:noWrap/>
            <w:vAlign w:val="bottom"/>
            <w:hideMark/>
          </w:tcPr>
          <w:p w14:paraId="0CDE6726"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34 232</w:t>
            </w:r>
          </w:p>
        </w:tc>
      </w:tr>
      <w:tr w:rsidR="00654900" w:rsidRPr="007F302B" w14:paraId="788725D8" w14:textId="77777777" w:rsidTr="00F20206">
        <w:trPr>
          <w:trHeight w:val="28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547C08A7" w14:textId="77777777" w:rsidR="00654900" w:rsidRPr="007F302B" w:rsidRDefault="007F302B"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2004/</w:t>
            </w:r>
            <w:r w:rsidR="00654900" w:rsidRPr="007F302B">
              <w:rPr>
                <w:rFonts w:ascii="Times New Roman" w:hAnsi="Times New Roman" w:cs="Times New Roman"/>
                <w:sz w:val="20"/>
              </w:rPr>
              <w:t>2005</w:t>
            </w:r>
          </w:p>
        </w:tc>
        <w:tc>
          <w:tcPr>
            <w:tcW w:w="1480" w:type="dxa"/>
            <w:tcBorders>
              <w:top w:val="nil"/>
              <w:left w:val="nil"/>
              <w:bottom w:val="single" w:sz="4" w:space="0" w:color="auto"/>
              <w:right w:val="single" w:sz="4" w:space="0" w:color="auto"/>
            </w:tcBorders>
            <w:shd w:val="clear" w:color="auto" w:fill="auto"/>
            <w:noWrap/>
            <w:vAlign w:val="bottom"/>
            <w:hideMark/>
          </w:tcPr>
          <w:p w14:paraId="3564BFAB"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315 633</w:t>
            </w:r>
          </w:p>
        </w:tc>
        <w:tc>
          <w:tcPr>
            <w:tcW w:w="1480" w:type="dxa"/>
            <w:tcBorders>
              <w:top w:val="nil"/>
              <w:left w:val="nil"/>
              <w:bottom w:val="single" w:sz="4" w:space="0" w:color="auto"/>
              <w:right w:val="single" w:sz="4" w:space="0" w:color="auto"/>
            </w:tcBorders>
            <w:shd w:val="clear" w:color="auto" w:fill="auto"/>
            <w:noWrap/>
            <w:vAlign w:val="bottom"/>
            <w:hideMark/>
          </w:tcPr>
          <w:p w14:paraId="7519C428"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34 515</w:t>
            </w:r>
          </w:p>
        </w:tc>
      </w:tr>
      <w:tr w:rsidR="00654900" w:rsidRPr="007F302B" w14:paraId="3F2344AE" w14:textId="77777777" w:rsidTr="00F20206">
        <w:trPr>
          <w:trHeight w:val="28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73C3BE49" w14:textId="77777777" w:rsidR="00654900" w:rsidRPr="007F302B" w:rsidRDefault="007F302B"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2005/</w:t>
            </w:r>
            <w:r w:rsidR="00654900" w:rsidRPr="007F302B">
              <w:rPr>
                <w:rFonts w:ascii="Times New Roman" w:hAnsi="Times New Roman" w:cs="Times New Roman"/>
                <w:sz w:val="20"/>
              </w:rPr>
              <w:t>2006</w:t>
            </w:r>
          </w:p>
        </w:tc>
        <w:tc>
          <w:tcPr>
            <w:tcW w:w="1480" w:type="dxa"/>
            <w:tcBorders>
              <w:top w:val="nil"/>
              <w:left w:val="nil"/>
              <w:bottom w:val="single" w:sz="4" w:space="0" w:color="auto"/>
              <w:right w:val="single" w:sz="4" w:space="0" w:color="auto"/>
            </w:tcBorders>
            <w:shd w:val="clear" w:color="auto" w:fill="auto"/>
            <w:noWrap/>
            <w:vAlign w:val="bottom"/>
            <w:hideMark/>
          </w:tcPr>
          <w:p w14:paraId="3767E93C"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298 516</w:t>
            </w:r>
          </w:p>
        </w:tc>
        <w:tc>
          <w:tcPr>
            <w:tcW w:w="1480" w:type="dxa"/>
            <w:tcBorders>
              <w:top w:val="nil"/>
              <w:left w:val="nil"/>
              <w:bottom w:val="single" w:sz="4" w:space="0" w:color="auto"/>
              <w:right w:val="single" w:sz="4" w:space="0" w:color="auto"/>
            </w:tcBorders>
            <w:shd w:val="clear" w:color="auto" w:fill="auto"/>
            <w:noWrap/>
            <w:vAlign w:val="bottom"/>
            <w:hideMark/>
          </w:tcPr>
          <w:p w14:paraId="286B803C"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34 420</w:t>
            </w:r>
          </w:p>
        </w:tc>
      </w:tr>
      <w:tr w:rsidR="00654900" w:rsidRPr="007F302B" w14:paraId="655C976A" w14:textId="77777777" w:rsidTr="00F20206">
        <w:trPr>
          <w:trHeight w:val="28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470E9A9B" w14:textId="77777777" w:rsidR="00654900" w:rsidRPr="007F302B" w:rsidRDefault="007F302B"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2006/</w:t>
            </w:r>
            <w:r w:rsidR="00654900" w:rsidRPr="007F302B">
              <w:rPr>
                <w:rFonts w:ascii="Times New Roman" w:hAnsi="Times New Roman" w:cs="Times New Roman"/>
                <w:sz w:val="20"/>
              </w:rPr>
              <w:t>2007</w:t>
            </w:r>
          </w:p>
        </w:tc>
        <w:tc>
          <w:tcPr>
            <w:tcW w:w="1480" w:type="dxa"/>
            <w:tcBorders>
              <w:top w:val="nil"/>
              <w:left w:val="nil"/>
              <w:bottom w:val="single" w:sz="4" w:space="0" w:color="auto"/>
              <w:right w:val="single" w:sz="4" w:space="0" w:color="auto"/>
            </w:tcBorders>
            <w:shd w:val="clear" w:color="auto" w:fill="auto"/>
            <w:noWrap/>
            <w:vAlign w:val="bottom"/>
            <w:hideMark/>
          </w:tcPr>
          <w:p w14:paraId="164E0C85"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279 872</w:t>
            </w:r>
          </w:p>
        </w:tc>
        <w:tc>
          <w:tcPr>
            <w:tcW w:w="1480" w:type="dxa"/>
            <w:tcBorders>
              <w:top w:val="nil"/>
              <w:left w:val="nil"/>
              <w:bottom w:val="single" w:sz="4" w:space="0" w:color="auto"/>
              <w:right w:val="single" w:sz="4" w:space="0" w:color="auto"/>
            </w:tcBorders>
            <w:shd w:val="clear" w:color="auto" w:fill="auto"/>
            <w:noWrap/>
            <w:vAlign w:val="bottom"/>
            <w:hideMark/>
          </w:tcPr>
          <w:p w14:paraId="4B43067C"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33 937</w:t>
            </w:r>
          </w:p>
        </w:tc>
      </w:tr>
      <w:tr w:rsidR="00654900" w:rsidRPr="007F302B" w14:paraId="16124F17" w14:textId="77777777" w:rsidTr="00F20206">
        <w:trPr>
          <w:trHeight w:val="28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2C29AB94" w14:textId="77777777" w:rsidR="00654900" w:rsidRPr="007F302B" w:rsidRDefault="007F302B"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2007/</w:t>
            </w:r>
            <w:r w:rsidR="00654900" w:rsidRPr="007F302B">
              <w:rPr>
                <w:rFonts w:ascii="Times New Roman" w:hAnsi="Times New Roman" w:cs="Times New Roman"/>
                <w:sz w:val="20"/>
              </w:rPr>
              <w:t>2008</w:t>
            </w:r>
          </w:p>
        </w:tc>
        <w:tc>
          <w:tcPr>
            <w:tcW w:w="1480" w:type="dxa"/>
            <w:tcBorders>
              <w:top w:val="nil"/>
              <w:left w:val="nil"/>
              <w:bottom w:val="single" w:sz="4" w:space="0" w:color="auto"/>
              <w:right w:val="single" w:sz="4" w:space="0" w:color="auto"/>
            </w:tcBorders>
            <w:shd w:val="clear" w:color="auto" w:fill="auto"/>
            <w:noWrap/>
            <w:vAlign w:val="bottom"/>
            <w:hideMark/>
          </w:tcPr>
          <w:p w14:paraId="55A82016"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263 944</w:t>
            </w:r>
          </w:p>
        </w:tc>
        <w:tc>
          <w:tcPr>
            <w:tcW w:w="1480" w:type="dxa"/>
            <w:tcBorders>
              <w:top w:val="nil"/>
              <w:left w:val="nil"/>
              <w:bottom w:val="single" w:sz="4" w:space="0" w:color="auto"/>
              <w:right w:val="single" w:sz="4" w:space="0" w:color="auto"/>
            </w:tcBorders>
            <w:shd w:val="clear" w:color="auto" w:fill="auto"/>
            <w:noWrap/>
            <w:vAlign w:val="bottom"/>
            <w:hideMark/>
          </w:tcPr>
          <w:p w14:paraId="2DE3C53C"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33 605</w:t>
            </w:r>
          </w:p>
        </w:tc>
      </w:tr>
      <w:tr w:rsidR="00654900" w:rsidRPr="007F302B" w14:paraId="67166FF1" w14:textId="77777777" w:rsidTr="00F20206">
        <w:trPr>
          <w:trHeight w:val="28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5770D2FC" w14:textId="77777777" w:rsidR="00654900" w:rsidRPr="007F302B" w:rsidRDefault="007F302B"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2008/</w:t>
            </w:r>
            <w:r w:rsidR="00654900" w:rsidRPr="007F302B">
              <w:rPr>
                <w:rFonts w:ascii="Times New Roman" w:hAnsi="Times New Roman" w:cs="Times New Roman"/>
                <w:sz w:val="20"/>
              </w:rPr>
              <w:t>2009</w:t>
            </w:r>
          </w:p>
        </w:tc>
        <w:tc>
          <w:tcPr>
            <w:tcW w:w="1480" w:type="dxa"/>
            <w:tcBorders>
              <w:top w:val="nil"/>
              <w:left w:val="nil"/>
              <w:bottom w:val="single" w:sz="4" w:space="0" w:color="auto"/>
              <w:right w:val="single" w:sz="4" w:space="0" w:color="auto"/>
            </w:tcBorders>
            <w:shd w:val="clear" w:color="auto" w:fill="auto"/>
            <w:noWrap/>
            <w:vAlign w:val="bottom"/>
            <w:hideMark/>
          </w:tcPr>
          <w:p w14:paraId="1E5AFF24"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249 446</w:t>
            </w:r>
          </w:p>
        </w:tc>
        <w:tc>
          <w:tcPr>
            <w:tcW w:w="1480" w:type="dxa"/>
            <w:tcBorders>
              <w:top w:val="nil"/>
              <w:left w:val="nil"/>
              <w:bottom w:val="single" w:sz="4" w:space="0" w:color="auto"/>
              <w:right w:val="single" w:sz="4" w:space="0" w:color="auto"/>
            </w:tcBorders>
            <w:shd w:val="clear" w:color="auto" w:fill="auto"/>
            <w:noWrap/>
            <w:vAlign w:val="bottom"/>
            <w:hideMark/>
          </w:tcPr>
          <w:p w14:paraId="23FAC9A4"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33 321</w:t>
            </w:r>
          </w:p>
        </w:tc>
      </w:tr>
      <w:tr w:rsidR="00654900" w:rsidRPr="007F302B" w14:paraId="01D501E1" w14:textId="77777777" w:rsidTr="00F20206">
        <w:trPr>
          <w:trHeight w:val="28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2D168CF" w14:textId="77777777" w:rsidR="00654900" w:rsidRPr="007F302B" w:rsidRDefault="007F302B"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2009/</w:t>
            </w:r>
            <w:r w:rsidR="00654900" w:rsidRPr="007F302B">
              <w:rPr>
                <w:rFonts w:ascii="Times New Roman" w:hAnsi="Times New Roman" w:cs="Times New Roman"/>
                <w:sz w:val="20"/>
              </w:rPr>
              <w:t>2010</w:t>
            </w:r>
          </w:p>
        </w:tc>
        <w:tc>
          <w:tcPr>
            <w:tcW w:w="1480" w:type="dxa"/>
            <w:tcBorders>
              <w:top w:val="nil"/>
              <w:left w:val="nil"/>
              <w:bottom w:val="single" w:sz="4" w:space="0" w:color="auto"/>
              <w:right w:val="single" w:sz="4" w:space="0" w:color="auto"/>
            </w:tcBorders>
            <w:shd w:val="clear" w:color="auto" w:fill="auto"/>
            <w:noWrap/>
            <w:vAlign w:val="bottom"/>
            <w:hideMark/>
          </w:tcPr>
          <w:p w14:paraId="16AEBB7F"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239 845</w:t>
            </w:r>
          </w:p>
        </w:tc>
        <w:tc>
          <w:tcPr>
            <w:tcW w:w="1480" w:type="dxa"/>
            <w:tcBorders>
              <w:top w:val="nil"/>
              <w:left w:val="nil"/>
              <w:bottom w:val="single" w:sz="4" w:space="0" w:color="auto"/>
              <w:right w:val="single" w:sz="4" w:space="0" w:color="auto"/>
            </w:tcBorders>
            <w:shd w:val="clear" w:color="auto" w:fill="auto"/>
            <w:noWrap/>
            <w:vAlign w:val="bottom"/>
            <w:hideMark/>
          </w:tcPr>
          <w:p w14:paraId="485BB900"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28 162</w:t>
            </w:r>
          </w:p>
        </w:tc>
      </w:tr>
      <w:tr w:rsidR="00654900" w:rsidRPr="007F302B" w14:paraId="4F5EDAAF" w14:textId="77777777" w:rsidTr="00F20206">
        <w:trPr>
          <w:trHeight w:val="28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3B5D626" w14:textId="77777777" w:rsidR="00654900" w:rsidRPr="007F302B" w:rsidRDefault="007F302B"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2010/</w:t>
            </w:r>
            <w:r w:rsidR="00654900" w:rsidRPr="007F302B">
              <w:rPr>
                <w:rFonts w:ascii="Times New Roman" w:hAnsi="Times New Roman" w:cs="Times New Roman"/>
                <w:sz w:val="20"/>
              </w:rPr>
              <w:t>2011</w:t>
            </w:r>
          </w:p>
        </w:tc>
        <w:tc>
          <w:tcPr>
            <w:tcW w:w="1480" w:type="dxa"/>
            <w:tcBorders>
              <w:top w:val="nil"/>
              <w:left w:val="nil"/>
              <w:bottom w:val="single" w:sz="4" w:space="0" w:color="auto"/>
              <w:right w:val="single" w:sz="4" w:space="0" w:color="auto"/>
            </w:tcBorders>
            <w:shd w:val="clear" w:color="auto" w:fill="auto"/>
            <w:noWrap/>
            <w:vAlign w:val="bottom"/>
            <w:hideMark/>
          </w:tcPr>
          <w:p w14:paraId="51E55F99"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229 039</w:t>
            </w:r>
          </w:p>
        </w:tc>
        <w:tc>
          <w:tcPr>
            <w:tcW w:w="1480" w:type="dxa"/>
            <w:tcBorders>
              <w:top w:val="nil"/>
              <w:left w:val="nil"/>
              <w:bottom w:val="single" w:sz="4" w:space="0" w:color="auto"/>
              <w:right w:val="single" w:sz="4" w:space="0" w:color="auto"/>
            </w:tcBorders>
            <w:shd w:val="clear" w:color="auto" w:fill="auto"/>
            <w:noWrap/>
            <w:vAlign w:val="bottom"/>
            <w:hideMark/>
          </w:tcPr>
          <w:p w14:paraId="679161B9"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28 801</w:t>
            </w:r>
          </w:p>
        </w:tc>
      </w:tr>
      <w:tr w:rsidR="00654900" w:rsidRPr="007F302B" w14:paraId="672872E4" w14:textId="77777777" w:rsidTr="00F20206">
        <w:trPr>
          <w:trHeight w:val="28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04F85BAC" w14:textId="77777777" w:rsidR="00654900" w:rsidRPr="007F302B" w:rsidRDefault="007F302B"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2011/</w:t>
            </w:r>
            <w:r w:rsidR="00654900" w:rsidRPr="007F302B">
              <w:rPr>
                <w:rFonts w:ascii="Times New Roman" w:hAnsi="Times New Roman" w:cs="Times New Roman"/>
                <w:sz w:val="20"/>
              </w:rPr>
              <w:t>2012</w:t>
            </w:r>
          </w:p>
        </w:tc>
        <w:tc>
          <w:tcPr>
            <w:tcW w:w="1480" w:type="dxa"/>
            <w:tcBorders>
              <w:top w:val="nil"/>
              <w:left w:val="nil"/>
              <w:bottom w:val="single" w:sz="4" w:space="0" w:color="auto"/>
              <w:right w:val="single" w:sz="4" w:space="0" w:color="auto"/>
            </w:tcBorders>
            <w:shd w:val="clear" w:color="auto" w:fill="auto"/>
            <w:noWrap/>
            <w:vAlign w:val="bottom"/>
            <w:hideMark/>
          </w:tcPr>
          <w:p w14:paraId="46E17EC5"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218 442</w:t>
            </w:r>
          </w:p>
        </w:tc>
        <w:tc>
          <w:tcPr>
            <w:tcW w:w="1480" w:type="dxa"/>
            <w:tcBorders>
              <w:top w:val="nil"/>
              <w:left w:val="nil"/>
              <w:bottom w:val="single" w:sz="4" w:space="0" w:color="auto"/>
              <w:right w:val="single" w:sz="4" w:space="0" w:color="auto"/>
            </w:tcBorders>
            <w:shd w:val="clear" w:color="auto" w:fill="auto"/>
            <w:noWrap/>
            <w:vAlign w:val="bottom"/>
            <w:hideMark/>
          </w:tcPr>
          <w:p w14:paraId="53C928A0"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28 843</w:t>
            </w:r>
          </w:p>
        </w:tc>
      </w:tr>
      <w:tr w:rsidR="00654900" w:rsidRPr="007F302B" w14:paraId="23E93344" w14:textId="77777777" w:rsidTr="00F20206">
        <w:trPr>
          <w:trHeight w:val="28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15CC7CD5" w14:textId="77777777" w:rsidR="00654900" w:rsidRPr="007F302B" w:rsidRDefault="007F302B"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2012/</w:t>
            </w:r>
            <w:r w:rsidR="00654900" w:rsidRPr="007F302B">
              <w:rPr>
                <w:rFonts w:ascii="Times New Roman" w:hAnsi="Times New Roman" w:cs="Times New Roman"/>
                <w:sz w:val="20"/>
              </w:rPr>
              <w:t>2013</w:t>
            </w:r>
          </w:p>
        </w:tc>
        <w:tc>
          <w:tcPr>
            <w:tcW w:w="1480" w:type="dxa"/>
            <w:tcBorders>
              <w:top w:val="nil"/>
              <w:left w:val="nil"/>
              <w:bottom w:val="single" w:sz="4" w:space="0" w:color="auto"/>
              <w:right w:val="single" w:sz="4" w:space="0" w:color="auto"/>
            </w:tcBorders>
            <w:shd w:val="clear" w:color="auto" w:fill="auto"/>
            <w:noWrap/>
            <w:vAlign w:val="bottom"/>
            <w:hideMark/>
          </w:tcPr>
          <w:p w14:paraId="60DDAF59"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212 433</w:t>
            </w:r>
          </w:p>
        </w:tc>
        <w:tc>
          <w:tcPr>
            <w:tcW w:w="1480" w:type="dxa"/>
            <w:tcBorders>
              <w:top w:val="nil"/>
              <w:left w:val="nil"/>
              <w:bottom w:val="single" w:sz="4" w:space="0" w:color="auto"/>
              <w:right w:val="single" w:sz="4" w:space="0" w:color="auto"/>
            </w:tcBorders>
            <w:shd w:val="clear" w:color="auto" w:fill="auto"/>
            <w:noWrap/>
            <w:vAlign w:val="bottom"/>
            <w:hideMark/>
          </w:tcPr>
          <w:p w14:paraId="339CDD79" w14:textId="77777777" w:rsidR="00654900" w:rsidRPr="007F302B" w:rsidRDefault="00654900" w:rsidP="00204E73">
            <w:pPr>
              <w:spacing w:after="0" w:line="240" w:lineRule="auto"/>
              <w:jc w:val="center"/>
              <w:rPr>
                <w:rFonts w:ascii="Times New Roman" w:eastAsia="Times New Roman" w:hAnsi="Times New Roman" w:cs="Times New Roman"/>
                <w:sz w:val="20"/>
                <w:szCs w:val="20"/>
                <w:lang w:eastAsia="lv-LV"/>
              </w:rPr>
            </w:pPr>
            <w:r w:rsidRPr="007F302B">
              <w:rPr>
                <w:rFonts w:ascii="Times New Roman" w:eastAsia="Times New Roman" w:hAnsi="Times New Roman" w:cs="Times New Roman"/>
                <w:sz w:val="20"/>
                <w:szCs w:val="20"/>
                <w:lang w:eastAsia="lv-LV"/>
              </w:rPr>
              <w:t>29 028</w:t>
            </w:r>
          </w:p>
        </w:tc>
      </w:tr>
      <w:tr w:rsidR="00654900" w:rsidRPr="007F302B" w14:paraId="5CEEB0E6" w14:textId="77777777" w:rsidTr="00F20206">
        <w:trPr>
          <w:trHeight w:val="28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4460760B" w14:textId="77777777" w:rsidR="00654900" w:rsidRPr="007F302B" w:rsidRDefault="007F302B"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2013/</w:t>
            </w:r>
            <w:r w:rsidR="00654900" w:rsidRPr="007F302B">
              <w:rPr>
                <w:rFonts w:ascii="Times New Roman" w:hAnsi="Times New Roman" w:cs="Times New Roman"/>
                <w:color w:val="000000"/>
                <w:sz w:val="20"/>
              </w:rPr>
              <w:t>2014</w:t>
            </w:r>
          </w:p>
        </w:tc>
        <w:tc>
          <w:tcPr>
            <w:tcW w:w="1480" w:type="dxa"/>
            <w:tcBorders>
              <w:top w:val="nil"/>
              <w:left w:val="nil"/>
              <w:bottom w:val="single" w:sz="4" w:space="0" w:color="auto"/>
              <w:right w:val="single" w:sz="4" w:space="0" w:color="auto"/>
            </w:tcBorders>
            <w:shd w:val="clear" w:color="auto" w:fill="auto"/>
            <w:noWrap/>
            <w:vAlign w:val="bottom"/>
            <w:hideMark/>
          </w:tcPr>
          <w:p w14:paraId="439D62A1" w14:textId="77777777" w:rsidR="00654900" w:rsidRPr="007F302B" w:rsidRDefault="00654900" w:rsidP="00204E73">
            <w:pPr>
              <w:spacing w:after="0" w:line="240" w:lineRule="auto"/>
              <w:jc w:val="center"/>
              <w:rPr>
                <w:rFonts w:ascii="Times New Roman" w:eastAsia="Times New Roman" w:hAnsi="Times New Roman" w:cs="Times New Roman"/>
                <w:color w:val="000000"/>
                <w:sz w:val="20"/>
                <w:szCs w:val="20"/>
                <w:lang w:eastAsia="lv-LV"/>
              </w:rPr>
            </w:pPr>
            <w:r w:rsidRPr="007F302B">
              <w:rPr>
                <w:rFonts w:ascii="Times New Roman" w:eastAsia="Times New Roman" w:hAnsi="Times New Roman" w:cs="Times New Roman"/>
                <w:color w:val="000000"/>
                <w:sz w:val="20"/>
                <w:szCs w:val="20"/>
                <w:lang w:eastAsia="lv-LV"/>
              </w:rPr>
              <w:t>209 130</w:t>
            </w:r>
          </w:p>
        </w:tc>
        <w:tc>
          <w:tcPr>
            <w:tcW w:w="1480" w:type="dxa"/>
            <w:tcBorders>
              <w:top w:val="nil"/>
              <w:left w:val="nil"/>
              <w:bottom w:val="single" w:sz="4" w:space="0" w:color="auto"/>
              <w:right w:val="single" w:sz="4" w:space="0" w:color="auto"/>
            </w:tcBorders>
            <w:shd w:val="clear" w:color="auto" w:fill="auto"/>
            <w:noWrap/>
            <w:vAlign w:val="bottom"/>
            <w:hideMark/>
          </w:tcPr>
          <w:p w14:paraId="07DDA424" w14:textId="77777777" w:rsidR="00654900" w:rsidRPr="007F302B" w:rsidRDefault="00654900" w:rsidP="00204E73">
            <w:pPr>
              <w:spacing w:after="0" w:line="240" w:lineRule="auto"/>
              <w:jc w:val="center"/>
              <w:rPr>
                <w:rFonts w:ascii="Times New Roman" w:eastAsia="Times New Roman" w:hAnsi="Times New Roman" w:cs="Times New Roman"/>
                <w:color w:val="000000"/>
                <w:sz w:val="20"/>
                <w:szCs w:val="20"/>
                <w:lang w:eastAsia="lv-LV"/>
              </w:rPr>
            </w:pPr>
            <w:r w:rsidRPr="007F302B">
              <w:rPr>
                <w:rFonts w:ascii="Times New Roman" w:eastAsia="Times New Roman" w:hAnsi="Times New Roman" w:cs="Times New Roman"/>
                <w:color w:val="000000"/>
                <w:sz w:val="20"/>
                <w:szCs w:val="20"/>
                <w:lang w:eastAsia="lv-LV"/>
              </w:rPr>
              <w:t>29 197</w:t>
            </w:r>
          </w:p>
        </w:tc>
      </w:tr>
      <w:tr w:rsidR="00654900" w:rsidRPr="007F302B" w14:paraId="2FCD1C08" w14:textId="77777777" w:rsidTr="00F20206">
        <w:trPr>
          <w:trHeight w:val="28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4C054DC2" w14:textId="77777777" w:rsidR="00654900" w:rsidRPr="007F302B" w:rsidRDefault="007F302B"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2014/</w:t>
            </w:r>
            <w:r w:rsidR="00654900" w:rsidRPr="007F302B">
              <w:rPr>
                <w:rFonts w:ascii="Times New Roman" w:hAnsi="Times New Roman" w:cs="Times New Roman"/>
                <w:color w:val="000000"/>
                <w:sz w:val="20"/>
              </w:rPr>
              <w:t>2015</w:t>
            </w:r>
          </w:p>
        </w:tc>
        <w:tc>
          <w:tcPr>
            <w:tcW w:w="1480" w:type="dxa"/>
            <w:tcBorders>
              <w:top w:val="nil"/>
              <w:left w:val="nil"/>
              <w:bottom w:val="single" w:sz="4" w:space="0" w:color="auto"/>
              <w:right w:val="single" w:sz="4" w:space="0" w:color="auto"/>
            </w:tcBorders>
            <w:shd w:val="clear" w:color="auto" w:fill="auto"/>
            <w:noWrap/>
            <w:vAlign w:val="bottom"/>
            <w:hideMark/>
          </w:tcPr>
          <w:p w14:paraId="0284DC07" w14:textId="77777777" w:rsidR="00654900" w:rsidRPr="007F302B" w:rsidRDefault="00654900" w:rsidP="00204E73">
            <w:pPr>
              <w:spacing w:after="0" w:line="240" w:lineRule="auto"/>
              <w:jc w:val="center"/>
              <w:rPr>
                <w:rFonts w:ascii="Times New Roman" w:eastAsia="Times New Roman" w:hAnsi="Times New Roman" w:cs="Times New Roman"/>
                <w:color w:val="000000"/>
                <w:sz w:val="20"/>
                <w:szCs w:val="20"/>
                <w:lang w:eastAsia="lv-LV"/>
              </w:rPr>
            </w:pPr>
            <w:r w:rsidRPr="007F302B">
              <w:rPr>
                <w:rFonts w:ascii="Times New Roman" w:eastAsia="Times New Roman" w:hAnsi="Times New Roman" w:cs="Times New Roman"/>
                <w:color w:val="000000"/>
                <w:sz w:val="20"/>
                <w:szCs w:val="20"/>
                <w:lang w:eastAsia="lv-LV"/>
              </w:rPr>
              <w:t>209 686</w:t>
            </w:r>
          </w:p>
        </w:tc>
        <w:tc>
          <w:tcPr>
            <w:tcW w:w="1480" w:type="dxa"/>
            <w:tcBorders>
              <w:top w:val="nil"/>
              <w:left w:val="nil"/>
              <w:bottom w:val="single" w:sz="4" w:space="0" w:color="auto"/>
              <w:right w:val="single" w:sz="4" w:space="0" w:color="auto"/>
            </w:tcBorders>
            <w:shd w:val="clear" w:color="auto" w:fill="auto"/>
            <w:noWrap/>
            <w:vAlign w:val="bottom"/>
            <w:hideMark/>
          </w:tcPr>
          <w:p w14:paraId="3DF9B622" w14:textId="77777777" w:rsidR="00654900" w:rsidRPr="007F302B" w:rsidRDefault="00654900" w:rsidP="00204E73">
            <w:pPr>
              <w:spacing w:after="0" w:line="240" w:lineRule="auto"/>
              <w:jc w:val="center"/>
              <w:rPr>
                <w:rFonts w:ascii="Times New Roman" w:eastAsia="Times New Roman" w:hAnsi="Times New Roman" w:cs="Times New Roman"/>
                <w:color w:val="000000"/>
                <w:sz w:val="20"/>
                <w:szCs w:val="20"/>
                <w:lang w:eastAsia="lv-LV"/>
              </w:rPr>
            </w:pPr>
            <w:r w:rsidRPr="007F302B">
              <w:rPr>
                <w:rFonts w:ascii="Times New Roman" w:eastAsia="Times New Roman" w:hAnsi="Times New Roman" w:cs="Times New Roman"/>
                <w:color w:val="000000"/>
                <w:sz w:val="20"/>
                <w:szCs w:val="20"/>
                <w:lang w:eastAsia="lv-LV"/>
              </w:rPr>
              <w:t>29 384</w:t>
            </w:r>
          </w:p>
        </w:tc>
      </w:tr>
      <w:tr w:rsidR="00654900" w:rsidRPr="007F302B" w14:paraId="6AAB5840" w14:textId="77777777" w:rsidTr="00F20206">
        <w:trPr>
          <w:trHeight w:val="28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AB93C0A" w14:textId="77777777" w:rsidR="00654900" w:rsidRPr="007F302B" w:rsidRDefault="007F302B"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2015/</w:t>
            </w:r>
            <w:r w:rsidR="00654900" w:rsidRPr="007F302B">
              <w:rPr>
                <w:rFonts w:ascii="Times New Roman" w:hAnsi="Times New Roman" w:cs="Times New Roman"/>
                <w:color w:val="000000"/>
                <w:sz w:val="20"/>
              </w:rPr>
              <w:t>2016</w:t>
            </w:r>
          </w:p>
        </w:tc>
        <w:tc>
          <w:tcPr>
            <w:tcW w:w="1480" w:type="dxa"/>
            <w:tcBorders>
              <w:top w:val="nil"/>
              <w:left w:val="nil"/>
              <w:bottom w:val="single" w:sz="4" w:space="0" w:color="auto"/>
              <w:right w:val="single" w:sz="4" w:space="0" w:color="auto"/>
            </w:tcBorders>
            <w:shd w:val="clear" w:color="auto" w:fill="auto"/>
            <w:noWrap/>
            <w:vAlign w:val="bottom"/>
            <w:hideMark/>
          </w:tcPr>
          <w:p w14:paraId="5F41435E" w14:textId="77777777" w:rsidR="00654900" w:rsidRPr="007F302B" w:rsidRDefault="00654900" w:rsidP="00204E73">
            <w:pPr>
              <w:spacing w:after="0" w:line="240" w:lineRule="auto"/>
              <w:jc w:val="center"/>
              <w:rPr>
                <w:rFonts w:ascii="Times New Roman" w:eastAsia="Times New Roman" w:hAnsi="Times New Roman" w:cs="Times New Roman"/>
                <w:color w:val="000000"/>
                <w:sz w:val="20"/>
                <w:szCs w:val="20"/>
                <w:lang w:eastAsia="lv-LV"/>
              </w:rPr>
            </w:pPr>
            <w:r w:rsidRPr="007F302B">
              <w:rPr>
                <w:rFonts w:ascii="Times New Roman" w:eastAsia="Times New Roman" w:hAnsi="Times New Roman" w:cs="Times New Roman"/>
                <w:color w:val="000000"/>
                <w:sz w:val="20"/>
                <w:szCs w:val="20"/>
                <w:lang w:eastAsia="lv-LV"/>
              </w:rPr>
              <w:t>213 357</w:t>
            </w:r>
          </w:p>
        </w:tc>
        <w:tc>
          <w:tcPr>
            <w:tcW w:w="1480" w:type="dxa"/>
            <w:tcBorders>
              <w:top w:val="nil"/>
              <w:left w:val="nil"/>
              <w:bottom w:val="single" w:sz="4" w:space="0" w:color="auto"/>
              <w:right w:val="single" w:sz="4" w:space="0" w:color="auto"/>
            </w:tcBorders>
            <w:shd w:val="clear" w:color="auto" w:fill="auto"/>
            <w:noWrap/>
            <w:vAlign w:val="bottom"/>
            <w:hideMark/>
          </w:tcPr>
          <w:p w14:paraId="65C25107" w14:textId="77777777" w:rsidR="00654900" w:rsidRPr="007F302B" w:rsidRDefault="00654900" w:rsidP="00204E73">
            <w:pPr>
              <w:spacing w:after="0" w:line="240" w:lineRule="auto"/>
              <w:jc w:val="center"/>
              <w:rPr>
                <w:rFonts w:ascii="Times New Roman" w:eastAsia="Times New Roman" w:hAnsi="Times New Roman" w:cs="Times New Roman"/>
                <w:color w:val="000000"/>
                <w:sz w:val="20"/>
                <w:szCs w:val="20"/>
                <w:lang w:eastAsia="lv-LV"/>
              </w:rPr>
            </w:pPr>
            <w:r w:rsidRPr="007F302B">
              <w:rPr>
                <w:rFonts w:ascii="Times New Roman" w:eastAsia="Times New Roman" w:hAnsi="Times New Roman" w:cs="Times New Roman"/>
                <w:color w:val="000000"/>
                <w:sz w:val="20"/>
                <w:szCs w:val="20"/>
                <w:lang w:eastAsia="lv-LV"/>
              </w:rPr>
              <w:t>29 593</w:t>
            </w:r>
          </w:p>
        </w:tc>
      </w:tr>
      <w:tr w:rsidR="00654900" w:rsidRPr="007F302B" w14:paraId="20D67EB1" w14:textId="77777777" w:rsidTr="00F20206">
        <w:trPr>
          <w:trHeight w:val="28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4A657FDE" w14:textId="77777777" w:rsidR="00654900" w:rsidRPr="007F302B" w:rsidRDefault="007F302B"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2016/</w:t>
            </w:r>
            <w:r w:rsidR="00654900" w:rsidRPr="007F302B">
              <w:rPr>
                <w:rFonts w:ascii="Times New Roman" w:hAnsi="Times New Roman" w:cs="Times New Roman"/>
                <w:sz w:val="20"/>
              </w:rPr>
              <w:t>2017</w:t>
            </w:r>
          </w:p>
        </w:tc>
        <w:tc>
          <w:tcPr>
            <w:tcW w:w="1480" w:type="dxa"/>
            <w:tcBorders>
              <w:top w:val="nil"/>
              <w:left w:val="nil"/>
              <w:bottom w:val="single" w:sz="4" w:space="0" w:color="auto"/>
              <w:right w:val="single" w:sz="4" w:space="0" w:color="auto"/>
            </w:tcBorders>
            <w:shd w:val="clear" w:color="auto" w:fill="auto"/>
            <w:noWrap/>
            <w:vAlign w:val="bottom"/>
            <w:hideMark/>
          </w:tcPr>
          <w:p w14:paraId="32E741B7" w14:textId="77777777" w:rsidR="00654900" w:rsidRPr="007F302B" w:rsidRDefault="00654900" w:rsidP="00204E73">
            <w:pPr>
              <w:spacing w:after="0" w:line="240" w:lineRule="auto"/>
              <w:jc w:val="center"/>
              <w:rPr>
                <w:rFonts w:ascii="Times New Roman" w:eastAsia="Times New Roman" w:hAnsi="Times New Roman" w:cs="Times New Roman"/>
                <w:color w:val="000000"/>
                <w:sz w:val="20"/>
                <w:szCs w:val="20"/>
                <w:lang w:eastAsia="lv-LV"/>
              </w:rPr>
            </w:pPr>
            <w:r w:rsidRPr="007F302B">
              <w:rPr>
                <w:rFonts w:ascii="Times New Roman" w:eastAsia="Times New Roman" w:hAnsi="Times New Roman" w:cs="Times New Roman"/>
                <w:color w:val="000000"/>
                <w:sz w:val="20"/>
                <w:szCs w:val="20"/>
                <w:lang w:eastAsia="lv-LV"/>
              </w:rPr>
              <w:t>214 965</w:t>
            </w:r>
          </w:p>
        </w:tc>
        <w:tc>
          <w:tcPr>
            <w:tcW w:w="1480" w:type="dxa"/>
            <w:tcBorders>
              <w:top w:val="nil"/>
              <w:left w:val="nil"/>
              <w:bottom w:val="single" w:sz="4" w:space="0" w:color="auto"/>
              <w:right w:val="single" w:sz="4" w:space="0" w:color="auto"/>
            </w:tcBorders>
            <w:shd w:val="clear" w:color="auto" w:fill="auto"/>
            <w:noWrap/>
            <w:vAlign w:val="bottom"/>
            <w:hideMark/>
          </w:tcPr>
          <w:p w14:paraId="6CD0C9B1" w14:textId="77777777" w:rsidR="00654900" w:rsidRPr="007F302B" w:rsidRDefault="00654900" w:rsidP="00204E73">
            <w:pPr>
              <w:spacing w:after="0" w:line="240" w:lineRule="auto"/>
              <w:jc w:val="center"/>
              <w:rPr>
                <w:rFonts w:ascii="Times New Roman" w:eastAsia="Times New Roman" w:hAnsi="Times New Roman" w:cs="Times New Roman"/>
                <w:color w:val="000000"/>
                <w:sz w:val="20"/>
                <w:szCs w:val="20"/>
                <w:lang w:eastAsia="lv-LV"/>
              </w:rPr>
            </w:pPr>
            <w:r w:rsidRPr="007F302B">
              <w:rPr>
                <w:rFonts w:ascii="Times New Roman" w:eastAsia="Times New Roman" w:hAnsi="Times New Roman" w:cs="Times New Roman"/>
                <w:color w:val="000000"/>
                <w:sz w:val="20"/>
                <w:szCs w:val="20"/>
                <w:lang w:eastAsia="lv-LV"/>
              </w:rPr>
              <w:t>29 330</w:t>
            </w:r>
          </w:p>
        </w:tc>
      </w:tr>
    </w:tbl>
    <w:p w14:paraId="5FC71BA6" w14:textId="77777777" w:rsidR="00D63618" w:rsidRPr="007F302B" w:rsidRDefault="00D63618" w:rsidP="00204E73">
      <w:pPr>
        <w:widowControl w:val="0"/>
        <w:spacing w:after="0" w:line="240" w:lineRule="auto"/>
        <w:ind w:left="4320"/>
        <w:rPr>
          <w:rFonts w:ascii="Times New Roman" w:eastAsia="Calibri" w:hAnsi="Times New Roman" w:cs="Times New Roman"/>
          <w:color w:val="000000"/>
        </w:rPr>
      </w:pPr>
      <w:r w:rsidRPr="007F302B">
        <w:rPr>
          <w:rFonts w:ascii="Times New Roman" w:hAnsi="Times New Roman" w:cs="Times New Roman"/>
          <w:color w:val="000000"/>
          <w:sz w:val="20"/>
        </w:rPr>
        <w:t xml:space="preserve">       </w:t>
      </w:r>
      <w:r w:rsidRPr="007F302B">
        <w:rPr>
          <w:rFonts w:ascii="Times New Roman" w:hAnsi="Times New Roman" w:cs="Times New Roman"/>
          <w:i/>
          <w:color w:val="000000"/>
          <w:sz w:val="20"/>
        </w:rPr>
        <w:t>Source: Ministry of Education and Science</w:t>
      </w:r>
    </w:p>
    <w:p w14:paraId="747C96DA" w14:textId="77777777" w:rsidR="00D63618" w:rsidRPr="001C702F" w:rsidRDefault="00D63618" w:rsidP="00204E73">
      <w:pPr>
        <w:widowControl w:val="0"/>
        <w:spacing w:after="0" w:line="240" w:lineRule="auto"/>
        <w:jc w:val="center"/>
        <w:rPr>
          <w:rFonts w:ascii="Times New Roman" w:eastAsia="Times New Roman" w:hAnsi="Times New Roman" w:cs="Times New Roman"/>
          <w:b/>
          <w:color w:val="000000"/>
          <w:sz w:val="20"/>
          <w:szCs w:val="20"/>
          <w:highlight w:val="yellow"/>
        </w:rPr>
      </w:pPr>
    </w:p>
    <w:p w14:paraId="6AB42A72" w14:textId="77777777" w:rsidR="00D63618" w:rsidRPr="007F302B" w:rsidRDefault="00D63618" w:rsidP="00204E73">
      <w:pPr>
        <w:widowControl w:val="0"/>
        <w:spacing w:after="0" w:line="240" w:lineRule="auto"/>
        <w:jc w:val="center"/>
        <w:rPr>
          <w:rFonts w:ascii="Times New Roman" w:eastAsia="Times New Roman" w:hAnsi="Times New Roman" w:cs="Times New Roman"/>
          <w:b/>
          <w:color w:val="000000"/>
          <w:sz w:val="20"/>
          <w:szCs w:val="20"/>
        </w:rPr>
      </w:pPr>
    </w:p>
    <w:p w14:paraId="1CCD3DFE" w14:textId="77777777" w:rsidR="00974F98" w:rsidRPr="007F302B" w:rsidRDefault="00974F98" w:rsidP="00204E73">
      <w:pPr>
        <w:widowControl w:val="0"/>
        <w:spacing w:after="0" w:line="240" w:lineRule="auto"/>
        <w:jc w:val="center"/>
        <w:rPr>
          <w:rFonts w:ascii="Times New Roman" w:eastAsia="Calibri" w:hAnsi="Times New Roman" w:cs="Times New Roman"/>
          <w:color w:val="000000"/>
        </w:rPr>
      </w:pPr>
      <w:r w:rsidRPr="007F302B">
        <w:rPr>
          <w:rFonts w:ascii="Times New Roman" w:hAnsi="Times New Roman" w:cs="Times New Roman"/>
          <w:b/>
          <w:color w:val="000000"/>
          <w:sz w:val="20"/>
        </w:rPr>
        <w:t>Average results of mand</w:t>
      </w:r>
      <w:r w:rsidR="007F302B" w:rsidRPr="007F302B">
        <w:rPr>
          <w:rFonts w:ascii="Times New Roman" w:hAnsi="Times New Roman" w:cs="Times New Roman"/>
          <w:b/>
          <w:color w:val="000000"/>
          <w:sz w:val="20"/>
        </w:rPr>
        <w:t>atory centralized exams in the S</w:t>
      </w:r>
      <w:r w:rsidRPr="007F302B">
        <w:rPr>
          <w:rFonts w:ascii="Times New Roman" w:hAnsi="Times New Roman" w:cs="Times New Roman"/>
          <w:b/>
          <w:color w:val="000000"/>
          <w:sz w:val="20"/>
        </w:rPr>
        <w:t xml:space="preserve">tate and </w:t>
      </w:r>
      <w:r w:rsidR="007F302B" w:rsidRPr="007F302B">
        <w:rPr>
          <w:rFonts w:ascii="Times New Roman" w:hAnsi="Times New Roman" w:cs="Times New Roman"/>
          <w:b/>
          <w:color w:val="000000"/>
          <w:sz w:val="20"/>
        </w:rPr>
        <w:t xml:space="preserve">in the </w:t>
      </w:r>
      <w:r w:rsidRPr="007F302B">
        <w:rPr>
          <w:rFonts w:ascii="Times New Roman" w:hAnsi="Times New Roman" w:cs="Times New Roman"/>
          <w:b/>
          <w:color w:val="000000"/>
          <w:sz w:val="20"/>
        </w:rPr>
        <w:t xml:space="preserve">general secondary education institutions </w:t>
      </w:r>
      <w:r w:rsidR="007F302B" w:rsidRPr="007F302B">
        <w:rPr>
          <w:rFonts w:ascii="Times New Roman" w:hAnsi="Times New Roman" w:cs="Times New Roman"/>
          <w:b/>
          <w:color w:val="000000"/>
          <w:sz w:val="20"/>
        </w:rPr>
        <w:t xml:space="preserve">with minority </w:t>
      </w:r>
      <w:r w:rsidRPr="007F302B">
        <w:rPr>
          <w:rFonts w:ascii="Times New Roman" w:hAnsi="Times New Roman" w:cs="Times New Roman"/>
          <w:b/>
          <w:color w:val="000000"/>
          <w:sz w:val="20"/>
        </w:rPr>
        <w:t>education programmes</w:t>
      </w:r>
      <w:r w:rsidR="007F302B" w:rsidRPr="007F302B">
        <w:rPr>
          <w:rFonts w:ascii="Times New Roman" w:hAnsi="Times New Roman" w:cs="Times New Roman"/>
          <w:b/>
          <w:color w:val="000000"/>
          <w:sz w:val="20"/>
        </w:rPr>
        <w:t>,</w:t>
      </w:r>
      <w:r w:rsidRPr="007F302B">
        <w:rPr>
          <w:rFonts w:ascii="Times New Roman" w:hAnsi="Times New Roman" w:cs="Times New Roman"/>
          <w:b/>
          <w:color w:val="000000"/>
          <w:sz w:val="20"/>
        </w:rPr>
        <w:t xml:space="preserve"> </w:t>
      </w:r>
      <w:r w:rsidR="007F302B" w:rsidRPr="007F302B">
        <w:rPr>
          <w:rFonts w:ascii="Times New Roman" w:hAnsi="Times New Roman" w:cs="Times New Roman"/>
          <w:b/>
          <w:color w:val="000000"/>
          <w:sz w:val="20"/>
        </w:rPr>
        <w:t>2012-</w:t>
      </w:r>
      <w:r w:rsidRPr="007F302B">
        <w:rPr>
          <w:rFonts w:ascii="Times New Roman" w:hAnsi="Times New Roman" w:cs="Times New Roman"/>
          <w:b/>
          <w:color w:val="000000"/>
          <w:sz w:val="20"/>
        </w:rPr>
        <w:t>2016</w:t>
      </w:r>
    </w:p>
    <w:tbl>
      <w:tblPr>
        <w:tblW w:w="12685" w:type="dxa"/>
        <w:jc w:val="center"/>
        <w:tblLook w:val="04A0" w:firstRow="1" w:lastRow="0" w:firstColumn="1" w:lastColumn="0" w:noHBand="0" w:noVBand="1"/>
      </w:tblPr>
      <w:tblGrid>
        <w:gridCol w:w="960"/>
        <w:gridCol w:w="733"/>
        <w:gridCol w:w="1631"/>
        <w:gridCol w:w="733"/>
        <w:gridCol w:w="1631"/>
        <w:gridCol w:w="733"/>
        <w:gridCol w:w="1631"/>
        <w:gridCol w:w="733"/>
        <w:gridCol w:w="1631"/>
        <w:gridCol w:w="733"/>
        <w:gridCol w:w="1631"/>
      </w:tblGrid>
      <w:tr w:rsidR="00974F98" w:rsidRPr="007F302B" w14:paraId="6AE11BAA" w14:textId="77777777" w:rsidTr="00323373">
        <w:trPr>
          <w:trHeight w:val="49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0064E" w14:textId="77777777" w:rsidR="00974F98" w:rsidRPr="007F302B" w:rsidRDefault="00974F98"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Year</w:t>
            </w:r>
          </w:p>
        </w:tc>
        <w:tc>
          <w:tcPr>
            <w:tcW w:w="2345" w:type="dxa"/>
            <w:gridSpan w:val="2"/>
            <w:tcBorders>
              <w:top w:val="single" w:sz="4" w:space="0" w:color="auto"/>
              <w:left w:val="nil"/>
              <w:bottom w:val="single" w:sz="4" w:space="0" w:color="auto"/>
              <w:right w:val="single" w:sz="4" w:space="0" w:color="auto"/>
            </w:tcBorders>
            <w:shd w:val="clear" w:color="auto" w:fill="auto"/>
            <w:vAlign w:val="center"/>
            <w:hideMark/>
          </w:tcPr>
          <w:p w14:paraId="2F8E8753" w14:textId="77777777" w:rsidR="00974F98" w:rsidRPr="007F302B" w:rsidRDefault="00974F98"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Latvian</w:t>
            </w:r>
          </w:p>
        </w:tc>
        <w:tc>
          <w:tcPr>
            <w:tcW w:w="2345" w:type="dxa"/>
            <w:gridSpan w:val="2"/>
            <w:tcBorders>
              <w:top w:val="single" w:sz="4" w:space="0" w:color="auto"/>
              <w:left w:val="nil"/>
              <w:bottom w:val="single" w:sz="4" w:space="0" w:color="auto"/>
              <w:right w:val="single" w:sz="4" w:space="0" w:color="auto"/>
            </w:tcBorders>
            <w:shd w:val="clear" w:color="auto" w:fill="auto"/>
            <w:vAlign w:val="center"/>
            <w:hideMark/>
          </w:tcPr>
          <w:p w14:paraId="09EA3C58" w14:textId="77777777" w:rsidR="00974F98" w:rsidRPr="007F302B" w:rsidRDefault="00974F98"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Mathematics</w:t>
            </w:r>
          </w:p>
        </w:tc>
        <w:tc>
          <w:tcPr>
            <w:tcW w:w="2345" w:type="dxa"/>
            <w:gridSpan w:val="2"/>
            <w:tcBorders>
              <w:top w:val="single" w:sz="4" w:space="0" w:color="auto"/>
              <w:left w:val="nil"/>
              <w:bottom w:val="single" w:sz="4" w:space="0" w:color="auto"/>
              <w:right w:val="single" w:sz="4" w:space="0" w:color="auto"/>
            </w:tcBorders>
            <w:shd w:val="clear" w:color="auto" w:fill="auto"/>
            <w:vAlign w:val="center"/>
            <w:hideMark/>
          </w:tcPr>
          <w:p w14:paraId="7A19B07E" w14:textId="77777777" w:rsidR="00974F98" w:rsidRPr="007F302B" w:rsidRDefault="00974F98"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English</w:t>
            </w:r>
          </w:p>
        </w:tc>
        <w:tc>
          <w:tcPr>
            <w:tcW w:w="2345" w:type="dxa"/>
            <w:gridSpan w:val="2"/>
            <w:tcBorders>
              <w:top w:val="single" w:sz="4" w:space="0" w:color="auto"/>
              <w:left w:val="nil"/>
              <w:bottom w:val="single" w:sz="4" w:space="0" w:color="auto"/>
              <w:right w:val="single" w:sz="4" w:space="0" w:color="auto"/>
            </w:tcBorders>
            <w:shd w:val="clear" w:color="auto" w:fill="auto"/>
            <w:vAlign w:val="center"/>
            <w:hideMark/>
          </w:tcPr>
          <w:p w14:paraId="4694B846" w14:textId="77777777" w:rsidR="00974F98" w:rsidRPr="007F302B" w:rsidRDefault="00974F98"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French</w:t>
            </w:r>
          </w:p>
        </w:tc>
        <w:tc>
          <w:tcPr>
            <w:tcW w:w="2345" w:type="dxa"/>
            <w:gridSpan w:val="2"/>
            <w:tcBorders>
              <w:top w:val="single" w:sz="4" w:space="0" w:color="auto"/>
              <w:left w:val="nil"/>
              <w:bottom w:val="single" w:sz="4" w:space="0" w:color="auto"/>
              <w:right w:val="single" w:sz="4" w:space="0" w:color="auto"/>
            </w:tcBorders>
            <w:shd w:val="clear" w:color="auto" w:fill="auto"/>
            <w:vAlign w:val="center"/>
            <w:hideMark/>
          </w:tcPr>
          <w:p w14:paraId="526E41DA" w14:textId="77777777" w:rsidR="00974F98" w:rsidRPr="007F302B" w:rsidRDefault="00974F98"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German</w:t>
            </w:r>
          </w:p>
        </w:tc>
      </w:tr>
      <w:tr w:rsidR="00974F98" w:rsidRPr="007F302B" w14:paraId="6519E1D0" w14:textId="77777777" w:rsidTr="00323373">
        <w:trPr>
          <w:trHeight w:val="897"/>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EF2FEF" w14:textId="77777777" w:rsidR="00974F98" w:rsidRPr="007F302B" w:rsidRDefault="00974F98"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 </w:t>
            </w:r>
          </w:p>
        </w:tc>
        <w:tc>
          <w:tcPr>
            <w:tcW w:w="714" w:type="dxa"/>
            <w:tcBorders>
              <w:top w:val="nil"/>
              <w:left w:val="nil"/>
              <w:bottom w:val="single" w:sz="4" w:space="0" w:color="auto"/>
              <w:right w:val="single" w:sz="4" w:space="0" w:color="auto"/>
            </w:tcBorders>
            <w:shd w:val="clear" w:color="auto" w:fill="auto"/>
            <w:vAlign w:val="center"/>
            <w:hideMark/>
          </w:tcPr>
          <w:p w14:paraId="6B0EC24E" w14:textId="77777777" w:rsidR="00974F98" w:rsidRPr="007F302B" w:rsidRDefault="007F302B"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in the S</w:t>
            </w:r>
            <w:r w:rsidR="00974F98" w:rsidRPr="007F302B">
              <w:rPr>
                <w:rFonts w:ascii="Times New Roman" w:hAnsi="Times New Roman" w:cs="Times New Roman"/>
                <w:b/>
                <w:color w:val="000000"/>
                <w:sz w:val="20"/>
              </w:rPr>
              <w:t>tate</w:t>
            </w:r>
          </w:p>
        </w:tc>
        <w:tc>
          <w:tcPr>
            <w:tcW w:w="1631" w:type="dxa"/>
            <w:tcBorders>
              <w:top w:val="nil"/>
              <w:left w:val="nil"/>
              <w:bottom w:val="single" w:sz="4" w:space="0" w:color="auto"/>
              <w:right w:val="single" w:sz="4" w:space="0" w:color="auto"/>
            </w:tcBorders>
            <w:shd w:val="clear" w:color="auto" w:fill="auto"/>
            <w:vAlign w:val="center"/>
            <w:hideMark/>
          </w:tcPr>
          <w:p w14:paraId="30412C6A" w14:textId="77777777" w:rsidR="00974F98" w:rsidRPr="007F302B" w:rsidRDefault="00974F98" w:rsidP="007F302B">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 xml:space="preserve">in </w:t>
            </w:r>
            <w:r w:rsidR="007F302B" w:rsidRPr="007F302B">
              <w:rPr>
                <w:rFonts w:ascii="Times New Roman" w:hAnsi="Times New Roman" w:cs="Times New Roman"/>
                <w:b/>
                <w:color w:val="000000"/>
                <w:sz w:val="20"/>
              </w:rPr>
              <w:t xml:space="preserve">minorities </w:t>
            </w:r>
            <w:r w:rsidRPr="007F302B">
              <w:rPr>
                <w:rFonts w:ascii="Times New Roman" w:hAnsi="Times New Roman" w:cs="Times New Roman"/>
                <w:b/>
                <w:color w:val="000000"/>
                <w:sz w:val="20"/>
              </w:rPr>
              <w:t xml:space="preserve">education programmes </w:t>
            </w:r>
          </w:p>
        </w:tc>
        <w:tc>
          <w:tcPr>
            <w:tcW w:w="714" w:type="dxa"/>
            <w:tcBorders>
              <w:top w:val="nil"/>
              <w:left w:val="nil"/>
              <w:bottom w:val="single" w:sz="4" w:space="0" w:color="auto"/>
              <w:right w:val="single" w:sz="4" w:space="0" w:color="auto"/>
            </w:tcBorders>
            <w:shd w:val="clear" w:color="auto" w:fill="auto"/>
            <w:vAlign w:val="center"/>
            <w:hideMark/>
          </w:tcPr>
          <w:p w14:paraId="4F519E92" w14:textId="77777777" w:rsidR="00974F98" w:rsidRPr="007F302B" w:rsidRDefault="007F302B"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in the State</w:t>
            </w:r>
          </w:p>
        </w:tc>
        <w:tc>
          <w:tcPr>
            <w:tcW w:w="1631" w:type="dxa"/>
            <w:tcBorders>
              <w:top w:val="nil"/>
              <w:left w:val="nil"/>
              <w:bottom w:val="single" w:sz="4" w:space="0" w:color="auto"/>
              <w:right w:val="single" w:sz="4" w:space="0" w:color="auto"/>
            </w:tcBorders>
            <w:shd w:val="clear" w:color="auto" w:fill="auto"/>
            <w:vAlign w:val="center"/>
            <w:hideMark/>
          </w:tcPr>
          <w:p w14:paraId="093D2C7F" w14:textId="77777777" w:rsidR="00974F98" w:rsidRPr="007F302B" w:rsidRDefault="007F302B"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in minorities education programmes</w:t>
            </w:r>
          </w:p>
        </w:tc>
        <w:tc>
          <w:tcPr>
            <w:tcW w:w="714" w:type="dxa"/>
            <w:tcBorders>
              <w:top w:val="nil"/>
              <w:left w:val="nil"/>
              <w:bottom w:val="single" w:sz="4" w:space="0" w:color="auto"/>
              <w:right w:val="single" w:sz="4" w:space="0" w:color="auto"/>
            </w:tcBorders>
            <w:shd w:val="clear" w:color="auto" w:fill="auto"/>
            <w:vAlign w:val="center"/>
            <w:hideMark/>
          </w:tcPr>
          <w:p w14:paraId="0AE0B55E" w14:textId="77777777" w:rsidR="00974F98" w:rsidRPr="007F302B" w:rsidRDefault="007F302B"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in the State</w:t>
            </w:r>
          </w:p>
        </w:tc>
        <w:tc>
          <w:tcPr>
            <w:tcW w:w="1631" w:type="dxa"/>
            <w:tcBorders>
              <w:top w:val="nil"/>
              <w:left w:val="nil"/>
              <w:bottom w:val="single" w:sz="4" w:space="0" w:color="auto"/>
              <w:right w:val="single" w:sz="4" w:space="0" w:color="auto"/>
            </w:tcBorders>
            <w:shd w:val="clear" w:color="auto" w:fill="auto"/>
            <w:vAlign w:val="center"/>
            <w:hideMark/>
          </w:tcPr>
          <w:p w14:paraId="699A9796" w14:textId="77777777" w:rsidR="00974F98" w:rsidRPr="007F302B" w:rsidRDefault="007F302B"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in minorities education programmes</w:t>
            </w:r>
          </w:p>
        </w:tc>
        <w:tc>
          <w:tcPr>
            <w:tcW w:w="714" w:type="dxa"/>
            <w:tcBorders>
              <w:top w:val="nil"/>
              <w:left w:val="nil"/>
              <w:bottom w:val="single" w:sz="4" w:space="0" w:color="auto"/>
              <w:right w:val="single" w:sz="4" w:space="0" w:color="auto"/>
            </w:tcBorders>
            <w:shd w:val="clear" w:color="auto" w:fill="auto"/>
            <w:vAlign w:val="center"/>
            <w:hideMark/>
          </w:tcPr>
          <w:p w14:paraId="6AB6376C" w14:textId="77777777" w:rsidR="00974F98" w:rsidRPr="007F302B" w:rsidRDefault="007F302B"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in the State</w:t>
            </w:r>
          </w:p>
        </w:tc>
        <w:tc>
          <w:tcPr>
            <w:tcW w:w="1631" w:type="dxa"/>
            <w:tcBorders>
              <w:top w:val="nil"/>
              <w:left w:val="nil"/>
              <w:bottom w:val="single" w:sz="4" w:space="0" w:color="auto"/>
              <w:right w:val="single" w:sz="4" w:space="0" w:color="auto"/>
            </w:tcBorders>
            <w:shd w:val="clear" w:color="auto" w:fill="auto"/>
            <w:vAlign w:val="center"/>
            <w:hideMark/>
          </w:tcPr>
          <w:p w14:paraId="6B791395" w14:textId="77777777" w:rsidR="00974F98" w:rsidRPr="007F302B" w:rsidRDefault="007F302B"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in minorities education programmes</w:t>
            </w:r>
          </w:p>
        </w:tc>
        <w:tc>
          <w:tcPr>
            <w:tcW w:w="714" w:type="dxa"/>
            <w:tcBorders>
              <w:top w:val="nil"/>
              <w:left w:val="nil"/>
              <w:bottom w:val="single" w:sz="4" w:space="0" w:color="auto"/>
              <w:right w:val="single" w:sz="4" w:space="0" w:color="auto"/>
            </w:tcBorders>
            <w:shd w:val="clear" w:color="auto" w:fill="auto"/>
            <w:vAlign w:val="center"/>
            <w:hideMark/>
          </w:tcPr>
          <w:p w14:paraId="1EF123CE" w14:textId="77777777" w:rsidR="00974F98" w:rsidRPr="007F302B" w:rsidRDefault="007F302B"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in the State</w:t>
            </w:r>
          </w:p>
        </w:tc>
        <w:tc>
          <w:tcPr>
            <w:tcW w:w="1631" w:type="dxa"/>
            <w:tcBorders>
              <w:top w:val="nil"/>
              <w:left w:val="nil"/>
              <w:bottom w:val="single" w:sz="4" w:space="0" w:color="auto"/>
              <w:right w:val="single" w:sz="4" w:space="0" w:color="auto"/>
            </w:tcBorders>
            <w:shd w:val="clear" w:color="auto" w:fill="auto"/>
            <w:vAlign w:val="center"/>
            <w:hideMark/>
          </w:tcPr>
          <w:p w14:paraId="23F7663C" w14:textId="77777777" w:rsidR="00974F98" w:rsidRPr="007F302B" w:rsidRDefault="007F302B"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in minorities education programmes</w:t>
            </w:r>
          </w:p>
        </w:tc>
      </w:tr>
      <w:tr w:rsidR="00974F98" w:rsidRPr="007F302B" w14:paraId="57484257" w14:textId="77777777" w:rsidTr="0032337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CF8D67C"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2012</w:t>
            </w:r>
          </w:p>
        </w:tc>
        <w:tc>
          <w:tcPr>
            <w:tcW w:w="714" w:type="dxa"/>
            <w:tcBorders>
              <w:top w:val="nil"/>
              <w:left w:val="nil"/>
              <w:bottom w:val="single" w:sz="4" w:space="0" w:color="auto"/>
              <w:right w:val="single" w:sz="4" w:space="0" w:color="auto"/>
            </w:tcBorders>
            <w:shd w:val="clear" w:color="auto" w:fill="auto"/>
            <w:noWrap/>
            <w:vAlign w:val="bottom"/>
            <w:hideMark/>
          </w:tcPr>
          <w:p w14:paraId="6149186E" w14:textId="77777777" w:rsidR="00974F98" w:rsidRPr="007F302B" w:rsidRDefault="00974F98" w:rsidP="00204E73">
            <w:pPr>
              <w:spacing w:after="0" w:line="240" w:lineRule="auto"/>
              <w:jc w:val="right"/>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52.2%</w:t>
            </w:r>
          </w:p>
        </w:tc>
        <w:tc>
          <w:tcPr>
            <w:tcW w:w="1631" w:type="dxa"/>
            <w:tcBorders>
              <w:top w:val="nil"/>
              <w:left w:val="nil"/>
              <w:bottom w:val="single" w:sz="4" w:space="0" w:color="auto"/>
              <w:right w:val="single" w:sz="4" w:space="0" w:color="auto"/>
            </w:tcBorders>
            <w:shd w:val="clear" w:color="auto" w:fill="auto"/>
            <w:noWrap/>
            <w:vAlign w:val="bottom"/>
            <w:hideMark/>
          </w:tcPr>
          <w:p w14:paraId="4C3B1571"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43.8%</w:t>
            </w:r>
          </w:p>
        </w:tc>
        <w:tc>
          <w:tcPr>
            <w:tcW w:w="714" w:type="dxa"/>
            <w:tcBorders>
              <w:top w:val="nil"/>
              <w:left w:val="nil"/>
              <w:bottom w:val="single" w:sz="4" w:space="0" w:color="auto"/>
              <w:right w:val="single" w:sz="4" w:space="0" w:color="auto"/>
            </w:tcBorders>
            <w:shd w:val="clear" w:color="auto" w:fill="auto"/>
            <w:noWrap/>
            <w:vAlign w:val="bottom"/>
            <w:hideMark/>
          </w:tcPr>
          <w:p w14:paraId="11B275F5"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42.9%</w:t>
            </w:r>
          </w:p>
        </w:tc>
        <w:tc>
          <w:tcPr>
            <w:tcW w:w="1631" w:type="dxa"/>
            <w:tcBorders>
              <w:top w:val="nil"/>
              <w:left w:val="nil"/>
              <w:bottom w:val="single" w:sz="4" w:space="0" w:color="auto"/>
              <w:right w:val="single" w:sz="4" w:space="0" w:color="auto"/>
            </w:tcBorders>
            <w:shd w:val="clear" w:color="auto" w:fill="auto"/>
            <w:noWrap/>
            <w:vAlign w:val="bottom"/>
            <w:hideMark/>
          </w:tcPr>
          <w:p w14:paraId="0663ECAF"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52.4%</w:t>
            </w:r>
          </w:p>
        </w:tc>
        <w:tc>
          <w:tcPr>
            <w:tcW w:w="714" w:type="dxa"/>
            <w:tcBorders>
              <w:top w:val="nil"/>
              <w:left w:val="nil"/>
              <w:bottom w:val="single" w:sz="4" w:space="0" w:color="auto"/>
              <w:right w:val="single" w:sz="4" w:space="0" w:color="auto"/>
            </w:tcBorders>
            <w:shd w:val="clear" w:color="auto" w:fill="auto"/>
            <w:noWrap/>
            <w:vAlign w:val="bottom"/>
            <w:hideMark/>
          </w:tcPr>
          <w:p w14:paraId="427B9D49"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53.0%</w:t>
            </w:r>
          </w:p>
        </w:tc>
        <w:tc>
          <w:tcPr>
            <w:tcW w:w="1631" w:type="dxa"/>
            <w:tcBorders>
              <w:top w:val="nil"/>
              <w:left w:val="nil"/>
              <w:bottom w:val="single" w:sz="4" w:space="0" w:color="auto"/>
              <w:right w:val="single" w:sz="4" w:space="0" w:color="auto"/>
            </w:tcBorders>
            <w:shd w:val="clear" w:color="auto" w:fill="auto"/>
            <w:noWrap/>
            <w:vAlign w:val="bottom"/>
            <w:hideMark/>
          </w:tcPr>
          <w:p w14:paraId="1B4DDDB4"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56.9%</w:t>
            </w:r>
          </w:p>
        </w:tc>
        <w:tc>
          <w:tcPr>
            <w:tcW w:w="714" w:type="dxa"/>
            <w:tcBorders>
              <w:top w:val="nil"/>
              <w:left w:val="nil"/>
              <w:bottom w:val="single" w:sz="4" w:space="0" w:color="auto"/>
              <w:right w:val="single" w:sz="4" w:space="0" w:color="auto"/>
            </w:tcBorders>
            <w:shd w:val="clear" w:color="auto" w:fill="auto"/>
            <w:noWrap/>
            <w:vAlign w:val="bottom"/>
            <w:hideMark/>
          </w:tcPr>
          <w:p w14:paraId="153EF040"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66.9%</w:t>
            </w:r>
          </w:p>
        </w:tc>
        <w:tc>
          <w:tcPr>
            <w:tcW w:w="1631" w:type="dxa"/>
            <w:tcBorders>
              <w:top w:val="nil"/>
              <w:left w:val="nil"/>
              <w:bottom w:val="single" w:sz="4" w:space="0" w:color="auto"/>
              <w:right w:val="single" w:sz="4" w:space="0" w:color="auto"/>
            </w:tcBorders>
            <w:shd w:val="clear" w:color="auto" w:fill="auto"/>
            <w:noWrap/>
            <w:vAlign w:val="bottom"/>
            <w:hideMark/>
          </w:tcPr>
          <w:p w14:paraId="2A938105"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64.0%</w:t>
            </w:r>
          </w:p>
        </w:tc>
        <w:tc>
          <w:tcPr>
            <w:tcW w:w="714" w:type="dxa"/>
            <w:tcBorders>
              <w:top w:val="nil"/>
              <w:left w:val="nil"/>
              <w:bottom w:val="single" w:sz="4" w:space="0" w:color="auto"/>
              <w:right w:val="single" w:sz="4" w:space="0" w:color="auto"/>
            </w:tcBorders>
            <w:shd w:val="clear" w:color="auto" w:fill="auto"/>
            <w:noWrap/>
            <w:vAlign w:val="bottom"/>
            <w:hideMark/>
          </w:tcPr>
          <w:p w14:paraId="77C97860"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56.8%</w:t>
            </w:r>
          </w:p>
        </w:tc>
        <w:tc>
          <w:tcPr>
            <w:tcW w:w="1631" w:type="dxa"/>
            <w:tcBorders>
              <w:top w:val="nil"/>
              <w:left w:val="nil"/>
              <w:bottom w:val="single" w:sz="4" w:space="0" w:color="auto"/>
              <w:right w:val="single" w:sz="4" w:space="0" w:color="auto"/>
            </w:tcBorders>
            <w:shd w:val="clear" w:color="auto" w:fill="auto"/>
            <w:noWrap/>
            <w:vAlign w:val="bottom"/>
            <w:hideMark/>
          </w:tcPr>
          <w:p w14:paraId="071BF9BB"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61.9%</w:t>
            </w:r>
          </w:p>
        </w:tc>
      </w:tr>
      <w:tr w:rsidR="00974F98" w:rsidRPr="007F302B" w14:paraId="07AF40A5" w14:textId="77777777" w:rsidTr="0032337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25E16B"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2013</w:t>
            </w:r>
          </w:p>
        </w:tc>
        <w:tc>
          <w:tcPr>
            <w:tcW w:w="714" w:type="dxa"/>
            <w:tcBorders>
              <w:top w:val="nil"/>
              <w:left w:val="nil"/>
              <w:bottom w:val="single" w:sz="4" w:space="0" w:color="auto"/>
              <w:right w:val="single" w:sz="4" w:space="0" w:color="auto"/>
            </w:tcBorders>
            <w:shd w:val="clear" w:color="auto" w:fill="auto"/>
            <w:noWrap/>
            <w:vAlign w:val="bottom"/>
            <w:hideMark/>
          </w:tcPr>
          <w:p w14:paraId="6A45893B" w14:textId="77777777" w:rsidR="00974F98" w:rsidRPr="007F302B" w:rsidRDefault="00974F98" w:rsidP="00204E73">
            <w:pPr>
              <w:spacing w:after="0" w:line="240" w:lineRule="auto"/>
              <w:jc w:val="right"/>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55.7%</w:t>
            </w:r>
          </w:p>
        </w:tc>
        <w:tc>
          <w:tcPr>
            <w:tcW w:w="1631" w:type="dxa"/>
            <w:tcBorders>
              <w:top w:val="nil"/>
              <w:left w:val="nil"/>
              <w:bottom w:val="single" w:sz="4" w:space="0" w:color="auto"/>
              <w:right w:val="single" w:sz="4" w:space="0" w:color="auto"/>
            </w:tcBorders>
            <w:shd w:val="clear" w:color="auto" w:fill="auto"/>
            <w:noWrap/>
            <w:vAlign w:val="bottom"/>
            <w:hideMark/>
          </w:tcPr>
          <w:p w14:paraId="08AE8197"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46.7%</w:t>
            </w:r>
          </w:p>
        </w:tc>
        <w:tc>
          <w:tcPr>
            <w:tcW w:w="714" w:type="dxa"/>
            <w:tcBorders>
              <w:top w:val="nil"/>
              <w:left w:val="nil"/>
              <w:bottom w:val="single" w:sz="4" w:space="0" w:color="auto"/>
              <w:right w:val="single" w:sz="4" w:space="0" w:color="auto"/>
            </w:tcBorders>
            <w:shd w:val="clear" w:color="auto" w:fill="auto"/>
            <w:noWrap/>
            <w:vAlign w:val="bottom"/>
            <w:hideMark/>
          </w:tcPr>
          <w:p w14:paraId="29AE3993"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37.3%</w:t>
            </w:r>
          </w:p>
        </w:tc>
        <w:tc>
          <w:tcPr>
            <w:tcW w:w="1631" w:type="dxa"/>
            <w:tcBorders>
              <w:top w:val="nil"/>
              <w:left w:val="nil"/>
              <w:bottom w:val="single" w:sz="4" w:space="0" w:color="auto"/>
              <w:right w:val="single" w:sz="4" w:space="0" w:color="auto"/>
            </w:tcBorders>
            <w:shd w:val="clear" w:color="auto" w:fill="auto"/>
            <w:noWrap/>
            <w:vAlign w:val="bottom"/>
            <w:hideMark/>
          </w:tcPr>
          <w:p w14:paraId="1BE38D54"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46.9%</w:t>
            </w:r>
          </w:p>
        </w:tc>
        <w:tc>
          <w:tcPr>
            <w:tcW w:w="714" w:type="dxa"/>
            <w:tcBorders>
              <w:top w:val="nil"/>
              <w:left w:val="nil"/>
              <w:bottom w:val="single" w:sz="4" w:space="0" w:color="auto"/>
              <w:right w:val="single" w:sz="4" w:space="0" w:color="auto"/>
            </w:tcBorders>
            <w:shd w:val="clear" w:color="auto" w:fill="auto"/>
            <w:noWrap/>
            <w:vAlign w:val="bottom"/>
            <w:hideMark/>
          </w:tcPr>
          <w:p w14:paraId="03B18997"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54.7%</w:t>
            </w:r>
          </w:p>
        </w:tc>
        <w:tc>
          <w:tcPr>
            <w:tcW w:w="1631" w:type="dxa"/>
            <w:tcBorders>
              <w:top w:val="nil"/>
              <w:left w:val="nil"/>
              <w:bottom w:val="single" w:sz="4" w:space="0" w:color="auto"/>
              <w:right w:val="single" w:sz="4" w:space="0" w:color="auto"/>
            </w:tcBorders>
            <w:shd w:val="clear" w:color="auto" w:fill="auto"/>
            <w:noWrap/>
            <w:vAlign w:val="bottom"/>
            <w:hideMark/>
          </w:tcPr>
          <w:p w14:paraId="4CF81090"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58.1%</w:t>
            </w:r>
          </w:p>
        </w:tc>
        <w:tc>
          <w:tcPr>
            <w:tcW w:w="714" w:type="dxa"/>
            <w:tcBorders>
              <w:top w:val="nil"/>
              <w:left w:val="nil"/>
              <w:bottom w:val="single" w:sz="4" w:space="0" w:color="auto"/>
              <w:right w:val="single" w:sz="4" w:space="0" w:color="auto"/>
            </w:tcBorders>
            <w:shd w:val="clear" w:color="auto" w:fill="auto"/>
            <w:noWrap/>
            <w:vAlign w:val="bottom"/>
            <w:hideMark/>
          </w:tcPr>
          <w:p w14:paraId="63A052AE"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66.1%</w:t>
            </w:r>
          </w:p>
        </w:tc>
        <w:tc>
          <w:tcPr>
            <w:tcW w:w="1631" w:type="dxa"/>
            <w:tcBorders>
              <w:top w:val="nil"/>
              <w:left w:val="nil"/>
              <w:bottom w:val="single" w:sz="4" w:space="0" w:color="auto"/>
              <w:right w:val="single" w:sz="4" w:space="0" w:color="auto"/>
            </w:tcBorders>
            <w:shd w:val="clear" w:color="auto" w:fill="auto"/>
            <w:noWrap/>
            <w:vAlign w:val="bottom"/>
            <w:hideMark/>
          </w:tcPr>
          <w:p w14:paraId="1890CC68"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62.3%</w:t>
            </w:r>
          </w:p>
        </w:tc>
        <w:tc>
          <w:tcPr>
            <w:tcW w:w="714" w:type="dxa"/>
            <w:tcBorders>
              <w:top w:val="nil"/>
              <w:left w:val="nil"/>
              <w:bottom w:val="single" w:sz="4" w:space="0" w:color="auto"/>
              <w:right w:val="single" w:sz="4" w:space="0" w:color="auto"/>
            </w:tcBorders>
            <w:shd w:val="clear" w:color="auto" w:fill="auto"/>
            <w:noWrap/>
            <w:vAlign w:val="bottom"/>
            <w:hideMark/>
          </w:tcPr>
          <w:p w14:paraId="05FE7A8A"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65.9%</w:t>
            </w:r>
          </w:p>
        </w:tc>
        <w:tc>
          <w:tcPr>
            <w:tcW w:w="1631" w:type="dxa"/>
            <w:tcBorders>
              <w:top w:val="nil"/>
              <w:left w:val="nil"/>
              <w:bottom w:val="single" w:sz="4" w:space="0" w:color="auto"/>
              <w:right w:val="single" w:sz="4" w:space="0" w:color="auto"/>
            </w:tcBorders>
            <w:shd w:val="clear" w:color="auto" w:fill="auto"/>
            <w:noWrap/>
            <w:vAlign w:val="bottom"/>
            <w:hideMark/>
          </w:tcPr>
          <w:p w14:paraId="0EAFC1EC"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74.3%</w:t>
            </w:r>
          </w:p>
        </w:tc>
      </w:tr>
      <w:tr w:rsidR="00974F98" w:rsidRPr="007F302B" w14:paraId="4D4F427B" w14:textId="77777777" w:rsidTr="0032337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94FBF79"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2014</w:t>
            </w:r>
          </w:p>
        </w:tc>
        <w:tc>
          <w:tcPr>
            <w:tcW w:w="714" w:type="dxa"/>
            <w:tcBorders>
              <w:top w:val="nil"/>
              <w:left w:val="nil"/>
              <w:bottom w:val="single" w:sz="4" w:space="0" w:color="auto"/>
              <w:right w:val="single" w:sz="4" w:space="0" w:color="auto"/>
            </w:tcBorders>
            <w:shd w:val="clear" w:color="auto" w:fill="auto"/>
            <w:noWrap/>
            <w:vAlign w:val="bottom"/>
            <w:hideMark/>
          </w:tcPr>
          <w:p w14:paraId="33717460" w14:textId="77777777" w:rsidR="00974F98" w:rsidRPr="007F302B" w:rsidRDefault="00974F98" w:rsidP="00204E73">
            <w:pPr>
              <w:spacing w:after="0" w:line="240" w:lineRule="auto"/>
              <w:jc w:val="right"/>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52.7%</w:t>
            </w:r>
          </w:p>
        </w:tc>
        <w:tc>
          <w:tcPr>
            <w:tcW w:w="1631" w:type="dxa"/>
            <w:tcBorders>
              <w:top w:val="nil"/>
              <w:left w:val="nil"/>
              <w:bottom w:val="single" w:sz="4" w:space="0" w:color="auto"/>
              <w:right w:val="single" w:sz="4" w:space="0" w:color="auto"/>
            </w:tcBorders>
            <w:shd w:val="clear" w:color="auto" w:fill="auto"/>
            <w:noWrap/>
            <w:vAlign w:val="bottom"/>
            <w:hideMark/>
          </w:tcPr>
          <w:p w14:paraId="228A648A"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42.9%</w:t>
            </w:r>
          </w:p>
        </w:tc>
        <w:tc>
          <w:tcPr>
            <w:tcW w:w="714" w:type="dxa"/>
            <w:tcBorders>
              <w:top w:val="nil"/>
              <w:left w:val="nil"/>
              <w:bottom w:val="single" w:sz="4" w:space="0" w:color="auto"/>
              <w:right w:val="single" w:sz="4" w:space="0" w:color="auto"/>
            </w:tcBorders>
            <w:shd w:val="clear" w:color="auto" w:fill="auto"/>
            <w:noWrap/>
            <w:vAlign w:val="bottom"/>
            <w:hideMark/>
          </w:tcPr>
          <w:p w14:paraId="323FB78F"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43.3%</w:t>
            </w:r>
          </w:p>
        </w:tc>
        <w:tc>
          <w:tcPr>
            <w:tcW w:w="1631" w:type="dxa"/>
            <w:tcBorders>
              <w:top w:val="nil"/>
              <w:left w:val="nil"/>
              <w:bottom w:val="single" w:sz="4" w:space="0" w:color="auto"/>
              <w:right w:val="single" w:sz="4" w:space="0" w:color="auto"/>
            </w:tcBorders>
            <w:shd w:val="clear" w:color="auto" w:fill="auto"/>
            <w:noWrap/>
            <w:vAlign w:val="bottom"/>
            <w:hideMark/>
          </w:tcPr>
          <w:p w14:paraId="5171AFFB"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53.9%</w:t>
            </w:r>
          </w:p>
        </w:tc>
        <w:tc>
          <w:tcPr>
            <w:tcW w:w="714" w:type="dxa"/>
            <w:tcBorders>
              <w:top w:val="nil"/>
              <w:left w:val="nil"/>
              <w:bottom w:val="single" w:sz="4" w:space="0" w:color="auto"/>
              <w:right w:val="single" w:sz="4" w:space="0" w:color="auto"/>
            </w:tcBorders>
            <w:shd w:val="clear" w:color="auto" w:fill="auto"/>
            <w:noWrap/>
            <w:vAlign w:val="bottom"/>
            <w:hideMark/>
          </w:tcPr>
          <w:p w14:paraId="11791185"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56.2%</w:t>
            </w:r>
          </w:p>
        </w:tc>
        <w:tc>
          <w:tcPr>
            <w:tcW w:w="1631" w:type="dxa"/>
            <w:tcBorders>
              <w:top w:val="nil"/>
              <w:left w:val="nil"/>
              <w:bottom w:val="single" w:sz="4" w:space="0" w:color="auto"/>
              <w:right w:val="single" w:sz="4" w:space="0" w:color="auto"/>
            </w:tcBorders>
            <w:shd w:val="clear" w:color="auto" w:fill="auto"/>
            <w:noWrap/>
            <w:vAlign w:val="bottom"/>
            <w:hideMark/>
          </w:tcPr>
          <w:p w14:paraId="6CA1CCEB"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59.6%</w:t>
            </w:r>
          </w:p>
        </w:tc>
        <w:tc>
          <w:tcPr>
            <w:tcW w:w="714" w:type="dxa"/>
            <w:tcBorders>
              <w:top w:val="nil"/>
              <w:left w:val="nil"/>
              <w:bottom w:val="single" w:sz="4" w:space="0" w:color="auto"/>
              <w:right w:val="single" w:sz="4" w:space="0" w:color="auto"/>
            </w:tcBorders>
            <w:shd w:val="clear" w:color="auto" w:fill="auto"/>
            <w:noWrap/>
            <w:vAlign w:val="bottom"/>
            <w:hideMark/>
          </w:tcPr>
          <w:p w14:paraId="163F36A7"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69.3%</w:t>
            </w:r>
          </w:p>
        </w:tc>
        <w:tc>
          <w:tcPr>
            <w:tcW w:w="1631" w:type="dxa"/>
            <w:tcBorders>
              <w:top w:val="nil"/>
              <w:left w:val="nil"/>
              <w:bottom w:val="single" w:sz="4" w:space="0" w:color="auto"/>
              <w:right w:val="single" w:sz="4" w:space="0" w:color="auto"/>
            </w:tcBorders>
            <w:shd w:val="clear" w:color="auto" w:fill="auto"/>
            <w:noWrap/>
            <w:vAlign w:val="bottom"/>
            <w:hideMark/>
          </w:tcPr>
          <w:p w14:paraId="12207212"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67.1%</w:t>
            </w:r>
          </w:p>
        </w:tc>
        <w:tc>
          <w:tcPr>
            <w:tcW w:w="714" w:type="dxa"/>
            <w:tcBorders>
              <w:top w:val="nil"/>
              <w:left w:val="nil"/>
              <w:bottom w:val="single" w:sz="4" w:space="0" w:color="auto"/>
              <w:right w:val="single" w:sz="4" w:space="0" w:color="auto"/>
            </w:tcBorders>
            <w:shd w:val="clear" w:color="auto" w:fill="auto"/>
            <w:noWrap/>
            <w:vAlign w:val="bottom"/>
            <w:hideMark/>
          </w:tcPr>
          <w:p w14:paraId="01C4E85F"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56.4%</w:t>
            </w:r>
          </w:p>
        </w:tc>
        <w:tc>
          <w:tcPr>
            <w:tcW w:w="1631" w:type="dxa"/>
            <w:tcBorders>
              <w:top w:val="nil"/>
              <w:left w:val="nil"/>
              <w:bottom w:val="single" w:sz="4" w:space="0" w:color="auto"/>
              <w:right w:val="single" w:sz="4" w:space="0" w:color="auto"/>
            </w:tcBorders>
            <w:shd w:val="clear" w:color="auto" w:fill="auto"/>
            <w:noWrap/>
            <w:vAlign w:val="bottom"/>
            <w:hideMark/>
          </w:tcPr>
          <w:p w14:paraId="7A133117"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64.9%</w:t>
            </w:r>
          </w:p>
        </w:tc>
      </w:tr>
      <w:tr w:rsidR="00974F98" w:rsidRPr="007F302B" w14:paraId="75DD18BC" w14:textId="77777777" w:rsidTr="0032337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B654A7"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2015</w:t>
            </w:r>
          </w:p>
        </w:tc>
        <w:tc>
          <w:tcPr>
            <w:tcW w:w="714" w:type="dxa"/>
            <w:tcBorders>
              <w:top w:val="nil"/>
              <w:left w:val="nil"/>
              <w:bottom w:val="single" w:sz="4" w:space="0" w:color="auto"/>
              <w:right w:val="single" w:sz="4" w:space="0" w:color="auto"/>
            </w:tcBorders>
            <w:shd w:val="clear" w:color="auto" w:fill="auto"/>
            <w:noWrap/>
            <w:vAlign w:val="bottom"/>
            <w:hideMark/>
          </w:tcPr>
          <w:p w14:paraId="11DA810F" w14:textId="77777777" w:rsidR="00974F98" w:rsidRPr="007F302B" w:rsidRDefault="00974F98" w:rsidP="00204E73">
            <w:pPr>
              <w:spacing w:after="0" w:line="240" w:lineRule="auto"/>
              <w:jc w:val="right"/>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48.7%</w:t>
            </w:r>
          </w:p>
        </w:tc>
        <w:tc>
          <w:tcPr>
            <w:tcW w:w="1631" w:type="dxa"/>
            <w:tcBorders>
              <w:top w:val="nil"/>
              <w:left w:val="nil"/>
              <w:bottom w:val="single" w:sz="4" w:space="0" w:color="auto"/>
              <w:right w:val="single" w:sz="4" w:space="0" w:color="auto"/>
            </w:tcBorders>
            <w:shd w:val="clear" w:color="auto" w:fill="auto"/>
            <w:noWrap/>
            <w:vAlign w:val="bottom"/>
            <w:hideMark/>
          </w:tcPr>
          <w:p w14:paraId="0695CFA1"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40.4%</w:t>
            </w:r>
          </w:p>
        </w:tc>
        <w:tc>
          <w:tcPr>
            <w:tcW w:w="714" w:type="dxa"/>
            <w:tcBorders>
              <w:top w:val="nil"/>
              <w:left w:val="nil"/>
              <w:bottom w:val="single" w:sz="4" w:space="0" w:color="auto"/>
              <w:right w:val="single" w:sz="4" w:space="0" w:color="auto"/>
            </w:tcBorders>
            <w:shd w:val="clear" w:color="auto" w:fill="auto"/>
            <w:noWrap/>
            <w:vAlign w:val="bottom"/>
            <w:hideMark/>
          </w:tcPr>
          <w:p w14:paraId="3C4B094A"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43.6%</w:t>
            </w:r>
          </w:p>
        </w:tc>
        <w:tc>
          <w:tcPr>
            <w:tcW w:w="1631" w:type="dxa"/>
            <w:tcBorders>
              <w:top w:val="nil"/>
              <w:left w:val="nil"/>
              <w:bottom w:val="single" w:sz="4" w:space="0" w:color="auto"/>
              <w:right w:val="single" w:sz="4" w:space="0" w:color="auto"/>
            </w:tcBorders>
            <w:shd w:val="clear" w:color="auto" w:fill="auto"/>
            <w:noWrap/>
            <w:vAlign w:val="bottom"/>
            <w:hideMark/>
          </w:tcPr>
          <w:p w14:paraId="25B01F65"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55.4%</w:t>
            </w:r>
          </w:p>
        </w:tc>
        <w:tc>
          <w:tcPr>
            <w:tcW w:w="714" w:type="dxa"/>
            <w:tcBorders>
              <w:top w:val="nil"/>
              <w:left w:val="nil"/>
              <w:bottom w:val="single" w:sz="4" w:space="0" w:color="auto"/>
              <w:right w:val="single" w:sz="4" w:space="0" w:color="auto"/>
            </w:tcBorders>
            <w:shd w:val="clear" w:color="auto" w:fill="auto"/>
            <w:noWrap/>
            <w:vAlign w:val="bottom"/>
            <w:hideMark/>
          </w:tcPr>
          <w:p w14:paraId="70B1326A"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54.1%</w:t>
            </w:r>
          </w:p>
        </w:tc>
        <w:tc>
          <w:tcPr>
            <w:tcW w:w="1631" w:type="dxa"/>
            <w:tcBorders>
              <w:top w:val="nil"/>
              <w:left w:val="nil"/>
              <w:bottom w:val="single" w:sz="4" w:space="0" w:color="auto"/>
              <w:right w:val="single" w:sz="4" w:space="0" w:color="auto"/>
            </w:tcBorders>
            <w:shd w:val="clear" w:color="auto" w:fill="auto"/>
            <w:noWrap/>
            <w:vAlign w:val="bottom"/>
            <w:hideMark/>
          </w:tcPr>
          <w:p w14:paraId="58E80CB5"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57.5%</w:t>
            </w:r>
          </w:p>
        </w:tc>
        <w:tc>
          <w:tcPr>
            <w:tcW w:w="714" w:type="dxa"/>
            <w:tcBorders>
              <w:top w:val="nil"/>
              <w:left w:val="nil"/>
              <w:bottom w:val="single" w:sz="4" w:space="0" w:color="auto"/>
              <w:right w:val="single" w:sz="4" w:space="0" w:color="auto"/>
            </w:tcBorders>
            <w:shd w:val="clear" w:color="auto" w:fill="auto"/>
            <w:noWrap/>
            <w:vAlign w:val="bottom"/>
            <w:hideMark/>
          </w:tcPr>
          <w:p w14:paraId="593C73DD"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71.1%</w:t>
            </w:r>
          </w:p>
        </w:tc>
        <w:tc>
          <w:tcPr>
            <w:tcW w:w="1631" w:type="dxa"/>
            <w:tcBorders>
              <w:top w:val="nil"/>
              <w:left w:val="nil"/>
              <w:bottom w:val="single" w:sz="4" w:space="0" w:color="auto"/>
              <w:right w:val="single" w:sz="4" w:space="0" w:color="auto"/>
            </w:tcBorders>
            <w:shd w:val="clear" w:color="auto" w:fill="auto"/>
            <w:noWrap/>
            <w:vAlign w:val="bottom"/>
            <w:hideMark/>
          </w:tcPr>
          <w:p w14:paraId="7F35C5A4"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59.2%</w:t>
            </w:r>
          </w:p>
        </w:tc>
        <w:tc>
          <w:tcPr>
            <w:tcW w:w="714" w:type="dxa"/>
            <w:tcBorders>
              <w:top w:val="nil"/>
              <w:left w:val="nil"/>
              <w:bottom w:val="single" w:sz="4" w:space="0" w:color="auto"/>
              <w:right w:val="single" w:sz="4" w:space="0" w:color="auto"/>
            </w:tcBorders>
            <w:shd w:val="clear" w:color="auto" w:fill="auto"/>
            <w:noWrap/>
            <w:vAlign w:val="bottom"/>
            <w:hideMark/>
          </w:tcPr>
          <w:p w14:paraId="4CEC150C"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64.2%</w:t>
            </w:r>
          </w:p>
        </w:tc>
        <w:tc>
          <w:tcPr>
            <w:tcW w:w="1631" w:type="dxa"/>
            <w:tcBorders>
              <w:top w:val="nil"/>
              <w:left w:val="nil"/>
              <w:bottom w:val="single" w:sz="4" w:space="0" w:color="auto"/>
              <w:right w:val="single" w:sz="4" w:space="0" w:color="auto"/>
            </w:tcBorders>
            <w:shd w:val="clear" w:color="auto" w:fill="auto"/>
            <w:noWrap/>
            <w:vAlign w:val="bottom"/>
            <w:hideMark/>
          </w:tcPr>
          <w:p w14:paraId="17F03990"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70.1%</w:t>
            </w:r>
          </w:p>
        </w:tc>
      </w:tr>
      <w:tr w:rsidR="00974F98" w:rsidRPr="007F302B" w14:paraId="03ACBBFC" w14:textId="77777777" w:rsidTr="0032337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0AD2D1"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2016</w:t>
            </w:r>
          </w:p>
        </w:tc>
        <w:tc>
          <w:tcPr>
            <w:tcW w:w="714" w:type="dxa"/>
            <w:tcBorders>
              <w:top w:val="nil"/>
              <w:left w:val="nil"/>
              <w:bottom w:val="single" w:sz="4" w:space="0" w:color="auto"/>
              <w:right w:val="single" w:sz="4" w:space="0" w:color="auto"/>
            </w:tcBorders>
            <w:shd w:val="clear" w:color="auto" w:fill="auto"/>
            <w:noWrap/>
            <w:vAlign w:val="bottom"/>
            <w:hideMark/>
          </w:tcPr>
          <w:p w14:paraId="404672C5" w14:textId="77777777" w:rsidR="00974F98" w:rsidRPr="007F302B" w:rsidRDefault="00974F98" w:rsidP="00204E73">
            <w:pPr>
              <w:spacing w:after="0" w:line="240" w:lineRule="auto"/>
              <w:jc w:val="right"/>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51.3%</w:t>
            </w:r>
          </w:p>
        </w:tc>
        <w:tc>
          <w:tcPr>
            <w:tcW w:w="1631" w:type="dxa"/>
            <w:tcBorders>
              <w:top w:val="nil"/>
              <w:left w:val="nil"/>
              <w:bottom w:val="single" w:sz="4" w:space="0" w:color="auto"/>
              <w:right w:val="single" w:sz="4" w:space="0" w:color="auto"/>
            </w:tcBorders>
            <w:shd w:val="clear" w:color="auto" w:fill="auto"/>
            <w:noWrap/>
            <w:vAlign w:val="bottom"/>
            <w:hideMark/>
          </w:tcPr>
          <w:p w14:paraId="69ADB70C"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43.3%</w:t>
            </w:r>
          </w:p>
        </w:tc>
        <w:tc>
          <w:tcPr>
            <w:tcW w:w="714" w:type="dxa"/>
            <w:tcBorders>
              <w:top w:val="nil"/>
              <w:left w:val="nil"/>
              <w:bottom w:val="single" w:sz="4" w:space="0" w:color="auto"/>
              <w:right w:val="single" w:sz="4" w:space="0" w:color="auto"/>
            </w:tcBorders>
            <w:shd w:val="clear" w:color="auto" w:fill="auto"/>
            <w:noWrap/>
            <w:vAlign w:val="bottom"/>
            <w:hideMark/>
          </w:tcPr>
          <w:p w14:paraId="48542C23"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36.2%</w:t>
            </w:r>
          </w:p>
        </w:tc>
        <w:tc>
          <w:tcPr>
            <w:tcW w:w="1631" w:type="dxa"/>
            <w:tcBorders>
              <w:top w:val="nil"/>
              <w:left w:val="nil"/>
              <w:bottom w:val="single" w:sz="4" w:space="0" w:color="auto"/>
              <w:right w:val="single" w:sz="4" w:space="0" w:color="auto"/>
            </w:tcBorders>
            <w:shd w:val="clear" w:color="auto" w:fill="auto"/>
            <w:noWrap/>
            <w:vAlign w:val="bottom"/>
            <w:hideMark/>
          </w:tcPr>
          <w:p w14:paraId="602E2051"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49.0%</w:t>
            </w:r>
          </w:p>
        </w:tc>
        <w:tc>
          <w:tcPr>
            <w:tcW w:w="714" w:type="dxa"/>
            <w:tcBorders>
              <w:top w:val="nil"/>
              <w:left w:val="nil"/>
              <w:bottom w:val="single" w:sz="4" w:space="0" w:color="auto"/>
              <w:right w:val="single" w:sz="4" w:space="0" w:color="auto"/>
            </w:tcBorders>
            <w:shd w:val="clear" w:color="auto" w:fill="auto"/>
            <w:noWrap/>
            <w:vAlign w:val="bottom"/>
            <w:hideMark/>
          </w:tcPr>
          <w:p w14:paraId="649AA8F4"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61.0%</w:t>
            </w:r>
          </w:p>
        </w:tc>
        <w:tc>
          <w:tcPr>
            <w:tcW w:w="1631" w:type="dxa"/>
            <w:tcBorders>
              <w:top w:val="nil"/>
              <w:left w:val="nil"/>
              <w:bottom w:val="single" w:sz="4" w:space="0" w:color="auto"/>
              <w:right w:val="single" w:sz="4" w:space="0" w:color="auto"/>
            </w:tcBorders>
            <w:shd w:val="clear" w:color="auto" w:fill="auto"/>
            <w:noWrap/>
            <w:vAlign w:val="bottom"/>
            <w:hideMark/>
          </w:tcPr>
          <w:p w14:paraId="1C507734"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63.3%</w:t>
            </w:r>
          </w:p>
        </w:tc>
        <w:tc>
          <w:tcPr>
            <w:tcW w:w="714" w:type="dxa"/>
            <w:tcBorders>
              <w:top w:val="nil"/>
              <w:left w:val="nil"/>
              <w:bottom w:val="single" w:sz="4" w:space="0" w:color="auto"/>
              <w:right w:val="single" w:sz="4" w:space="0" w:color="auto"/>
            </w:tcBorders>
            <w:shd w:val="clear" w:color="auto" w:fill="auto"/>
            <w:noWrap/>
            <w:vAlign w:val="bottom"/>
            <w:hideMark/>
          </w:tcPr>
          <w:p w14:paraId="55F9C235"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70.6%</w:t>
            </w:r>
          </w:p>
        </w:tc>
        <w:tc>
          <w:tcPr>
            <w:tcW w:w="1631" w:type="dxa"/>
            <w:tcBorders>
              <w:top w:val="nil"/>
              <w:left w:val="nil"/>
              <w:bottom w:val="single" w:sz="4" w:space="0" w:color="auto"/>
              <w:right w:val="single" w:sz="4" w:space="0" w:color="auto"/>
            </w:tcBorders>
            <w:shd w:val="clear" w:color="auto" w:fill="auto"/>
            <w:noWrap/>
            <w:vAlign w:val="bottom"/>
            <w:hideMark/>
          </w:tcPr>
          <w:p w14:paraId="699C4D8F"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73.4%</w:t>
            </w:r>
          </w:p>
        </w:tc>
        <w:tc>
          <w:tcPr>
            <w:tcW w:w="714" w:type="dxa"/>
            <w:tcBorders>
              <w:top w:val="nil"/>
              <w:left w:val="nil"/>
              <w:bottom w:val="single" w:sz="4" w:space="0" w:color="auto"/>
              <w:right w:val="single" w:sz="4" w:space="0" w:color="auto"/>
            </w:tcBorders>
            <w:shd w:val="clear" w:color="auto" w:fill="auto"/>
            <w:noWrap/>
            <w:vAlign w:val="bottom"/>
            <w:hideMark/>
          </w:tcPr>
          <w:p w14:paraId="2C584CC7"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65.2%</w:t>
            </w:r>
          </w:p>
        </w:tc>
        <w:tc>
          <w:tcPr>
            <w:tcW w:w="1631" w:type="dxa"/>
            <w:tcBorders>
              <w:top w:val="nil"/>
              <w:left w:val="nil"/>
              <w:bottom w:val="single" w:sz="4" w:space="0" w:color="auto"/>
              <w:right w:val="single" w:sz="4" w:space="0" w:color="auto"/>
            </w:tcBorders>
            <w:shd w:val="clear" w:color="auto" w:fill="auto"/>
            <w:noWrap/>
            <w:vAlign w:val="bottom"/>
            <w:hideMark/>
          </w:tcPr>
          <w:p w14:paraId="5286425D"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67.2%</w:t>
            </w:r>
          </w:p>
        </w:tc>
      </w:tr>
    </w:tbl>
    <w:p w14:paraId="14B46FFE" w14:textId="77777777" w:rsidR="00974F98" w:rsidRPr="007F302B" w:rsidRDefault="00974F98" w:rsidP="00204E73">
      <w:pPr>
        <w:widowControl w:val="0"/>
        <w:spacing w:after="0" w:line="240" w:lineRule="auto"/>
        <w:ind w:firstLine="720"/>
        <w:rPr>
          <w:rFonts w:ascii="Times New Roman" w:eastAsia="Times New Roman" w:hAnsi="Times New Roman" w:cs="Times New Roman"/>
          <w:b/>
          <w:color w:val="000000"/>
          <w:sz w:val="20"/>
          <w:szCs w:val="20"/>
        </w:rPr>
      </w:pPr>
      <w:r w:rsidRPr="007F302B">
        <w:rPr>
          <w:rFonts w:ascii="Times New Roman" w:hAnsi="Times New Roman" w:cs="Times New Roman"/>
          <w:i/>
          <w:color w:val="000000"/>
          <w:sz w:val="20"/>
        </w:rPr>
        <w:t>Source: National Centre for Education</w:t>
      </w:r>
    </w:p>
    <w:p w14:paraId="693914A6" w14:textId="77777777" w:rsidR="00974F98" w:rsidRPr="001C702F" w:rsidRDefault="00974F98" w:rsidP="00204E73">
      <w:pPr>
        <w:widowControl w:val="0"/>
        <w:spacing w:after="0" w:line="240" w:lineRule="auto"/>
        <w:jc w:val="center"/>
        <w:rPr>
          <w:rFonts w:ascii="Times New Roman" w:eastAsia="Times New Roman" w:hAnsi="Times New Roman" w:cs="Times New Roman"/>
          <w:b/>
          <w:color w:val="000000"/>
          <w:sz w:val="20"/>
          <w:szCs w:val="20"/>
          <w:highlight w:val="yellow"/>
        </w:rPr>
      </w:pPr>
    </w:p>
    <w:p w14:paraId="4DDA190B" w14:textId="77777777" w:rsidR="007F302B" w:rsidRDefault="007F302B">
      <w:pPr>
        <w:rPr>
          <w:rFonts w:ascii="Times New Roman" w:hAnsi="Times New Roman" w:cs="Times New Roman"/>
          <w:b/>
          <w:color w:val="000000"/>
          <w:sz w:val="20"/>
          <w:highlight w:val="yellow"/>
        </w:rPr>
      </w:pPr>
      <w:r>
        <w:rPr>
          <w:rFonts w:ascii="Times New Roman" w:hAnsi="Times New Roman" w:cs="Times New Roman"/>
          <w:b/>
          <w:color w:val="000000"/>
          <w:sz w:val="20"/>
          <w:highlight w:val="yellow"/>
        </w:rPr>
        <w:br w:type="page"/>
      </w:r>
    </w:p>
    <w:p w14:paraId="42FF94AF" w14:textId="77777777" w:rsidR="00974F98" w:rsidRPr="007F302B" w:rsidRDefault="00974F98" w:rsidP="00204E73">
      <w:pPr>
        <w:widowControl w:val="0"/>
        <w:spacing w:after="0" w:line="240" w:lineRule="auto"/>
        <w:jc w:val="center"/>
        <w:rPr>
          <w:rFonts w:ascii="Times New Roman" w:eastAsia="Times New Roman" w:hAnsi="Times New Roman" w:cs="Times New Roman"/>
          <w:b/>
          <w:color w:val="000000"/>
          <w:sz w:val="20"/>
          <w:szCs w:val="20"/>
        </w:rPr>
      </w:pPr>
      <w:r w:rsidRPr="007F302B">
        <w:rPr>
          <w:rFonts w:ascii="Times New Roman" w:hAnsi="Times New Roman" w:cs="Times New Roman"/>
          <w:b/>
          <w:color w:val="000000"/>
          <w:sz w:val="20"/>
        </w:rPr>
        <w:t xml:space="preserve">Average results of exams in the </w:t>
      </w:r>
      <w:r w:rsidR="007F302B" w:rsidRPr="007F302B">
        <w:rPr>
          <w:rFonts w:ascii="Times New Roman" w:hAnsi="Times New Roman" w:cs="Times New Roman"/>
          <w:b/>
          <w:color w:val="000000"/>
          <w:sz w:val="20"/>
        </w:rPr>
        <w:t>S</w:t>
      </w:r>
      <w:r w:rsidRPr="007F302B">
        <w:rPr>
          <w:rFonts w:ascii="Times New Roman" w:hAnsi="Times New Roman" w:cs="Times New Roman"/>
          <w:b/>
          <w:color w:val="000000"/>
          <w:sz w:val="20"/>
        </w:rPr>
        <w:t xml:space="preserve">tate and </w:t>
      </w:r>
      <w:r w:rsidR="007F302B" w:rsidRPr="007F302B">
        <w:rPr>
          <w:rFonts w:ascii="Times New Roman" w:hAnsi="Times New Roman" w:cs="Times New Roman"/>
          <w:b/>
          <w:color w:val="000000"/>
          <w:sz w:val="20"/>
        </w:rPr>
        <w:t xml:space="preserve">in the </w:t>
      </w:r>
      <w:r w:rsidRPr="007F302B">
        <w:rPr>
          <w:rFonts w:ascii="Times New Roman" w:hAnsi="Times New Roman" w:cs="Times New Roman"/>
          <w:b/>
          <w:color w:val="000000"/>
          <w:sz w:val="20"/>
        </w:rPr>
        <w:t xml:space="preserve">primary education institutions </w:t>
      </w:r>
      <w:r w:rsidR="007F302B" w:rsidRPr="007F302B">
        <w:rPr>
          <w:rFonts w:ascii="Times New Roman" w:hAnsi="Times New Roman" w:cs="Times New Roman"/>
          <w:b/>
          <w:color w:val="000000"/>
          <w:sz w:val="20"/>
        </w:rPr>
        <w:t>with minority education</w:t>
      </w:r>
      <w:r w:rsidRPr="007F302B">
        <w:rPr>
          <w:rFonts w:ascii="Times New Roman" w:hAnsi="Times New Roman" w:cs="Times New Roman"/>
          <w:b/>
          <w:color w:val="000000"/>
          <w:sz w:val="20"/>
        </w:rPr>
        <w:t xml:space="preserve"> programmes</w:t>
      </w:r>
      <w:r w:rsidR="007F302B" w:rsidRPr="007F302B">
        <w:rPr>
          <w:rFonts w:ascii="Times New Roman" w:hAnsi="Times New Roman" w:cs="Times New Roman"/>
          <w:b/>
          <w:color w:val="000000"/>
          <w:sz w:val="20"/>
        </w:rPr>
        <w:t>, 2012-</w:t>
      </w:r>
      <w:r w:rsidRPr="007F302B">
        <w:rPr>
          <w:rFonts w:ascii="Times New Roman" w:hAnsi="Times New Roman" w:cs="Times New Roman"/>
          <w:b/>
          <w:color w:val="000000"/>
          <w:sz w:val="20"/>
        </w:rPr>
        <w:t>2016</w:t>
      </w:r>
    </w:p>
    <w:tbl>
      <w:tblPr>
        <w:tblW w:w="8045" w:type="dxa"/>
        <w:jc w:val="center"/>
        <w:tblLook w:val="04A0" w:firstRow="1" w:lastRow="0" w:firstColumn="1" w:lastColumn="0" w:noHBand="0" w:noVBand="1"/>
      </w:tblPr>
      <w:tblGrid>
        <w:gridCol w:w="1010"/>
        <w:gridCol w:w="733"/>
        <w:gridCol w:w="1631"/>
        <w:gridCol w:w="733"/>
        <w:gridCol w:w="1631"/>
        <w:gridCol w:w="733"/>
        <w:gridCol w:w="1631"/>
      </w:tblGrid>
      <w:tr w:rsidR="00974F98" w:rsidRPr="007F302B" w14:paraId="03F32121" w14:textId="77777777" w:rsidTr="00323373">
        <w:trPr>
          <w:trHeight w:val="363"/>
          <w:jc w:val="center"/>
        </w:trPr>
        <w:tc>
          <w:tcPr>
            <w:tcW w:w="10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F7E7AC" w14:textId="77777777" w:rsidR="00974F98" w:rsidRPr="007F302B" w:rsidRDefault="00974F98"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Year</w:t>
            </w:r>
          </w:p>
        </w:tc>
        <w:tc>
          <w:tcPr>
            <w:tcW w:w="2345" w:type="dxa"/>
            <w:gridSpan w:val="2"/>
            <w:tcBorders>
              <w:top w:val="single" w:sz="4" w:space="0" w:color="auto"/>
              <w:left w:val="nil"/>
              <w:bottom w:val="single" w:sz="4" w:space="0" w:color="auto"/>
              <w:right w:val="single" w:sz="4" w:space="0" w:color="auto"/>
            </w:tcBorders>
            <w:shd w:val="clear" w:color="auto" w:fill="auto"/>
            <w:vAlign w:val="center"/>
            <w:hideMark/>
          </w:tcPr>
          <w:p w14:paraId="7E7F931D" w14:textId="77777777" w:rsidR="00974F98" w:rsidRPr="007F302B" w:rsidRDefault="00974F98"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English</w:t>
            </w:r>
          </w:p>
        </w:tc>
        <w:tc>
          <w:tcPr>
            <w:tcW w:w="2345" w:type="dxa"/>
            <w:gridSpan w:val="2"/>
            <w:tcBorders>
              <w:top w:val="single" w:sz="4" w:space="0" w:color="auto"/>
              <w:left w:val="nil"/>
              <w:bottom w:val="single" w:sz="4" w:space="0" w:color="auto"/>
              <w:right w:val="single" w:sz="4" w:space="0" w:color="auto"/>
            </w:tcBorders>
            <w:shd w:val="clear" w:color="auto" w:fill="auto"/>
            <w:vAlign w:val="center"/>
            <w:hideMark/>
          </w:tcPr>
          <w:p w14:paraId="7F3BB35F" w14:textId="77777777" w:rsidR="00974F98" w:rsidRPr="007F302B" w:rsidRDefault="00974F98"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Mathematics</w:t>
            </w:r>
          </w:p>
        </w:tc>
        <w:tc>
          <w:tcPr>
            <w:tcW w:w="2345" w:type="dxa"/>
            <w:gridSpan w:val="2"/>
            <w:tcBorders>
              <w:top w:val="single" w:sz="4" w:space="0" w:color="auto"/>
              <w:left w:val="nil"/>
              <w:bottom w:val="single" w:sz="4" w:space="0" w:color="auto"/>
              <w:right w:val="single" w:sz="4" w:space="0" w:color="auto"/>
            </w:tcBorders>
            <w:shd w:val="clear" w:color="auto" w:fill="auto"/>
            <w:vAlign w:val="center"/>
            <w:hideMark/>
          </w:tcPr>
          <w:p w14:paraId="305D3CD2" w14:textId="77777777" w:rsidR="00974F98" w:rsidRPr="007F302B" w:rsidRDefault="00974F98"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History of Latvia</w:t>
            </w:r>
          </w:p>
        </w:tc>
      </w:tr>
      <w:tr w:rsidR="00974F98" w:rsidRPr="007F302B" w14:paraId="52597717" w14:textId="77777777" w:rsidTr="00323373">
        <w:trPr>
          <w:trHeight w:val="1012"/>
          <w:jc w:val="center"/>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14:paraId="214AA47D" w14:textId="77777777" w:rsidR="00974F98" w:rsidRPr="007F302B" w:rsidRDefault="00974F98"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 </w:t>
            </w:r>
          </w:p>
        </w:tc>
        <w:tc>
          <w:tcPr>
            <w:tcW w:w="714" w:type="dxa"/>
            <w:tcBorders>
              <w:top w:val="nil"/>
              <w:left w:val="nil"/>
              <w:bottom w:val="single" w:sz="4" w:space="0" w:color="auto"/>
              <w:right w:val="single" w:sz="4" w:space="0" w:color="auto"/>
            </w:tcBorders>
            <w:shd w:val="clear" w:color="auto" w:fill="auto"/>
            <w:vAlign w:val="center"/>
            <w:hideMark/>
          </w:tcPr>
          <w:p w14:paraId="47951D69" w14:textId="77777777" w:rsidR="00974F98" w:rsidRPr="007F302B" w:rsidRDefault="007F302B"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in the State</w:t>
            </w:r>
          </w:p>
        </w:tc>
        <w:tc>
          <w:tcPr>
            <w:tcW w:w="1631" w:type="dxa"/>
            <w:tcBorders>
              <w:top w:val="nil"/>
              <w:left w:val="nil"/>
              <w:bottom w:val="single" w:sz="4" w:space="0" w:color="auto"/>
              <w:right w:val="single" w:sz="4" w:space="0" w:color="auto"/>
            </w:tcBorders>
            <w:shd w:val="clear" w:color="auto" w:fill="auto"/>
            <w:vAlign w:val="center"/>
            <w:hideMark/>
          </w:tcPr>
          <w:p w14:paraId="3E96225B" w14:textId="77777777" w:rsidR="00974F98" w:rsidRPr="007F302B" w:rsidRDefault="007F302B"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in minorities education programmes</w:t>
            </w:r>
          </w:p>
        </w:tc>
        <w:tc>
          <w:tcPr>
            <w:tcW w:w="714" w:type="dxa"/>
            <w:tcBorders>
              <w:top w:val="nil"/>
              <w:left w:val="nil"/>
              <w:bottom w:val="single" w:sz="4" w:space="0" w:color="auto"/>
              <w:right w:val="single" w:sz="4" w:space="0" w:color="auto"/>
            </w:tcBorders>
            <w:shd w:val="clear" w:color="auto" w:fill="auto"/>
            <w:vAlign w:val="center"/>
            <w:hideMark/>
          </w:tcPr>
          <w:p w14:paraId="20B0D567" w14:textId="77777777" w:rsidR="00974F98" w:rsidRPr="007F302B" w:rsidRDefault="007F302B"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in the State</w:t>
            </w:r>
          </w:p>
        </w:tc>
        <w:tc>
          <w:tcPr>
            <w:tcW w:w="1631" w:type="dxa"/>
            <w:tcBorders>
              <w:top w:val="nil"/>
              <w:left w:val="nil"/>
              <w:bottom w:val="single" w:sz="4" w:space="0" w:color="auto"/>
              <w:right w:val="single" w:sz="4" w:space="0" w:color="auto"/>
            </w:tcBorders>
            <w:shd w:val="clear" w:color="auto" w:fill="auto"/>
            <w:vAlign w:val="center"/>
            <w:hideMark/>
          </w:tcPr>
          <w:p w14:paraId="3AF789D0" w14:textId="77777777" w:rsidR="00974F98" w:rsidRPr="007F302B" w:rsidRDefault="007F302B"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in minorities education programmes</w:t>
            </w:r>
          </w:p>
        </w:tc>
        <w:tc>
          <w:tcPr>
            <w:tcW w:w="714" w:type="dxa"/>
            <w:tcBorders>
              <w:top w:val="nil"/>
              <w:left w:val="nil"/>
              <w:bottom w:val="single" w:sz="4" w:space="0" w:color="auto"/>
              <w:right w:val="single" w:sz="4" w:space="0" w:color="auto"/>
            </w:tcBorders>
            <w:shd w:val="clear" w:color="auto" w:fill="auto"/>
            <w:vAlign w:val="center"/>
            <w:hideMark/>
          </w:tcPr>
          <w:p w14:paraId="456ECFA6" w14:textId="77777777" w:rsidR="00974F98" w:rsidRPr="007F302B" w:rsidRDefault="007F302B"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in the State</w:t>
            </w:r>
          </w:p>
        </w:tc>
        <w:tc>
          <w:tcPr>
            <w:tcW w:w="1631" w:type="dxa"/>
            <w:tcBorders>
              <w:top w:val="nil"/>
              <w:left w:val="nil"/>
              <w:bottom w:val="single" w:sz="4" w:space="0" w:color="auto"/>
              <w:right w:val="single" w:sz="4" w:space="0" w:color="auto"/>
            </w:tcBorders>
            <w:shd w:val="clear" w:color="auto" w:fill="auto"/>
            <w:vAlign w:val="center"/>
            <w:hideMark/>
          </w:tcPr>
          <w:p w14:paraId="4720DA09" w14:textId="77777777" w:rsidR="00974F98" w:rsidRPr="007F302B" w:rsidRDefault="007F302B"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in minorities education programmes</w:t>
            </w:r>
          </w:p>
        </w:tc>
      </w:tr>
      <w:tr w:rsidR="00974F98" w:rsidRPr="007F302B" w14:paraId="07694A63" w14:textId="77777777" w:rsidTr="00323373">
        <w:trPr>
          <w:trHeight w:val="300"/>
          <w:jc w:val="center"/>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14:paraId="4D3A95CE"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2012</w:t>
            </w:r>
          </w:p>
        </w:tc>
        <w:tc>
          <w:tcPr>
            <w:tcW w:w="714" w:type="dxa"/>
            <w:tcBorders>
              <w:top w:val="nil"/>
              <w:left w:val="nil"/>
              <w:bottom w:val="single" w:sz="4" w:space="0" w:color="auto"/>
              <w:right w:val="single" w:sz="4" w:space="0" w:color="auto"/>
            </w:tcBorders>
            <w:shd w:val="clear" w:color="auto" w:fill="auto"/>
            <w:noWrap/>
            <w:vAlign w:val="bottom"/>
            <w:hideMark/>
          </w:tcPr>
          <w:p w14:paraId="5B91E19E"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66.4%</w:t>
            </w:r>
          </w:p>
        </w:tc>
        <w:tc>
          <w:tcPr>
            <w:tcW w:w="1631" w:type="dxa"/>
            <w:tcBorders>
              <w:top w:val="nil"/>
              <w:left w:val="nil"/>
              <w:bottom w:val="single" w:sz="4" w:space="0" w:color="auto"/>
              <w:right w:val="single" w:sz="4" w:space="0" w:color="auto"/>
            </w:tcBorders>
            <w:shd w:val="clear" w:color="auto" w:fill="auto"/>
            <w:noWrap/>
            <w:vAlign w:val="bottom"/>
            <w:hideMark/>
          </w:tcPr>
          <w:p w14:paraId="068945D1"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68.4%</w:t>
            </w:r>
          </w:p>
        </w:tc>
        <w:tc>
          <w:tcPr>
            <w:tcW w:w="714" w:type="dxa"/>
            <w:tcBorders>
              <w:top w:val="nil"/>
              <w:left w:val="nil"/>
              <w:bottom w:val="single" w:sz="4" w:space="0" w:color="auto"/>
              <w:right w:val="single" w:sz="4" w:space="0" w:color="auto"/>
            </w:tcBorders>
            <w:shd w:val="clear" w:color="auto" w:fill="auto"/>
            <w:noWrap/>
            <w:vAlign w:val="bottom"/>
            <w:hideMark/>
          </w:tcPr>
          <w:p w14:paraId="5B48071D"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59.2%</w:t>
            </w:r>
          </w:p>
        </w:tc>
        <w:tc>
          <w:tcPr>
            <w:tcW w:w="1631" w:type="dxa"/>
            <w:tcBorders>
              <w:top w:val="nil"/>
              <w:left w:val="nil"/>
              <w:bottom w:val="single" w:sz="4" w:space="0" w:color="auto"/>
              <w:right w:val="single" w:sz="4" w:space="0" w:color="auto"/>
            </w:tcBorders>
            <w:shd w:val="clear" w:color="auto" w:fill="auto"/>
            <w:noWrap/>
            <w:vAlign w:val="bottom"/>
            <w:hideMark/>
          </w:tcPr>
          <w:p w14:paraId="7545D978"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58.8%</w:t>
            </w:r>
          </w:p>
        </w:tc>
        <w:tc>
          <w:tcPr>
            <w:tcW w:w="714" w:type="dxa"/>
            <w:tcBorders>
              <w:top w:val="nil"/>
              <w:left w:val="nil"/>
              <w:bottom w:val="single" w:sz="4" w:space="0" w:color="auto"/>
              <w:right w:val="single" w:sz="4" w:space="0" w:color="auto"/>
            </w:tcBorders>
            <w:shd w:val="clear" w:color="auto" w:fill="auto"/>
            <w:noWrap/>
            <w:vAlign w:val="bottom"/>
            <w:hideMark/>
          </w:tcPr>
          <w:p w14:paraId="13B4CD0D"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66.3%</w:t>
            </w:r>
          </w:p>
        </w:tc>
        <w:tc>
          <w:tcPr>
            <w:tcW w:w="1631" w:type="dxa"/>
            <w:tcBorders>
              <w:top w:val="nil"/>
              <w:left w:val="nil"/>
              <w:bottom w:val="single" w:sz="4" w:space="0" w:color="auto"/>
              <w:right w:val="single" w:sz="4" w:space="0" w:color="auto"/>
            </w:tcBorders>
            <w:shd w:val="clear" w:color="auto" w:fill="auto"/>
            <w:noWrap/>
            <w:vAlign w:val="bottom"/>
            <w:hideMark/>
          </w:tcPr>
          <w:p w14:paraId="1A2B3A53"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65.8%</w:t>
            </w:r>
          </w:p>
        </w:tc>
      </w:tr>
      <w:tr w:rsidR="00974F98" w:rsidRPr="007F302B" w14:paraId="745822E4" w14:textId="77777777" w:rsidTr="00323373">
        <w:trPr>
          <w:trHeight w:val="300"/>
          <w:jc w:val="center"/>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14:paraId="6D576F56"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2013</w:t>
            </w:r>
          </w:p>
        </w:tc>
        <w:tc>
          <w:tcPr>
            <w:tcW w:w="714" w:type="dxa"/>
            <w:tcBorders>
              <w:top w:val="nil"/>
              <w:left w:val="nil"/>
              <w:bottom w:val="single" w:sz="4" w:space="0" w:color="auto"/>
              <w:right w:val="single" w:sz="4" w:space="0" w:color="auto"/>
            </w:tcBorders>
            <w:shd w:val="clear" w:color="auto" w:fill="auto"/>
            <w:noWrap/>
            <w:vAlign w:val="bottom"/>
            <w:hideMark/>
          </w:tcPr>
          <w:p w14:paraId="4E5718FF"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67.1%</w:t>
            </w:r>
          </w:p>
        </w:tc>
        <w:tc>
          <w:tcPr>
            <w:tcW w:w="1631" w:type="dxa"/>
            <w:tcBorders>
              <w:top w:val="nil"/>
              <w:left w:val="nil"/>
              <w:bottom w:val="single" w:sz="4" w:space="0" w:color="auto"/>
              <w:right w:val="single" w:sz="4" w:space="0" w:color="auto"/>
            </w:tcBorders>
            <w:shd w:val="clear" w:color="auto" w:fill="auto"/>
            <w:noWrap/>
            <w:vAlign w:val="bottom"/>
            <w:hideMark/>
          </w:tcPr>
          <w:p w14:paraId="7E66D80F"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69.0%</w:t>
            </w:r>
          </w:p>
        </w:tc>
        <w:tc>
          <w:tcPr>
            <w:tcW w:w="714" w:type="dxa"/>
            <w:tcBorders>
              <w:top w:val="nil"/>
              <w:left w:val="nil"/>
              <w:bottom w:val="single" w:sz="4" w:space="0" w:color="auto"/>
              <w:right w:val="single" w:sz="4" w:space="0" w:color="auto"/>
            </w:tcBorders>
            <w:shd w:val="clear" w:color="auto" w:fill="auto"/>
            <w:noWrap/>
            <w:vAlign w:val="bottom"/>
            <w:hideMark/>
          </w:tcPr>
          <w:p w14:paraId="4A7BA718"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55.9%</w:t>
            </w:r>
          </w:p>
        </w:tc>
        <w:tc>
          <w:tcPr>
            <w:tcW w:w="1631" w:type="dxa"/>
            <w:tcBorders>
              <w:top w:val="nil"/>
              <w:left w:val="nil"/>
              <w:bottom w:val="single" w:sz="4" w:space="0" w:color="auto"/>
              <w:right w:val="single" w:sz="4" w:space="0" w:color="auto"/>
            </w:tcBorders>
            <w:shd w:val="clear" w:color="auto" w:fill="auto"/>
            <w:noWrap/>
            <w:vAlign w:val="bottom"/>
            <w:hideMark/>
          </w:tcPr>
          <w:p w14:paraId="04C61013"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56.0%</w:t>
            </w:r>
          </w:p>
        </w:tc>
        <w:tc>
          <w:tcPr>
            <w:tcW w:w="714" w:type="dxa"/>
            <w:tcBorders>
              <w:top w:val="nil"/>
              <w:left w:val="nil"/>
              <w:bottom w:val="single" w:sz="4" w:space="0" w:color="auto"/>
              <w:right w:val="single" w:sz="4" w:space="0" w:color="auto"/>
            </w:tcBorders>
            <w:shd w:val="clear" w:color="auto" w:fill="auto"/>
            <w:noWrap/>
            <w:vAlign w:val="bottom"/>
            <w:hideMark/>
          </w:tcPr>
          <w:p w14:paraId="3D635FE6"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66.5%</w:t>
            </w:r>
          </w:p>
        </w:tc>
        <w:tc>
          <w:tcPr>
            <w:tcW w:w="1631" w:type="dxa"/>
            <w:tcBorders>
              <w:top w:val="nil"/>
              <w:left w:val="nil"/>
              <w:bottom w:val="single" w:sz="4" w:space="0" w:color="auto"/>
              <w:right w:val="single" w:sz="4" w:space="0" w:color="auto"/>
            </w:tcBorders>
            <w:shd w:val="clear" w:color="auto" w:fill="auto"/>
            <w:noWrap/>
            <w:vAlign w:val="bottom"/>
            <w:hideMark/>
          </w:tcPr>
          <w:p w14:paraId="2862E0D5"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65.9%</w:t>
            </w:r>
          </w:p>
        </w:tc>
      </w:tr>
      <w:tr w:rsidR="00974F98" w:rsidRPr="007F302B" w14:paraId="01949BFA" w14:textId="77777777" w:rsidTr="00323373">
        <w:trPr>
          <w:trHeight w:val="300"/>
          <w:jc w:val="center"/>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14:paraId="743F8B06"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2014</w:t>
            </w:r>
          </w:p>
        </w:tc>
        <w:tc>
          <w:tcPr>
            <w:tcW w:w="714" w:type="dxa"/>
            <w:tcBorders>
              <w:top w:val="nil"/>
              <w:left w:val="nil"/>
              <w:bottom w:val="single" w:sz="4" w:space="0" w:color="auto"/>
              <w:right w:val="single" w:sz="4" w:space="0" w:color="auto"/>
            </w:tcBorders>
            <w:shd w:val="clear" w:color="auto" w:fill="auto"/>
            <w:noWrap/>
            <w:vAlign w:val="bottom"/>
            <w:hideMark/>
          </w:tcPr>
          <w:p w14:paraId="44C54B4F"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66.9%</w:t>
            </w:r>
          </w:p>
        </w:tc>
        <w:tc>
          <w:tcPr>
            <w:tcW w:w="1631" w:type="dxa"/>
            <w:tcBorders>
              <w:top w:val="nil"/>
              <w:left w:val="nil"/>
              <w:bottom w:val="single" w:sz="4" w:space="0" w:color="auto"/>
              <w:right w:val="single" w:sz="4" w:space="0" w:color="auto"/>
            </w:tcBorders>
            <w:shd w:val="clear" w:color="auto" w:fill="auto"/>
            <w:noWrap/>
            <w:vAlign w:val="bottom"/>
            <w:hideMark/>
          </w:tcPr>
          <w:p w14:paraId="5FE6DF5A"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69.3%</w:t>
            </w:r>
          </w:p>
        </w:tc>
        <w:tc>
          <w:tcPr>
            <w:tcW w:w="714" w:type="dxa"/>
            <w:tcBorders>
              <w:top w:val="nil"/>
              <w:left w:val="nil"/>
              <w:bottom w:val="single" w:sz="4" w:space="0" w:color="auto"/>
              <w:right w:val="single" w:sz="4" w:space="0" w:color="auto"/>
            </w:tcBorders>
            <w:shd w:val="clear" w:color="auto" w:fill="auto"/>
            <w:noWrap/>
            <w:vAlign w:val="bottom"/>
            <w:hideMark/>
          </w:tcPr>
          <w:p w14:paraId="37136EBD"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57.5%</w:t>
            </w:r>
          </w:p>
        </w:tc>
        <w:tc>
          <w:tcPr>
            <w:tcW w:w="1631" w:type="dxa"/>
            <w:tcBorders>
              <w:top w:val="nil"/>
              <w:left w:val="nil"/>
              <w:bottom w:val="single" w:sz="4" w:space="0" w:color="auto"/>
              <w:right w:val="single" w:sz="4" w:space="0" w:color="auto"/>
            </w:tcBorders>
            <w:shd w:val="clear" w:color="auto" w:fill="auto"/>
            <w:noWrap/>
            <w:vAlign w:val="bottom"/>
            <w:hideMark/>
          </w:tcPr>
          <w:p w14:paraId="7F8C29D7"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56.9%</w:t>
            </w:r>
          </w:p>
        </w:tc>
        <w:tc>
          <w:tcPr>
            <w:tcW w:w="714" w:type="dxa"/>
            <w:tcBorders>
              <w:top w:val="nil"/>
              <w:left w:val="nil"/>
              <w:bottom w:val="single" w:sz="4" w:space="0" w:color="auto"/>
              <w:right w:val="single" w:sz="4" w:space="0" w:color="auto"/>
            </w:tcBorders>
            <w:shd w:val="clear" w:color="auto" w:fill="auto"/>
            <w:noWrap/>
            <w:vAlign w:val="bottom"/>
            <w:hideMark/>
          </w:tcPr>
          <w:p w14:paraId="3F2E0D80"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64.0%</w:t>
            </w:r>
          </w:p>
        </w:tc>
        <w:tc>
          <w:tcPr>
            <w:tcW w:w="1631" w:type="dxa"/>
            <w:tcBorders>
              <w:top w:val="nil"/>
              <w:left w:val="nil"/>
              <w:bottom w:val="single" w:sz="4" w:space="0" w:color="auto"/>
              <w:right w:val="single" w:sz="4" w:space="0" w:color="auto"/>
            </w:tcBorders>
            <w:shd w:val="clear" w:color="auto" w:fill="auto"/>
            <w:noWrap/>
            <w:vAlign w:val="bottom"/>
            <w:hideMark/>
          </w:tcPr>
          <w:p w14:paraId="64C8ACA8"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63.4%</w:t>
            </w:r>
          </w:p>
        </w:tc>
      </w:tr>
      <w:tr w:rsidR="00974F98" w:rsidRPr="007F302B" w14:paraId="6212EDA0" w14:textId="77777777" w:rsidTr="00323373">
        <w:trPr>
          <w:trHeight w:val="300"/>
          <w:jc w:val="center"/>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14:paraId="3D306B5C"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2015</w:t>
            </w:r>
          </w:p>
        </w:tc>
        <w:tc>
          <w:tcPr>
            <w:tcW w:w="714" w:type="dxa"/>
            <w:tcBorders>
              <w:top w:val="nil"/>
              <w:left w:val="nil"/>
              <w:bottom w:val="single" w:sz="4" w:space="0" w:color="auto"/>
              <w:right w:val="single" w:sz="4" w:space="0" w:color="auto"/>
            </w:tcBorders>
            <w:shd w:val="clear" w:color="auto" w:fill="auto"/>
            <w:noWrap/>
            <w:vAlign w:val="bottom"/>
            <w:hideMark/>
          </w:tcPr>
          <w:p w14:paraId="05938257"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69.7%</w:t>
            </w:r>
          </w:p>
        </w:tc>
        <w:tc>
          <w:tcPr>
            <w:tcW w:w="1631" w:type="dxa"/>
            <w:tcBorders>
              <w:top w:val="nil"/>
              <w:left w:val="nil"/>
              <w:bottom w:val="single" w:sz="4" w:space="0" w:color="auto"/>
              <w:right w:val="single" w:sz="4" w:space="0" w:color="auto"/>
            </w:tcBorders>
            <w:shd w:val="clear" w:color="auto" w:fill="auto"/>
            <w:noWrap/>
            <w:vAlign w:val="bottom"/>
            <w:hideMark/>
          </w:tcPr>
          <w:p w14:paraId="06FC015A"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72.8%</w:t>
            </w:r>
          </w:p>
        </w:tc>
        <w:tc>
          <w:tcPr>
            <w:tcW w:w="714" w:type="dxa"/>
            <w:tcBorders>
              <w:top w:val="nil"/>
              <w:left w:val="nil"/>
              <w:bottom w:val="single" w:sz="4" w:space="0" w:color="auto"/>
              <w:right w:val="single" w:sz="4" w:space="0" w:color="auto"/>
            </w:tcBorders>
            <w:shd w:val="clear" w:color="auto" w:fill="auto"/>
            <w:noWrap/>
            <w:vAlign w:val="bottom"/>
            <w:hideMark/>
          </w:tcPr>
          <w:p w14:paraId="0CCC8096"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61.1%</w:t>
            </w:r>
          </w:p>
        </w:tc>
        <w:tc>
          <w:tcPr>
            <w:tcW w:w="1631" w:type="dxa"/>
            <w:tcBorders>
              <w:top w:val="nil"/>
              <w:left w:val="nil"/>
              <w:bottom w:val="single" w:sz="4" w:space="0" w:color="auto"/>
              <w:right w:val="single" w:sz="4" w:space="0" w:color="auto"/>
            </w:tcBorders>
            <w:shd w:val="clear" w:color="auto" w:fill="auto"/>
            <w:noWrap/>
            <w:vAlign w:val="bottom"/>
            <w:hideMark/>
          </w:tcPr>
          <w:p w14:paraId="1C6DB863"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60.3%</w:t>
            </w:r>
          </w:p>
        </w:tc>
        <w:tc>
          <w:tcPr>
            <w:tcW w:w="714" w:type="dxa"/>
            <w:tcBorders>
              <w:top w:val="nil"/>
              <w:left w:val="nil"/>
              <w:bottom w:val="single" w:sz="4" w:space="0" w:color="auto"/>
              <w:right w:val="single" w:sz="4" w:space="0" w:color="auto"/>
            </w:tcBorders>
            <w:shd w:val="clear" w:color="auto" w:fill="auto"/>
            <w:noWrap/>
            <w:vAlign w:val="bottom"/>
            <w:hideMark/>
          </w:tcPr>
          <w:p w14:paraId="384762CA"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67.6%</w:t>
            </w:r>
          </w:p>
        </w:tc>
        <w:tc>
          <w:tcPr>
            <w:tcW w:w="1631" w:type="dxa"/>
            <w:tcBorders>
              <w:top w:val="nil"/>
              <w:left w:val="nil"/>
              <w:bottom w:val="single" w:sz="4" w:space="0" w:color="auto"/>
              <w:right w:val="single" w:sz="4" w:space="0" w:color="auto"/>
            </w:tcBorders>
            <w:shd w:val="clear" w:color="auto" w:fill="auto"/>
            <w:noWrap/>
            <w:vAlign w:val="bottom"/>
            <w:hideMark/>
          </w:tcPr>
          <w:p w14:paraId="25A5BB66"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66.8%</w:t>
            </w:r>
          </w:p>
        </w:tc>
      </w:tr>
      <w:tr w:rsidR="00974F98" w:rsidRPr="007F302B" w14:paraId="73A99B13" w14:textId="77777777" w:rsidTr="00323373">
        <w:trPr>
          <w:trHeight w:val="300"/>
          <w:jc w:val="center"/>
        </w:trPr>
        <w:tc>
          <w:tcPr>
            <w:tcW w:w="1010" w:type="dxa"/>
            <w:tcBorders>
              <w:top w:val="nil"/>
              <w:left w:val="single" w:sz="4" w:space="0" w:color="auto"/>
              <w:bottom w:val="single" w:sz="4" w:space="0" w:color="auto"/>
              <w:right w:val="single" w:sz="4" w:space="0" w:color="auto"/>
            </w:tcBorders>
            <w:shd w:val="clear" w:color="auto" w:fill="auto"/>
            <w:noWrap/>
            <w:vAlign w:val="bottom"/>
            <w:hideMark/>
          </w:tcPr>
          <w:p w14:paraId="0B330E76"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2016</w:t>
            </w:r>
          </w:p>
        </w:tc>
        <w:tc>
          <w:tcPr>
            <w:tcW w:w="714" w:type="dxa"/>
            <w:tcBorders>
              <w:top w:val="nil"/>
              <w:left w:val="nil"/>
              <w:bottom w:val="single" w:sz="4" w:space="0" w:color="auto"/>
              <w:right w:val="single" w:sz="4" w:space="0" w:color="auto"/>
            </w:tcBorders>
            <w:shd w:val="clear" w:color="auto" w:fill="auto"/>
            <w:noWrap/>
            <w:vAlign w:val="bottom"/>
            <w:hideMark/>
          </w:tcPr>
          <w:p w14:paraId="40BE7798"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70.8%</w:t>
            </w:r>
          </w:p>
        </w:tc>
        <w:tc>
          <w:tcPr>
            <w:tcW w:w="1631" w:type="dxa"/>
            <w:tcBorders>
              <w:top w:val="nil"/>
              <w:left w:val="nil"/>
              <w:bottom w:val="single" w:sz="4" w:space="0" w:color="auto"/>
              <w:right w:val="single" w:sz="4" w:space="0" w:color="auto"/>
            </w:tcBorders>
            <w:shd w:val="clear" w:color="auto" w:fill="auto"/>
            <w:noWrap/>
            <w:vAlign w:val="bottom"/>
            <w:hideMark/>
          </w:tcPr>
          <w:p w14:paraId="65FEDAEF"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64.1%</w:t>
            </w:r>
          </w:p>
        </w:tc>
        <w:tc>
          <w:tcPr>
            <w:tcW w:w="714" w:type="dxa"/>
            <w:tcBorders>
              <w:top w:val="nil"/>
              <w:left w:val="nil"/>
              <w:bottom w:val="single" w:sz="4" w:space="0" w:color="auto"/>
              <w:right w:val="single" w:sz="4" w:space="0" w:color="auto"/>
            </w:tcBorders>
            <w:shd w:val="clear" w:color="auto" w:fill="auto"/>
            <w:noWrap/>
            <w:vAlign w:val="bottom"/>
            <w:hideMark/>
          </w:tcPr>
          <w:p w14:paraId="7D21DF0F"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59.9%</w:t>
            </w:r>
          </w:p>
        </w:tc>
        <w:tc>
          <w:tcPr>
            <w:tcW w:w="1631" w:type="dxa"/>
            <w:tcBorders>
              <w:top w:val="nil"/>
              <w:left w:val="nil"/>
              <w:bottom w:val="single" w:sz="4" w:space="0" w:color="auto"/>
              <w:right w:val="single" w:sz="4" w:space="0" w:color="auto"/>
            </w:tcBorders>
            <w:shd w:val="clear" w:color="auto" w:fill="auto"/>
            <w:noWrap/>
            <w:vAlign w:val="bottom"/>
            <w:hideMark/>
          </w:tcPr>
          <w:p w14:paraId="1777334B"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63.5%</w:t>
            </w:r>
          </w:p>
        </w:tc>
        <w:tc>
          <w:tcPr>
            <w:tcW w:w="714" w:type="dxa"/>
            <w:tcBorders>
              <w:top w:val="nil"/>
              <w:left w:val="nil"/>
              <w:bottom w:val="single" w:sz="4" w:space="0" w:color="auto"/>
              <w:right w:val="single" w:sz="4" w:space="0" w:color="auto"/>
            </w:tcBorders>
            <w:shd w:val="clear" w:color="auto" w:fill="auto"/>
            <w:noWrap/>
            <w:vAlign w:val="bottom"/>
            <w:hideMark/>
          </w:tcPr>
          <w:p w14:paraId="52F78D00"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62.5%</w:t>
            </w:r>
          </w:p>
        </w:tc>
        <w:tc>
          <w:tcPr>
            <w:tcW w:w="1631" w:type="dxa"/>
            <w:tcBorders>
              <w:top w:val="nil"/>
              <w:left w:val="nil"/>
              <w:bottom w:val="single" w:sz="4" w:space="0" w:color="auto"/>
              <w:right w:val="single" w:sz="4" w:space="0" w:color="auto"/>
            </w:tcBorders>
            <w:shd w:val="clear" w:color="auto" w:fill="auto"/>
            <w:noWrap/>
            <w:vAlign w:val="bottom"/>
            <w:hideMark/>
          </w:tcPr>
          <w:p w14:paraId="7DE92126" w14:textId="77777777" w:rsidR="00974F98" w:rsidRPr="007F302B" w:rsidRDefault="00974F98" w:rsidP="00204E73">
            <w:pPr>
              <w:spacing w:after="0" w:line="240" w:lineRule="auto"/>
              <w:jc w:val="center"/>
              <w:rPr>
                <w:rFonts w:ascii="Times New Roman" w:eastAsia="Times New Roman" w:hAnsi="Times New Roman" w:cs="Times New Roman"/>
                <w:color w:val="000000"/>
                <w:sz w:val="20"/>
                <w:szCs w:val="20"/>
              </w:rPr>
            </w:pPr>
            <w:r w:rsidRPr="007F302B">
              <w:rPr>
                <w:rFonts w:ascii="Times New Roman" w:hAnsi="Times New Roman" w:cs="Times New Roman"/>
                <w:color w:val="000000"/>
                <w:sz w:val="20"/>
              </w:rPr>
              <w:t>65.4%</w:t>
            </w:r>
          </w:p>
        </w:tc>
      </w:tr>
    </w:tbl>
    <w:p w14:paraId="4CAF13E0" w14:textId="77777777" w:rsidR="00974F98" w:rsidRPr="007F302B" w:rsidRDefault="00974F98" w:rsidP="00204E73">
      <w:pPr>
        <w:widowControl w:val="0"/>
        <w:spacing w:after="0" w:line="240" w:lineRule="auto"/>
        <w:ind w:firstLine="720"/>
        <w:rPr>
          <w:rFonts w:ascii="Times New Roman" w:eastAsia="Times New Roman" w:hAnsi="Times New Roman" w:cs="Times New Roman"/>
          <w:b/>
          <w:color w:val="000000"/>
          <w:sz w:val="20"/>
          <w:szCs w:val="20"/>
        </w:rPr>
      </w:pPr>
      <w:r w:rsidRPr="007F302B">
        <w:rPr>
          <w:rFonts w:ascii="Times New Roman" w:hAnsi="Times New Roman" w:cs="Times New Roman"/>
        </w:rPr>
        <w:tab/>
      </w:r>
      <w:r w:rsidRPr="007F302B">
        <w:rPr>
          <w:rFonts w:ascii="Times New Roman" w:hAnsi="Times New Roman" w:cs="Times New Roman"/>
        </w:rPr>
        <w:tab/>
      </w:r>
      <w:r w:rsidRPr="007F302B">
        <w:rPr>
          <w:rFonts w:ascii="Times New Roman" w:hAnsi="Times New Roman" w:cs="Times New Roman"/>
          <w:b/>
          <w:color w:val="000000"/>
          <w:sz w:val="20"/>
        </w:rPr>
        <w:t xml:space="preserve">            </w:t>
      </w:r>
      <w:r w:rsidRPr="007F302B">
        <w:rPr>
          <w:rFonts w:ascii="Times New Roman" w:hAnsi="Times New Roman" w:cs="Times New Roman"/>
          <w:i/>
          <w:color w:val="000000"/>
          <w:sz w:val="20"/>
        </w:rPr>
        <w:t>Source: National Centre for Education</w:t>
      </w:r>
    </w:p>
    <w:p w14:paraId="739A4878" w14:textId="77777777" w:rsidR="00974F98" w:rsidRPr="007F302B" w:rsidRDefault="00974F98" w:rsidP="00204E73">
      <w:pPr>
        <w:widowControl w:val="0"/>
        <w:spacing w:after="0" w:line="240" w:lineRule="auto"/>
        <w:jc w:val="center"/>
        <w:rPr>
          <w:rFonts w:ascii="Times New Roman" w:eastAsia="Times New Roman" w:hAnsi="Times New Roman" w:cs="Times New Roman"/>
          <w:b/>
          <w:color w:val="000000"/>
          <w:sz w:val="20"/>
          <w:szCs w:val="20"/>
        </w:rPr>
      </w:pPr>
    </w:p>
    <w:p w14:paraId="00DB2A78" w14:textId="77777777" w:rsidR="00974F98" w:rsidRPr="007F302B" w:rsidRDefault="00974F98" w:rsidP="00204E73">
      <w:pPr>
        <w:widowControl w:val="0"/>
        <w:spacing w:after="0" w:line="240" w:lineRule="auto"/>
        <w:rPr>
          <w:rFonts w:ascii="Times New Roman" w:eastAsia="Times New Roman" w:hAnsi="Times New Roman" w:cs="Times New Roman"/>
          <w:b/>
          <w:color w:val="000000"/>
          <w:sz w:val="20"/>
          <w:szCs w:val="20"/>
        </w:rPr>
      </w:pPr>
    </w:p>
    <w:p w14:paraId="72F8EF45" w14:textId="77777777" w:rsidR="00372A7A" w:rsidRPr="007F302B" w:rsidRDefault="00372A7A" w:rsidP="00204E73">
      <w:pPr>
        <w:widowControl w:val="0"/>
        <w:tabs>
          <w:tab w:val="left" w:pos="-1080"/>
          <w:tab w:val="left" w:pos="480"/>
        </w:tabs>
        <w:spacing w:after="0" w:line="240" w:lineRule="auto"/>
        <w:ind w:left="-1080"/>
        <w:jc w:val="center"/>
        <w:rPr>
          <w:rFonts w:ascii="Times New Roman" w:eastAsia="Times New Roman" w:hAnsi="Times New Roman" w:cs="Times New Roman"/>
          <w:b/>
          <w:color w:val="000000"/>
          <w:sz w:val="20"/>
          <w:szCs w:val="20"/>
        </w:rPr>
      </w:pPr>
      <w:r w:rsidRPr="007F302B">
        <w:rPr>
          <w:rFonts w:ascii="Times New Roman" w:hAnsi="Times New Roman" w:cs="Times New Roman"/>
          <w:b/>
          <w:color w:val="000000"/>
          <w:sz w:val="20"/>
        </w:rPr>
        <w:t>Distribution of the general primary and secondary education institutions by streams in 2012 - 2017</w:t>
      </w:r>
    </w:p>
    <w:tbl>
      <w:tblPr>
        <w:tblW w:w="13186" w:type="dxa"/>
        <w:jc w:val="center"/>
        <w:tblLook w:val="04A0" w:firstRow="1" w:lastRow="0" w:firstColumn="1" w:lastColumn="0" w:noHBand="0" w:noVBand="1"/>
      </w:tblPr>
      <w:tblGrid>
        <w:gridCol w:w="2140"/>
        <w:gridCol w:w="940"/>
        <w:gridCol w:w="2156"/>
        <w:gridCol w:w="895"/>
        <w:gridCol w:w="1483"/>
        <w:gridCol w:w="739"/>
        <w:gridCol w:w="1095"/>
        <w:gridCol w:w="1139"/>
        <w:gridCol w:w="960"/>
        <w:gridCol w:w="940"/>
        <w:gridCol w:w="960"/>
      </w:tblGrid>
      <w:tr w:rsidR="00372A7A" w:rsidRPr="007F302B" w14:paraId="2C45F750" w14:textId="77777777" w:rsidTr="006B0027">
        <w:trPr>
          <w:trHeight w:val="525"/>
          <w:jc w:val="center"/>
        </w:trPr>
        <w:tc>
          <w:tcPr>
            <w:tcW w:w="21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001451" w14:textId="77777777" w:rsidR="00372A7A" w:rsidRPr="007F302B" w:rsidRDefault="00372A7A" w:rsidP="00204E73">
            <w:pPr>
              <w:spacing w:after="0" w:line="240" w:lineRule="auto"/>
              <w:jc w:val="center"/>
              <w:rPr>
                <w:rFonts w:ascii="Times New Roman" w:eastAsia="Times New Roman" w:hAnsi="Times New Roman" w:cs="Times New Roman"/>
                <w:b/>
                <w:bCs/>
                <w:color w:val="000000"/>
                <w:sz w:val="20"/>
                <w:szCs w:val="20"/>
              </w:rPr>
            </w:pPr>
            <w:r w:rsidRPr="007F302B">
              <w:rPr>
                <w:rFonts w:ascii="Times New Roman" w:hAnsi="Times New Roman" w:cs="Times New Roman"/>
                <w:b/>
                <w:color w:val="000000"/>
                <w:sz w:val="20"/>
              </w:rPr>
              <w:t>Academic year</w:t>
            </w:r>
          </w:p>
        </w:tc>
        <w:tc>
          <w:tcPr>
            <w:tcW w:w="940" w:type="dxa"/>
            <w:tcBorders>
              <w:top w:val="single" w:sz="4" w:space="0" w:color="auto"/>
              <w:left w:val="nil"/>
              <w:bottom w:val="single" w:sz="4" w:space="0" w:color="auto"/>
              <w:right w:val="single" w:sz="8" w:space="0" w:color="auto"/>
            </w:tcBorders>
            <w:shd w:val="clear" w:color="auto" w:fill="auto"/>
            <w:vAlign w:val="center"/>
            <w:hideMark/>
          </w:tcPr>
          <w:p w14:paraId="45183C2B" w14:textId="77777777" w:rsidR="00372A7A" w:rsidRPr="007F302B" w:rsidRDefault="00372A7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 xml:space="preserve">Total </w:t>
            </w:r>
          </w:p>
        </w:tc>
        <w:tc>
          <w:tcPr>
            <w:tcW w:w="2156" w:type="dxa"/>
            <w:tcBorders>
              <w:top w:val="single" w:sz="4" w:space="0" w:color="auto"/>
              <w:left w:val="nil"/>
              <w:bottom w:val="single" w:sz="4" w:space="0" w:color="auto"/>
              <w:right w:val="single" w:sz="4" w:space="0" w:color="auto"/>
            </w:tcBorders>
            <w:shd w:val="clear" w:color="auto" w:fill="auto"/>
            <w:vAlign w:val="center"/>
            <w:hideMark/>
          </w:tcPr>
          <w:p w14:paraId="4DC9282B" w14:textId="77777777" w:rsidR="00372A7A" w:rsidRPr="007F302B" w:rsidRDefault="00372A7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Latvian</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3916DEB3" w14:textId="77777777" w:rsidR="00372A7A" w:rsidRPr="007F302B" w:rsidRDefault="00372A7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Russian</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14:paraId="3D6A5424" w14:textId="77777777" w:rsidR="00372A7A" w:rsidRPr="007F302B" w:rsidRDefault="007F302B"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 xml:space="preserve">Double language – </w:t>
            </w:r>
            <w:r w:rsidR="00372A7A" w:rsidRPr="007F302B">
              <w:rPr>
                <w:rFonts w:ascii="Times New Roman" w:hAnsi="Times New Roman" w:cs="Times New Roman"/>
                <w:b/>
                <w:sz w:val="20"/>
              </w:rPr>
              <w:t xml:space="preserve">Latvian/ Russian </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332ABE1F" w14:textId="77777777" w:rsidR="00372A7A" w:rsidRPr="007F302B" w:rsidRDefault="00372A7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Polish</w:t>
            </w:r>
          </w:p>
        </w:tc>
        <w:tc>
          <w:tcPr>
            <w:tcW w:w="939" w:type="dxa"/>
            <w:tcBorders>
              <w:top w:val="single" w:sz="4" w:space="0" w:color="auto"/>
              <w:left w:val="nil"/>
              <w:bottom w:val="single" w:sz="4" w:space="0" w:color="auto"/>
              <w:right w:val="single" w:sz="4" w:space="0" w:color="auto"/>
            </w:tcBorders>
            <w:shd w:val="clear" w:color="auto" w:fill="auto"/>
            <w:vAlign w:val="center"/>
            <w:hideMark/>
          </w:tcPr>
          <w:p w14:paraId="09CC8B53" w14:textId="77777777" w:rsidR="00372A7A" w:rsidRPr="007F302B" w:rsidRDefault="00372A7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Ukrainian</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07099D63" w14:textId="77777777" w:rsidR="00372A7A" w:rsidRPr="007F302B" w:rsidRDefault="00372A7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Belarusian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6E79537" w14:textId="77777777" w:rsidR="00372A7A" w:rsidRPr="007F302B" w:rsidRDefault="00372A7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English</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4D5425F0" w14:textId="77777777" w:rsidR="00372A7A" w:rsidRPr="007F302B" w:rsidRDefault="00372A7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French*</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040428D" w14:textId="77777777" w:rsidR="00372A7A" w:rsidRPr="007F302B" w:rsidRDefault="00372A7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German</w:t>
            </w:r>
          </w:p>
        </w:tc>
      </w:tr>
      <w:tr w:rsidR="001C7E3A" w:rsidRPr="007F302B" w14:paraId="3F0B589C" w14:textId="77777777" w:rsidTr="006B0027">
        <w:trPr>
          <w:trHeight w:val="255"/>
          <w:jc w:val="center"/>
        </w:trPr>
        <w:tc>
          <w:tcPr>
            <w:tcW w:w="2140" w:type="dxa"/>
            <w:tcBorders>
              <w:top w:val="nil"/>
              <w:left w:val="single" w:sz="4" w:space="0" w:color="auto"/>
              <w:bottom w:val="single" w:sz="4" w:space="0" w:color="auto"/>
              <w:right w:val="single" w:sz="4" w:space="0" w:color="auto"/>
            </w:tcBorders>
            <w:shd w:val="clear" w:color="auto" w:fill="auto"/>
            <w:noWrap/>
            <w:vAlign w:val="bottom"/>
          </w:tcPr>
          <w:p w14:paraId="132D749C" w14:textId="77777777" w:rsidR="001C7E3A" w:rsidRPr="007F302B" w:rsidRDefault="001C7E3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2012/2013 academic year</w:t>
            </w:r>
          </w:p>
        </w:tc>
        <w:tc>
          <w:tcPr>
            <w:tcW w:w="940" w:type="dxa"/>
            <w:tcBorders>
              <w:top w:val="nil"/>
              <w:left w:val="nil"/>
              <w:bottom w:val="single" w:sz="4" w:space="0" w:color="auto"/>
              <w:right w:val="single" w:sz="8" w:space="0" w:color="auto"/>
            </w:tcBorders>
            <w:shd w:val="clear" w:color="auto" w:fill="auto"/>
            <w:noWrap/>
            <w:vAlign w:val="bottom"/>
          </w:tcPr>
          <w:p w14:paraId="51DF2F28" w14:textId="77777777" w:rsidR="001C7E3A" w:rsidRPr="007F302B" w:rsidRDefault="001C7E3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832</w:t>
            </w:r>
          </w:p>
        </w:tc>
        <w:tc>
          <w:tcPr>
            <w:tcW w:w="2156" w:type="dxa"/>
            <w:tcBorders>
              <w:top w:val="nil"/>
              <w:left w:val="nil"/>
              <w:bottom w:val="single" w:sz="4" w:space="0" w:color="auto"/>
              <w:right w:val="single" w:sz="4" w:space="0" w:color="auto"/>
            </w:tcBorders>
            <w:shd w:val="clear" w:color="auto" w:fill="auto"/>
            <w:noWrap/>
            <w:vAlign w:val="bottom"/>
          </w:tcPr>
          <w:p w14:paraId="7A20EAFE"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645</w:t>
            </w:r>
          </w:p>
        </w:tc>
        <w:tc>
          <w:tcPr>
            <w:tcW w:w="820" w:type="dxa"/>
            <w:tcBorders>
              <w:top w:val="nil"/>
              <w:left w:val="nil"/>
              <w:bottom w:val="single" w:sz="4" w:space="0" w:color="auto"/>
              <w:right w:val="single" w:sz="4" w:space="0" w:color="auto"/>
            </w:tcBorders>
            <w:shd w:val="clear" w:color="auto" w:fill="auto"/>
            <w:noWrap/>
            <w:vAlign w:val="bottom"/>
          </w:tcPr>
          <w:p w14:paraId="5BE40DD4"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99</w:t>
            </w:r>
          </w:p>
        </w:tc>
        <w:tc>
          <w:tcPr>
            <w:tcW w:w="1483" w:type="dxa"/>
            <w:tcBorders>
              <w:top w:val="nil"/>
              <w:left w:val="nil"/>
              <w:bottom w:val="single" w:sz="4" w:space="0" w:color="auto"/>
              <w:right w:val="single" w:sz="4" w:space="0" w:color="auto"/>
            </w:tcBorders>
            <w:shd w:val="clear" w:color="auto" w:fill="auto"/>
            <w:noWrap/>
            <w:vAlign w:val="bottom"/>
          </w:tcPr>
          <w:p w14:paraId="56F36C16"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79</w:t>
            </w:r>
          </w:p>
        </w:tc>
        <w:tc>
          <w:tcPr>
            <w:tcW w:w="720" w:type="dxa"/>
            <w:tcBorders>
              <w:top w:val="nil"/>
              <w:left w:val="nil"/>
              <w:bottom w:val="single" w:sz="4" w:space="0" w:color="auto"/>
              <w:right w:val="single" w:sz="4" w:space="0" w:color="auto"/>
            </w:tcBorders>
            <w:shd w:val="clear" w:color="auto" w:fill="auto"/>
            <w:noWrap/>
            <w:vAlign w:val="bottom"/>
          </w:tcPr>
          <w:p w14:paraId="53865B50"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4</w:t>
            </w:r>
          </w:p>
        </w:tc>
        <w:tc>
          <w:tcPr>
            <w:tcW w:w="939" w:type="dxa"/>
            <w:tcBorders>
              <w:top w:val="nil"/>
              <w:left w:val="nil"/>
              <w:bottom w:val="single" w:sz="4" w:space="0" w:color="auto"/>
              <w:right w:val="single" w:sz="4" w:space="0" w:color="auto"/>
            </w:tcBorders>
            <w:shd w:val="clear" w:color="auto" w:fill="auto"/>
            <w:noWrap/>
            <w:vAlign w:val="bottom"/>
          </w:tcPr>
          <w:p w14:paraId="6469E54D"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c>
          <w:tcPr>
            <w:tcW w:w="1128" w:type="dxa"/>
            <w:tcBorders>
              <w:top w:val="nil"/>
              <w:left w:val="nil"/>
              <w:bottom w:val="single" w:sz="4" w:space="0" w:color="auto"/>
              <w:right w:val="single" w:sz="4" w:space="0" w:color="auto"/>
            </w:tcBorders>
            <w:shd w:val="clear" w:color="auto" w:fill="auto"/>
            <w:noWrap/>
            <w:vAlign w:val="bottom"/>
          </w:tcPr>
          <w:p w14:paraId="4D8EA1A0"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tcPr>
          <w:p w14:paraId="73DB4B1E"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w:t>
            </w:r>
          </w:p>
        </w:tc>
        <w:tc>
          <w:tcPr>
            <w:tcW w:w="940" w:type="dxa"/>
            <w:tcBorders>
              <w:top w:val="nil"/>
              <w:left w:val="nil"/>
              <w:bottom w:val="single" w:sz="4" w:space="0" w:color="auto"/>
              <w:right w:val="single" w:sz="4" w:space="0" w:color="auto"/>
            </w:tcBorders>
            <w:shd w:val="clear" w:color="auto" w:fill="auto"/>
            <w:noWrap/>
            <w:vAlign w:val="bottom"/>
          </w:tcPr>
          <w:p w14:paraId="3EDDAF7D"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tcPr>
          <w:p w14:paraId="59A23656"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w:t>
            </w:r>
          </w:p>
        </w:tc>
      </w:tr>
      <w:tr w:rsidR="001C7E3A" w:rsidRPr="007F302B" w14:paraId="77707DA7" w14:textId="77777777" w:rsidTr="006B0027">
        <w:trPr>
          <w:trHeight w:val="255"/>
          <w:jc w:val="center"/>
        </w:trPr>
        <w:tc>
          <w:tcPr>
            <w:tcW w:w="2140" w:type="dxa"/>
            <w:tcBorders>
              <w:top w:val="nil"/>
              <w:left w:val="single" w:sz="4" w:space="0" w:color="auto"/>
              <w:bottom w:val="single" w:sz="4" w:space="0" w:color="auto"/>
              <w:right w:val="single" w:sz="4" w:space="0" w:color="auto"/>
            </w:tcBorders>
            <w:shd w:val="clear" w:color="auto" w:fill="auto"/>
            <w:noWrap/>
            <w:vAlign w:val="bottom"/>
          </w:tcPr>
          <w:p w14:paraId="31532A92" w14:textId="77777777" w:rsidR="001C7E3A" w:rsidRPr="007F302B" w:rsidRDefault="001C7E3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2013/2014 academic year</w:t>
            </w:r>
          </w:p>
        </w:tc>
        <w:tc>
          <w:tcPr>
            <w:tcW w:w="940" w:type="dxa"/>
            <w:tcBorders>
              <w:top w:val="nil"/>
              <w:left w:val="nil"/>
              <w:bottom w:val="single" w:sz="4" w:space="0" w:color="auto"/>
              <w:right w:val="single" w:sz="8" w:space="0" w:color="auto"/>
            </w:tcBorders>
            <w:shd w:val="clear" w:color="auto" w:fill="auto"/>
            <w:noWrap/>
            <w:vAlign w:val="bottom"/>
          </w:tcPr>
          <w:p w14:paraId="5E94EAF8" w14:textId="77777777" w:rsidR="001C7E3A" w:rsidRPr="007F302B" w:rsidRDefault="001C7E3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832</w:t>
            </w:r>
          </w:p>
        </w:tc>
        <w:tc>
          <w:tcPr>
            <w:tcW w:w="2156" w:type="dxa"/>
            <w:tcBorders>
              <w:top w:val="nil"/>
              <w:left w:val="nil"/>
              <w:bottom w:val="single" w:sz="4" w:space="0" w:color="auto"/>
              <w:right w:val="single" w:sz="4" w:space="0" w:color="auto"/>
            </w:tcBorders>
            <w:shd w:val="clear" w:color="auto" w:fill="auto"/>
            <w:noWrap/>
            <w:vAlign w:val="bottom"/>
          </w:tcPr>
          <w:p w14:paraId="12071452"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645</w:t>
            </w:r>
          </w:p>
        </w:tc>
        <w:tc>
          <w:tcPr>
            <w:tcW w:w="820" w:type="dxa"/>
            <w:tcBorders>
              <w:top w:val="nil"/>
              <w:left w:val="nil"/>
              <w:bottom w:val="single" w:sz="4" w:space="0" w:color="auto"/>
              <w:right w:val="single" w:sz="4" w:space="0" w:color="auto"/>
            </w:tcBorders>
            <w:shd w:val="clear" w:color="auto" w:fill="auto"/>
            <w:noWrap/>
            <w:vAlign w:val="bottom"/>
          </w:tcPr>
          <w:p w14:paraId="34A35AAB"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100</w:t>
            </w:r>
          </w:p>
        </w:tc>
        <w:tc>
          <w:tcPr>
            <w:tcW w:w="1483" w:type="dxa"/>
            <w:tcBorders>
              <w:top w:val="nil"/>
              <w:left w:val="nil"/>
              <w:bottom w:val="single" w:sz="4" w:space="0" w:color="auto"/>
              <w:right w:val="single" w:sz="4" w:space="0" w:color="auto"/>
            </w:tcBorders>
            <w:shd w:val="clear" w:color="auto" w:fill="auto"/>
            <w:noWrap/>
            <w:vAlign w:val="bottom"/>
          </w:tcPr>
          <w:p w14:paraId="79DA1388"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78</w:t>
            </w:r>
          </w:p>
        </w:tc>
        <w:tc>
          <w:tcPr>
            <w:tcW w:w="720" w:type="dxa"/>
            <w:tcBorders>
              <w:top w:val="nil"/>
              <w:left w:val="nil"/>
              <w:bottom w:val="single" w:sz="4" w:space="0" w:color="auto"/>
              <w:right w:val="single" w:sz="4" w:space="0" w:color="auto"/>
            </w:tcBorders>
            <w:shd w:val="clear" w:color="auto" w:fill="auto"/>
            <w:noWrap/>
            <w:vAlign w:val="bottom"/>
          </w:tcPr>
          <w:p w14:paraId="3E2C3833"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4</w:t>
            </w:r>
          </w:p>
        </w:tc>
        <w:tc>
          <w:tcPr>
            <w:tcW w:w="939" w:type="dxa"/>
            <w:tcBorders>
              <w:top w:val="nil"/>
              <w:left w:val="nil"/>
              <w:bottom w:val="single" w:sz="4" w:space="0" w:color="auto"/>
              <w:right w:val="single" w:sz="4" w:space="0" w:color="auto"/>
            </w:tcBorders>
            <w:shd w:val="clear" w:color="auto" w:fill="auto"/>
            <w:noWrap/>
            <w:vAlign w:val="bottom"/>
          </w:tcPr>
          <w:p w14:paraId="4174D6AB"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c>
          <w:tcPr>
            <w:tcW w:w="1128" w:type="dxa"/>
            <w:tcBorders>
              <w:top w:val="nil"/>
              <w:left w:val="nil"/>
              <w:bottom w:val="single" w:sz="4" w:space="0" w:color="auto"/>
              <w:right w:val="single" w:sz="4" w:space="0" w:color="auto"/>
            </w:tcBorders>
            <w:shd w:val="clear" w:color="auto" w:fill="auto"/>
            <w:noWrap/>
            <w:vAlign w:val="bottom"/>
          </w:tcPr>
          <w:p w14:paraId="3A5C254E"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tcPr>
          <w:p w14:paraId="7C0FEA3D"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w:t>
            </w:r>
          </w:p>
        </w:tc>
        <w:tc>
          <w:tcPr>
            <w:tcW w:w="940" w:type="dxa"/>
            <w:tcBorders>
              <w:top w:val="nil"/>
              <w:left w:val="nil"/>
              <w:bottom w:val="single" w:sz="4" w:space="0" w:color="auto"/>
              <w:right w:val="single" w:sz="4" w:space="0" w:color="auto"/>
            </w:tcBorders>
            <w:shd w:val="clear" w:color="auto" w:fill="auto"/>
            <w:noWrap/>
            <w:vAlign w:val="bottom"/>
          </w:tcPr>
          <w:p w14:paraId="099A1C40"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tcPr>
          <w:p w14:paraId="783A80EA"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w:t>
            </w:r>
          </w:p>
        </w:tc>
      </w:tr>
      <w:tr w:rsidR="001C7E3A" w:rsidRPr="007F302B" w14:paraId="06947448" w14:textId="77777777" w:rsidTr="006B0027">
        <w:trPr>
          <w:trHeight w:val="255"/>
          <w:jc w:val="center"/>
        </w:trPr>
        <w:tc>
          <w:tcPr>
            <w:tcW w:w="2140" w:type="dxa"/>
            <w:tcBorders>
              <w:top w:val="nil"/>
              <w:left w:val="single" w:sz="4" w:space="0" w:color="auto"/>
              <w:bottom w:val="single" w:sz="4" w:space="0" w:color="auto"/>
              <w:right w:val="single" w:sz="4" w:space="0" w:color="auto"/>
            </w:tcBorders>
            <w:shd w:val="clear" w:color="auto" w:fill="auto"/>
            <w:noWrap/>
            <w:vAlign w:val="bottom"/>
          </w:tcPr>
          <w:p w14:paraId="31915832" w14:textId="77777777" w:rsidR="001C7E3A" w:rsidRPr="007F302B" w:rsidRDefault="001C7E3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2014/2015 academic year</w:t>
            </w:r>
          </w:p>
        </w:tc>
        <w:tc>
          <w:tcPr>
            <w:tcW w:w="940" w:type="dxa"/>
            <w:tcBorders>
              <w:top w:val="nil"/>
              <w:left w:val="nil"/>
              <w:bottom w:val="single" w:sz="4" w:space="0" w:color="auto"/>
              <w:right w:val="single" w:sz="8" w:space="0" w:color="auto"/>
            </w:tcBorders>
            <w:shd w:val="clear" w:color="auto" w:fill="auto"/>
            <w:noWrap/>
            <w:vAlign w:val="bottom"/>
          </w:tcPr>
          <w:p w14:paraId="2FF138A0" w14:textId="77777777" w:rsidR="001C7E3A" w:rsidRPr="007F302B" w:rsidRDefault="001C7E3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824</w:t>
            </w:r>
          </w:p>
        </w:tc>
        <w:tc>
          <w:tcPr>
            <w:tcW w:w="2156" w:type="dxa"/>
            <w:tcBorders>
              <w:top w:val="nil"/>
              <w:left w:val="nil"/>
              <w:bottom w:val="single" w:sz="4" w:space="0" w:color="auto"/>
              <w:right w:val="single" w:sz="4" w:space="0" w:color="auto"/>
            </w:tcBorders>
            <w:shd w:val="clear" w:color="auto" w:fill="auto"/>
            <w:noWrap/>
            <w:vAlign w:val="bottom"/>
          </w:tcPr>
          <w:p w14:paraId="54163062"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643</w:t>
            </w:r>
          </w:p>
        </w:tc>
        <w:tc>
          <w:tcPr>
            <w:tcW w:w="820" w:type="dxa"/>
            <w:tcBorders>
              <w:top w:val="nil"/>
              <w:left w:val="nil"/>
              <w:bottom w:val="single" w:sz="4" w:space="0" w:color="auto"/>
              <w:right w:val="single" w:sz="4" w:space="0" w:color="auto"/>
            </w:tcBorders>
            <w:shd w:val="clear" w:color="auto" w:fill="auto"/>
            <w:noWrap/>
            <w:vAlign w:val="bottom"/>
          </w:tcPr>
          <w:p w14:paraId="724B0CC5"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97</w:t>
            </w:r>
          </w:p>
        </w:tc>
        <w:tc>
          <w:tcPr>
            <w:tcW w:w="1483" w:type="dxa"/>
            <w:tcBorders>
              <w:top w:val="nil"/>
              <w:left w:val="nil"/>
              <w:bottom w:val="single" w:sz="4" w:space="0" w:color="auto"/>
              <w:right w:val="single" w:sz="4" w:space="0" w:color="auto"/>
            </w:tcBorders>
            <w:shd w:val="clear" w:color="auto" w:fill="auto"/>
            <w:noWrap/>
            <w:vAlign w:val="bottom"/>
          </w:tcPr>
          <w:p w14:paraId="4435D45B"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75</w:t>
            </w:r>
          </w:p>
        </w:tc>
        <w:tc>
          <w:tcPr>
            <w:tcW w:w="720" w:type="dxa"/>
            <w:tcBorders>
              <w:top w:val="nil"/>
              <w:left w:val="nil"/>
              <w:bottom w:val="single" w:sz="4" w:space="0" w:color="auto"/>
              <w:right w:val="single" w:sz="4" w:space="0" w:color="auto"/>
            </w:tcBorders>
            <w:shd w:val="clear" w:color="auto" w:fill="auto"/>
            <w:noWrap/>
            <w:vAlign w:val="bottom"/>
          </w:tcPr>
          <w:p w14:paraId="60208B63"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4</w:t>
            </w:r>
          </w:p>
        </w:tc>
        <w:tc>
          <w:tcPr>
            <w:tcW w:w="939" w:type="dxa"/>
            <w:tcBorders>
              <w:top w:val="nil"/>
              <w:left w:val="nil"/>
              <w:bottom w:val="single" w:sz="4" w:space="0" w:color="auto"/>
              <w:right w:val="single" w:sz="4" w:space="0" w:color="auto"/>
            </w:tcBorders>
            <w:shd w:val="clear" w:color="auto" w:fill="auto"/>
            <w:noWrap/>
            <w:vAlign w:val="bottom"/>
          </w:tcPr>
          <w:p w14:paraId="5B90371F"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c>
          <w:tcPr>
            <w:tcW w:w="1128" w:type="dxa"/>
            <w:tcBorders>
              <w:top w:val="nil"/>
              <w:left w:val="nil"/>
              <w:bottom w:val="single" w:sz="4" w:space="0" w:color="auto"/>
              <w:right w:val="single" w:sz="4" w:space="0" w:color="auto"/>
            </w:tcBorders>
            <w:shd w:val="clear" w:color="auto" w:fill="auto"/>
            <w:noWrap/>
            <w:vAlign w:val="bottom"/>
          </w:tcPr>
          <w:p w14:paraId="469F7827"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tcPr>
          <w:p w14:paraId="6ED14C7A"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w:t>
            </w:r>
          </w:p>
        </w:tc>
        <w:tc>
          <w:tcPr>
            <w:tcW w:w="940" w:type="dxa"/>
            <w:tcBorders>
              <w:top w:val="nil"/>
              <w:left w:val="nil"/>
              <w:bottom w:val="single" w:sz="4" w:space="0" w:color="auto"/>
              <w:right w:val="single" w:sz="4" w:space="0" w:color="auto"/>
            </w:tcBorders>
            <w:shd w:val="clear" w:color="auto" w:fill="auto"/>
            <w:noWrap/>
            <w:vAlign w:val="bottom"/>
          </w:tcPr>
          <w:p w14:paraId="6E6FDC21"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tcPr>
          <w:p w14:paraId="545CC8E9"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w:t>
            </w:r>
          </w:p>
        </w:tc>
      </w:tr>
      <w:tr w:rsidR="001C7E3A" w:rsidRPr="007F302B" w14:paraId="3673833B" w14:textId="77777777" w:rsidTr="006B0027">
        <w:trPr>
          <w:trHeight w:val="255"/>
          <w:jc w:val="center"/>
        </w:trPr>
        <w:tc>
          <w:tcPr>
            <w:tcW w:w="2140" w:type="dxa"/>
            <w:tcBorders>
              <w:top w:val="nil"/>
              <w:left w:val="single" w:sz="4" w:space="0" w:color="auto"/>
              <w:bottom w:val="single" w:sz="4" w:space="0" w:color="auto"/>
              <w:right w:val="single" w:sz="4" w:space="0" w:color="auto"/>
            </w:tcBorders>
            <w:shd w:val="clear" w:color="auto" w:fill="auto"/>
            <w:noWrap/>
            <w:vAlign w:val="bottom"/>
          </w:tcPr>
          <w:p w14:paraId="083D9546" w14:textId="77777777" w:rsidR="001C7E3A" w:rsidRPr="007F302B" w:rsidRDefault="001C7E3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2015/2016 academic year</w:t>
            </w:r>
          </w:p>
        </w:tc>
        <w:tc>
          <w:tcPr>
            <w:tcW w:w="940" w:type="dxa"/>
            <w:tcBorders>
              <w:top w:val="nil"/>
              <w:left w:val="nil"/>
              <w:bottom w:val="single" w:sz="4" w:space="0" w:color="auto"/>
              <w:right w:val="single" w:sz="8" w:space="0" w:color="auto"/>
            </w:tcBorders>
            <w:shd w:val="clear" w:color="auto" w:fill="auto"/>
            <w:noWrap/>
            <w:vAlign w:val="bottom"/>
          </w:tcPr>
          <w:p w14:paraId="3D944ADD" w14:textId="77777777" w:rsidR="001C7E3A" w:rsidRPr="007F302B" w:rsidRDefault="001C7E3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811</w:t>
            </w:r>
          </w:p>
        </w:tc>
        <w:tc>
          <w:tcPr>
            <w:tcW w:w="2156" w:type="dxa"/>
            <w:tcBorders>
              <w:top w:val="nil"/>
              <w:left w:val="nil"/>
              <w:bottom w:val="single" w:sz="4" w:space="0" w:color="auto"/>
              <w:right w:val="single" w:sz="4" w:space="0" w:color="auto"/>
            </w:tcBorders>
            <w:shd w:val="clear" w:color="auto" w:fill="auto"/>
            <w:noWrap/>
            <w:vAlign w:val="bottom"/>
          </w:tcPr>
          <w:p w14:paraId="7D08CF1B"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637</w:t>
            </w:r>
          </w:p>
        </w:tc>
        <w:tc>
          <w:tcPr>
            <w:tcW w:w="820" w:type="dxa"/>
            <w:tcBorders>
              <w:top w:val="nil"/>
              <w:left w:val="nil"/>
              <w:bottom w:val="single" w:sz="4" w:space="0" w:color="auto"/>
              <w:right w:val="single" w:sz="4" w:space="0" w:color="auto"/>
            </w:tcBorders>
            <w:shd w:val="clear" w:color="auto" w:fill="auto"/>
            <w:noWrap/>
            <w:vAlign w:val="bottom"/>
          </w:tcPr>
          <w:p w14:paraId="55FE424F"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94</w:t>
            </w:r>
          </w:p>
        </w:tc>
        <w:tc>
          <w:tcPr>
            <w:tcW w:w="1483" w:type="dxa"/>
            <w:tcBorders>
              <w:top w:val="nil"/>
              <w:left w:val="nil"/>
              <w:bottom w:val="single" w:sz="4" w:space="0" w:color="auto"/>
              <w:right w:val="single" w:sz="4" w:space="0" w:color="auto"/>
            </w:tcBorders>
            <w:shd w:val="clear" w:color="auto" w:fill="auto"/>
            <w:noWrap/>
            <w:vAlign w:val="bottom"/>
          </w:tcPr>
          <w:p w14:paraId="1642A226"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71</w:t>
            </w:r>
          </w:p>
        </w:tc>
        <w:tc>
          <w:tcPr>
            <w:tcW w:w="720" w:type="dxa"/>
            <w:tcBorders>
              <w:top w:val="nil"/>
              <w:left w:val="nil"/>
              <w:bottom w:val="single" w:sz="4" w:space="0" w:color="auto"/>
              <w:right w:val="single" w:sz="4" w:space="0" w:color="auto"/>
            </w:tcBorders>
            <w:shd w:val="clear" w:color="auto" w:fill="auto"/>
            <w:noWrap/>
            <w:vAlign w:val="bottom"/>
          </w:tcPr>
          <w:p w14:paraId="1553504B"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4</w:t>
            </w:r>
          </w:p>
        </w:tc>
        <w:tc>
          <w:tcPr>
            <w:tcW w:w="939" w:type="dxa"/>
            <w:tcBorders>
              <w:top w:val="nil"/>
              <w:left w:val="nil"/>
              <w:bottom w:val="single" w:sz="4" w:space="0" w:color="auto"/>
              <w:right w:val="single" w:sz="4" w:space="0" w:color="auto"/>
            </w:tcBorders>
            <w:shd w:val="clear" w:color="auto" w:fill="auto"/>
            <w:noWrap/>
            <w:vAlign w:val="bottom"/>
          </w:tcPr>
          <w:p w14:paraId="383C0179"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c>
          <w:tcPr>
            <w:tcW w:w="1128" w:type="dxa"/>
            <w:tcBorders>
              <w:top w:val="nil"/>
              <w:left w:val="nil"/>
              <w:bottom w:val="single" w:sz="4" w:space="0" w:color="auto"/>
              <w:right w:val="single" w:sz="4" w:space="0" w:color="auto"/>
            </w:tcBorders>
            <w:shd w:val="clear" w:color="auto" w:fill="auto"/>
            <w:noWrap/>
            <w:vAlign w:val="bottom"/>
          </w:tcPr>
          <w:p w14:paraId="71114995"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tcPr>
          <w:p w14:paraId="3F40D609"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w:t>
            </w:r>
          </w:p>
        </w:tc>
        <w:tc>
          <w:tcPr>
            <w:tcW w:w="940" w:type="dxa"/>
            <w:tcBorders>
              <w:top w:val="nil"/>
              <w:left w:val="nil"/>
              <w:bottom w:val="single" w:sz="4" w:space="0" w:color="auto"/>
              <w:right w:val="single" w:sz="4" w:space="0" w:color="auto"/>
            </w:tcBorders>
            <w:shd w:val="clear" w:color="auto" w:fill="auto"/>
            <w:noWrap/>
            <w:vAlign w:val="bottom"/>
          </w:tcPr>
          <w:p w14:paraId="355FE951"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tcPr>
          <w:p w14:paraId="3B869E4B"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w:t>
            </w:r>
          </w:p>
        </w:tc>
      </w:tr>
      <w:tr w:rsidR="001C7E3A" w:rsidRPr="007F302B" w14:paraId="68E93C38" w14:textId="77777777" w:rsidTr="006B0027">
        <w:trPr>
          <w:trHeight w:val="255"/>
          <w:jc w:val="center"/>
        </w:trPr>
        <w:tc>
          <w:tcPr>
            <w:tcW w:w="2140" w:type="dxa"/>
            <w:tcBorders>
              <w:top w:val="nil"/>
              <w:left w:val="single" w:sz="4" w:space="0" w:color="auto"/>
              <w:bottom w:val="single" w:sz="4" w:space="0" w:color="auto"/>
              <w:right w:val="single" w:sz="4" w:space="0" w:color="auto"/>
            </w:tcBorders>
            <w:shd w:val="clear" w:color="auto" w:fill="auto"/>
            <w:noWrap/>
            <w:vAlign w:val="bottom"/>
          </w:tcPr>
          <w:p w14:paraId="087E3C10" w14:textId="77777777" w:rsidR="001C7E3A" w:rsidRPr="007F302B" w:rsidRDefault="001C7E3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2016/2017 academic year</w:t>
            </w:r>
          </w:p>
        </w:tc>
        <w:tc>
          <w:tcPr>
            <w:tcW w:w="940" w:type="dxa"/>
            <w:tcBorders>
              <w:top w:val="nil"/>
              <w:left w:val="nil"/>
              <w:bottom w:val="single" w:sz="4" w:space="0" w:color="auto"/>
              <w:right w:val="single" w:sz="8" w:space="0" w:color="auto"/>
            </w:tcBorders>
            <w:shd w:val="clear" w:color="auto" w:fill="auto"/>
            <w:noWrap/>
            <w:vAlign w:val="bottom"/>
          </w:tcPr>
          <w:p w14:paraId="6DD2EC2E" w14:textId="77777777" w:rsidR="001C7E3A" w:rsidRPr="007F302B" w:rsidRDefault="001C7E3A" w:rsidP="00204E73">
            <w:pPr>
              <w:spacing w:after="0" w:line="240" w:lineRule="auto"/>
              <w:jc w:val="center"/>
              <w:rPr>
                <w:rFonts w:ascii="Times New Roman" w:eastAsia="Times New Roman" w:hAnsi="Times New Roman" w:cs="Times New Roman"/>
                <w:b/>
                <w:bCs/>
                <w:sz w:val="20"/>
                <w:szCs w:val="20"/>
              </w:rPr>
            </w:pPr>
            <w:r w:rsidRPr="007F302B">
              <w:rPr>
                <w:rFonts w:ascii="Times New Roman" w:hAnsi="Times New Roman" w:cs="Times New Roman"/>
                <w:b/>
                <w:sz w:val="20"/>
              </w:rPr>
              <w:t>790</w:t>
            </w:r>
          </w:p>
        </w:tc>
        <w:tc>
          <w:tcPr>
            <w:tcW w:w="2156" w:type="dxa"/>
            <w:tcBorders>
              <w:top w:val="nil"/>
              <w:left w:val="nil"/>
              <w:bottom w:val="single" w:sz="4" w:space="0" w:color="auto"/>
              <w:right w:val="single" w:sz="4" w:space="0" w:color="auto"/>
            </w:tcBorders>
            <w:shd w:val="clear" w:color="auto" w:fill="auto"/>
            <w:noWrap/>
            <w:vAlign w:val="bottom"/>
          </w:tcPr>
          <w:p w14:paraId="4FBB8DA8"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618</w:t>
            </w:r>
          </w:p>
        </w:tc>
        <w:tc>
          <w:tcPr>
            <w:tcW w:w="820" w:type="dxa"/>
            <w:tcBorders>
              <w:top w:val="nil"/>
              <w:left w:val="nil"/>
              <w:bottom w:val="single" w:sz="4" w:space="0" w:color="auto"/>
              <w:right w:val="single" w:sz="4" w:space="0" w:color="auto"/>
            </w:tcBorders>
            <w:shd w:val="clear" w:color="auto" w:fill="auto"/>
            <w:noWrap/>
            <w:vAlign w:val="bottom"/>
          </w:tcPr>
          <w:p w14:paraId="69364410"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94</w:t>
            </w:r>
          </w:p>
        </w:tc>
        <w:tc>
          <w:tcPr>
            <w:tcW w:w="1483" w:type="dxa"/>
            <w:tcBorders>
              <w:top w:val="nil"/>
              <w:left w:val="nil"/>
              <w:bottom w:val="single" w:sz="4" w:space="0" w:color="auto"/>
              <w:right w:val="single" w:sz="4" w:space="0" w:color="auto"/>
            </w:tcBorders>
            <w:shd w:val="clear" w:color="auto" w:fill="auto"/>
            <w:noWrap/>
            <w:vAlign w:val="bottom"/>
          </w:tcPr>
          <w:p w14:paraId="61DE1871"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68</w:t>
            </w:r>
          </w:p>
        </w:tc>
        <w:tc>
          <w:tcPr>
            <w:tcW w:w="720" w:type="dxa"/>
            <w:tcBorders>
              <w:top w:val="nil"/>
              <w:left w:val="nil"/>
              <w:bottom w:val="single" w:sz="4" w:space="0" w:color="auto"/>
              <w:right w:val="single" w:sz="4" w:space="0" w:color="auto"/>
            </w:tcBorders>
            <w:shd w:val="clear" w:color="auto" w:fill="auto"/>
            <w:noWrap/>
            <w:vAlign w:val="bottom"/>
          </w:tcPr>
          <w:p w14:paraId="205C7FD8"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4</w:t>
            </w:r>
          </w:p>
        </w:tc>
        <w:tc>
          <w:tcPr>
            <w:tcW w:w="939" w:type="dxa"/>
            <w:tcBorders>
              <w:top w:val="nil"/>
              <w:left w:val="nil"/>
              <w:bottom w:val="single" w:sz="4" w:space="0" w:color="auto"/>
              <w:right w:val="single" w:sz="4" w:space="0" w:color="auto"/>
            </w:tcBorders>
            <w:shd w:val="clear" w:color="auto" w:fill="auto"/>
            <w:noWrap/>
            <w:vAlign w:val="bottom"/>
          </w:tcPr>
          <w:p w14:paraId="17A13E50"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c>
          <w:tcPr>
            <w:tcW w:w="1128" w:type="dxa"/>
            <w:tcBorders>
              <w:top w:val="nil"/>
              <w:left w:val="nil"/>
              <w:bottom w:val="single" w:sz="4" w:space="0" w:color="auto"/>
              <w:right w:val="single" w:sz="4" w:space="0" w:color="auto"/>
            </w:tcBorders>
            <w:shd w:val="clear" w:color="auto" w:fill="auto"/>
            <w:noWrap/>
            <w:vAlign w:val="bottom"/>
          </w:tcPr>
          <w:p w14:paraId="1FE0496C"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tcPr>
          <w:p w14:paraId="7A6D7D36"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2</w:t>
            </w:r>
          </w:p>
        </w:tc>
        <w:tc>
          <w:tcPr>
            <w:tcW w:w="940" w:type="dxa"/>
            <w:tcBorders>
              <w:top w:val="nil"/>
              <w:left w:val="nil"/>
              <w:bottom w:val="single" w:sz="4" w:space="0" w:color="auto"/>
              <w:right w:val="single" w:sz="4" w:space="0" w:color="auto"/>
            </w:tcBorders>
            <w:shd w:val="clear" w:color="auto" w:fill="auto"/>
            <w:noWrap/>
            <w:vAlign w:val="bottom"/>
          </w:tcPr>
          <w:p w14:paraId="55697DAC"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tcPr>
          <w:p w14:paraId="4B070F78" w14:textId="77777777" w:rsidR="001C7E3A" w:rsidRPr="007F302B" w:rsidRDefault="001C7E3A" w:rsidP="00204E73">
            <w:pPr>
              <w:spacing w:after="0" w:line="240" w:lineRule="auto"/>
              <w:jc w:val="center"/>
              <w:rPr>
                <w:rFonts w:ascii="Times New Roman" w:eastAsia="Times New Roman" w:hAnsi="Times New Roman" w:cs="Times New Roman"/>
                <w:sz w:val="20"/>
                <w:szCs w:val="20"/>
              </w:rPr>
            </w:pPr>
            <w:r w:rsidRPr="007F302B">
              <w:rPr>
                <w:rFonts w:ascii="Times New Roman" w:hAnsi="Times New Roman" w:cs="Times New Roman"/>
                <w:sz w:val="20"/>
              </w:rPr>
              <w:t>1</w:t>
            </w:r>
          </w:p>
        </w:tc>
      </w:tr>
      <w:tr w:rsidR="001C7E3A" w:rsidRPr="007F302B" w14:paraId="7CC4B46C" w14:textId="77777777" w:rsidTr="006B0027">
        <w:trPr>
          <w:trHeight w:val="255"/>
          <w:jc w:val="center"/>
        </w:trPr>
        <w:tc>
          <w:tcPr>
            <w:tcW w:w="5236" w:type="dxa"/>
            <w:gridSpan w:val="3"/>
            <w:tcBorders>
              <w:top w:val="nil"/>
              <w:left w:val="nil"/>
              <w:bottom w:val="nil"/>
              <w:right w:val="nil"/>
            </w:tcBorders>
            <w:shd w:val="clear" w:color="auto" w:fill="auto"/>
            <w:noWrap/>
            <w:vAlign w:val="bottom"/>
            <w:hideMark/>
          </w:tcPr>
          <w:p w14:paraId="56B81113" w14:textId="77777777" w:rsidR="001C7E3A" w:rsidRPr="007F302B" w:rsidRDefault="001C7E3A" w:rsidP="00204E73">
            <w:pPr>
              <w:spacing w:after="0" w:line="240" w:lineRule="auto"/>
              <w:rPr>
                <w:rFonts w:ascii="Times New Roman" w:eastAsia="Times New Roman" w:hAnsi="Times New Roman" w:cs="Times New Roman"/>
                <w:i/>
                <w:sz w:val="20"/>
                <w:szCs w:val="20"/>
              </w:rPr>
            </w:pPr>
            <w:r w:rsidRPr="007F302B">
              <w:rPr>
                <w:rFonts w:ascii="Times New Roman" w:hAnsi="Times New Roman" w:cs="Times New Roman"/>
                <w:i/>
                <w:sz w:val="20"/>
              </w:rPr>
              <w:t>* in French/ Latvian</w:t>
            </w:r>
          </w:p>
        </w:tc>
        <w:tc>
          <w:tcPr>
            <w:tcW w:w="820" w:type="dxa"/>
            <w:tcBorders>
              <w:top w:val="nil"/>
              <w:left w:val="nil"/>
              <w:bottom w:val="nil"/>
              <w:right w:val="nil"/>
            </w:tcBorders>
            <w:shd w:val="clear" w:color="auto" w:fill="auto"/>
            <w:noWrap/>
            <w:vAlign w:val="bottom"/>
            <w:hideMark/>
          </w:tcPr>
          <w:p w14:paraId="6E73F2D8" w14:textId="77777777" w:rsidR="001C7E3A" w:rsidRPr="007F302B" w:rsidRDefault="001C7E3A" w:rsidP="00204E73">
            <w:pPr>
              <w:spacing w:after="0" w:line="240" w:lineRule="auto"/>
              <w:rPr>
                <w:rFonts w:ascii="Times New Roman" w:eastAsia="Times New Roman" w:hAnsi="Times New Roman" w:cs="Times New Roman"/>
                <w:sz w:val="20"/>
                <w:szCs w:val="20"/>
              </w:rPr>
            </w:pPr>
          </w:p>
        </w:tc>
        <w:tc>
          <w:tcPr>
            <w:tcW w:w="1483" w:type="dxa"/>
            <w:tcBorders>
              <w:top w:val="nil"/>
              <w:left w:val="nil"/>
              <w:bottom w:val="nil"/>
              <w:right w:val="nil"/>
            </w:tcBorders>
            <w:shd w:val="clear" w:color="auto" w:fill="auto"/>
            <w:noWrap/>
            <w:vAlign w:val="bottom"/>
            <w:hideMark/>
          </w:tcPr>
          <w:p w14:paraId="71384CB7" w14:textId="77777777" w:rsidR="001C7E3A" w:rsidRPr="007F302B" w:rsidRDefault="001C7E3A" w:rsidP="00204E73">
            <w:pPr>
              <w:spacing w:after="0" w:line="240" w:lineRule="auto"/>
              <w:rPr>
                <w:rFonts w:ascii="Times New Roman" w:eastAsia="Times New Roman" w:hAnsi="Times New Roman" w:cs="Times New Roman"/>
                <w:sz w:val="20"/>
                <w:szCs w:val="20"/>
              </w:rPr>
            </w:pPr>
          </w:p>
        </w:tc>
        <w:tc>
          <w:tcPr>
            <w:tcW w:w="720" w:type="dxa"/>
            <w:tcBorders>
              <w:top w:val="nil"/>
              <w:left w:val="nil"/>
              <w:bottom w:val="nil"/>
              <w:right w:val="nil"/>
            </w:tcBorders>
            <w:shd w:val="clear" w:color="auto" w:fill="auto"/>
            <w:noWrap/>
            <w:vAlign w:val="bottom"/>
            <w:hideMark/>
          </w:tcPr>
          <w:p w14:paraId="17E3F940" w14:textId="77777777" w:rsidR="001C7E3A" w:rsidRPr="007F302B" w:rsidRDefault="001C7E3A" w:rsidP="00204E73">
            <w:pPr>
              <w:spacing w:after="0" w:line="240" w:lineRule="auto"/>
              <w:rPr>
                <w:rFonts w:ascii="Times New Roman" w:eastAsia="Times New Roman" w:hAnsi="Times New Roman" w:cs="Times New Roman"/>
                <w:sz w:val="20"/>
                <w:szCs w:val="20"/>
              </w:rPr>
            </w:pPr>
          </w:p>
        </w:tc>
        <w:tc>
          <w:tcPr>
            <w:tcW w:w="939" w:type="dxa"/>
            <w:tcBorders>
              <w:top w:val="nil"/>
              <w:left w:val="nil"/>
              <w:bottom w:val="nil"/>
              <w:right w:val="nil"/>
            </w:tcBorders>
            <w:shd w:val="clear" w:color="auto" w:fill="auto"/>
            <w:noWrap/>
            <w:vAlign w:val="bottom"/>
            <w:hideMark/>
          </w:tcPr>
          <w:p w14:paraId="1FDDCDF7" w14:textId="77777777" w:rsidR="001C7E3A" w:rsidRPr="007F302B" w:rsidRDefault="001C7E3A" w:rsidP="00204E73">
            <w:pPr>
              <w:spacing w:after="0" w:line="240" w:lineRule="auto"/>
              <w:rPr>
                <w:rFonts w:ascii="Times New Roman" w:eastAsia="Times New Roman" w:hAnsi="Times New Roman" w:cs="Times New Roman"/>
                <w:sz w:val="20"/>
                <w:szCs w:val="20"/>
              </w:rPr>
            </w:pPr>
          </w:p>
        </w:tc>
        <w:tc>
          <w:tcPr>
            <w:tcW w:w="1128" w:type="dxa"/>
            <w:tcBorders>
              <w:top w:val="nil"/>
              <w:left w:val="nil"/>
              <w:bottom w:val="nil"/>
              <w:right w:val="nil"/>
            </w:tcBorders>
            <w:shd w:val="clear" w:color="auto" w:fill="auto"/>
            <w:noWrap/>
            <w:vAlign w:val="bottom"/>
            <w:hideMark/>
          </w:tcPr>
          <w:p w14:paraId="1B333BAC" w14:textId="77777777" w:rsidR="001C7E3A" w:rsidRPr="007F302B" w:rsidRDefault="001C7E3A" w:rsidP="00204E73">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1784FF24" w14:textId="77777777" w:rsidR="001C7E3A" w:rsidRPr="007F302B" w:rsidRDefault="001C7E3A" w:rsidP="00204E73">
            <w:pPr>
              <w:spacing w:after="0" w:line="240" w:lineRule="auto"/>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noWrap/>
            <w:vAlign w:val="bottom"/>
            <w:hideMark/>
          </w:tcPr>
          <w:p w14:paraId="643CD0C2" w14:textId="77777777" w:rsidR="001C7E3A" w:rsidRPr="007F302B" w:rsidRDefault="001C7E3A" w:rsidP="00204E73">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0C2183A9" w14:textId="77777777" w:rsidR="001C7E3A" w:rsidRPr="007F302B" w:rsidRDefault="001C7E3A" w:rsidP="00204E73">
            <w:pPr>
              <w:spacing w:after="0" w:line="240" w:lineRule="auto"/>
              <w:rPr>
                <w:rFonts w:ascii="Times New Roman" w:eastAsia="Times New Roman" w:hAnsi="Times New Roman" w:cs="Times New Roman"/>
                <w:sz w:val="20"/>
                <w:szCs w:val="20"/>
              </w:rPr>
            </w:pPr>
          </w:p>
        </w:tc>
      </w:tr>
    </w:tbl>
    <w:p w14:paraId="214A7EC2" w14:textId="77777777" w:rsidR="00372A7A" w:rsidRPr="007F302B" w:rsidRDefault="007D2AD2" w:rsidP="00204E73">
      <w:pPr>
        <w:widowControl w:val="0"/>
        <w:tabs>
          <w:tab w:val="left" w:pos="-1080"/>
          <w:tab w:val="left" w:pos="426"/>
        </w:tabs>
        <w:spacing w:after="0" w:line="240" w:lineRule="auto"/>
        <w:jc w:val="both"/>
        <w:rPr>
          <w:rFonts w:ascii="Times New Roman" w:eastAsia="Calibri" w:hAnsi="Times New Roman" w:cs="Times New Roman"/>
          <w:color w:val="000000"/>
        </w:rPr>
      </w:pPr>
      <w:r w:rsidRPr="007F302B">
        <w:rPr>
          <w:rFonts w:ascii="Times New Roman" w:hAnsi="Times New Roman" w:cs="Times New Roman"/>
          <w:i/>
          <w:color w:val="000000"/>
          <w:sz w:val="20"/>
        </w:rPr>
        <w:t xml:space="preserve">        Source: Ministry of Education and Science</w:t>
      </w:r>
    </w:p>
    <w:p w14:paraId="41EDA521" w14:textId="77777777" w:rsidR="00372A7A" w:rsidRPr="001C702F" w:rsidRDefault="00372A7A" w:rsidP="00204E73">
      <w:pPr>
        <w:widowControl w:val="0"/>
        <w:spacing w:after="0" w:line="240" w:lineRule="auto"/>
        <w:ind w:right="295"/>
        <w:jc w:val="center"/>
        <w:rPr>
          <w:rFonts w:ascii="Times New Roman" w:eastAsia="Calibri" w:hAnsi="Times New Roman" w:cs="Times New Roman"/>
          <w:color w:val="000000"/>
          <w:highlight w:val="yellow"/>
        </w:rPr>
      </w:pPr>
    </w:p>
    <w:p w14:paraId="54E4B5DC" w14:textId="77777777" w:rsidR="00372A7A" w:rsidRPr="007F302B" w:rsidRDefault="00372A7A" w:rsidP="00204E73">
      <w:pPr>
        <w:pStyle w:val="BodyText3"/>
        <w:widowControl/>
        <w:jc w:val="center"/>
        <w:rPr>
          <w:b/>
          <w:bCs/>
          <w:i w:val="0"/>
          <w:iCs w:val="0"/>
          <w:sz w:val="20"/>
          <w:lang w:val="en-GB"/>
        </w:rPr>
      </w:pPr>
      <w:r w:rsidRPr="007F302B">
        <w:rPr>
          <w:b/>
          <w:i w:val="0"/>
          <w:sz w:val="20"/>
          <w:lang w:val="en-GB"/>
        </w:rPr>
        <w:t xml:space="preserve">Distribution of students by </w:t>
      </w:r>
      <w:r w:rsidR="007F302B" w:rsidRPr="007F302B">
        <w:rPr>
          <w:b/>
          <w:i w:val="0"/>
          <w:sz w:val="20"/>
          <w:lang w:val="en-GB"/>
        </w:rPr>
        <w:t>ethnicity</w:t>
      </w:r>
      <w:r w:rsidRPr="007F302B">
        <w:rPr>
          <w:b/>
          <w:i w:val="0"/>
          <w:sz w:val="20"/>
          <w:lang w:val="en-GB"/>
        </w:rPr>
        <w:t xml:space="preserve"> and language </w:t>
      </w:r>
      <w:r w:rsidR="007F302B" w:rsidRPr="007F302B">
        <w:rPr>
          <w:b/>
          <w:i w:val="0"/>
          <w:sz w:val="20"/>
          <w:lang w:val="en-GB"/>
        </w:rPr>
        <w:t xml:space="preserve">of instruction </w:t>
      </w:r>
      <w:r w:rsidRPr="007F302B">
        <w:rPr>
          <w:b/>
          <w:i w:val="0"/>
          <w:sz w:val="20"/>
          <w:lang w:val="en-GB"/>
        </w:rPr>
        <w:t>in the general education programmes, 2015/2016 academic year</w:t>
      </w:r>
    </w:p>
    <w:tbl>
      <w:tblPr>
        <w:tblW w:w="11043" w:type="dxa"/>
        <w:jc w:val="center"/>
        <w:tblLayout w:type="fixed"/>
        <w:tblCellMar>
          <w:left w:w="0" w:type="dxa"/>
          <w:right w:w="0" w:type="dxa"/>
        </w:tblCellMar>
        <w:tblLook w:val="0000" w:firstRow="0" w:lastRow="0" w:firstColumn="0" w:lastColumn="0" w:noHBand="0" w:noVBand="0"/>
      </w:tblPr>
      <w:tblGrid>
        <w:gridCol w:w="1095"/>
        <w:gridCol w:w="1020"/>
        <w:gridCol w:w="730"/>
        <w:gridCol w:w="762"/>
        <w:gridCol w:w="905"/>
        <w:gridCol w:w="725"/>
        <w:gridCol w:w="550"/>
        <w:gridCol w:w="730"/>
        <w:gridCol w:w="545"/>
        <w:gridCol w:w="725"/>
        <w:gridCol w:w="455"/>
        <w:gridCol w:w="540"/>
        <w:gridCol w:w="500"/>
        <w:gridCol w:w="545"/>
        <w:gridCol w:w="601"/>
        <w:gridCol w:w="615"/>
      </w:tblGrid>
      <w:tr w:rsidR="00372A7A" w:rsidRPr="007F302B" w14:paraId="408B89F9" w14:textId="77777777" w:rsidTr="00323373">
        <w:trPr>
          <w:trHeight w:val="255"/>
          <w:jc w:val="center"/>
        </w:trPr>
        <w:tc>
          <w:tcPr>
            <w:tcW w:w="1095" w:type="dxa"/>
            <w:tcBorders>
              <w:top w:val="single" w:sz="4" w:space="0" w:color="auto"/>
              <w:left w:val="single" w:sz="4" w:space="0" w:color="auto"/>
              <w:bottom w:val="single" w:sz="4" w:space="0" w:color="auto"/>
              <w:right w:val="single" w:sz="4" w:space="0" w:color="auto"/>
            </w:tcBorders>
            <w:noWrap/>
            <w:vAlign w:val="bottom"/>
          </w:tcPr>
          <w:p w14:paraId="65218EB6" w14:textId="77777777" w:rsidR="00372A7A" w:rsidRPr="007F302B" w:rsidRDefault="00372A7A" w:rsidP="00204E73">
            <w:pPr>
              <w:spacing w:after="0" w:line="240" w:lineRule="auto"/>
              <w:rPr>
                <w:rFonts w:ascii="Times New Roman" w:eastAsia="Arial Unicode MS" w:hAnsi="Times New Roman" w:cs="Times New Roman"/>
                <w:sz w:val="20"/>
                <w:szCs w:val="20"/>
              </w:rPr>
            </w:pPr>
            <w:r w:rsidRPr="007F302B">
              <w:rPr>
                <w:rFonts w:ascii="Times New Roman" w:hAnsi="Times New Roman" w:cs="Times New Roman"/>
                <w:sz w:val="20"/>
              </w:rPr>
              <w:t> </w:t>
            </w:r>
          </w:p>
        </w:tc>
        <w:tc>
          <w:tcPr>
            <w:tcW w:w="1020" w:type="dxa"/>
            <w:tcBorders>
              <w:top w:val="single" w:sz="4" w:space="0" w:color="auto"/>
              <w:left w:val="nil"/>
              <w:bottom w:val="single" w:sz="4" w:space="0" w:color="auto"/>
              <w:right w:val="single" w:sz="4" w:space="0" w:color="auto"/>
            </w:tcBorders>
            <w:noWrap/>
            <w:vAlign w:val="bottom"/>
          </w:tcPr>
          <w:p w14:paraId="536CDB7F"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Total</w:t>
            </w:r>
          </w:p>
        </w:tc>
        <w:tc>
          <w:tcPr>
            <w:tcW w:w="1492" w:type="dxa"/>
            <w:gridSpan w:val="2"/>
            <w:tcBorders>
              <w:top w:val="single" w:sz="4" w:space="0" w:color="auto"/>
              <w:left w:val="nil"/>
              <w:bottom w:val="single" w:sz="4" w:space="0" w:color="auto"/>
              <w:right w:val="single" w:sz="4" w:space="0" w:color="auto"/>
            </w:tcBorders>
            <w:noWrap/>
            <w:vAlign w:val="bottom"/>
          </w:tcPr>
          <w:p w14:paraId="122D68E3"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Study in Latvian</w:t>
            </w:r>
          </w:p>
        </w:tc>
        <w:tc>
          <w:tcPr>
            <w:tcW w:w="1630" w:type="dxa"/>
            <w:gridSpan w:val="2"/>
            <w:tcBorders>
              <w:top w:val="single" w:sz="4" w:space="0" w:color="auto"/>
              <w:left w:val="nil"/>
              <w:bottom w:val="single" w:sz="4" w:space="0" w:color="auto"/>
              <w:right w:val="single" w:sz="4" w:space="0" w:color="auto"/>
            </w:tcBorders>
            <w:noWrap/>
            <w:vAlign w:val="bottom"/>
          </w:tcPr>
          <w:p w14:paraId="731D8675"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Study in Russian</w:t>
            </w:r>
          </w:p>
        </w:tc>
        <w:tc>
          <w:tcPr>
            <w:tcW w:w="1280" w:type="dxa"/>
            <w:gridSpan w:val="2"/>
            <w:tcBorders>
              <w:top w:val="single" w:sz="4" w:space="0" w:color="auto"/>
              <w:left w:val="nil"/>
              <w:bottom w:val="single" w:sz="4" w:space="0" w:color="auto"/>
              <w:right w:val="single" w:sz="4" w:space="0" w:color="auto"/>
            </w:tcBorders>
            <w:noWrap/>
            <w:vAlign w:val="bottom"/>
          </w:tcPr>
          <w:p w14:paraId="4EBC26F9"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Study in Polish</w:t>
            </w:r>
          </w:p>
        </w:tc>
        <w:tc>
          <w:tcPr>
            <w:tcW w:w="1270" w:type="dxa"/>
            <w:gridSpan w:val="2"/>
            <w:tcBorders>
              <w:top w:val="single" w:sz="4" w:space="0" w:color="auto"/>
              <w:left w:val="nil"/>
              <w:bottom w:val="single" w:sz="4" w:space="0" w:color="auto"/>
              <w:right w:val="single" w:sz="4" w:space="0" w:color="auto"/>
            </w:tcBorders>
            <w:noWrap/>
            <w:vAlign w:val="bottom"/>
          </w:tcPr>
          <w:p w14:paraId="232FEAA9"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Study in Ukrainian</w:t>
            </w:r>
          </w:p>
        </w:tc>
        <w:tc>
          <w:tcPr>
            <w:tcW w:w="995" w:type="dxa"/>
            <w:gridSpan w:val="2"/>
            <w:tcBorders>
              <w:top w:val="single" w:sz="4" w:space="0" w:color="auto"/>
              <w:left w:val="nil"/>
              <w:bottom w:val="single" w:sz="4" w:space="0" w:color="auto"/>
              <w:right w:val="single" w:sz="4" w:space="0" w:color="auto"/>
            </w:tcBorders>
            <w:noWrap/>
            <w:vAlign w:val="bottom"/>
          </w:tcPr>
          <w:p w14:paraId="004A24D3"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Study in Belarusian</w:t>
            </w:r>
          </w:p>
        </w:tc>
        <w:tc>
          <w:tcPr>
            <w:tcW w:w="1045" w:type="dxa"/>
            <w:gridSpan w:val="2"/>
            <w:tcBorders>
              <w:top w:val="single" w:sz="4" w:space="0" w:color="auto"/>
              <w:left w:val="nil"/>
              <w:bottom w:val="single" w:sz="4" w:space="0" w:color="auto"/>
              <w:right w:val="single" w:sz="4" w:space="0" w:color="auto"/>
            </w:tcBorders>
            <w:noWrap/>
            <w:vAlign w:val="bottom"/>
          </w:tcPr>
          <w:p w14:paraId="37735472"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Study in English</w:t>
            </w:r>
          </w:p>
        </w:tc>
        <w:tc>
          <w:tcPr>
            <w:tcW w:w="1216" w:type="dxa"/>
            <w:gridSpan w:val="2"/>
            <w:tcBorders>
              <w:top w:val="single" w:sz="4" w:space="0" w:color="auto"/>
              <w:left w:val="nil"/>
              <w:bottom w:val="single" w:sz="4" w:space="0" w:color="auto"/>
              <w:right w:val="single" w:sz="4" w:space="0" w:color="auto"/>
            </w:tcBorders>
            <w:vAlign w:val="bottom"/>
          </w:tcPr>
          <w:p w14:paraId="5E7B702E" w14:textId="77777777" w:rsidR="00372A7A" w:rsidRPr="007F302B" w:rsidRDefault="00372A7A" w:rsidP="00204E73">
            <w:pPr>
              <w:spacing w:after="0" w:line="240" w:lineRule="auto"/>
              <w:jc w:val="center"/>
              <w:rPr>
                <w:rFonts w:ascii="Times New Roman" w:hAnsi="Times New Roman" w:cs="Times New Roman"/>
                <w:b/>
                <w:bCs/>
                <w:sz w:val="20"/>
                <w:szCs w:val="20"/>
              </w:rPr>
            </w:pPr>
            <w:r w:rsidRPr="007F302B">
              <w:rPr>
                <w:rFonts w:ascii="Times New Roman" w:hAnsi="Times New Roman" w:cs="Times New Roman"/>
                <w:b/>
                <w:sz w:val="20"/>
              </w:rPr>
              <w:t>Study in French</w:t>
            </w:r>
          </w:p>
        </w:tc>
      </w:tr>
      <w:tr w:rsidR="00372A7A" w:rsidRPr="007F302B" w14:paraId="3840FFA8" w14:textId="77777777" w:rsidTr="00360577">
        <w:trPr>
          <w:trHeight w:val="255"/>
          <w:jc w:val="center"/>
        </w:trPr>
        <w:tc>
          <w:tcPr>
            <w:tcW w:w="1095" w:type="dxa"/>
            <w:tcBorders>
              <w:top w:val="nil"/>
              <w:left w:val="single" w:sz="4" w:space="0" w:color="auto"/>
              <w:bottom w:val="single" w:sz="4" w:space="0" w:color="auto"/>
              <w:right w:val="single" w:sz="4" w:space="0" w:color="auto"/>
            </w:tcBorders>
            <w:noWrap/>
            <w:vAlign w:val="center"/>
          </w:tcPr>
          <w:p w14:paraId="4438F990"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p>
        </w:tc>
        <w:tc>
          <w:tcPr>
            <w:tcW w:w="1020" w:type="dxa"/>
            <w:tcBorders>
              <w:top w:val="nil"/>
              <w:left w:val="nil"/>
              <w:bottom w:val="single" w:sz="4" w:space="0" w:color="auto"/>
              <w:right w:val="single" w:sz="4" w:space="0" w:color="auto"/>
            </w:tcBorders>
            <w:noWrap/>
            <w:vAlign w:val="center"/>
          </w:tcPr>
          <w:p w14:paraId="58CAD690"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p>
        </w:tc>
        <w:tc>
          <w:tcPr>
            <w:tcW w:w="730" w:type="dxa"/>
            <w:tcBorders>
              <w:top w:val="nil"/>
              <w:left w:val="nil"/>
              <w:bottom w:val="single" w:sz="4" w:space="0" w:color="auto"/>
              <w:right w:val="single" w:sz="4" w:space="0" w:color="auto"/>
            </w:tcBorders>
            <w:noWrap/>
            <w:vAlign w:val="center"/>
          </w:tcPr>
          <w:p w14:paraId="78963690"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p>
        </w:tc>
        <w:tc>
          <w:tcPr>
            <w:tcW w:w="762" w:type="dxa"/>
            <w:tcBorders>
              <w:top w:val="nil"/>
              <w:left w:val="nil"/>
              <w:bottom w:val="single" w:sz="4" w:space="0" w:color="auto"/>
              <w:right w:val="single" w:sz="4" w:space="0" w:color="auto"/>
            </w:tcBorders>
            <w:noWrap/>
            <w:vAlign w:val="center"/>
          </w:tcPr>
          <w:p w14:paraId="35B833DD"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905" w:type="dxa"/>
            <w:tcBorders>
              <w:top w:val="nil"/>
              <w:left w:val="nil"/>
              <w:bottom w:val="single" w:sz="4" w:space="0" w:color="auto"/>
              <w:right w:val="single" w:sz="4" w:space="0" w:color="auto"/>
            </w:tcBorders>
            <w:noWrap/>
            <w:vAlign w:val="center"/>
          </w:tcPr>
          <w:p w14:paraId="76AA815E"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p>
        </w:tc>
        <w:tc>
          <w:tcPr>
            <w:tcW w:w="725" w:type="dxa"/>
            <w:tcBorders>
              <w:top w:val="nil"/>
              <w:left w:val="nil"/>
              <w:bottom w:val="single" w:sz="4" w:space="0" w:color="auto"/>
              <w:right w:val="single" w:sz="4" w:space="0" w:color="auto"/>
            </w:tcBorders>
            <w:noWrap/>
            <w:vAlign w:val="center"/>
          </w:tcPr>
          <w:p w14:paraId="0631FC6C"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50" w:type="dxa"/>
            <w:tcBorders>
              <w:top w:val="nil"/>
              <w:left w:val="nil"/>
              <w:bottom w:val="single" w:sz="4" w:space="0" w:color="auto"/>
              <w:right w:val="single" w:sz="4" w:space="0" w:color="auto"/>
            </w:tcBorders>
            <w:noWrap/>
            <w:vAlign w:val="center"/>
          </w:tcPr>
          <w:p w14:paraId="46AD65B8"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p>
        </w:tc>
        <w:tc>
          <w:tcPr>
            <w:tcW w:w="730" w:type="dxa"/>
            <w:tcBorders>
              <w:top w:val="nil"/>
              <w:left w:val="nil"/>
              <w:bottom w:val="single" w:sz="4" w:space="0" w:color="auto"/>
              <w:right w:val="single" w:sz="4" w:space="0" w:color="auto"/>
            </w:tcBorders>
            <w:noWrap/>
            <w:vAlign w:val="center"/>
          </w:tcPr>
          <w:p w14:paraId="05241D50"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45" w:type="dxa"/>
            <w:tcBorders>
              <w:top w:val="nil"/>
              <w:left w:val="nil"/>
              <w:bottom w:val="single" w:sz="4" w:space="0" w:color="auto"/>
              <w:right w:val="single" w:sz="4" w:space="0" w:color="auto"/>
            </w:tcBorders>
            <w:noWrap/>
            <w:vAlign w:val="center"/>
          </w:tcPr>
          <w:p w14:paraId="558534E4"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p>
        </w:tc>
        <w:tc>
          <w:tcPr>
            <w:tcW w:w="725" w:type="dxa"/>
            <w:tcBorders>
              <w:top w:val="nil"/>
              <w:left w:val="nil"/>
              <w:bottom w:val="single" w:sz="4" w:space="0" w:color="auto"/>
              <w:right w:val="single" w:sz="4" w:space="0" w:color="auto"/>
            </w:tcBorders>
            <w:noWrap/>
            <w:vAlign w:val="center"/>
          </w:tcPr>
          <w:p w14:paraId="724AFCD2"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455" w:type="dxa"/>
            <w:tcBorders>
              <w:top w:val="nil"/>
              <w:left w:val="nil"/>
              <w:bottom w:val="single" w:sz="4" w:space="0" w:color="auto"/>
              <w:right w:val="single" w:sz="4" w:space="0" w:color="auto"/>
            </w:tcBorders>
            <w:noWrap/>
            <w:vAlign w:val="center"/>
          </w:tcPr>
          <w:p w14:paraId="41D1F701"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p>
        </w:tc>
        <w:tc>
          <w:tcPr>
            <w:tcW w:w="540" w:type="dxa"/>
            <w:tcBorders>
              <w:top w:val="nil"/>
              <w:left w:val="nil"/>
              <w:bottom w:val="single" w:sz="4" w:space="0" w:color="auto"/>
              <w:right w:val="single" w:sz="4" w:space="0" w:color="auto"/>
            </w:tcBorders>
            <w:noWrap/>
            <w:vAlign w:val="center"/>
          </w:tcPr>
          <w:p w14:paraId="2EFDBECD"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00" w:type="dxa"/>
            <w:tcBorders>
              <w:top w:val="nil"/>
              <w:left w:val="nil"/>
              <w:bottom w:val="single" w:sz="4" w:space="0" w:color="auto"/>
              <w:right w:val="single" w:sz="4" w:space="0" w:color="auto"/>
            </w:tcBorders>
            <w:noWrap/>
            <w:vAlign w:val="center"/>
          </w:tcPr>
          <w:p w14:paraId="578D855B"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p>
        </w:tc>
        <w:tc>
          <w:tcPr>
            <w:tcW w:w="545" w:type="dxa"/>
            <w:tcBorders>
              <w:top w:val="nil"/>
              <w:left w:val="nil"/>
              <w:bottom w:val="single" w:sz="4" w:space="0" w:color="auto"/>
              <w:right w:val="single" w:sz="4" w:space="0" w:color="auto"/>
            </w:tcBorders>
            <w:noWrap/>
            <w:vAlign w:val="center"/>
          </w:tcPr>
          <w:p w14:paraId="6B41C774"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601" w:type="dxa"/>
            <w:tcBorders>
              <w:top w:val="nil"/>
              <w:left w:val="nil"/>
              <w:bottom w:val="single" w:sz="4" w:space="0" w:color="auto"/>
              <w:right w:val="single" w:sz="4" w:space="0" w:color="auto"/>
            </w:tcBorders>
            <w:vAlign w:val="center"/>
          </w:tcPr>
          <w:p w14:paraId="558D8D59" w14:textId="77777777" w:rsidR="00372A7A" w:rsidRPr="007F302B" w:rsidRDefault="00372A7A" w:rsidP="00204E73">
            <w:pPr>
              <w:spacing w:after="0" w:line="240" w:lineRule="auto"/>
              <w:jc w:val="center"/>
              <w:rPr>
                <w:rFonts w:ascii="Times New Roman" w:hAnsi="Times New Roman" w:cs="Times New Roman"/>
                <w:sz w:val="20"/>
                <w:szCs w:val="20"/>
              </w:rPr>
            </w:pPr>
          </w:p>
        </w:tc>
        <w:tc>
          <w:tcPr>
            <w:tcW w:w="615" w:type="dxa"/>
            <w:tcBorders>
              <w:top w:val="nil"/>
              <w:left w:val="nil"/>
              <w:bottom w:val="single" w:sz="4" w:space="0" w:color="auto"/>
              <w:right w:val="single" w:sz="4" w:space="0" w:color="auto"/>
            </w:tcBorders>
            <w:vAlign w:val="center"/>
          </w:tcPr>
          <w:p w14:paraId="327471DD" w14:textId="77777777" w:rsidR="00372A7A" w:rsidRPr="007F302B" w:rsidRDefault="00372A7A" w:rsidP="00204E73">
            <w:pPr>
              <w:spacing w:after="0" w:line="240" w:lineRule="auto"/>
              <w:jc w:val="center"/>
              <w:rPr>
                <w:rFonts w:ascii="Times New Roman" w:hAnsi="Times New Roman" w:cs="Times New Roman"/>
                <w:sz w:val="20"/>
                <w:szCs w:val="20"/>
              </w:rPr>
            </w:pPr>
            <w:r w:rsidRPr="007F302B">
              <w:rPr>
                <w:rFonts w:ascii="Times New Roman" w:hAnsi="Times New Roman" w:cs="Times New Roman"/>
                <w:sz w:val="20"/>
              </w:rPr>
              <w:t>%</w:t>
            </w:r>
          </w:p>
        </w:tc>
      </w:tr>
      <w:tr w:rsidR="00372A7A" w:rsidRPr="007F302B" w14:paraId="1437EDA6" w14:textId="77777777" w:rsidTr="00360577">
        <w:trPr>
          <w:trHeight w:val="255"/>
          <w:jc w:val="center"/>
        </w:trPr>
        <w:tc>
          <w:tcPr>
            <w:tcW w:w="1095" w:type="dxa"/>
            <w:tcBorders>
              <w:top w:val="nil"/>
              <w:left w:val="single" w:sz="4" w:space="0" w:color="auto"/>
              <w:bottom w:val="single" w:sz="4" w:space="0" w:color="auto"/>
              <w:right w:val="single" w:sz="4" w:space="0" w:color="auto"/>
            </w:tcBorders>
            <w:noWrap/>
            <w:vAlign w:val="center"/>
          </w:tcPr>
          <w:p w14:paraId="309C97BD"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Total</w:t>
            </w:r>
          </w:p>
        </w:tc>
        <w:tc>
          <w:tcPr>
            <w:tcW w:w="1020" w:type="dxa"/>
            <w:tcBorders>
              <w:top w:val="nil"/>
              <w:left w:val="nil"/>
              <w:bottom w:val="single" w:sz="4" w:space="0" w:color="auto"/>
              <w:right w:val="single" w:sz="4" w:space="0" w:color="auto"/>
            </w:tcBorders>
            <w:noWrap/>
            <w:vAlign w:val="center"/>
          </w:tcPr>
          <w:p w14:paraId="027600FC"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213357</w:t>
            </w:r>
          </w:p>
        </w:tc>
        <w:tc>
          <w:tcPr>
            <w:tcW w:w="730" w:type="dxa"/>
            <w:tcBorders>
              <w:top w:val="nil"/>
              <w:left w:val="nil"/>
              <w:bottom w:val="single" w:sz="4" w:space="0" w:color="auto"/>
              <w:right w:val="single" w:sz="4" w:space="0" w:color="auto"/>
            </w:tcBorders>
            <w:noWrap/>
            <w:vAlign w:val="center"/>
          </w:tcPr>
          <w:p w14:paraId="0410766D"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153353</w:t>
            </w:r>
          </w:p>
        </w:tc>
        <w:tc>
          <w:tcPr>
            <w:tcW w:w="762" w:type="dxa"/>
            <w:tcBorders>
              <w:top w:val="nil"/>
              <w:left w:val="nil"/>
              <w:bottom w:val="single" w:sz="4" w:space="0" w:color="auto"/>
              <w:right w:val="single" w:sz="4" w:space="0" w:color="auto"/>
            </w:tcBorders>
            <w:noWrap/>
            <w:vAlign w:val="center"/>
          </w:tcPr>
          <w:p w14:paraId="069BF3E4"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71.88</w:t>
            </w:r>
          </w:p>
        </w:tc>
        <w:tc>
          <w:tcPr>
            <w:tcW w:w="905" w:type="dxa"/>
            <w:tcBorders>
              <w:top w:val="nil"/>
              <w:left w:val="nil"/>
              <w:bottom w:val="single" w:sz="4" w:space="0" w:color="auto"/>
              <w:right w:val="single" w:sz="4" w:space="0" w:color="auto"/>
            </w:tcBorders>
            <w:noWrap/>
            <w:vAlign w:val="center"/>
          </w:tcPr>
          <w:p w14:paraId="27E83674"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57859</w:t>
            </w:r>
          </w:p>
        </w:tc>
        <w:tc>
          <w:tcPr>
            <w:tcW w:w="725" w:type="dxa"/>
            <w:tcBorders>
              <w:top w:val="nil"/>
              <w:left w:val="nil"/>
              <w:bottom w:val="single" w:sz="4" w:space="0" w:color="auto"/>
              <w:right w:val="single" w:sz="4" w:space="0" w:color="auto"/>
            </w:tcBorders>
            <w:noWrap/>
            <w:vAlign w:val="center"/>
          </w:tcPr>
          <w:p w14:paraId="127DD969"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27.12</w:t>
            </w:r>
          </w:p>
        </w:tc>
        <w:tc>
          <w:tcPr>
            <w:tcW w:w="550" w:type="dxa"/>
            <w:tcBorders>
              <w:top w:val="nil"/>
              <w:left w:val="nil"/>
              <w:bottom w:val="single" w:sz="4" w:space="0" w:color="auto"/>
              <w:right w:val="single" w:sz="4" w:space="0" w:color="auto"/>
            </w:tcBorders>
            <w:noWrap/>
            <w:vAlign w:val="center"/>
          </w:tcPr>
          <w:p w14:paraId="010A58DB"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1166</w:t>
            </w:r>
          </w:p>
        </w:tc>
        <w:tc>
          <w:tcPr>
            <w:tcW w:w="730" w:type="dxa"/>
            <w:tcBorders>
              <w:top w:val="nil"/>
              <w:left w:val="nil"/>
              <w:bottom w:val="single" w:sz="4" w:space="0" w:color="auto"/>
              <w:right w:val="single" w:sz="4" w:space="0" w:color="auto"/>
            </w:tcBorders>
            <w:noWrap/>
            <w:vAlign w:val="center"/>
          </w:tcPr>
          <w:p w14:paraId="04FF7685"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0.547</w:t>
            </w:r>
          </w:p>
        </w:tc>
        <w:tc>
          <w:tcPr>
            <w:tcW w:w="545" w:type="dxa"/>
            <w:tcBorders>
              <w:top w:val="nil"/>
              <w:left w:val="nil"/>
              <w:bottom w:val="single" w:sz="4" w:space="0" w:color="auto"/>
              <w:right w:val="single" w:sz="4" w:space="0" w:color="auto"/>
            </w:tcBorders>
            <w:noWrap/>
            <w:vAlign w:val="center"/>
          </w:tcPr>
          <w:p w14:paraId="57727F31"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230</w:t>
            </w:r>
          </w:p>
        </w:tc>
        <w:tc>
          <w:tcPr>
            <w:tcW w:w="725" w:type="dxa"/>
            <w:tcBorders>
              <w:top w:val="nil"/>
              <w:left w:val="nil"/>
              <w:bottom w:val="single" w:sz="4" w:space="0" w:color="auto"/>
              <w:right w:val="single" w:sz="4" w:space="0" w:color="auto"/>
            </w:tcBorders>
            <w:noWrap/>
            <w:vAlign w:val="center"/>
          </w:tcPr>
          <w:p w14:paraId="5E866CF3"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0.108</w:t>
            </w:r>
          </w:p>
        </w:tc>
        <w:tc>
          <w:tcPr>
            <w:tcW w:w="455" w:type="dxa"/>
            <w:tcBorders>
              <w:top w:val="nil"/>
              <w:left w:val="nil"/>
              <w:bottom w:val="single" w:sz="4" w:space="0" w:color="auto"/>
              <w:right w:val="single" w:sz="4" w:space="0" w:color="auto"/>
            </w:tcBorders>
            <w:noWrap/>
            <w:vAlign w:val="center"/>
          </w:tcPr>
          <w:p w14:paraId="660E8150"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163</w:t>
            </w:r>
          </w:p>
        </w:tc>
        <w:tc>
          <w:tcPr>
            <w:tcW w:w="540" w:type="dxa"/>
            <w:tcBorders>
              <w:top w:val="nil"/>
              <w:left w:val="nil"/>
              <w:bottom w:val="single" w:sz="4" w:space="0" w:color="auto"/>
              <w:right w:val="single" w:sz="4" w:space="0" w:color="auto"/>
            </w:tcBorders>
            <w:noWrap/>
            <w:vAlign w:val="center"/>
          </w:tcPr>
          <w:p w14:paraId="5583CE80"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0.076</w:t>
            </w:r>
          </w:p>
        </w:tc>
        <w:tc>
          <w:tcPr>
            <w:tcW w:w="500" w:type="dxa"/>
            <w:tcBorders>
              <w:top w:val="nil"/>
              <w:left w:val="nil"/>
              <w:bottom w:val="single" w:sz="4" w:space="0" w:color="auto"/>
              <w:right w:val="single" w:sz="4" w:space="0" w:color="auto"/>
            </w:tcBorders>
            <w:noWrap/>
            <w:vAlign w:val="center"/>
          </w:tcPr>
          <w:p w14:paraId="3C95E8AE"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511</w:t>
            </w:r>
          </w:p>
        </w:tc>
        <w:tc>
          <w:tcPr>
            <w:tcW w:w="545" w:type="dxa"/>
            <w:tcBorders>
              <w:top w:val="nil"/>
              <w:left w:val="nil"/>
              <w:bottom w:val="single" w:sz="4" w:space="0" w:color="auto"/>
              <w:right w:val="single" w:sz="4" w:space="0" w:color="auto"/>
            </w:tcBorders>
            <w:noWrap/>
            <w:vAlign w:val="center"/>
          </w:tcPr>
          <w:p w14:paraId="5E0C2F6E"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0.24</w:t>
            </w:r>
          </w:p>
        </w:tc>
        <w:tc>
          <w:tcPr>
            <w:tcW w:w="601" w:type="dxa"/>
            <w:tcBorders>
              <w:top w:val="nil"/>
              <w:left w:val="nil"/>
              <w:bottom w:val="single" w:sz="4" w:space="0" w:color="auto"/>
              <w:right w:val="single" w:sz="4" w:space="0" w:color="auto"/>
            </w:tcBorders>
            <w:vAlign w:val="center"/>
          </w:tcPr>
          <w:p w14:paraId="14846F19"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75</w:t>
            </w:r>
          </w:p>
        </w:tc>
        <w:tc>
          <w:tcPr>
            <w:tcW w:w="615" w:type="dxa"/>
            <w:tcBorders>
              <w:top w:val="nil"/>
              <w:left w:val="nil"/>
              <w:bottom w:val="single" w:sz="4" w:space="0" w:color="auto"/>
              <w:right w:val="single" w:sz="4" w:space="0" w:color="auto"/>
            </w:tcBorders>
            <w:vAlign w:val="center"/>
          </w:tcPr>
          <w:p w14:paraId="37A6C748" w14:textId="77777777" w:rsidR="00372A7A" w:rsidRPr="007F302B" w:rsidRDefault="00372A7A" w:rsidP="00204E73">
            <w:pPr>
              <w:spacing w:after="0" w:line="240" w:lineRule="auto"/>
              <w:jc w:val="center"/>
              <w:rPr>
                <w:rFonts w:ascii="Times New Roman" w:eastAsia="Arial Unicode MS" w:hAnsi="Times New Roman" w:cs="Times New Roman"/>
                <w:b/>
                <w:bCs/>
                <w:sz w:val="20"/>
                <w:szCs w:val="20"/>
              </w:rPr>
            </w:pPr>
            <w:r w:rsidRPr="007F302B">
              <w:rPr>
                <w:rFonts w:ascii="Times New Roman" w:hAnsi="Times New Roman" w:cs="Times New Roman"/>
                <w:b/>
                <w:sz w:val="20"/>
              </w:rPr>
              <w:t>0.035</w:t>
            </w:r>
          </w:p>
        </w:tc>
      </w:tr>
      <w:tr w:rsidR="00372A7A" w:rsidRPr="007F302B" w14:paraId="35B38412" w14:textId="77777777" w:rsidTr="00360577">
        <w:trPr>
          <w:trHeight w:val="255"/>
          <w:jc w:val="center"/>
        </w:trPr>
        <w:tc>
          <w:tcPr>
            <w:tcW w:w="1095" w:type="dxa"/>
            <w:tcBorders>
              <w:top w:val="nil"/>
              <w:left w:val="single" w:sz="4" w:space="0" w:color="auto"/>
              <w:bottom w:val="single" w:sz="4" w:space="0" w:color="auto"/>
              <w:right w:val="single" w:sz="4" w:space="0" w:color="auto"/>
            </w:tcBorders>
            <w:noWrap/>
            <w:vAlign w:val="center"/>
          </w:tcPr>
          <w:p w14:paraId="40A4C0A3" w14:textId="77777777" w:rsidR="00372A7A" w:rsidRPr="007F302B" w:rsidRDefault="00372A7A" w:rsidP="00204E73">
            <w:pPr>
              <w:pStyle w:val="FootnoteText"/>
              <w:jc w:val="center"/>
              <w:rPr>
                <w:rFonts w:ascii="Times New Roman" w:eastAsia="Arial Unicode MS" w:hAnsi="Times New Roman" w:cs="Times New Roman"/>
                <w:lang w:val="en-GB"/>
              </w:rPr>
            </w:pPr>
            <w:r w:rsidRPr="007F302B">
              <w:rPr>
                <w:rFonts w:ascii="Times New Roman" w:hAnsi="Times New Roman" w:cs="Times New Roman"/>
                <w:lang w:val="en-GB"/>
              </w:rPr>
              <w:t>Latvians</w:t>
            </w:r>
          </w:p>
        </w:tc>
        <w:tc>
          <w:tcPr>
            <w:tcW w:w="1020" w:type="dxa"/>
            <w:tcBorders>
              <w:top w:val="nil"/>
              <w:left w:val="nil"/>
              <w:bottom w:val="single" w:sz="4" w:space="0" w:color="auto"/>
              <w:right w:val="single" w:sz="4" w:space="0" w:color="auto"/>
            </w:tcBorders>
            <w:noWrap/>
            <w:vAlign w:val="center"/>
          </w:tcPr>
          <w:p w14:paraId="0B7F040F"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126875</w:t>
            </w:r>
          </w:p>
        </w:tc>
        <w:tc>
          <w:tcPr>
            <w:tcW w:w="730" w:type="dxa"/>
            <w:tcBorders>
              <w:top w:val="nil"/>
              <w:left w:val="nil"/>
              <w:bottom w:val="single" w:sz="4" w:space="0" w:color="auto"/>
              <w:right w:val="single" w:sz="4" w:space="0" w:color="auto"/>
            </w:tcBorders>
            <w:noWrap/>
            <w:vAlign w:val="center"/>
          </w:tcPr>
          <w:p w14:paraId="22CB7AEF"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119116</w:t>
            </w:r>
          </w:p>
        </w:tc>
        <w:tc>
          <w:tcPr>
            <w:tcW w:w="762" w:type="dxa"/>
            <w:tcBorders>
              <w:top w:val="nil"/>
              <w:left w:val="nil"/>
              <w:bottom w:val="single" w:sz="4" w:space="0" w:color="auto"/>
              <w:right w:val="single" w:sz="4" w:space="0" w:color="auto"/>
            </w:tcBorders>
            <w:noWrap/>
            <w:vAlign w:val="center"/>
          </w:tcPr>
          <w:p w14:paraId="7337E13D"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93.88</w:t>
            </w:r>
          </w:p>
        </w:tc>
        <w:tc>
          <w:tcPr>
            <w:tcW w:w="905" w:type="dxa"/>
            <w:tcBorders>
              <w:top w:val="nil"/>
              <w:left w:val="nil"/>
              <w:bottom w:val="single" w:sz="4" w:space="0" w:color="auto"/>
              <w:right w:val="single" w:sz="4" w:space="0" w:color="auto"/>
            </w:tcBorders>
            <w:noWrap/>
            <w:vAlign w:val="center"/>
          </w:tcPr>
          <w:p w14:paraId="41C8C6C3"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7433</w:t>
            </w:r>
          </w:p>
        </w:tc>
        <w:tc>
          <w:tcPr>
            <w:tcW w:w="725" w:type="dxa"/>
            <w:tcBorders>
              <w:top w:val="nil"/>
              <w:left w:val="nil"/>
              <w:bottom w:val="single" w:sz="4" w:space="0" w:color="auto"/>
              <w:right w:val="single" w:sz="4" w:space="0" w:color="auto"/>
            </w:tcBorders>
            <w:noWrap/>
            <w:vAlign w:val="center"/>
          </w:tcPr>
          <w:p w14:paraId="4E7E0C5E"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5.86</w:t>
            </w:r>
          </w:p>
        </w:tc>
        <w:tc>
          <w:tcPr>
            <w:tcW w:w="550" w:type="dxa"/>
            <w:tcBorders>
              <w:top w:val="nil"/>
              <w:left w:val="nil"/>
              <w:bottom w:val="single" w:sz="4" w:space="0" w:color="auto"/>
              <w:right w:val="single" w:sz="4" w:space="0" w:color="auto"/>
            </w:tcBorders>
            <w:noWrap/>
            <w:vAlign w:val="center"/>
          </w:tcPr>
          <w:p w14:paraId="54AD50B5"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138</w:t>
            </w:r>
          </w:p>
        </w:tc>
        <w:tc>
          <w:tcPr>
            <w:tcW w:w="730" w:type="dxa"/>
            <w:tcBorders>
              <w:top w:val="nil"/>
              <w:left w:val="nil"/>
              <w:bottom w:val="single" w:sz="4" w:space="0" w:color="auto"/>
              <w:right w:val="single" w:sz="4" w:space="0" w:color="auto"/>
            </w:tcBorders>
            <w:noWrap/>
            <w:vAlign w:val="center"/>
          </w:tcPr>
          <w:p w14:paraId="17FE1270"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0.109</w:t>
            </w:r>
          </w:p>
        </w:tc>
        <w:tc>
          <w:tcPr>
            <w:tcW w:w="545" w:type="dxa"/>
            <w:tcBorders>
              <w:top w:val="nil"/>
              <w:left w:val="nil"/>
              <w:bottom w:val="single" w:sz="4" w:space="0" w:color="auto"/>
              <w:right w:val="single" w:sz="4" w:space="0" w:color="auto"/>
            </w:tcBorders>
            <w:noWrap/>
            <w:vAlign w:val="center"/>
          </w:tcPr>
          <w:p w14:paraId="09160EA2"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725" w:type="dxa"/>
            <w:tcBorders>
              <w:top w:val="nil"/>
              <w:left w:val="nil"/>
              <w:bottom w:val="single" w:sz="4" w:space="0" w:color="auto"/>
              <w:right w:val="single" w:sz="4" w:space="0" w:color="auto"/>
            </w:tcBorders>
            <w:noWrap/>
            <w:vAlign w:val="center"/>
          </w:tcPr>
          <w:p w14:paraId="2E3C1C51"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455" w:type="dxa"/>
            <w:tcBorders>
              <w:top w:val="nil"/>
              <w:left w:val="nil"/>
              <w:bottom w:val="single" w:sz="4" w:space="0" w:color="auto"/>
              <w:right w:val="single" w:sz="4" w:space="0" w:color="auto"/>
            </w:tcBorders>
            <w:noWrap/>
            <w:vAlign w:val="center"/>
          </w:tcPr>
          <w:p w14:paraId="5317237F"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40" w:type="dxa"/>
            <w:tcBorders>
              <w:top w:val="nil"/>
              <w:left w:val="nil"/>
              <w:bottom w:val="single" w:sz="4" w:space="0" w:color="auto"/>
              <w:right w:val="single" w:sz="4" w:space="0" w:color="auto"/>
            </w:tcBorders>
            <w:noWrap/>
            <w:vAlign w:val="center"/>
          </w:tcPr>
          <w:p w14:paraId="39B99155"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00" w:type="dxa"/>
            <w:tcBorders>
              <w:top w:val="nil"/>
              <w:left w:val="nil"/>
              <w:bottom w:val="single" w:sz="4" w:space="0" w:color="auto"/>
              <w:right w:val="single" w:sz="4" w:space="0" w:color="auto"/>
            </w:tcBorders>
            <w:noWrap/>
            <w:vAlign w:val="center"/>
          </w:tcPr>
          <w:p w14:paraId="1F094DB0"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143</w:t>
            </w:r>
          </w:p>
        </w:tc>
        <w:tc>
          <w:tcPr>
            <w:tcW w:w="545" w:type="dxa"/>
            <w:tcBorders>
              <w:top w:val="nil"/>
              <w:left w:val="nil"/>
              <w:bottom w:val="single" w:sz="4" w:space="0" w:color="auto"/>
              <w:right w:val="single" w:sz="4" w:space="0" w:color="auto"/>
            </w:tcBorders>
            <w:noWrap/>
            <w:vAlign w:val="center"/>
          </w:tcPr>
          <w:p w14:paraId="42F60A51"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0.113</w:t>
            </w:r>
          </w:p>
        </w:tc>
        <w:tc>
          <w:tcPr>
            <w:tcW w:w="601" w:type="dxa"/>
            <w:tcBorders>
              <w:top w:val="nil"/>
              <w:left w:val="nil"/>
              <w:bottom w:val="single" w:sz="4" w:space="0" w:color="auto"/>
              <w:right w:val="single" w:sz="4" w:space="0" w:color="auto"/>
            </w:tcBorders>
            <w:vAlign w:val="center"/>
          </w:tcPr>
          <w:p w14:paraId="73F693CC"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45</w:t>
            </w:r>
          </w:p>
        </w:tc>
        <w:tc>
          <w:tcPr>
            <w:tcW w:w="615" w:type="dxa"/>
            <w:tcBorders>
              <w:top w:val="nil"/>
              <w:left w:val="nil"/>
              <w:bottom w:val="single" w:sz="4" w:space="0" w:color="auto"/>
              <w:right w:val="single" w:sz="4" w:space="0" w:color="auto"/>
            </w:tcBorders>
            <w:vAlign w:val="center"/>
          </w:tcPr>
          <w:p w14:paraId="5590F929"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0.035</w:t>
            </w:r>
          </w:p>
        </w:tc>
      </w:tr>
      <w:tr w:rsidR="00372A7A" w:rsidRPr="007F302B" w14:paraId="4F0790E8" w14:textId="77777777" w:rsidTr="00360577">
        <w:trPr>
          <w:trHeight w:val="255"/>
          <w:jc w:val="center"/>
        </w:trPr>
        <w:tc>
          <w:tcPr>
            <w:tcW w:w="1095" w:type="dxa"/>
            <w:tcBorders>
              <w:top w:val="nil"/>
              <w:left w:val="single" w:sz="4" w:space="0" w:color="auto"/>
              <w:bottom w:val="single" w:sz="4" w:space="0" w:color="auto"/>
              <w:right w:val="single" w:sz="4" w:space="0" w:color="auto"/>
            </w:tcBorders>
            <w:noWrap/>
            <w:vAlign w:val="center"/>
          </w:tcPr>
          <w:p w14:paraId="42DE68C7"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Belarusians</w:t>
            </w:r>
          </w:p>
        </w:tc>
        <w:tc>
          <w:tcPr>
            <w:tcW w:w="1020" w:type="dxa"/>
            <w:tcBorders>
              <w:top w:val="nil"/>
              <w:left w:val="nil"/>
              <w:bottom w:val="single" w:sz="4" w:space="0" w:color="auto"/>
              <w:right w:val="single" w:sz="4" w:space="0" w:color="auto"/>
            </w:tcBorders>
            <w:noWrap/>
            <w:vAlign w:val="center"/>
          </w:tcPr>
          <w:p w14:paraId="696663A5"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2164</w:t>
            </w:r>
          </w:p>
        </w:tc>
        <w:tc>
          <w:tcPr>
            <w:tcW w:w="730" w:type="dxa"/>
            <w:tcBorders>
              <w:top w:val="nil"/>
              <w:left w:val="nil"/>
              <w:bottom w:val="single" w:sz="4" w:space="0" w:color="auto"/>
              <w:right w:val="single" w:sz="4" w:space="0" w:color="auto"/>
            </w:tcBorders>
            <w:noWrap/>
            <w:vAlign w:val="center"/>
          </w:tcPr>
          <w:p w14:paraId="1809AA7A"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360</w:t>
            </w:r>
          </w:p>
        </w:tc>
        <w:tc>
          <w:tcPr>
            <w:tcW w:w="762" w:type="dxa"/>
            <w:tcBorders>
              <w:top w:val="nil"/>
              <w:left w:val="nil"/>
              <w:bottom w:val="single" w:sz="4" w:space="0" w:color="auto"/>
              <w:right w:val="single" w:sz="4" w:space="0" w:color="auto"/>
            </w:tcBorders>
            <w:noWrap/>
            <w:vAlign w:val="center"/>
          </w:tcPr>
          <w:p w14:paraId="45DDD5A0"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16.64</w:t>
            </w:r>
          </w:p>
        </w:tc>
        <w:tc>
          <w:tcPr>
            <w:tcW w:w="905" w:type="dxa"/>
            <w:tcBorders>
              <w:top w:val="nil"/>
              <w:left w:val="nil"/>
              <w:bottom w:val="single" w:sz="4" w:space="0" w:color="auto"/>
              <w:right w:val="single" w:sz="4" w:space="0" w:color="auto"/>
            </w:tcBorders>
            <w:noWrap/>
            <w:vAlign w:val="center"/>
          </w:tcPr>
          <w:p w14:paraId="6A5923A7"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1788</w:t>
            </w:r>
          </w:p>
        </w:tc>
        <w:tc>
          <w:tcPr>
            <w:tcW w:w="725" w:type="dxa"/>
            <w:tcBorders>
              <w:top w:val="nil"/>
              <w:left w:val="nil"/>
              <w:bottom w:val="single" w:sz="4" w:space="0" w:color="auto"/>
              <w:right w:val="single" w:sz="4" w:space="0" w:color="auto"/>
            </w:tcBorders>
            <w:noWrap/>
            <w:vAlign w:val="center"/>
          </w:tcPr>
          <w:p w14:paraId="78B9B746"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82.62</w:t>
            </w:r>
          </w:p>
        </w:tc>
        <w:tc>
          <w:tcPr>
            <w:tcW w:w="550" w:type="dxa"/>
            <w:tcBorders>
              <w:top w:val="nil"/>
              <w:left w:val="nil"/>
              <w:bottom w:val="single" w:sz="4" w:space="0" w:color="auto"/>
              <w:right w:val="single" w:sz="4" w:space="0" w:color="auto"/>
            </w:tcBorders>
            <w:noWrap/>
            <w:vAlign w:val="center"/>
          </w:tcPr>
          <w:p w14:paraId="07B8F111"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11</w:t>
            </w:r>
          </w:p>
        </w:tc>
        <w:tc>
          <w:tcPr>
            <w:tcW w:w="730" w:type="dxa"/>
            <w:tcBorders>
              <w:top w:val="nil"/>
              <w:left w:val="nil"/>
              <w:bottom w:val="single" w:sz="4" w:space="0" w:color="auto"/>
              <w:right w:val="single" w:sz="4" w:space="0" w:color="auto"/>
            </w:tcBorders>
            <w:noWrap/>
            <w:vAlign w:val="center"/>
          </w:tcPr>
          <w:p w14:paraId="5D04DDBC"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0.508</w:t>
            </w:r>
          </w:p>
        </w:tc>
        <w:tc>
          <w:tcPr>
            <w:tcW w:w="545" w:type="dxa"/>
            <w:tcBorders>
              <w:top w:val="nil"/>
              <w:left w:val="nil"/>
              <w:bottom w:val="single" w:sz="4" w:space="0" w:color="auto"/>
              <w:right w:val="single" w:sz="4" w:space="0" w:color="auto"/>
            </w:tcBorders>
            <w:noWrap/>
            <w:vAlign w:val="center"/>
          </w:tcPr>
          <w:p w14:paraId="1EBB56DB"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725" w:type="dxa"/>
            <w:tcBorders>
              <w:top w:val="nil"/>
              <w:left w:val="nil"/>
              <w:bottom w:val="single" w:sz="4" w:space="0" w:color="auto"/>
              <w:right w:val="single" w:sz="4" w:space="0" w:color="auto"/>
            </w:tcBorders>
            <w:noWrap/>
            <w:vAlign w:val="center"/>
          </w:tcPr>
          <w:p w14:paraId="13FFD612"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455" w:type="dxa"/>
            <w:tcBorders>
              <w:top w:val="nil"/>
              <w:left w:val="nil"/>
              <w:bottom w:val="single" w:sz="4" w:space="0" w:color="auto"/>
              <w:right w:val="single" w:sz="4" w:space="0" w:color="auto"/>
            </w:tcBorders>
            <w:noWrap/>
            <w:vAlign w:val="center"/>
          </w:tcPr>
          <w:p w14:paraId="58C42117"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40" w:type="dxa"/>
            <w:tcBorders>
              <w:top w:val="nil"/>
              <w:left w:val="nil"/>
              <w:bottom w:val="single" w:sz="4" w:space="0" w:color="auto"/>
              <w:right w:val="single" w:sz="4" w:space="0" w:color="auto"/>
            </w:tcBorders>
            <w:noWrap/>
            <w:vAlign w:val="center"/>
          </w:tcPr>
          <w:p w14:paraId="7736642A"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00" w:type="dxa"/>
            <w:tcBorders>
              <w:top w:val="nil"/>
              <w:left w:val="nil"/>
              <w:bottom w:val="single" w:sz="4" w:space="0" w:color="auto"/>
              <w:right w:val="single" w:sz="4" w:space="0" w:color="auto"/>
            </w:tcBorders>
            <w:noWrap/>
            <w:vAlign w:val="center"/>
          </w:tcPr>
          <w:p w14:paraId="7CADA646"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5</w:t>
            </w:r>
          </w:p>
        </w:tc>
        <w:tc>
          <w:tcPr>
            <w:tcW w:w="545" w:type="dxa"/>
            <w:tcBorders>
              <w:top w:val="nil"/>
              <w:left w:val="nil"/>
              <w:bottom w:val="single" w:sz="4" w:space="0" w:color="auto"/>
              <w:right w:val="single" w:sz="4" w:space="0" w:color="auto"/>
            </w:tcBorders>
            <w:noWrap/>
            <w:vAlign w:val="center"/>
          </w:tcPr>
          <w:p w14:paraId="2CD0D7EC"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0.231</w:t>
            </w:r>
          </w:p>
        </w:tc>
        <w:tc>
          <w:tcPr>
            <w:tcW w:w="601" w:type="dxa"/>
            <w:tcBorders>
              <w:top w:val="nil"/>
              <w:left w:val="nil"/>
              <w:bottom w:val="single" w:sz="4" w:space="0" w:color="auto"/>
              <w:right w:val="single" w:sz="4" w:space="0" w:color="auto"/>
            </w:tcBorders>
            <w:vAlign w:val="center"/>
          </w:tcPr>
          <w:p w14:paraId="62F84263"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615" w:type="dxa"/>
            <w:tcBorders>
              <w:top w:val="nil"/>
              <w:left w:val="nil"/>
              <w:bottom w:val="single" w:sz="4" w:space="0" w:color="auto"/>
              <w:right w:val="single" w:sz="4" w:space="0" w:color="auto"/>
            </w:tcBorders>
            <w:vAlign w:val="center"/>
          </w:tcPr>
          <w:p w14:paraId="6917BF02"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r>
      <w:tr w:rsidR="00372A7A" w:rsidRPr="007F302B" w14:paraId="55E852D9" w14:textId="77777777" w:rsidTr="00360577">
        <w:trPr>
          <w:trHeight w:val="255"/>
          <w:jc w:val="center"/>
        </w:trPr>
        <w:tc>
          <w:tcPr>
            <w:tcW w:w="1095" w:type="dxa"/>
            <w:tcBorders>
              <w:top w:val="nil"/>
              <w:left w:val="single" w:sz="4" w:space="0" w:color="auto"/>
              <w:bottom w:val="single" w:sz="4" w:space="0" w:color="auto"/>
              <w:right w:val="single" w:sz="4" w:space="0" w:color="auto"/>
            </w:tcBorders>
            <w:noWrap/>
            <w:vAlign w:val="center"/>
          </w:tcPr>
          <w:p w14:paraId="704F04AC" w14:textId="77777777" w:rsidR="00372A7A" w:rsidRPr="007F302B" w:rsidRDefault="00614351"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Roma</w:t>
            </w:r>
          </w:p>
        </w:tc>
        <w:tc>
          <w:tcPr>
            <w:tcW w:w="1020" w:type="dxa"/>
            <w:tcBorders>
              <w:top w:val="nil"/>
              <w:left w:val="nil"/>
              <w:bottom w:val="single" w:sz="4" w:space="0" w:color="auto"/>
              <w:right w:val="single" w:sz="4" w:space="0" w:color="auto"/>
            </w:tcBorders>
            <w:noWrap/>
            <w:vAlign w:val="center"/>
          </w:tcPr>
          <w:p w14:paraId="22732602"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978</w:t>
            </w:r>
          </w:p>
        </w:tc>
        <w:tc>
          <w:tcPr>
            <w:tcW w:w="730" w:type="dxa"/>
            <w:tcBorders>
              <w:top w:val="nil"/>
              <w:left w:val="nil"/>
              <w:bottom w:val="single" w:sz="4" w:space="0" w:color="auto"/>
              <w:right w:val="single" w:sz="4" w:space="0" w:color="auto"/>
            </w:tcBorders>
            <w:noWrap/>
            <w:vAlign w:val="center"/>
          </w:tcPr>
          <w:p w14:paraId="3685E761"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725</w:t>
            </w:r>
          </w:p>
        </w:tc>
        <w:tc>
          <w:tcPr>
            <w:tcW w:w="762" w:type="dxa"/>
            <w:tcBorders>
              <w:top w:val="nil"/>
              <w:left w:val="nil"/>
              <w:bottom w:val="single" w:sz="4" w:space="0" w:color="auto"/>
              <w:right w:val="single" w:sz="4" w:space="0" w:color="auto"/>
            </w:tcBorders>
            <w:noWrap/>
            <w:vAlign w:val="center"/>
          </w:tcPr>
          <w:p w14:paraId="4A0A471C"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74.13</w:t>
            </w:r>
          </w:p>
        </w:tc>
        <w:tc>
          <w:tcPr>
            <w:tcW w:w="905" w:type="dxa"/>
            <w:tcBorders>
              <w:top w:val="nil"/>
              <w:left w:val="nil"/>
              <w:bottom w:val="single" w:sz="4" w:space="0" w:color="auto"/>
              <w:right w:val="single" w:sz="4" w:space="0" w:color="auto"/>
            </w:tcBorders>
            <w:noWrap/>
            <w:vAlign w:val="center"/>
          </w:tcPr>
          <w:p w14:paraId="0756D2F8"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253</w:t>
            </w:r>
          </w:p>
        </w:tc>
        <w:tc>
          <w:tcPr>
            <w:tcW w:w="725" w:type="dxa"/>
            <w:tcBorders>
              <w:top w:val="nil"/>
              <w:left w:val="nil"/>
              <w:bottom w:val="single" w:sz="4" w:space="0" w:color="auto"/>
              <w:right w:val="single" w:sz="4" w:space="0" w:color="auto"/>
            </w:tcBorders>
            <w:noWrap/>
            <w:vAlign w:val="center"/>
          </w:tcPr>
          <w:p w14:paraId="28E826BF"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25.87</w:t>
            </w:r>
          </w:p>
        </w:tc>
        <w:tc>
          <w:tcPr>
            <w:tcW w:w="550" w:type="dxa"/>
            <w:tcBorders>
              <w:top w:val="nil"/>
              <w:left w:val="nil"/>
              <w:bottom w:val="single" w:sz="4" w:space="0" w:color="auto"/>
              <w:right w:val="single" w:sz="4" w:space="0" w:color="auto"/>
            </w:tcBorders>
            <w:noWrap/>
            <w:vAlign w:val="center"/>
          </w:tcPr>
          <w:p w14:paraId="6D233F22"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730" w:type="dxa"/>
            <w:tcBorders>
              <w:top w:val="nil"/>
              <w:left w:val="nil"/>
              <w:bottom w:val="single" w:sz="4" w:space="0" w:color="auto"/>
              <w:right w:val="single" w:sz="4" w:space="0" w:color="auto"/>
            </w:tcBorders>
            <w:noWrap/>
            <w:vAlign w:val="center"/>
          </w:tcPr>
          <w:p w14:paraId="7C39DBB5"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45" w:type="dxa"/>
            <w:tcBorders>
              <w:top w:val="nil"/>
              <w:left w:val="nil"/>
              <w:bottom w:val="single" w:sz="4" w:space="0" w:color="auto"/>
              <w:right w:val="single" w:sz="4" w:space="0" w:color="auto"/>
            </w:tcBorders>
            <w:noWrap/>
            <w:vAlign w:val="center"/>
          </w:tcPr>
          <w:p w14:paraId="52AE9F5F"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725" w:type="dxa"/>
            <w:tcBorders>
              <w:top w:val="nil"/>
              <w:left w:val="nil"/>
              <w:bottom w:val="single" w:sz="4" w:space="0" w:color="auto"/>
              <w:right w:val="single" w:sz="4" w:space="0" w:color="auto"/>
            </w:tcBorders>
            <w:noWrap/>
            <w:vAlign w:val="center"/>
          </w:tcPr>
          <w:p w14:paraId="1024D9A7"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455" w:type="dxa"/>
            <w:tcBorders>
              <w:top w:val="nil"/>
              <w:left w:val="nil"/>
              <w:bottom w:val="single" w:sz="4" w:space="0" w:color="auto"/>
              <w:right w:val="single" w:sz="4" w:space="0" w:color="auto"/>
            </w:tcBorders>
            <w:noWrap/>
            <w:vAlign w:val="center"/>
          </w:tcPr>
          <w:p w14:paraId="70BEA2D9"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40" w:type="dxa"/>
            <w:tcBorders>
              <w:top w:val="nil"/>
              <w:left w:val="nil"/>
              <w:bottom w:val="single" w:sz="4" w:space="0" w:color="auto"/>
              <w:right w:val="single" w:sz="4" w:space="0" w:color="auto"/>
            </w:tcBorders>
            <w:noWrap/>
            <w:vAlign w:val="center"/>
          </w:tcPr>
          <w:p w14:paraId="5C7A4E19"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00" w:type="dxa"/>
            <w:tcBorders>
              <w:top w:val="nil"/>
              <w:left w:val="nil"/>
              <w:bottom w:val="single" w:sz="4" w:space="0" w:color="auto"/>
              <w:right w:val="single" w:sz="4" w:space="0" w:color="auto"/>
            </w:tcBorders>
            <w:noWrap/>
            <w:vAlign w:val="center"/>
          </w:tcPr>
          <w:p w14:paraId="5B130B3E"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45" w:type="dxa"/>
            <w:tcBorders>
              <w:top w:val="nil"/>
              <w:left w:val="nil"/>
              <w:bottom w:val="single" w:sz="4" w:space="0" w:color="auto"/>
              <w:right w:val="single" w:sz="4" w:space="0" w:color="auto"/>
            </w:tcBorders>
            <w:noWrap/>
            <w:vAlign w:val="center"/>
          </w:tcPr>
          <w:p w14:paraId="04A33486"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601" w:type="dxa"/>
            <w:tcBorders>
              <w:top w:val="nil"/>
              <w:left w:val="nil"/>
              <w:bottom w:val="single" w:sz="4" w:space="0" w:color="auto"/>
              <w:right w:val="single" w:sz="4" w:space="0" w:color="auto"/>
            </w:tcBorders>
            <w:vAlign w:val="center"/>
          </w:tcPr>
          <w:p w14:paraId="0422BAD8"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615" w:type="dxa"/>
            <w:tcBorders>
              <w:top w:val="nil"/>
              <w:left w:val="nil"/>
              <w:bottom w:val="single" w:sz="4" w:space="0" w:color="auto"/>
              <w:right w:val="single" w:sz="4" w:space="0" w:color="auto"/>
            </w:tcBorders>
            <w:vAlign w:val="center"/>
          </w:tcPr>
          <w:p w14:paraId="4366B2DB"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r>
      <w:tr w:rsidR="00372A7A" w:rsidRPr="007F302B" w14:paraId="24284D7F" w14:textId="77777777" w:rsidTr="00360577">
        <w:trPr>
          <w:trHeight w:val="255"/>
          <w:jc w:val="center"/>
        </w:trPr>
        <w:tc>
          <w:tcPr>
            <w:tcW w:w="1095" w:type="dxa"/>
            <w:tcBorders>
              <w:top w:val="nil"/>
              <w:left w:val="single" w:sz="4" w:space="0" w:color="auto"/>
              <w:bottom w:val="single" w:sz="4" w:space="0" w:color="auto"/>
              <w:right w:val="single" w:sz="4" w:space="0" w:color="auto"/>
            </w:tcBorders>
            <w:noWrap/>
            <w:vAlign w:val="center"/>
          </w:tcPr>
          <w:p w14:paraId="4CBF4020"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Jews</w:t>
            </w:r>
          </w:p>
        </w:tc>
        <w:tc>
          <w:tcPr>
            <w:tcW w:w="1020" w:type="dxa"/>
            <w:tcBorders>
              <w:top w:val="nil"/>
              <w:left w:val="nil"/>
              <w:bottom w:val="single" w:sz="4" w:space="0" w:color="auto"/>
              <w:right w:val="single" w:sz="4" w:space="0" w:color="auto"/>
            </w:tcBorders>
            <w:noWrap/>
            <w:vAlign w:val="center"/>
          </w:tcPr>
          <w:p w14:paraId="600BD7AD"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605</w:t>
            </w:r>
          </w:p>
        </w:tc>
        <w:tc>
          <w:tcPr>
            <w:tcW w:w="730" w:type="dxa"/>
            <w:tcBorders>
              <w:top w:val="nil"/>
              <w:left w:val="nil"/>
              <w:bottom w:val="single" w:sz="4" w:space="0" w:color="auto"/>
              <w:right w:val="single" w:sz="4" w:space="0" w:color="auto"/>
            </w:tcBorders>
            <w:noWrap/>
            <w:vAlign w:val="center"/>
          </w:tcPr>
          <w:p w14:paraId="415DEFB3"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22</w:t>
            </w:r>
          </w:p>
        </w:tc>
        <w:tc>
          <w:tcPr>
            <w:tcW w:w="762" w:type="dxa"/>
            <w:tcBorders>
              <w:top w:val="nil"/>
              <w:left w:val="nil"/>
              <w:bottom w:val="single" w:sz="4" w:space="0" w:color="auto"/>
              <w:right w:val="single" w:sz="4" w:space="0" w:color="auto"/>
            </w:tcBorders>
            <w:noWrap/>
            <w:vAlign w:val="center"/>
          </w:tcPr>
          <w:p w14:paraId="4BC1766D"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3.64</w:t>
            </w:r>
          </w:p>
        </w:tc>
        <w:tc>
          <w:tcPr>
            <w:tcW w:w="905" w:type="dxa"/>
            <w:tcBorders>
              <w:top w:val="nil"/>
              <w:left w:val="nil"/>
              <w:bottom w:val="single" w:sz="4" w:space="0" w:color="auto"/>
              <w:right w:val="single" w:sz="4" w:space="0" w:color="auto"/>
            </w:tcBorders>
            <w:noWrap/>
            <w:vAlign w:val="center"/>
          </w:tcPr>
          <w:p w14:paraId="57E9099D"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577</w:t>
            </w:r>
          </w:p>
        </w:tc>
        <w:tc>
          <w:tcPr>
            <w:tcW w:w="725" w:type="dxa"/>
            <w:tcBorders>
              <w:top w:val="nil"/>
              <w:left w:val="nil"/>
              <w:bottom w:val="single" w:sz="4" w:space="0" w:color="auto"/>
              <w:right w:val="single" w:sz="4" w:space="0" w:color="auto"/>
            </w:tcBorders>
            <w:noWrap/>
            <w:vAlign w:val="center"/>
          </w:tcPr>
          <w:p w14:paraId="2222B9F5"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95.37</w:t>
            </w:r>
          </w:p>
        </w:tc>
        <w:tc>
          <w:tcPr>
            <w:tcW w:w="550" w:type="dxa"/>
            <w:tcBorders>
              <w:top w:val="nil"/>
              <w:left w:val="nil"/>
              <w:bottom w:val="single" w:sz="4" w:space="0" w:color="auto"/>
              <w:right w:val="single" w:sz="4" w:space="0" w:color="auto"/>
            </w:tcBorders>
            <w:noWrap/>
            <w:vAlign w:val="center"/>
          </w:tcPr>
          <w:p w14:paraId="2944B164"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2</w:t>
            </w:r>
          </w:p>
        </w:tc>
        <w:tc>
          <w:tcPr>
            <w:tcW w:w="730" w:type="dxa"/>
            <w:tcBorders>
              <w:top w:val="nil"/>
              <w:left w:val="nil"/>
              <w:bottom w:val="single" w:sz="4" w:space="0" w:color="auto"/>
              <w:right w:val="single" w:sz="4" w:space="0" w:color="auto"/>
            </w:tcBorders>
            <w:noWrap/>
            <w:vAlign w:val="center"/>
          </w:tcPr>
          <w:p w14:paraId="4B560472"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0.331</w:t>
            </w:r>
          </w:p>
        </w:tc>
        <w:tc>
          <w:tcPr>
            <w:tcW w:w="545" w:type="dxa"/>
            <w:tcBorders>
              <w:top w:val="nil"/>
              <w:left w:val="nil"/>
              <w:bottom w:val="single" w:sz="4" w:space="0" w:color="auto"/>
              <w:right w:val="single" w:sz="4" w:space="0" w:color="auto"/>
            </w:tcBorders>
            <w:noWrap/>
            <w:vAlign w:val="center"/>
          </w:tcPr>
          <w:p w14:paraId="3DF56F51"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725" w:type="dxa"/>
            <w:tcBorders>
              <w:top w:val="nil"/>
              <w:left w:val="nil"/>
              <w:bottom w:val="single" w:sz="4" w:space="0" w:color="auto"/>
              <w:right w:val="single" w:sz="4" w:space="0" w:color="auto"/>
            </w:tcBorders>
            <w:noWrap/>
            <w:vAlign w:val="center"/>
          </w:tcPr>
          <w:p w14:paraId="0BBC5178"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455" w:type="dxa"/>
            <w:tcBorders>
              <w:top w:val="nil"/>
              <w:left w:val="nil"/>
              <w:bottom w:val="single" w:sz="4" w:space="0" w:color="auto"/>
              <w:right w:val="single" w:sz="4" w:space="0" w:color="auto"/>
            </w:tcBorders>
            <w:noWrap/>
            <w:vAlign w:val="center"/>
          </w:tcPr>
          <w:p w14:paraId="528E104E"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40" w:type="dxa"/>
            <w:tcBorders>
              <w:top w:val="nil"/>
              <w:left w:val="nil"/>
              <w:bottom w:val="single" w:sz="4" w:space="0" w:color="auto"/>
              <w:right w:val="single" w:sz="4" w:space="0" w:color="auto"/>
            </w:tcBorders>
            <w:noWrap/>
            <w:vAlign w:val="center"/>
          </w:tcPr>
          <w:p w14:paraId="2F146484"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00" w:type="dxa"/>
            <w:tcBorders>
              <w:top w:val="nil"/>
              <w:left w:val="nil"/>
              <w:bottom w:val="single" w:sz="4" w:space="0" w:color="auto"/>
              <w:right w:val="single" w:sz="4" w:space="0" w:color="auto"/>
            </w:tcBorders>
            <w:noWrap/>
            <w:vAlign w:val="center"/>
          </w:tcPr>
          <w:p w14:paraId="3C60F02C"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4</w:t>
            </w:r>
          </w:p>
        </w:tc>
        <w:tc>
          <w:tcPr>
            <w:tcW w:w="545" w:type="dxa"/>
            <w:tcBorders>
              <w:top w:val="nil"/>
              <w:left w:val="nil"/>
              <w:bottom w:val="single" w:sz="4" w:space="0" w:color="auto"/>
              <w:right w:val="single" w:sz="4" w:space="0" w:color="auto"/>
            </w:tcBorders>
            <w:noWrap/>
            <w:vAlign w:val="center"/>
          </w:tcPr>
          <w:p w14:paraId="6DEAA81D"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0.661</w:t>
            </w:r>
          </w:p>
        </w:tc>
        <w:tc>
          <w:tcPr>
            <w:tcW w:w="601" w:type="dxa"/>
            <w:tcBorders>
              <w:top w:val="nil"/>
              <w:left w:val="nil"/>
              <w:bottom w:val="single" w:sz="4" w:space="0" w:color="auto"/>
              <w:right w:val="single" w:sz="4" w:space="0" w:color="auto"/>
            </w:tcBorders>
            <w:vAlign w:val="center"/>
          </w:tcPr>
          <w:p w14:paraId="5E406276"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615" w:type="dxa"/>
            <w:tcBorders>
              <w:top w:val="nil"/>
              <w:left w:val="nil"/>
              <w:bottom w:val="single" w:sz="4" w:space="0" w:color="auto"/>
              <w:right w:val="single" w:sz="4" w:space="0" w:color="auto"/>
            </w:tcBorders>
            <w:vAlign w:val="center"/>
          </w:tcPr>
          <w:p w14:paraId="670E2181"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r>
      <w:tr w:rsidR="00372A7A" w:rsidRPr="007F302B" w14:paraId="6AAD34E1" w14:textId="77777777" w:rsidTr="00360577">
        <w:trPr>
          <w:trHeight w:val="255"/>
          <w:jc w:val="center"/>
        </w:trPr>
        <w:tc>
          <w:tcPr>
            <w:tcW w:w="1095" w:type="dxa"/>
            <w:tcBorders>
              <w:top w:val="nil"/>
              <w:left w:val="single" w:sz="4" w:space="0" w:color="auto"/>
              <w:bottom w:val="single" w:sz="4" w:space="0" w:color="auto"/>
              <w:right w:val="single" w:sz="4" w:space="0" w:color="auto"/>
            </w:tcBorders>
            <w:noWrap/>
            <w:vAlign w:val="bottom"/>
          </w:tcPr>
          <w:p w14:paraId="3931CFBD"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Estonians</w:t>
            </w:r>
          </w:p>
        </w:tc>
        <w:tc>
          <w:tcPr>
            <w:tcW w:w="1020" w:type="dxa"/>
            <w:tcBorders>
              <w:top w:val="nil"/>
              <w:left w:val="nil"/>
              <w:bottom w:val="single" w:sz="4" w:space="0" w:color="auto"/>
              <w:right w:val="single" w:sz="4" w:space="0" w:color="auto"/>
            </w:tcBorders>
            <w:noWrap/>
            <w:vAlign w:val="center"/>
          </w:tcPr>
          <w:p w14:paraId="46FB4DE4"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120</w:t>
            </w:r>
          </w:p>
        </w:tc>
        <w:tc>
          <w:tcPr>
            <w:tcW w:w="730" w:type="dxa"/>
            <w:tcBorders>
              <w:top w:val="nil"/>
              <w:left w:val="nil"/>
              <w:bottom w:val="single" w:sz="4" w:space="0" w:color="auto"/>
              <w:right w:val="single" w:sz="4" w:space="0" w:color="auto"/>
            </w:tcBorders>
            <w:noWrap/>
            <w:vAlign w:val="center"/>
          </w:tcPr>
          <w:p w14:paraId="31E80191"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69</w:t>
            </w:r>
          </w:p>
        </w:tc>
        <w:tc>
          <w:tcPr>
            <w:tcW w:w="762" w:type="dxa"/>
            <w:tcBorders>
              <w:top w:val="nil"/>
              <w:left w:val="nil"/>
              <w:bottom w:val="single" w:sz="4" w:space="0" w:color="auto"/>
              <w:right w:val="single" w:sz="4" w:space="0" w:color="auto"/>
            </w:tcBorders>
            <w:noWrap/>
            <w:vAlign w:val="center"/>
          </w:tcPr>
          <w:p w14:paraId="2C90D412"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57.50</w:t>
            </w:r>
          </w:p>
        </w:tc>
        <w:tc>
          <w:tcPr>
            <w:tcW w:w="905" w:type="dxa"/>
            <w:tcBorders>
              <w:top w:val="nil"/>
              <w:left w:val="nil"/>
              <w:bottom w:val="single" w:sz="4" w:space="0" w:color="auto"/>
              <w:right w:val="single" w:sz="4" w:space="0" w:color="auto"/>
            </w:tcBorders>
            <w:noWrap/>
            <w:vAlign w:val="center"/>
          </w:tcPr>
          <w:p w14:paraId="4B247973"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48</w:t>
            </w:r>
          </w:p>
        </w:tc>
        <w:tc>
          <w:tcPr>
            <w:tcW w:w="725" w:type="dxa"/>
            <w:tcBorders>
              <w:top w:val="nil"/>
              <w:left w:val="nil"/>
              <w:bottom w:val="single" w:sz="4" w:space="0" w:color="auto"/>
              <w:right w:val="single" w:sz="4" w:space="0" w:color="auto"/>
            </w:tcBorders>
            <w:noWrap/>
            <w:vAlign w:val="center"/>
          </w:tcPr>
          <w:p w14:paraId="5154127C"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40.0</w:t>
            </w:r>
          </w:p>
        </w:tc>
        <w:tc>
          <w:tcPr>
            <w:tcW w:w="550" w:type="dxa"/>
            <w:tcBorders>
              <w:top w:val="nil"/>
              <w:left w:val="nil"/>
              <w:bottom w:val="single" w:sz="4" w:space="0" w:color="auto"/>
              <w:right w:val="single" w:sz="4" w:space="0" w:color="auto"/>
            </w:tcBorders>
            <w:noWrap/>
            <w:vAlign w:val="center"/>
          </w:tcPr>
          <w:p w14:paraId="2155F37E"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730" w:type="dxa"/>
            <w:tcBorders>
              <w:top w:val="nil"/>
              <w:left w:val="nil"/>
              <w:bottom w:val="single" w:sz="4" w:space="0" w:color="auto"/>
              <w:right w:val="single" w:sz="4" w:space="0" w:color="auto"/>
            </w:tcBorders>
            <w:noWrap/>
            <w:vAlign w:val="center"/>
          </w:tcPr>
          <w:p w14:paraId="796AF772"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45" w:type="dxa"/>
            <w:tcBorders>
              <w:top w:val="nil"/>
              <w:left w:val="nil"/>
              <w:bottom w:val="single" w:sz="4" w:space="0" w:color="auto"/>
              <w:right w:val="single" w:sz="4" w:space="0" w:color="auto"/>
            </w:tcBorders>
            <w:noWrap/>
            <w:vAlign w:val="center"/>
          </w:tcPr>
          <w:p w14:paraId="17A3C5FB"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725" w:type="dxa"/>
            <w:tcBorders>
              <w:top w:val="nil"/>
              <w:left w:val="nil"/>
              <w:bottom w:val="single" w:sz="4" w:space="0" w:color="auto"/>
              <w:right w:val="single" w:sz="4" w:space="0" w:color="auto"/>
            </w:tcBorders>
            <w:noWrap/>
            <w:vAlign w:val="center"/>
          </w:tcPr>
          <w:p w14:paraId="00EEE183"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455" w:type="dxa"/>
            <w:tcBorders>
              <w:top w:val="nil"/>
              <w:left w:val="nil"/>
              <w:bottom w:val="single" w:sz="4" w:space="0" w:color="auto"/>
              <w:right w:val="single" w:sz="4" w:space="0" w:color="auto"/>
            </w:tcBorders>
            <w:noWrap/>
            <w:vAlign w:val="center"/>
          </w:tcPr>
          <w:p w14:paraId="674E2253"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40" w:type="dxa"/>
            <w:tcBorders>
              <w:top w:val="nil"/>
              <w:left w:val="nil"/>
              <w:bottom w:val="single" w:sz="4" w:space="0" w:color="auto"/>
              <w:right w:val="single" w:sz="4" w:space="0" w:color="auto"/>
            </w:tcBorders>
            <w:noWrap/>
            <w:vAlign w:val="center"/>
          </w:tcPr>
          <w:p w14:paraId="3B87ABC9"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00" w:type="dxa"/>
            <w:tcBorders>
              <w:top w:val="nil"/>
              <w:left w:val="nil"/>
              <w:bottom w:val="single" w:sz="4" w:space="0" w:color="auto"/>
              <w:right w:val="single" w:sz="4" w:space="0" w:color="auto"/>
            </w:tcBorders>
            <w:noWrap/>
            <w:vAlign w:val="center"/>
          </w:tcPr>
          <w:p w14:paraId="5ED616F5"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3</w:t>
            </w:r>
          </w:p>
        </w:tc>
        <w:tc>
          <w:tcPr>
            <w:tcW w:w="545" w:type="dxa"/>
            <w:tcBorders>
              <w:top w:val="nil"/>
              <w:left w:val="nil"/>
              <w:bottom w:val="single" w:sz="4" w:space="0" w:color="auto"/>
              <w:right w:val="single" w:sz="4" w:space="0" w:color="auto"/>
            </w:tcBorders>
            <w:noWrap/>
            <w:vAlign w:val="center"/>
          </w:tcPr>
          <w:p w14:paraId="563BA625"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2.5</w:t>
            </w:r>
          </w:p>
        </w:tc>
        <w:tc>
          <w:tcPr>
            <w:tcW w:w="601" w:type="dxa"/>
            <w:tcBorders>
              <w:top w:val="nil"/>
              <w:left w:val="nil"/>
              <w:bottom w:val="single" w:sz="4" w:space="0" w:color="auto"/>
              <w:right w:val="single" w:sz="4" w:space="0" w:color="auto"/>
            </w:tcBorders>
            <w:vAlign w:val="center"/>
          </w:tcPr>
          <w:p w14:paraId="4961BDEC"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615" w:type="dxa"/>
            <w:tcBorders>
              <w:top w:val="nil"/>
              <w:left w:val="nil"/>
              <w:bottom w:val="single" w:sz="4" w:space="0" w:color="auto"/>
              <w:right w:val="single" w:sz="4" w:space="0" w:color="auto"/>
            </w:tcBorders>
            <w:vAlign w:val="center"/>
          </w:tcPr>
          <w:p w14:paraId="45BFD077"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r>
      <w:tr w:rsidR="00372A7A" w:rsidRPr="007F302B" w14:paraId="68160EAC" w14:textId="77777777" w:rsidTr="00360577">
        <w:trPr>
          <w:trHeight w:val="255"/>
          <w:jc w:val="center"/>
        </w:trPr>
        <w:tc>
          <w:tcPr>
            <w:tcW w:w="1095" w:type="dxa"/>
            <w:tcBorders>
              <w:top w:val="nil"/>
              <w:left w:val="single" w:sz="4" w:space="0" w:color="auto"/>
              <w:bottom w:val="single" w:sz="4" w:space="0" w:color="auto"/>
              <w:right w:val="single" w:sz="4" w:space="0" w:color="auto"/>
            </w:tcBorders>
            <w:noWrap/>
            <w:vAlign w:val="bottom"/>
          </w:tcPr>
          <w:p w14:paraId="11D278CD"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Russians</w:t>
            </w:r>
          </w:p>
        </w:tc>
        <w:tc>
          <w:tcPr>
            <w:tcW w:w="1020" w:type="dxa"/>
            <w:tcBorders>
              <w:top w:val="nil"/>
              <w:left w:val="nil"/>
              <w:bottom w:val="single" w:sz="4" w:space="0" w:color="auto"/>
              <w:right w:val="single" w:sz="4" w:space="0" w:color="auto"/>
            </w:tcBorders>
            <w:noWrap/>
            <w:vAlign w:val="center"/>
          </w:tcPr>
          <w:p w14:paraId="52711AE0"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40003</w:t>
            </w:r>
          </w:p>
        </w:tc>
        <w:tc>
          <w:tcPr>
            <w:tcW w:w="730" w:type="dxa"/>
            <w:tcBorders>
              <w:top w:val="nil"/>
              <w:left w:val="nil"/>
              <w:bottom w:val="single" w:sz="4" w:space="0" w:color="auto"/>
              <w:right w:val="single" w:sz="4" w:space="0" w:color="auto"/>
            </w:tcBorders>
            <w:noWrap/>
            <w:vAlign w:val="center"/>
          </w:tcPr>
          <w:p w14:paraId="5820EB60"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5949</w:t>
            </w:r>
          </w:p>
        </w:tc>
        <w:tc>
          <w:tcPr>
            <w:tcW w:w="762" w:type="dxa"/>
            <w:tcBorders>
              <w:top w:val="nil"/>
              <w:left w:val="nil"/>
              <w:bottom w:val="single" w:sz="4" w:space="0" w:color="auto"/>
              <w:right w:val="single" w:sz="4" w:space="0" w:color="auto"/>
            </w:tcBorders>
            <w:noWrap/>
            <w:vAlign w:val="center"/>
          </w:tcPr>
          <w:p w14:paraId="01F2A037"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14.87</w:t>
            </w:r>
          </w:p>
        </w:tc>
        <w:tc>
          <w:tcPr>
            <w:tcW w:w="905" w:type="dxa"/>
            <w:tcBorders>
              <w:top w:val="nil"/>
              <w:left w:val="nil"/>
              <w:bottom w:val="single" w:sz="4" w:space="0" w:color="auto"/>
              <w:right w:val="single" w:sz="4" w:space="0" w:color="auto"/>
            </w:tcBorders>
            <w:noWrap/>
            <w:vAlign w:val="center"/>
          </w:tcPr>
          <w:p w14:paraId="53F90564"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33812</w:t>
            </w:r>
          </w:p>
        </w:tc>
        <w:tc>
          <w:tcPr>
            <w:tcW w:w="725" w:type="dxa"/>
            <w:tcBorders>
              <w:top w:val="nil"/>
              <w:left w:val="nil"/>
              <w:bottom w:val="single" w:sz="4" w:space="0" w:color="auto"/>
              <w:right w:val="single" w:sz="4" w:space="0" w:color="auto"/>
            </w:tcBorders>
            <w:noWrap/>
            <w:vAlign w:val="center"/>
          </w:tcPr>
          <w:p w14:paraId="1350BC01"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84.52</w:t>
            </w:r>
          </w:p>
        </w:tc>
        <w:tc>
          <w:tcPr>
            <w:tcW w:w="550" w:type="dxa"/>
            <w:tcBorders>
              <w:top w:val="nil"/>
              <w:left w:val="nil"/>
              <w:bottom w:val="single" w:sz="4" w:space="0" w:color="auto"/>
              <w:right w:val="single" w:sz="4" w:space="0" w:color="auto"/>
            </w:tcBorders>
            <w:noWrap/>
            <w:vAlign w:val="center"/>
          </w:tcPr>
          <w:p w14:paraId="1B492159"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122</w:t>
            </w:r>
          </w:p>
        </w:tc>
        <w:tc>
          <w:tcPr>
            <w:tcW w:w="730" w:type="dxa"/>
            <w:tcBorders>
              <w:top w:val="nil"/>
              <w:left w:val="nil"/>
              <w:bottom w:val="single" w:sz="4" w:space="0" w:color="auto"/>
              <w:right w:val="single" w:sz="4" w:space="0" w:color="auto"/>
            </w:tcBorders>
            <w:noWrap/>
            <w:vAlign w:val="center"/>
          </w:tcPr>
          <w:p w14:paraId="5F910289"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0.305</w:t>
            </w:r>
          </w:p>
        </w:tc>
        <w:tc>
          <w:tcPr>
            <w:tcW w:w="545" w:type="dxa"/>
            <w:tcBorders>
              <w:top w:val="nil"/>
              <w:left w:val="nil"/>
              <w:bottom w:val="single" w:sz="4" w:space="0" w:color="auto"/>
              <w:right w:val="single" w:sz="4" w:space="0" w:color="auto"/>
            </w:tcBorders>
            <w:noWrap/>
            <w:vAlign w:val="center"/>
          </w:tcPr>
          <w:p w14:paraId="591B2C3E"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725" w:type="dxa"/>
            <w:tcBorders>
              <w:top w:val="nil"/>
              <w:left w:val="nil"/>
              <w:bottom w:val="single" w:sz="4" w:space="0" w:color="auto"/>
              <w:right w:val="single" w:sz="4" w:space="0" w:color="auto"/>
            </w:tcBorders>
            <w:noWrap/>
            <w:vAlign w:val="center"/>
          </w:tcPr>
          <w:p w14:paraId="027D24A3"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455" w:type="dxa"/>
            <w:tcBorders>
              <w:top w:val="nil"/>
              <w:left w:val="nil"/>
              <w:bottom w:val="single" w:sz="4" w:space="0" w:color="auto"/>
              <w:right w:val="single" w:sz="4" w:space="0" w:color="auto"/>
            </w:tcBorders>
            <w:noWrap/>
            <w:vAlign w:val="center"/>
          </w:tcPr>
          <w:p w14:paraId="15F33A17"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40" w:type="dxa"/>
            <w:tcBorders>
              <w:top w:val="nil"/>
              <w:left w:val="nil"/>
              <w:bottom w:val="single" w:sz="4" w:space="0" w:color="auto"/>
              <w:right w:val="single" w:sz="4" w:space="0" w:color="auto"/>
            </w:tcBorders>
            <w:noWrap/>
            <w:vAlign w:val="center"/>
          </w:tcPr>
          <w:p w14:paraId="2F0832AA"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00" w:type="dxa"/>
            <w:tcBorders>
              <w:top w:val="nil"/>
              <w:left w:val="nil"/>
              <w:bottom w:val="single" w:sz="4" w:space="0" w:color="auto"/>
              <w:right w:val="single" w:sz="4" w:space="0" w:color="auto"/>
            </w:tcBorders>
            <w:noWrap/>
            <w:vAlign w:val="center"/>
          </w:tcPr>
          <w:p w14:paraId="688C77FA"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104</w:t>
            </w:r>
          </w:p>
        </w:tc>
        <w:tc>
          <w:tcPr>
            <w:tcW w:w="545" w:type="dxa"/>
            <w:tcBorders>
              <w:top w:val="nil"/>
              <w:left w:val="nil"/>
              <w:bottom w:val="single" w:sz="4" w:space="0" w:color="auto"/>
              <w:right w:val="single" w:sz="4" w:space="0" w:color="auto"/>
            </w:tcBorders>
            <w:noWrap/>
            <w:vAlign w:val="center"/>
          </w:tcPr>
          <w:p w14:paraId="6FE391F3"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0.26</w:t>
            </w:r>
          </w:p>
        </w:tc>
        <w:tc>
          <w:tcPr>
            <w:tcW w:w="601" w:type="dxa"/>
            <w:tcBorders>
              <w:top w:val="nil"/>
              <w:left w:val="nil"/>
              <w:bottom w:val="single" w:sz="4" w:space="0" w:color="auto"/>
              <w:right w:val="single" w:sz="4" w:space="0" w:color="auto"/>
            </w:tcBorders>
            <w:vAlign w:val="center"/>
          </w:tcPr>
          <w:p w14:paraId="08631935"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16</w:t>
            </w:r>
          </w:p>
        </w:tc>
        <w:tc>
          <w:tcPr>
            <w:tcW w:w="615" w:type="dxa"/>
            <w:tcBorders>
              <w:top w:val="nil"/>
              <w:left w:val="nil"/>
              <w:bottom w:val="single" w:sz="4" w:space="0" w:color="auto"/>
              <w:right w:val="single" w:sz="4" w:space="0" w:color="auto"/>
            </w:tcBorders>
            <w:vAlign w:val="center"/>
          </w:tcPr>
          <w:p w14:paraId="5CCAB888"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0.04</w:t>
            </w:r>
          </w:p>
        </w:tc>
      </w:tr>
      <w:tr w:rsidR="00372A7A" w:rsidRPr="007F302B" w14:paraId="02E57DEB" w14:textId="77777777" w:rsidTr="00360577">
        <w:trPr>
          <w:trHeight w:val="255"/>
          <w:jc w:val="center"/>
        </w:trPr>
        <w:tc>
          <w:tcPr>
            <w:tcW w:w="1095" w:type="dxa"/>
            <w:tcBorders>
              <w:top w:val="nil"/>
              <w:left w:val="single" w:sz="4" w:space="0" w:color="auto"/>
              <w:bottom w:val="single" w:sz="4" w:space="0" w:color="auto"/>
              <w:right w:val="single" w:sz="4" w:space="0" w:color="auto"/>
            </w:tcBorders>
            <w:noWrap/>
            <w:vAlign w:val="bottom"/>
          </w:tcPr>
          <w:p w14:paraId="313DD173"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Lithuanians</w:t>
            </w:r>
          </w:p>
        </w:tc>
        <w:tc>
          <w:tcPr>
            <w:tcW w:w="1020" w:type="dxa"/>
            <w:tcBorders>
              <w:top w:val="nil"/>
              <w:left w:val="nil"/>
              <w:bottom w:val="single" w:sz="4" w:space="0" w:color="auto"/>
              <w:right w:val="single" w:sz="4" w:space="0" w:color="auto"/>
            </w:tcBorders>
            <w:noWrap/>
            <w:vAlign w:val="center"/>
          </w:tcPr>
          <w:p w14:paraId="2B98F103"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735</w:t>
            </w:r>
          </w:p>
        </w:tc>
        <w:tc>
          <w:tcPr>
            <w:tcW w:w="730" w:type="dxa"/>
            <w:tcBorders>
              <w:top w:val="nil"/>
              <w:left w:val="nil"/>
              <w:bottom w:val="single" w:sz="4" w:space="0" w:color="auto"/>
              <w:right w:val="single" w:sz="4" w:space="0" w:color="auto"/>
            </w:tcBorders>
            <w:noWrap/>
            <w:vAlign w:val="center"/>
          </w:tcPr>
          <w:p w14:paraId="2562B777"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311</w:t>
            </w:r>
          </w:p>
        </w:tc>
        <w:tc>
          <w:tcPr>
            <w:tcW w:w="762" w:type="dxa"/>
            <w:tcBorders>
              <w:top w:val="nil"/>
              <w:left w:val="nil"/>
              <w:bottom w:val="single" w:sz="4" w:space="0" w:color="auto"/>
              <w:right w:val="single" w:sz="4" w:space="0" w:color="auto"/>
            </w:tcBorders>
            <w:noWrap/>
            <w:vAlign w:val="center"/>
          </w:tcPr>
          <w:p w14:paraId="57250C9F"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42.31</w:t>
            </w:r>
          </w:p>
        </w:tc>
        <w:tc>
          <w:tcPr>
            <w:tcW w:w="905" w:type="dxa"/>
            <w:tcBorders>
              <w:top w:val="nil"/>
              <w:left w:val="nil"/>
              <w:bottom w:val="single" w:sz="4" w:space="0" w:color="auto"/>
              <w:right w:val="single" w:sz="4" w:space="0" w:color="auto"/>
            </w:tcBorders>
            <w:noWrap/>
            <w:vAlign w:val="center"/>
          </w:tcPr>
          <w:p w14:paraId="43621909"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416</w:t>
            </w:r>
          </w:p>
        </w:tc>
        <w:tc>
          <w:tcPr>
            <w:tcW w:w="725" w:type="dxa"/>
            <w:tcBorders>
              <w:top w:val="nil"/>
              <w:left w:val="nil"/>
              <w:bottom w:val="single" w:sz="4" w:space="0" w:color="auto"/>
              <w:right w:val="single" w:sz="4" w:space="0" w:color="auto"/>
            </w:tcBorders>
            <w:noWrap/>
            <w:vAlign w:val="center"/>
          </w:tcPr>
          <w:p w14:paraId="25674FFA"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56.6</w:t>
            </w:r>
          </w:p>
        </w:tc>
        <w:tc>
          <w:tcPr>
            <w:tcW w:w="550" w:type="dxa"/>
            <w:tcBorders>
              <w:top w:val="nil"/>
              <w:left w:val="nil"/>
              <w:bottom w:val="single" w:sz="4" w:space="0" w:color="auto"/>
              <w:right w:val="single" w:sz="4" w:space="0" w:color="auto"/>
            </w:tcBorders>
            <w:noWrap/>
            <w:vAlign w:val="center"/>
          </w:tcPr>
          <w:p w14:paraId="0773FE45"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2</w:t>
            </w:r>
          </w:p>
        </w:tc>
        <w:tc>
          <w:tcPr>
            <w:tcW w:w="730" w:type="dxa"/>
            <w:tcBorders>
              <w:top w:val="nil"/>
              <w:left w:val="nil"/>
              <w:bottom w:val="single" w:sz="4" w:space="0" w:color="auto"/>
              <w:right w:val="single" w:sz="4" w:space="0" w:color="auto"/>
            </w:tcBorders>
            <w:noWrap/>
            <w:vAlign w:val="center"/>
          </w:tcPr>
          <w:p w14:paraId="07EE4562"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0.272</w:t>
            </w:r>
          </w:p>
        </w:tc>
        <w:tc>
          <w:tcPr>
            <w:tcW w:w="545" w:type="dxa"/>
            <w:tcBorders>
              <w:top w:val="nil"/>
              <w:left w:val="nil"/>
              <w:bottom w:val="single" w:sz="4" w:space="0" w:color="auto"/>
              <w:right w:val="single" w:sz="4" w:space="0" w:color="auto"/>
            </w:tcBorders>
            <w:noWrap/>
            <w:vAlign w:val="center"/>
          </w:tcPr>
          <w:p w14:paraId="5AE86970"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725" w:type="dxa"/>
            <w:tcBorders>
              <w:top w:val="nil"/>
              <w:left w:val="nil"/>
              <w:bottom w:val="single" w:sz="4" w:space="0" w:color="auto"/>
              <w:right w:val="single" w:sz="4" w:space="0" w:color="auto"/>
            </w:tcBorders>
            <w:noWrap/>
            <w:vAlign w:val="center"/>
          </w:tcPr>
          <w:p w14:paraId="2121C74E"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455" w:type="dxa"/>
            <w:tcBorders>
              <w:top w:val="nil"/>
              <w:left w:val="nil"/>
              <w:bottom w:val="single" w:sz="4" w:space="0" w:color="auto"/>
              <w:right w:val="single" w:sz="4" w:space="0" w:color="auto"/>
            </w:tcBorders>
            <w:noWrap/>
            <w:vAlign w:val="center"/>
          </w:tcPr>
          <w:p w14:paraId="27E7B81B"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40" w:type="dxa"/>
            <w:tcBorders>
              <w:top w:val="nil"/>
              <w:left w:val="nil"/>
              <w:bottom w:val="single" w:sz="4" w:space="0" w:color="auto"/>
              <w:right w:val="single" w:sz="4" w:space="0" w:color="auto"/>
            </w:tcBorders>
            <w:noWrap/>
            <w:vAlign w:val="center"/>
          </w:tcPr>
          <w:p w14:paraId="7F8EA332"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00" w:type="dxa"/>
            <w:tcBorders>
              <w:top w:val="nil"/>
              <w:left w:val="nil"/>
              <w:bottom w:val="single" w:sz="4" w:space="0" w:color="auto"/>
              <w:right w:val="single" w:sz="4" w:space="0" w:color="auto"/>
            </w:tcBorders>
            <w:noWrap/>
            <w:vAlign w:val="center"/>
          </w:tcPr>
          <w:p w14:paraId="1E17A8A2"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5</w:t>
            </w:r>
          </w:p>
        </w:tc>
        <w:tc>
          <w:tcPr>
            <w:tcW w:w="545" w:type="dxa"/>
            <w:tcBorders>
              <w:top w:val="nil"/>
              <w:left w:val="nil"/>
              <w:bottom w:val="single" w:sz="4" w:space="0" w:color="auto"/>
              <w:right w:val="single" w:sz="4" w:space="0" w:color="auto"/>
            </w:tcBorders>
            <w:noWrap/>
            <w:vAlign w:val="center"/>
          </w:tcPr>
          <w:p w14:paraId="0CACFEE2"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0.68</w:t>
            </w:r>
          </w:p>
        </w:tc>
        <w:tc>
          <w:tcPr>
            <w:tcW w:w="601" w:type="dxa"/>
            <w:tcBorders>
              <w:top w:val="nil"/>
              <w:left w:val="nil"/>
              <w:bottom w:val="single" w:sz="4" w:space="0" w:color="auto"/>
              <w:right w:val="single" w:sz="4" w:space="0" w:color="auto"/>
            </w:tcBorders>
            <w:vAlign w:val="center"/>
          </w:tcPr>
          <w:p w14:paraId="63BAE822"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w:t>
            </w:r>
          </w:p>
        </w:tc>
        <w:tc>
          <w:tcPr>
            <w:tcW w:w="615" w:type="dxa"/>
            <w:tcBorders>
              <w:top w:val="nil"/>
              <w:left w:val="nil"/>
              <w:bottom w:val="single" w:sz="4" w:space="0" w:color="auto"/>
              <w:right w:val="single" w:sz="4" w:space="0" w:color="auto"/>
            </w:tcBorders>
            <w:vAlign w:val="center"/>
          </w:tcPr>
          <w:p w14:paraId="14685DDC"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0.136</w:t>
            </w:r>
          </w:p>
        </w:tc>
      </w:tr>
      <w:tr w:rsidR="00372A7A" w:rsidRPr="007F302B" w14:paraId="277B4974" w14:textId="77777777" w:rsidTr="00360577">
        <w:trPr>
          <w:trHeight w:val="255"/>
          <w:jc w:val="center"/>
        </w:trPr>
        <w:tc>
          <w:tcPr>
            <w:tcW w:w="1095" w:type="dxa"/>
            <w:tcBorders>
              <w:top w:val="nil"/>
              <w:left w:val="single" w:sz="4" w:space="0" w:color="auto"/>
              <w:bottom w:val="single" w:sz="4" w:space="0" w:color="auto"/>
              <w:right w:val="single" w:sz="4" w:space="0" w:color="auto"/>
            </w:tcBorders>
            <w:noWrap/>
            <w:vAlign w:val="bottom"/>
          </w:tcPr>
          <w:p w14:paraId="391C4E4E"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Poles</w:t>
            </w:r>
          </w:p>
        </w:tc>
        <w:tc>
          <w:tcPr>
            <w:tcW w:w="1020" w:type="dxa"/>
            <w:tcBorders>
              <w:top w:val="nil"/>
              <w:left w:val="nil"/>
              <w:bottom w:val="single" w:sz="4" w:space="0" w:color="auto"/>
              <w:right w:val="single" w:sz="4" w:space="0" w:color="auto"/>
            </w:tcBorders>
            <w:noWrap/>
            <w:vAlign w:val="center"/>
          </w:tcPr>
          <w:p w14:paraId="0DF4C714"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2030</w:t>
            </w:r>
          </w:p>
        </w:tc>
        <w:tc>
          <w:tcPr>
            <w:tcW w:w="730" w:type="dxa"/>
            <w:tcBorders>
              <w:top w:val="nil"/>
              <w:left w:val="nil"/>
              <w:bottom w:val="single" w:sz="4" w:space="0" w:color="auto"/>
              <w:right w:val="single" w:sz="4" w:space="0" w:color="auto"/>
            </w:tcBorders>
            <w:noWrap/>
            <w:vAlign w:val="center"/>
          </w:tcPr>
          <w:p w14:paraId="0286125A"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290</w:t>
            </w:r>
          </w:p>
        </w:tc>
        <w:tc>
          <w:tcPr>
            <w:tcW w:w="762" w:type="dxa"/>
            <w:tcBorders>
              <w:top w:val="nil"/>
              <w:left w:val="nil"/>
              <w:bottom w:val="single" w:sz="4" w:space="0" w:color="auto"/>
              <w:right w:val="single" w:sz="4" w:space="0" w:color="auto"/>
            </w:tcBorders>
            <w:noWrap/>
            <w:vAlign w:val="center"/>
          </w:tcPr>
          <w:p w14:paraId="6C7AB021"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14.29</w:t>
            </w:r>
          </w:p>
        </w:tc>
        <w:tc>
          <w:tcPr>
            <w:tcW w:w="905" w:type="dxa"/>
            <w:tcBorders>
              <w:top w:val="nil"/>
              <w:left w:val="nil"/>
              <w:bottom w:val="single" w:sz="4" w:space="0" w:color="auto"/>
              <w:right w:val="single" w:sz="4" w:space="0" w:color="auto"/>
            </w:tcBorders>
            <w:noWrap/>
            <w:vAlign w:val="center"/>
          </w:tcPr>
          <w:p w14:paraId="39C3CCFD"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1342</w:t>
            </w:r>
          </w:p>
        </w:tc>
        <w:tc>
          <w:tcPr>
            <w:tcW w:w="725" w:type="dxa"/>
            <w:tcBorders>
              <w:top w:val="nil"/>
              <w:left w:val="nil"/>
              <w:bottom w:val="single" w:sz="4" w:space="0" w:color="auto"/>
              <w:right w:val="single" w:sz="4" w:space="0" w:color="auto"/>
            </w:tcBorders>
            <w:noWrap/>
            <w:vAlign w:val="center"/>
          </w:tcPr>
          <w:p w14:paraId="279BDF27"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66.11</w:t>
            </w:r>
          </w:p>
        </w:tc>
        <w:tc>
          <w:tcPr>
            <w:tcW w:w="550" w:type="dxa"/>
            <w:tcBorders>
              <w:top w:val="nil"/>
              <w:left w:val="nil"/>
              <w:bottom w:val="single" w:sz="4" w:space="0" w:color="auto"/>
              <w:right w:val="single" w:sz="4" w:space="0" w:color="auto"/>
            </w:tcBorders>
            <w:noWrap/>
            <w:vAlign w:val="center"/>
          </w:tcPr>
          <w:p w14:paraId="21CC9B75"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395</w:t>
            </w:r>
          </w:p>
        </w:tc>
        <w:tc>
          <w:tcPr>
            <w:tcW w:w="730" w:type="dxa"/>
            <w:tcBorders>
              <w:top w:val="nil"/>
              <w:left w:val="nil"/>
              <w:bottom w:val="single" w:sz="4" w:space="0" w:color="auto"/>
              <w:right w:val="single" w:sz="4" w:space="0" w:color="auto"/>
            </w:tcBorders>
            <w:noWrap/>
            <w:vAlign w:val="center"/>
          </w:tcPr>
          <w:p w14:paraId="4174AB80"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19.458</w:t>
            </w:r>
          </w:p>
        </w:tc>
        <w:tc>
          <w:tcPr>
            <w:tcW w:w="545" w:type="dxa"/>
            <w:tcBorders>
              <w:top w:val="nil"/>
              <w:left w:val="nil"/>
              <w:bottom w:val="single" w:sz="4" w:space="0" w:color="auto"/>
              <w:right w:val="single" w:sz="4" w:space="0" w:color="auto"/>
            </w:tcBorders>
            <w:noWrap/>
            <w:vAlign w:val="center"/>
          </w:tcPr>
          <w:p w14:paraId="33E418BB"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725" w:type="dxa"/>
            <w:tcBorders>
              <w:top w:val="nil"/>
              <w:left w:val="nil"/>
              <w:bottom w:val="single" w:sz="4" w:space="0" w:color="auto"/>
              <w:right w:val="single" w:sz="4" w:space="0" w:color="auto"/>
            </w:tcBorders>
            <w:noWrap/>
            <w:vAlign w:val="center"/>
          </w:tcPr>
          <w:p w14:paraId="50957F7F"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455" w:type="dxa"/>
            <w:tcBorders>
              <w:top w:val="nil"/>
              <w:left w:val="nil"/>
              <w:bottom w:val="single" w:sz="4" w:space="0" w:color="auto"/>
              <w:right w:val="single" w:sz="4" w:space="0" w:color="auto"/>
            </w:tcBorders>
            <w:noWrap/>
            <w:vAlign w:val="center"/>
          </w:tcPr>
          <w:p w14:paraId="12490282"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40" w:type="dxa"/>
            <w:tcBorders>
              <w:top w:val="nil"/>
              <w:left w:val="nil"/>
              <w:bottom w:val="single" w:sz="4" w:space="0" w:color="auto"/>
              <w:right w:val="single" w:sz="4" w:space="0" w:color="auto"/>
            </w:tcBorders>
            <w:noWrap/>
            <w:vAlign w:val="center"/>
          </w:tcPr>
          <w:p w14:paraId="15F1E0C3"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500" w:type="dxa"/>
            <w:tcBorders>
              <w:top w:val="nil"/>
              <w:left w:val="nil"/>
              <w:bottom w:val="single" w:sz="4" w:space="0" w:color="auto"/>
              <w:right w:val="single" w:sz="4" w:space="0" w:color="auto"/>
            </w:tcBorders>
            <w:noWrap/>
            <w:vAlign w:val="center"/>
          </w:tcPr>
          <w:p w14:paraId="7B4860C5"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3</w:t>
            </w:r>
          </w:p>
        </w:tc>
        <w:tc>
          <w:tcPr>
            <w:tcW w:w="545" w:type="dxa"/>
            <w:tcBorders>
              <w:top w:val="nil"/>
              <w:left w:val="nil"/>
              <w:bottom w:val="single" w:sz="4" w:space="0" w:color="auto"/>
              <w:right w:val="single" w:sz="4" w:space="0" w:color="auto"/>
            </w:tcBorders>
            <w:noWrap/>
            <w:vAlign w:val="center"/>
          </w:tcPr>
          <w:p w14:paraId="22B54DCB" w14:textId="77777777" w:rsidR="00372A7A" w:rsidRPr="007F302B" w:rsidRDefault="00372A7A"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0.148</w:t>
            </w:r>
          </w:p>
        </w:tc>
        <w:tc>
          <w:tcPr>
            <w:tcW w:w="601" w:type="dxa"/>
            <w:tcBorders>
              <w:top w:val="nil"/>
              <w:left w:val="nil"/>
              <w:bottom w:val="single" w:sz="4" w:space="0" w:color="auto"/>
              <w:right w:val="single" w:sz="4" w:space="0" w:color="auto"/>
            </w:tcBorders>
            <w:vAlign w:val="center"/>
          </w:tcPr>
          <w:p w14:paraId="207631B3"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c>
          <w:tcPr>
            <w:tcW w:w="615" w:type="dxa"/>
            <w:tcBorders>
              <w:top w:val="nil"/>
              <w:left w:val="nil"/>
              <w:bottom w:val="single" w:sz="4" w:space="0" w:color="auto"/>
              <w:right w:val="single" w:sz="4" w:space="0" w:color="auto"/>
            </w:tcBorders>
            <w:vAlign w:val="center"/>
          </w:tcPr>
          <w:p w14:paraId="715D6868" w14:textId="77777777" w:rsidR="00372A7A" w:rsidRPr="007F302B" w:rsidRDefault="00323373" w:rsidP="00204E73">
            <w:pPr>
              <w:spacing w:after="0" w:line="240" w:lineRule="auto"/>
              <w:jc w:val="center"/>
              <w:rPr>
                <w:rFonts w:ascii="Times New Roman" w:eastAsia="Arial Unicode MS" w:hAnsi="Times New Roman" w:cs="Times New Roman"/>
                <w:sz w:val="20"/>
                <w:szCs w:val="20"/>
              </w:rPr>
            </w:pPr>
            <w:r w:rsidRPr="007F302B">
              <w:rPr>
                <w:rFonts w:ascii="Times New Roman" w:hAnsi="Times New Roman" w:cs="Times New Roman"/>
                <w:sz w:val="20"/>
              </w:rPr>
              <w:t>-</w:t>
            </w:r>
          </w:p>
        </w:tc>
      </w:tr>
      <w:tr w:rsidR="00372A7A" w:rsidRPr="009D4299" w14:paraId="4343C7AC" w14:textId="77777777" w:rsidTr="00360577">
        <w:trPr>
          <w:trHeight w:val="255"/>
          <w:jc w:val="center"/>
        </w:trPr>
        <w:tc>
          <w:tcPr>
            <w:tcW w:w="1095" w:type="dxa"/>
            <w:tcBorders>
              <w:top w:val="nil"/>
              <w:left w:val="single" w:sz="4" w:space="0" w:color="auto"/>
              <w:bottom w:val="single" w:sz="4" w:space="0" w:color="auto"/>
              <w:right w:val="single" w:sz="4" w:space="0" w:color="auto"/>
            </w:tcBorders>
            <w:noWrap/>
            <w:vAlign w:val="bottom"/>
          </w:tcPr>
          <w:p w14:paraId="3FBDC1BB"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Ukrainians</w:t>
            </w:r>
          </w:p>
        </w:tc>
        <w:tc>
          <w:tcPr>
            <w:tcW w:w="1020" w:type="dxa"/>
            <w:tcBorders>
              <w:top w:val="nil"/>
              <w:left w:val="nil"/>
              <w:bottom w:val="single" w:sz="4" w:space="0" w:color="auto"/>
              <w:right w:val="single" w:sz="4" w:space="0" w:color="auto"/>
            </w:tcBorders>
            <w:noWrap/>
            <w:vAlign w:val="center"/>
          </w:tcPr>
          <w:p w14:paraId="6DBDED8F"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1408</w:t>
            </w:r>
          </w:p>
        </w:tc>
        <w:tc>
          <w:tcPr>
            <w:tcW w:w="730" w:type="dxa"/>
            <w:tcBorders>
              <w:top w:val="nil"/>
              <w:left w:val="nil"/>
              <w:bottom w:val="single" w:sz="4" w:space="0" w:color="auto"/>
              <w:right w:val="single" w:sz="4" w:space="0" w:color="auto"/>
            </w:tcBorders>
            <w:noWrap/>
            <w:vAlign w:val="center"/>
          </w:tcPr>
          <w:p w14:paraId="2A4F83DB"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242</w:t>
            </w:r>
          </w:p>
        </w:tc>
        <w:tc>
          <w:tcPr>
            <w:tcW w:w="762" w:type="dxa"/>
            <w:tcBorders>
              <w:top w:val="nil"/>
              <w:left w:val="nil"/>
              <w:bottom w:val="single" w:sz="4" w:space="0" w:color="auto"/>
              <w:right w:val="single" w:sz="4" w:space="0" w:color="auto"/>
            </w:tcBorders>
            <w:noWrap/>
            <w:vAlign w:val="center"/>
          </w:tcPr>
          <w:p w14:paraId="47823A9B"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17.19</w:t>
            </w:r>
          </w:p>
        </w:tc>
        <w:tc>
          <w:tcPr>
            <w:tcW w:w="905" w:type="dxa"/>
            <w:tcBorders>
              <w:top w:val="nil"/>
              <w:left w:val="nil"/>
              <w:bottom w:val="single" w:sz="4" w:space="0" w:color="auto"/>
              <w:right w:val="single" w:sz="4" w:space="0" w:color="auto"/>
            </w:tcBorders>
            <w:noWrap/>
            <w:vAlign w:val="center"/>
          </w:tcPr>
          <w:p w14:paraId="6A0F222D"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1156</w:t>
            </w:r>
          </w:p>
        </w:tc>
        <w:tc>
          <w:tcPr>
            <w:tcW w:w="725" w:type="dxa"/>
            <w:tcBorders>
              <w:top w:val="nil"/>
              <w:left w:val="nil"/>
              <w:bottom w:val="single" w:sz="4" w:space="0" w:color="auto"/>
              <w:right w:val="single" w:sz="4" w:space="0" w:color="auto"/>
            </w:tcBorders>
            <w:noWrap/>
            <w:vAlign w:val="center"/>
          </w:tcPr>
          <w:p w14:paraId="619EF854"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82.10</w:t>
            </w:r>
          </w:p>
        </w:tc>
        <w:tc>
          <w:tcPr>
            <w:tcW w:w="550" w:type="dxa"/>
            <w:tcBorders>
              <w:top w:val="nil"/>
              <w:left w:val="nil"/>
              <w:bottom w:val="single" w:sz="4" w:space="0" w:color="auto"/>
              <w:right w:val="single" w:sz="4" w:space="0" w:color="auto"/>
            </w:tcBorders>
            <w:noWrap/>
            <w:vAlign w:val="center"/>
          </w:tcPr>
          <w:p w14:paraId="2AA9A282"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4</w:t>
            </w:r>
          </w:p>
        </w:tc>
        <w:tc>
          <w:tcPr>
            <w:tcW w:w="730" w:type="dxa"/>
            <w:tcBorders>
              <w:top w:val="nil"/>
              <w:left w:val="nil"/>
              <w:bottom w:val="single" w:sz="4" w:space="0" w:color="auto"/>
              <w:right w:val="single" w:sz="4" w:space="0" w:color="auto"/>
            </w:tcBorders>
            <w:noWrap/>
            <w:vAlign w:val="center"/>
          </w:tcPr>
          <w:p w14:paraId="48CC0F98"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0.284</w:t>
            </w:r>
          </w:p>
        </w:tc>
        <w:tc>
          <w:tcPr>
            <w:tcW w:w="545" w:type="dxa"/>
            <w:tcBorders>
              <w:top w:val="nil"/>
              <w:left w:val="nil"/>
              <w:bottom w:val="single" w:sz="4" w:space="0" w:color="auto"/>
              <w:right w:val="single" w:sz="4" w:space="0" w:color="auto"/>
            </w:tcBorders>
            <w:noWrap/>
            <w:vAlign w:val="center"/>
          </w:tcPr>
          <w:p w14:paraId="577F272A"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c>
          <w:tcPr>
            <w:tcW w:w="725" w:type="dxa"/>
            <w:tcBorders>
              <w:top w:val="nil"/>
              <w:left w:val="nil"/>
              <w:bottom w:val="single" w:sz="4" w:space="0" w:color="auto"/>
              <w:right w:val="single" w:sz="4" w:space="0" w:color="auto"/>
            </w:tcBorders>
            <w:noWrap/>
            <w:vAlign w:val="center"/>
          </w:tcPr>
          <w:p w14:paraId="440E5425"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c>
          <w:tcPr>
            <w:tcW w:w="455" w:type="dxa"/>
            <w:tcBorders>
              <w:top w:val="nil"/>
              <w:left w:val="nil"/>
              <w:bottom w:val="single" w:sz="4" w:space="0" w:color="auto"/>
              <w:right w:val="single" w:sz="4" w:space="0" w:color="auto"/>
            </w:tcBorders>
            <w:noWrap/>
            <w:vAlign w:val="center"/>
          </w:tcPr>
          <w:p w14:paraId="74BED9C4"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c>
          <w:tcPr>
            <w:tcW w:w="540" w:type="dxa"/>
            <w:tcBorders>
              <w:top w:val="nil"/>
              <w:left w:val="nil"/>
              <w:bottom w:val="single" w:sz="4" w:space="0" w:color="auto"/>
              <w:right w:val="single" w:sz="4" w:space="0" w:color="auto"/>
            </w:tcBorders>
            <w:noWrap/>
            <w:vAlign w:val="center"/>
          </w:tcPr>
          <w:p w14:paraId="58B53B99"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c>
          <w:tcPr>
            <w:tcW w:w="500" w:type="dxa"/>
            <w:tcBorders>
              <w:top w:val="nil"/>
              <w:left w:val="nil"/>
              <w:bottom w:val="single" w:sz="4" w:space="0" w:color="auto"/>
              <w:right w:val="single" w:sz="4" w:space="0" w:color="auto"/>
            </w:tcBorders>
            <w:noWrap/>
            <w:vAlign w:val="center"/>
          </w:tcPr>
          <w:p w14:paraId="3BBC3F1D"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6</w:t>
            </w:r>
          </w:p>
        </w:tc>
        <w:tc>
          <w:tcPr>
            <w:tcW w:w="545" w:type="dxa"/>
            <w:tcBorders>
              <w:top w:val="nil"/>
              <w:left w:val="nil"/>
              <w:bottom w:val="single" w:sz="4" w:space="0" w:color="auto"/>
              <w:right w:val="single" w:sz="4" w:space="0" w:color="auto"/>
            </w:tcBorders>
            <w:noWrap/>
            <w:vAlign w:val="center"/>
          </w:tcPr>
          <w:p w14:paraId="3FCE0FE8"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0.426</w:t>
            </w:r>
          </w:p>
        </w:tc>
        <w:tc>
          <w:tcPr>
            <w:tcW w:w="601" w:type="dxa"/>
            <w:tcBorders>
              <w:top w:val="nil"/>
              <w:left w:val="nil"/>
              <w:bottom w:val="single" w:sz="4" w:space="0" w:color="auto"/>
              <w:right w:val="single" w:sz="4" w:space="0" w:color="auto"/>
            </w:tcBorders>
            <w:vAlign w:val="center"/>
          </w:tcPr>
          <w:p w14:paraId="5F44FEFC"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c>
          <w:tcPr>
            <w:tcW w:w="615" w:type="dxa"/>
            <w:tcBorders>
              <w:top w:val="nil"/>
              <w:left w:val="nil"/>
              <w:bottom w:val="single" w:sz="4" w:space="0" w:color="auto"/>
              <w:right w:val="single" w:sz="4" w:space="0" w:color="auto"/>
            </w:tcBorders>
            <w:vAlign w:val="center"/>
          </w:tcPr>
          <w:p w14:paraId="74F7033A"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r>
      <w:tr w:rsidR="00372A7A" w:rsidRPr="009D4299" w14:paraId="104A489B" w14:textId="77777777" w:rsidTr="00360577">
        <w:trPr>
          <w:trHeight w:val="255"/>
          <w:jc w:val="center"/>
        </w:trPr>
        <w:tc>
          <w:tcPr>
            <w:tcW w:w="1095" w:type="dxa"/>
            <w:tcBorders>
              <w:top w:val="nil"/>
              <w:left w:val="single" w:sz="4" w:space="0" w:color="auto"/>
              <w:bottom w:val="single" w:sz="4" w:space="0" w:color="auto"/>
              <w:right w:val="single" w:sz="4" w:space="0" w:color="auto"/>
            </w:tcBorders>
            <w:noWrap/>
            <w:vAlign w:val="bottom"/>
          </w:tcPr>
          <w:p w14:paraId="1A4FF837"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Germans</w:t>
            </w:r>
          </w:p>
        </w:tc>
        <w:tc>
          <w:tcPr>
            <w:tcW w:w="1020" w:type="dxa"/>
            <w:tcBorders>
              <w:top w:val="nil"/>
              <w:left w:val="nil"/>
              <w:bottom w:val="single" w:sz="4" w:space="0" w:color="auto"/>
              <w:right w:val="single" w:sz="4" w:space="0" w:color="auto"/>
            </w:tcBorders>
            <w:noWrap/>
            <w:vAlign w:val="center"/>
          </w:tcPr>
          <w:p w14:paraId="08F20A95"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181</w:t>
            </w:r>
          </w:p>
        </w:tc>
        <w:tc>
          <w:tcPr>
            <w:tcW w:w="730" w:type="dxa"/>
            <w:tcBorders>
              <w:top w:val="nil"/>
              <w:left w:val="nil"/>
              <w:bottom w:val="single" w:sz="4" w:space="0" w:color="auto"/>
              <w:right w:val="single" w:sz="4" w:space="0" w:color="auto"/>
            </w:tcBorders>
            <w:noWrap/>
            <w:vAlign w:val="center"/>
          </w:tcPr>
          <w:p w14:paraId="488CBD3C"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71</w:t>
            </w:r>
          </w:p>
        </w:tc>
        <w:tc>
          <w:tcPr>
            <w:tcW w:w="762" w:type="dxa"/>
            <w:tcBorders>
              <w:top w:val="nil"/>
              <w:left w:val="nil"/>
              <w:bottom w:val="single" w:sz="4" w:space="0" w:color="auto"/>
              <w:right w:val="single" w:sz="4" w:space="0" w:color="auto"/>
            </w:tcBorders>
            <w:noWrap/>
            <w:vAlign w:val="center"/>
          </w:tcPr>
          <w:p w14:paraId="5A448F19"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39.23</w:t>
            </w:r>
          </w:p>
        </w:tc>
        <w:tc>
          <w:tcPr>
            <w:tcW w:w="905" w:type="dxa"/>
            <w:tcBorders>
              <w:top w:val="nil"/>
              <w:left w:val="nil"/>
              <w:bottom w:val="single" w:sz="4" w:space="0" w:color="auto"/>
              <w:right w:val="single" w:sz="4" w:space="0" w:color="auto"/>
            </w:tcBorders>
            <w:noWrap/>
            <w:vAlign w:val="center"/>
          </w:tcPr>
          <w:p w14:paraId="133285EE"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94</w:t>
            </w:r>
          </w:p>
        </w:tc>
        <w:tc>
          <w:tcPr>
            <w:tcW w:w="725" w:type="dxa"/>
            <w:tcBorders>
              <w:top w:val="nil"/>
              <w:left w:val="nil"/>
              <w:bottom w:val="single" w:sz="4" w:space="0" w:color="auto"/>
              <w:right w:val="single" w:sz="4" w:space="0" w:color="auto"/>
            </w:tcBorders>
            <w:noWrap/>
            <w:vAlign w:val="center"/>
          </w:tcPr>
          <w:p w14:paraId="1448B8C1"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51.93</w:t>
            </w:r>
          </w:p>
        </w:tc>
        <w:tc>
          <w:tcPr>
            <w:tcW w:w="550" w:type="dxa"/>
            <w:tcBorders>
              <w:top w:val="nil"/>
              <w:left w:val="nil"/>
              <w:bottom w:val="single" w:sz="4" w:space="0" w:color="auto"/>
              <w:right w:val="single" w:sz="4" w:space="0" w:color="auto"/>
            </w:tcBorders>
            <w:noWrap/>
            <w:vAlign w:val="center"/>
          </w:tcPr>
          <w:p w14:paraId="44E48DEB"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1</w:t>
            </w:r>
          </w:p>
        </w:tc>
        <w:tc>
          <w:tcPr>
            <w:tcW w:w="730" w:type="dxa"/>
            <w:tcBorders>
              <w:top w:val="nil"/>
              <w:left w:val="nil"/>
              <w:bottom w:val="single" w:sz="4" w:space="0" w:color="auto"/>
              <w:right w:val="single" w:sz="4" w:space="0" w:color="auto"/>
            </w:tcBorders>
            <w:noWrap/>
            <w:vAlign w:val="center"/>
          </w:tcPr>
          <w:p w14:paraId="0F2546FE"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0.552</w:t>
            </w:r>
          </w:p>
        </w:tc>
        <w:tc>
          <w:tcPr>
            <w:tcW w:w="545" w:type="dxa"/>
            <w:tcBorders>
              <w:top w:val="nil"/>
              <w:left w:val="nil"/>
              <w:bottom w:val="single" w:sz="4" w:space="0" w:color="auto"/>
              <w:right w:val="single" w:sz="4" w:space="0" w:color="auto"/>
            </w:tcBorders>
            <w:noWrap/>
            <w:vAlign w:val="center"/>
          </w:tcPr>
          <w:p w14:paraId="242130DA"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c>
          <w:tcPr>
            <w:tcW w:w="725" w:type="dxa"/>
            <w:tcBorders>
              <w:top w:val="nil"/>
              <w:left w:val="nil"/>
              <w:bottom w:val="single" w:sz="4" w:space="0" w:color="auto"/>
              <w:right w:val="single" w:sz="4" w:space="0" w:color="auto"/>
            </w:tcBorders>
            <w:noWrap/>
            <w:vAlign w:val="center"/>
          </w:tcPr>
          <w:p w14:paraId="285BE5FA"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c>
          <w:tcPr>
            <w:tcW w:w="455" w:type="dxa"/>
            <w:tcBorders>
              <w:top w:val="nil"/>
              <w:left w:val="nil"/>
              <w:bottom w:val="single" w:sz="4" w:space="0" w:color="auto"/>
              <w:right w:val="single" w:sz="4" w:space="0" w:color="auto"/>
            </w:tcBorders>
            <w:noWrap/>
            <w:vAlign w:val="center"/>
          </w:tcPr>
          <w:p w14:paraId="689265EF"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c>
          <w:tcPr>
            <w:tcW w:w="540" w:type="dxa"/>
            <w:tcBorders>
              <w:top w:val="nil"/>
              <w:left w:val="nil"/>
              <w:bottom w:val="single" w:sz="4" w:space="0" w:color="auto"/>
              <w:right w:val="single" w:sz="4" w:space="0" w:color="auto"/>
            </w:tcBorders>
            <w:noWrap/>
            <w:vAlign w:val="center"/>
          </w:tcPr>
          <w:p w14:paraId="535D71EB"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c>
          <w:tcPr>
            <w:tcW w:w="500" w:type="dxa"/>
            <w:tcBorders>
              <w:top w:val="nil"/>
              <w:left w:val="nil"/>
              <w:bottom w:val="single" w:sz="4" w:space="0" w:color="auto"/>
              <w:right w:val="single" w:sz="4" w:space="0" w:color="auto"/>
            </w:tcBorders>
            <w:noWrap/>
            <w:vAlign w:val="center"/>
          </w:tcPr>
          <w:p w14:paraId="42E81405"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15</w:t>
            </w:r>
          </w:p>
        </w:tc>
        <w:tc>
          <w:tcPr>
            <w:tcW w:w="545" w:type="dxa"/>
            <w:tcBorders>
              <w:top w:val="nil"/>
              <w:left w:val="nil"/>
              <w:bottom w:val="single" w:sz="4" w:space="0" w:color="auto"/>
              <w:right w:val="single" w:sz="4" w:space="0" w:color="auto"/>
            </w:tcBorders>
            <w:noWrap/>
            <w:vAlign w:val="center"/>
          </w:tcPr>
          <w:p w14:paraId="5C54E0E0"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8.287</w:t>
            </w:r>
          </w:p>
        </w:tc>
        <w:tc>
          <w:tcPr>
            <w:tcW w:w="601" w:type="dxa"/>
            <w:tcBorders>
              <w:top w:val="nil"/>
              <w:left w:val="nil"/>
              <w:bottom w:val="single" w:sz="4" w:space="0" w:color="auto"/>
              <w:right w:val="single" w:sz="4" w:space="0" w:color="auto"/>
            </w:tcBorders>
            <w:vAlign w:val="center"/>
          </w:tcPr>
          <w:p w14:paraId="3F43E224"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c>
          <w:tcPr>
            <w:tcW w:w="615" w:type="dxa"/>
            <w:tcBorders>
              <w:top w:val="nil"/>
              <w:left w:val="nil"/>
              <w:bottom w:val="single" w:sz="4" w:space="0" w:color="auto"/>
              <w:right w:val="single" w:sz="4" w:space="0" w:color="auto"/>
            </w:tcBorders>
            <w:vAlign w:val="center"/>
          </w:tcPr>
          <w:p w14:paraId="2A476715"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r>
      <w:tr w:rsidR="00372A7A" w:rsidRPr="009D4299" w14:paraId="0DC8F92A" w14:textId="77777777" w:rsidTr="00360577">
        <w:trPr>
          <w:trHeight w:val="255"/>
          <w:jc w:val="center"/>
        </w:trPr>
        <w:tc>
          <w:tcPr>
            <w:tcW w:w="1095" w:type="dxa"/>
            <w:tcBorders>
              <w:top w:val="nil"/>
              <w:left w:val="single" w:sz="4" w:space="0" w:color="auto"/>
              <w:bottom w:val="nil"/>
              <w:right w:val="single" w:sz="4" w:space="0" w:color="auto"/>
            </w:tcBorders>
            <w:noWrap/>
            <w:vAlign w:val="bottom"/>
          </w:tcPr>
          <w:p w14:paraId="0CD009B9"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others</w:t>
            </w:r>
          </w:p>
        </w:tc>
        <w:tc>
          <w:tcPr>
            <w:tcW w:w="1020" w:type="dxa"/>
            <w:tcBorders>
              <w:top w:val="nil"/>
              <w:left w:val="nil"/>
              <w:bottom w:val="single" w:sz="4" w:space="0" w:color="auto"/>
              <w:right w:val="single" w:sz="4" w:space="0" w:color="auto"/>
            </w:tcBorders>
            <w:noWrap/>
            <w:vAlign w:val="center"/>
          </w:tcPr>
          <w:p w14:paraId="2411C684"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1380</w:t>
            </w:r>
          </w:p>
        </w:tc>
        <w:tc>
          <w:tcPr>
            <w:tcW w:w="730" w:type="dxa"/>
            <w:tcBorders>
              <w:top w:val="nil"/>
              <w:left w:val="nil"/>
              <w:bottom w:val="single" w:sz="4" w:space="0" w:color="auto"/>
              <w:right w:val="single" w:sz="4" w:space="0" w:color="auto"/>
            </w:tcBorders>
            <w:noWrap/>
            <w:vAlign w:val="center"/>
          </w:tcPr>
          <w:p w14:paraId="58F9744B"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481</w:t>
            </w:r>
          </w:p>
        </w:tc>
        <w:tc>
          <w:tcPr>
            <w:tcW w:w="762" w:type="dxa"/>
            <w:tcBorders>
              <w:top w:val="nil"/>
              <w:left w:val="nil"/>
              <w:bottom w:val="single" w:sz="4" w:space="0" w:color="auto"/>
              <w:right w:val="single" w:sz="4" w:space="0" w:color="auto"/>
            </w:tcBorders>
            <w:noWrap/>
            <w:vAlign w:val="center"/>
          </w:tcPr>
          <w:p w14:paraId="74EF3FE1"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34.86</w:t>
            </w:r>
          </w:p>
        </w:tc>
        <w:tc>
          <w:tcPr>
            <w:tcW w:w="905" w:type="dxa"/>
            <w:tcBorders>
              <w:top w:val="nil"/>
              <w:left w:val="nil"/>
              <w:bottom w:val="single" w:sz="4" w:space="0" w:color="auto"/>
              <w:right w:val="single" w:sz="4" w:space="0" w:color="auto"/>
            </w:tcBorders>
            <w:noWrap/>
            <w:vAlign w:val="center"/>
          </w:tcPr>
          <w:p w14:paraId="19728464"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738</w:t>
            </w:r>
          </w:p>
        </w:tc>
        <w:tc>
          <w:tcPr>
            <w:tcW w:w="725" w:type="dxa"/>
            <w:tcBorders>
              <w:top w:val="nil"/>
              <w:left w:val="nil"/>
              <w:bottom w:val="single" w:sz="4" w:space="0" w:color="auto"/>
              <w:right w:val="single" w:sz="4" w:space="0" w:color="auto"/>
            </w:tcBorders>
            <w:noWrap/>
            <w:vAlign w:val="center"/>
          </w:tcPr>
          <w:p w14:paraId="594DA84C"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53.48</w:t>
            </w:r>
          </w:p>
        </w:tc>
        <w:tc>
          <w:tcPr>
            <w:tcW w:w="550" w:type="dxa"/>
            <w:tcBorders>
              <w:top w:val="nil"/>
              <w:left w:val="nil"/>
              <w:bottom w:val="single" w:sz="4" w:space="0" w:color="auto"/>
              <w:right w:val="single" w:sz="4" w:space="0" w:color="auto"/>
            </w:tcBorders>
            <w:noWrap/>
            <w:vAlign w:val="center"/>
          </w:tcPr>
          <w:p w14:paraId="133E5FC0"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2</w:t>
            </w:r>
          </w:p>
        </w:tc>
        <w:tc>
          <w:tcPr>
            <w:tcW w:w="730" w:type="dxa"/>
            <w:tcBorders>
              <w:top w:val="nil"/>
              <w:left w:val="nil"/>
              <w:bottom w:val="single" w:sz="4" w:space="0" w:color="auto"/>
              <w:right w:val="single" w:sz="4" w:space="0" w:color="auto"/>
            </w:tcBorders>
            <w:noWrap/>
            <w:vAlign w:val="center"/>
          </w:tcPr>
          <w:p w14:paraId="5AEC110E"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0.145</w:t>
            </w:r>
          </w:p>
        </w:tc>
        <w:tc>
          <w:tcPr>
            <w:tcW w:w="545" w:type="dxa"/>
            <w:tcBorders>
              <w:top w:val="nil"/>
              <w:left w:val="nil"/>
              <w:bottom w:val="single" w:sz="4" w:space="0" w:color="auto"/>
              <w:right w:val="single" w:sz="4" w:space="0" w:color="auto"/>
            </w:tcBorders>
            <w:noWrap/>
            <w:vAlign w:val="center"/>
          </w:tcPr>
          <w:p w14:paraId="2D572ACB"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c>
          <w:tcPr>
            <w:tcW w:w="725" w:type="dxa"/>
            <w:tcBorders>
              <w:top w:val="nil"/>
              <w:left w:val="nil"/>
              <w:bottom w:val="single" w:sz="4" w:space="0" w:color="auto"/>
              <w:right w:val="single" w:sz="4" w:space="0" w:color="auto"/>
            </w:tcBorders>
            <w:noWrap/>
            <w:vAlign w:val="center"/>
          </w:tcPr>
          <w:p w14:paraId="04116605"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c>
          <w:tcPr>
            <w:tcW w:w="455" w:type="dxa"/>
            <w:tcBorders>
              <w:top w:val="nil"/>
              <w:left w:val="nil"/>
              <w:bottom w:val="single" w:sz="4" w:space="0" w:color="auto"/>
              <w:right w:val="single" w:sz="4" w:space="0" w:color="auto"/>
            </w:tcBorders>
            <w:noWrap/>
            <w:vAlign w:val="center"/>
          </w:tcPr>
          <w:p w14:paraId="2A83911B"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c>
          <w:tcPr>
            <w:tcW w:w="540" w:type="dxa"/>
            <w:tcBorders>
              <w:top w:val="nil"/>
              <w:left w:val="nil"/>
              <w:bottom w:val="single" w:sz="4" w:space="0" w:color="auto"/>
              <w:right w:val="single" w:sz="4" w:space="0" w:color="auto"/>
            </w:tcBorders>
            <w:noWrap/>
            <w:vAlign w:val="center"/>
          </w:tcPr>
          <w:p w14:paraId="146270A2"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c>
          <w:tcPr>
            <w:tcW w:w="500" w:type="dxa"/>
            <w:tcBorders>
              <w:top w:val="nil"/>
              <w:left w:val="nil"/>
              <w:bottom w:val="single" w:sz="4" w:space="0" w:color="auto"/>
              <w:right w:val="single" w:sz="4" w:space="0" w:color="auto"/>
            </w:tcBorders>
            <w:noWrap/>
            <w:vAlign w:val="center"/>
          </w:tcPr>
          <w:p w14:paraId="1F87B6B1"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146</w:t>
            </w:r>
          </w:p>
        </w:tc>
        <w:tc>
          <w:tcPr>
            <w:tcW w:w="545" w:type="dxa"/>
            <w:tcBorders>
              <w:top w:val="nil"/>
              <w:left w:val="nil"/>
              <w:bottom w:val="single" w:sz="4" w:space="0" w:color="auto"/>
              <w:right w:val="single" w:sz="4" w:space="0" w:color="auto"/>
            </w:tcBorders>
            <w:noWrap/>
            <w:vAlign w:val="center"/>
          </w:tcPr>
          <w:p w14:paraId="347874DA"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10.58</w:t>
            </w:r>
          </w:p>
        </w:tc>
        <w:tc>
          <w:tcPr>
            <w:tcW w:w="601" w:type="dxa"/>
            <w:tcBorders>
              <w:top w:val="nil"/>
              <w:left w:val="nil"/>
              <w:bottom w:val="single" w:sz="4" w:space="0" w:color="auto"/>
              <w:right w:val="single" w:sz="4" w:space="0" w:color="auto"/>
            </w:tcBorders>
            <w:vAlign w:val="center"/>
          </w:tcPr>
          <w:p w14:paraId="0C278CCA"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13</w:t>
            </w:r>
          </w:p>
        </w:tc>
        <w:tc>
          <w:tcPr>
            <w:tcW w:w="615" w:type="dxa"/>
            <w:tcBorders>
              <w:top w:val="nil"/>
              <w:left w:val="nil"/>
              <w:bottom w:val="single" w:sz="4" w:space="0" w:color="auto"/>
              <w:right w:val="single" w:sz="4" w:space="0" w:color="auto"/>
            </w:tcBorders>
            <w:vAlign w:val="center"/>
          </w:tcPr>
          <w:p w14:paraId="6450E0B2"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0.942</w:t>
            </w:r>
          </w:p>
        </w:tc>
      </w:tr>
      <w:tr w:rsidR="00372A7A" w:rsidRPr="009D4299" w14:paraId="1F4D838A" w14:textId="77777777" w:rsidTr="00360577">
        <w:trPr>
          <w:trHeight w:val="255"/>
          <w:jc w:val="center"/>
        </w:trPr>
        <w:tc>
          <w:tcPr>
            <w:tcW w:w="1095" w:type="dxa"/>
            <w:tcBorders>
              <w:top w:val="single" w:sz="4" w:space="0" w:color="auto"/>
              <w:left w:val="single" w:sz="4" w:space="0" w:color="auto"/>
              <w:bottom w:val="single" w:sz="4" w:space="0" w:color="auto"/>
              <w:right w:val="single" w:sz="4" w:space="0" w:color="auto"/>
            </w:tcBorders>
            <w:noWrap/>
            <w:vAlign w:val="bottom"/>
          </w:tcPr>
          <w:p w14:paraId="720B7455"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not specified</w:t>
            </w:r>
          </w:p>
        </w:tc>
        <w:tc>
          <w:tcPr>
            <w:tcW w:w="1020" w:type="dxa"/>
            <w:tcBorders>
              <w:top w:val="nil"/>
              <w:left w:val="nil"/>
              <w:bottom w:val="single" w:sz="4" w:space="0" w:color="auto"/>
              <w:right w:val="single" w:sz="4" w:space="0" w:color="auto"/>
            </w:tcBorders>
            <w:noWrap/>
            <w:vAlign w:val="center"/>
          </w:tcPr>
          <w:p w14:paraId="3C7AC3EF"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36878</w:t>
            </w:r>
          </w:p>
        </w:tc>
        <w:tc>
          <w:tcPr>
            <w:tcW w:w="730" w:type="dxa"/>
            <w:tcBorders>
              <w:top w:val="nil"/>
              <w:left w:val="nil"/>
              <w:bottom w:val="single" w:sz="4" w:space="0" w:color="auto"/>
              <w:right w:val="single" w:sz="4" w:space="0" w:color="auto"/>
            </w:tcBorders>
            <w:noWrap/>
            <w:vAlign w:val="center"/>
          </w:tcPr>
          <w:p w14:paraId="4CBB86C2"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25717</w:t>
            </w:r>
          </w:p>
        </w:tc>
        <w:tc>
          <w:tcPr>
            <w:tcW w:w="762" w:type="dxa"/>
            <w:tcBorders>
              <w:top w:val="nil"/>
              <w:left w:val="nil"/>
              <w:bottom w:val="single" w:sz="4" w:space="0" w:color="auto"/>
              <w:right w:val="single" w:sz="4" w:space="0" w:color="auto"/>
            </w:tcBorders>
            <w:noWrap/>
            <w:vAlign w:val="center"/>
          </w:tcPr>
          <w:p w14:paraId="512D9FA3"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69.74</w:t>
            </w:r>
          </w:p>
        </w:tc>
        <w:tc>
          <w:tcPr>
            <w:tcW w:w="905" w:type="dxa"/>
            <w:tcBorders>
              <w:top w:val="nil"/>
              <w:left w:val="nil"/>
              <w:bottom w:val="single" w:sz="4" w:space="0" w:color="auto"/>
              <w:right w:val="single" w:sz="4" w:space="0" w:color="auto"/>
            </w:tcBorders>
            <w:noWrap/>
            <w:vAlign w:val="center"/>
          </w:tcPr>
          <w:p w14:paraId="5E51FDEA"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10202</w:t>
            </w:r>
          </w:p>
        </w:tc>
        <w:tc>
          <w:tcPr>
            <w:tcW w:w="725" w:type="dxa"/>
            <w:tcBorders>
              <w:top w:val="nil"/>
              <w:left w:val="nil"/>
              <w:bottom w:val="single" w:sz="4" w:space="0" w:color="auto"/>
              <w:right w:val="single" w:sz="4" w:space="0" w:color="auto"/>
            </w:tcBorders>
            <w:noWrap/>
            <w:vAlign w:val="center"/>
          </w:tcPr>
          <w:p w14:paraId="0A86E1B6"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27.66</w:t>
            </w:r>
          </w:p>
        </w:tc>
        <w:tc>
          <w:tcPr>
            <w:tcW w:w="550" w:type="dxa"/>
            <w:tcBorders>
              <w:top w:val="nil"/>
              <w:left w:val="nil"/>
              <w:bottom w:val="single" w:sz="4" w:space="0" w:color="auto"/>
              <w:right w:val="single" w:sz="4" w:space="0" w:color="auto"/>
            </w:tcBorders>
            <w:noWrap/>
            <w:vAlign w:val="center"/>
          </w:tcPr>
          <w:p w14:paraId="738DC593"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489</w:t>
            </w:r>
          </w:p>
        </w:tc>
        <w:tc>
          <w:tcPr>
            <w:tcW w:w="730" w:type="dxa"/>
            <w:tcBorders>
              <w:top w:val="nil"/>
              <w:left w:val="nil"/>
              <w:bottom w:val="single" w:sz="4" w:space="0" w:color="auto"/>
              <w:right w:val="single" w:sz="4" w:space="0" w:color="auto"/>
            </w:tcBorders>
            <w:noWrap/>
            <w:vAlign w:val="center"/>
          </w:tcPr>
          <w:p w14:paraId="20E19D07"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1.326</w:t>
            </w:r>
          </w:p>
        </w:tc>
        <w:tc>
          <w:tcPr>
            <w:tcW w:w="545" w:type="dxa"/>
            <w:tcBorders>
              <w:top w:val="nil"/>
              <w:left w:val="nil"/>
              <w:bottom w:val="single" w:sz="4" w:space="0" w:color="auto"/>
              <w:right w:val="single" w:sz="4" w:space="0" w:color="auto"/>
            </w:tcBorders>
            <w:noWrap/>
            <w:vAlign w:val="center"/>
          </w:tcPr>
          <w:p w14:paraId="0A51DC81"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230</w:t>
            </w:r>
          </w:p>
        </w:tc>
        <w:tc>
          <w:tcPr>
            <w:tcW w:w="725" w:type="dxa"/>
            <w:tcBorders>
              <w:top w:val="nil"/>
              <w:left w:val="nil"/>
              <w:bottom w:val="single" w:sz="4" w:space="0" w:color="auto"/>
              <w:right w:val="single" w:sz="4" w:space="0" w:color="auto"/>
            </w:tcBorders>
            <w:noWrap/>
            <w:vAlign w:val="center"/>
          </w:tcPr>
          <w:p w14:paraId="0184F4DE"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0.624</w:t>
            </w:r>
          </w:p>
        </w:tc>
        <w:tc>
          <w:tcPr>
            <w:tcW w:w="455" w:type="dxa"/>
            <w:tcBorders>
              <w:top w:val="nil"/>
              <w:left w:val="nil"/>
              <w:bottom w:val="single" w:sz="4" w:space="0" w:color="auto"/>
              <w:right w:val="single" w:sz="4" w:space="0" w:color="auto"/>
            </w:tcBorders>
            <w:noWrap/>
            <w:vAlign w:val="center"/>
          </w:tcPr>
          <w:p w14:paraId="64B29E5F"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163</w:t>
            </w:r>
          </w:p>
        </w:tc>
        <w:tc>
          <w:tcPr>
            <w:tcW w:w="540" w:type="dxa"/>
            <w:tcBorders>
              <w:top w:val="nil"/>
              <w:left w:val="nil"/>
              <w:bottom w:val="single" w:sz="4" w:space="0" w:color="auto"/>
              <w:right w:val="single" w:sz="4" w:space="0" w:color="auto"/>
            </w:tcBorders>
            <w:noWrap/>
            <w:vAlign w:val="center"/>
          </w:tcPr>
          <w:p w14:paraId="3372856B"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0.442</w:t>
            </w:r>
          </w:p>
        </w:tc>
        <w:tc>
          <w:tcPr>
            <w:tcW w:w="500" w:type="dxa"/>
            <w:tcBorders>
              <w:top w:val="nil"/>
              <w:left w:val="nil"/>
              <w:bottom w:val="single" w:sz="4" w:space="0" w:color="auto"/>
              <w:right w:val="single" w:sz="4" w:space="0" w:color="auto"/>
            </w:tcBorders>
            <w:noWrap/>
            <w:vAlign w:val="center"/>
          </w:tcPr>
          <w:p w14:paraId="4B75362F"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77</w:t>
            </w:r>
          </w:p>
        </w:tc>
        <w:tc>
          <w:tcPr>
            <w:tcW w:w="545" w:type="dxa"/>
            <w:tcBorders>
              <w:top w:val="nil"/>
              <w:left w:val="nil"/>
              <w:bottom w:val="single" w:sz="4" w:space="0" w:color="auto"/>
              <w:right w:val="single" w:sz="4" w:space="0" w:color="auto"/>
            </w:tcBorders>
            <w:noWrap/>
            <w:vAlign w:val="center"/>
          </w:tcPr>
          <w:p w14:paraId="6AAC7A85" w14:textId="77777777" w:rsidR="00372A7A" w:rsidRPr="009D4299" w:rsidRDefault="00372A7A"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0.209</w:t>
            </w:r>
          </w:p>
        </w:tc>
        <w:tc>
          <w:tcPr>
            <w:tcW w:w="601" w:type="dxa"/>
            <w:tcBorders>
              <w:top w:val="nil"/>
              <w:left w:val="nil"/>
              <w:bottom w:val="single" w:sz="4" w:space="0" w:color="auto"/>
              <w:right w:val="single" w:sz="4" w:space="0" w:color="auto"/>
            </w:tcBorders>
            <w:vAlign w:val="center"/>
          </w:tcPr>
          <w:p w14:paraId="75E52B29"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c>
          <w:tcPr>
            <w:tcW w:w="615" w:type="dxa"/>
            <w:tcBorders>
              <w:top w:val="nil"/>
              <w:left w:val="nil"/>
              <w:bottom w:val="single" w:sz="4" w:space="0" w:color="auto"/>
              <w:right w:val="single" w:sz="4" w:space="0" w:color="auto"/>
            </w:tcBorders>
            <w:vAlign w:val="center"/>
          </w:tcPr>
          <w:p w14:paraId="73B5C4D8" w14:textId="77777777" w:rsidR="00372A7A" w:rsidRPr="009D4299" w:rsidRDefault="00323373" w:rsidP="00204E73">
            <w:pPr>
              <w:spacing w:after="0" w:line="240" w:lineRule="auto"/>
              <w:jc w:val="center"/>
              <w:rPr>
                <w:rFonts w:ascii="Times New Roman" w:eastAsia="Arial Unicode MS" w:hAnsi="Times New Roman" w:cs="Times New Roman"/>
                <w:sz w:val="20"/>
                <w:szCs w:val="20"/>
              </w:rPr>
            </w:pPr>
            <w:r w:rsidRPr="009D4299">
              <w:rPr>
                <w:rFonts w:ascii="Times New Roman" w:hAnsi="Times New Roman" w:cs="Times New Roman"/>
                <w:sz w:val="20"/>
              </w:rPr>
              <w:t>-</w:t>
            </w:r>
          </w:p>
        </w:tc>
      </w:tr>
    </w:tbl>
    <w:p w14:paraId="7BBBFC5A" w14:textId="77777777" w:rsidR="00372A7A" w:rsidRPr="009D4299" w:rsidRDefault="00372A7A" w:rsidP="00204E73">
      <w:pPr>
        <w:pStyle w:val="NormalWeb"/>
        <w:spacing w:before="0" w:beforeAutospacing="0" w:after="0" w:afterAutospacing="0"/>
        <w:ind w:left="720" w:firstLine="720"/>
        <w:jc w:val="both"/>
        <w:rPr>
          <w:i/>
          <w:iCs/>
          <w:sz w:val="20"/>
          <w:lang w:val="en-GB"/>
        </w:rPr>
      </w:pPr>
      <w:r w:rsidRPr="009D4299">
        <w:rPr>
          <w:i/>
          <w:sz w:val="20"/>
          <w:lang w:val="en-GB"/>
        </w:rPr>
        <w:t>Source: Ministry of Education and Science</w:t>
      </w:r>
    </w:p>
    <w:p w14:paraId="75CD03E0" w14:textId="77777777" w:rsidR="00372A7A" w:rsidRPr="009D4299" w:rsidRDefault="00372A7A" w:rsidP="00204E73">
      <w:pPr>
        <w:widowControl w:val="0"/>
        <w:spacing w:after="0" w:line="240" w:lineRule="auto"/>
        <w:rPr>
          <w:rFonts w:ascii="Times New Roman" w:eastAsia="Times New Roman" w:hAnsi="Times New Roman" w:cs="Times New Roman"/>
          <w:b/>
          <w:color w:val="000000"/>
          <w:sz w:val="20"/>
          <w:szCs w:val="20"/>
        </w:rPr>
      </w:pPr>
    </w:p>
    <w:p w14:paraId="551A99E4" w14:textId="77777777" w:rsidR="00372A7A" w:rsidRPr="009D4299" w:rsidRDefault="00372A7A" w:rsidP="00204E73">
      <w:pPr>
        <w:widowControl w:val="0"/>
        <w:spacing w:after="0" w:line="240" w:lineRule="auto"/>
        <w:jc w:val="center"/>
        <w:rPr>
          <w:rFonts w:ascii="Times New Roman" w:eastAsia="Times New Roman" w:hAnsi="Times New Roman" w:cs="Times New Roman"/>
          <w:b/>
          <w:color w:val="000000"/>
          <w:sz w:val="20"/>
          <w:szCs w:val="20"/>
        </w:rPr>
      </w:pPr>
    </w:p>
    <w:p w14:paraId="788EA0DB" w14:textId="77777777" w:rsidR="00372A7A" w:rsidRPr="009D4299" w:rsidRDefault="00372A7A" w:rsidP="00204E73">
      <w:pPr>
        <w:widowControl w:val="0"/>
        <w:spacing w:after="0" w:line="240" w:lineRule="auto"/>
        <w:jc w:val="center"/>
        <w:rPr>
          <w:rFonts w:ascii="Times New Roman" w:eastAsia="Calibri" w:hAnsi="Times New Roman" w:cs="Times New Roman"/>
          <w:color w:val="000000"/>
        </w:rPr>
      </w:pPr>
      <w:r w:rsidRPr="009D4299">
        <w:rPr>
          <w:rFonts w:ascii="Times New Roman" w:hAnsi="Times New Roman" w:cs="Times New Roman"/>
          <w:b/>
          <w:color w:val="000000"/>
          <w:sz w:val="20"/>
        </w:rPr>
        <w:t>State funded e</w:t>
      </w:r>
      <w:r w:rsidR="007F302B" w:rsidRPr="009D4299">
        <w:rPr>
          <w:rFonts w:ascii="Times New Roman" w:hAnsi="Times New Roman" w:cs="Times New Roman"/>
          <w:b/>
          <w:color w:val="000000"/>
          <w:sz w:val="20"/>
        </w:rPr>
        <w:t>ducational institutions in 2008-</w:t>
      </w:r>
      <w:r w:rsidRPr="009D4299">
        <w:rPr>
          <w:rFonts w:ascii="Times New Roman" w:hAnsi="Times New Roman" w:cs="Times New Roman"/>
          <w:b/>
          <w:color w:val="000000"/>
          <w:sz w:val="20"/>
        </w:rPr>
        <w:t>2016</w:t>
      </w:r>
    </w:p>
    <w:tbl>
      <w:tblPr>
        <w:tblW w:w="124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9"/>
        <w:gridCol w:w="1560"/>
        <w:gridCol w:w="2126"/>
        <w:gridCol w:w="1072"/>
        <w:gridCol w:w="850"/>
        <w:gridCol w:w="1338"/>
        <w:gridCol w:w="1276"/>
        <w:gridCol w:w="1338"/>
        <w:gridCol w:w="1798"/>
      </w:tblGrid>
      <w:tr w:rsidR="00372A7A" w:rsidRPr="009D4299" w14:paraId="7FA1869C" w14:textId="77777777" w:rsidTr="009D4299">
        <w:trPr>
          <w:jc w:val="center"/>
        </w:trPr>
        <w:tc>
          <w:tcPr>
            <w:tcW w:w="1129" w:type="dxa"/>
            <w:shd w:val="clear" w:color="auto" w:fill="FFFFFF"/>
          </w:tcPr>
          <w:p w14:paraId="12BDFA61"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b/>
                <w:color w:val="000000"/>
                <w:sz w:val="20"/>
              </w:rPr>
              <w:t>Academic year</w:t>
            </w:r>
          </w:p>
        </w:tc>
        <w:tc>
          <w:tcPr>
            <w:tcW w:w="1560" w:type="dxa"/>
            <w:shd w:val="clear" w:color="auto" w:fill="FFFFFF"/>
          </w:tcPr>
          <w:p w14:paraId="1D3B28CB" w14:textId="77777777" w:rsidR="00372A7A" w:rsidRPr="009D4299" w:rsidRDefault="00372A7A" w:rsidP="007F302B">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b/>
                <w:color w:val="000000"/>
                <w:sz w:val="20"/>
              </w:rPr>
              <w:t xml:space="preserve">With Latvian </w:t>
            </w:r>
            <w:r w:rsidR="007F302B" w:rsidRPr="009D4299">
              <w:rPr>
                <w:rFonts w:ascii="Times New Roman" w:hAnsi="Times New Roman" w:cs="Times New Roman"/>
                <w:b/>
                <w:color w:val="000000"/>
                <w:sz w:val="20"/>
              </w:rPr>
              <w:t xml:space="preserve">as </w:t>
            </w:r>
            <w:r w:rsidRPr="009D4299">
              <w:rPr>
                <w:rFonts w:ascii="Times New Roman" w:hAnsi="Times New Roman" w:cs="Times New Roman"/>
                <w:b/>
                <w:color w:val="000000"/>
                <w:sz w:val="20"/>
              </w:rPr>
              <w:t>language</w:t>
            </w:r>
            <w:r w:rsidR="007F302B" w:rsidRPr="009D4299">
              <w:rPr>
                <w:rFonts w:ascii="Times New Roman" w:hAnsi="Times New Roman" w:cs="Times New Roman"/>
                <w:b/>
                <w:color w:val="000000"/>
                <w:sz w:val="20"/>
              </w:rPr>
              <w:t xml:space="preserve"> of instruction</w:t>
            </w:r>
          </w:p>
        </w:tc>
        <w:tc>
          <w:tcPr>
            <w:tcW w:w="2126" w:type="dxa"/>
            <w:shd w:val="clear" w:color="auto" w:fill="FFFFFF"/>
          </w:tcPr>
          <w:p w14:paraId="0198A727"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b/>
                <w:color w:val="000000"/>
                <w:sz w:val="20"/>
              </w:rPr>
              <w:t xml:space="preserve">With Latvian/ Russian </w:t>
            </w:r>
            <w:r w:rsidR="007F302B" w:rsidRPr="009D4299">
              <w:rPr>
                <w:rFonts w:ascii="Times New Roman" w:hAnsi="Times New Roman" w:cs="Times New Roman"/>
                <w:b/>
                <w:color w:val="000000"/>
                <w:sz w:val="20"/>
              </w:rPr>
              <w:t>as languages of instruction</w:t>
            </w:r>
          </w:p>
        </w:tc>
        <w:tc>
          <w:tcPr>
            <w:tcW w:w="1072" w:type="dxa"/>
            <w:shd w:val="clear" w:color="auto" w:fill="FFFFFF"/>
          </w:tcPr>
          <w:p w14:paraId="58512782"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b/>
                <w:color w:val="000000"/>
                <w:sz w:val="20"/>
              </w:rPr>
              <w:t>Dual language</w:t>
            </w:r>
          </w:p>
        </w:tc>
        <w:tc>
          <w:tcPr>
            <w:tcW w:w="850" w:type="dxa"/>
            <w:shd w:val="clear" w:color="auto" w:fill="FFFFFF"/>
          </w:tcPr>
          <w:p w14:paraId="3C6583BD"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b/>
                <w:color w:val="000000"/>
                <w:sz w:val="20"/>
              </w:rPr>
              <w:t>Polish</w:t>
            </w:r>
          </w:p>
        </w:tc>
        <w:tc>
          <w:tcPr>
            <w:tcW w:w="1338" w:type="dxa"/>
            <w:shd w:val="clear" w:color="auto" w:fill="FFFFFF"/>
          </w:tcPr>
          <w:p w14:paraId="1D7BC2FA"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b/>
                <w:color w:val="000000"/>
                <w:sz w:val="20"/>
              </w:rPr>
              <w:t>Estonian</w:t>
            </w:r>
          </w:p>
        </w:tc>
        <w:tc>
          <w:tcPr>
            <w:tcW w:w="1276" w:type="dxa"/>
            <w:shd w:val="clear" w:color="auto" w:fill="FFFFFF"/>
          </w:tcPr>
          <w:p w14:paraId="2FF3B814"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b/>
                <w:color w:val="000000"/>
                <w:sz w:val="20"/>
              </w:rPr>
              <w:t>Lithuanian</w:t>
            </w:r>
          </w:p>
        </w:tc>
        <w:tc>
          <w:tcPr>
            <w:tcW w:w="1338" w:type="dxa"/>
            <w:shd w:val="clear" w:color="auto" w:fill="FFFFFF"/>
          </w:tcPr>
          <w:p w14:paraId="33E9A724"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b/>
                <w:color w:val="000000"/>
                <w:sz w:val="20"/>
              </w:rPr>
              <w:t>Ukrainian</w:t>
            </w:r>
          </w:p>
        </w:tc>
        <w:tc>
          <w:tcPr>
            <w:tcW w:w="1798" w:type="dxa"/>
            <w:shd w:val="clear" w:color="auto" w:fill="FFFFFF"/>
          </w:tcPr>
          <w:p w14:paraId="25BDDBAF"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b/>
                <w:color w:val="000000"/>
                <w:sz w:val="20"/>
              </w:rPr>
              <w:t>Jewish</w:t>
            </w:r>
          </w:p>
        </w:tc>
      </w:tr>
      <w:tr w:rsidR="00372A7A" w:rsidRPr="009D4299" w14:paraId="2ADDF471" w14:textId="77777777" w:rsidTr="009D4299">
        <w:trPr>
          <w:jc w:val="center"/>
        </w:trPr>
        <w:tc>
          <w:tcPr>
            <w:tcW w:w="1129" w:type="dxa"/>
            <w:shd w:val="clear" w:color="auto" w:fill="FFFFFF"/>
            <w:vAlign w:val="center"/>
          </w:tcPr>
          <w:p w14:paraId="72B61E28"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2008/</w:t>
            </w:r>
          </w:p>
          <w:p w14:paraId="4FAFDEBD"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2009</w:t>
            </w:r>
          </w:p>
        </w:tc>
        <w:tc>
          <w:tcPr>
            <w:tcW w:w="1560" w:type="dxa"/>
            <w:shd w:val="clear" w:color="auto" w:fill="FFFFFF"/>
            <w:vAlign w:val="center"/>
          </w:tcPr>
          <w:p w14:paraId="2900DC64"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724</w:t>
            </w:r>
          </w:p>
        </w:tc>
        <w:tc>
          <w:tcPr>
            <w:tcW w:w="2126" w:type="dxa"/>
            <w:shd w:val="clear" w:color="auto" w:fill="FFFFFF"/>
            <w:vAlign w:val="center"/>
          </w:tcPr>
          <w:p w14:paraId="2113B91A"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143</w:t>
            </w:r>
          </w:p>
        </w:tc>
        <w:tc>
          <w:tcPr>
            <w:tcW w:w="1072" w:type="dxa"/>
            <w:shd w:val="clear" w:color="auto" w:fill="FFFFFF"/>
            <w:vAlign w:val="center"/>
          </w:tcPr>
          <w:p w14:paraId="0CB0ECF2"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81</w:t>
            </w:r>
          </w:p>
        </w:tc>
        <w:tc>
          <w:tcPr>
            <w:tcW w:w="850" w:type="dxa"/>
            <w:shd w:val="clear" w:color="auto" w:fill="FFFFFF"/>
            <w:vAlign w:val="center"/>
          </w:tcPr>
          <w:p w14:paraId="7A7EB2DD"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5</w:t>
            </w:r>
          </w:p>
        </w:tc>
        <w:tc>
          <w:tcPr>
            <w:tcW w:w="1338" w:type="dxa"/>
            <w:shd w:val="clear" w:color="auto" w:fill="FFFFFF"/>
            <w:vAlign w:val="center"/>
          </w:tcPr>
          <w:p w14:paraId="69A0B5E7"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1</w:t>
            </w:r>
          </w:p>
        </w:tc>
        <w:tc>
          <w:tcPr>
            <w:tcW w:w="1276" w:type="dxa"/>
            <w:shd w:val="clear" w:color="auto" w:fill="FFFFFF"/>
            <w:vAlign w:val="center"/>
          </w:tcPr>
          <w:p w14:paraId="556F553B"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1</w:t>
            </w:r>
          </w:p>
        </w:tc>
        <w:tc>
          <w:tcPr>
            <w:tcW w:w="1338" w:type="dxa"/>
            <w:shd w:val="clear" w:color="auto" w:fill="FFFFFF"/>
            <w:vAlign w:val="center"/>
          </w:tcPr>
          <w:p w14:paraId="2B258B02"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1</w:t>
            </w:r>
          </w:p>
        </w:tc>
        <w:tc>
          <w:tcPr>
            <w:tcW w:w="1798" w:type="dxa"/>
            <w:shd w:val="clear" w:color="auto" w:fill="FFFFFF"/>
            <w:vAlign w:val="center"/>
          </w:tcPr>
          <w:p w14:paraId="5A5285A5" w14:textId="77777777" w:rsidR="00372A7A" w:rsidRPr="009D4299" w:rsidRDefault="00372A7A" w:rsidP="009D4299">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 xml:space="preserve">1 and </w:t>
            </w:r>
            <w:r w:rsidR="009D4299" w:rsidRPr="009D4299">
              <w:rPr>
                <w:rFonts w:ascii="Times New Roman" w:hAnsi="Times New Roman" w:cs="Times New Roman"/>
                <w:color w:val="000000"/>
                <w:sz w:val="20"/>
              </w:rPr>
              <w:t xml:space="preserve">remuneration for teachers in </w:t>
            </w:r>
            <w:r w:rsidRPr="009D4299">
              <w:rPr>
                <w:rFonts w:ascii="Times New Roman" w:hAnsi="Times New Roman" w:cs="Times New Roman"/>
                <w:color w:val="000000"/>
                <w:sz w:val="20"/>
              </w:rPr>
              <w:t xml:space="preserve">1 Jewish private school </w:t>
            </w:r>
          </w:p>
        </w:tc>
      </w:tr>
      <w:tr w:rsidR="00372A7A" w:rsidRPr="009D4299" w14:paraId="7D695C90" w14:textId="77777777" w:rsidTr="009D4299">
        <w:trPr>
          <w:jc w:val="center"/>
        </w:trPr>
        <w:tc>
          <w:tcPr>
            <w:tcW w:w="1129" w:type="dxa"/>
            <w:shd w:val="clear" w:color="auto" w:fill="FFFFFF"/>
            <w:vAlign w:val="center"/>
          </w:tcPr>
          <w:p w14:paraId="1FF7634D"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p>
          <w:p w14:paraId="70A9490D"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2009/</w:t>
            </w:r>
          </w:p>
          <w:p w14:paraId="29646DE3"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2010</w:t>
            </w:r>
          </w:p>
        </w:tc>
        <w:tc>
          <w:tcPr>
            <w:tcW w:w="1560" w:type="dxa"/>
            <w:shd w:val="clear" w:color="auto" w:fill="FFFFFF"/>
            <w:vAlign w:val="center"/>
          </w:tcPr>
          <w:p w14:paraId="0CD8622D"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p>
          <w:p w14:paraId="643B217A"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648</w:t>
            </w:r>
          </w:p>
        </w:tc>
        <w:tc>
          <w:tcPr>
            <w:tcW w:w="2126" w:type="dxa"/>
            <w:shd w:val="clear" w:color="auto" w:fill="FFFFFF"/>
            <w:vAlign w:val="center"/>
          </w:tcPr>
          <w:p w14:paraId="4B8029F3"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p>
          <w:p w14:paraId="0ED626F2"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114</w:t>
            </w:r>
          </w:p>
        </w:tc>
        <w:tc>
          <w:tcPr>
            <w:tcW w:w="1072" w:type="dxa"/>
            <w:shd w:val="clear" w:color="auto" w:fill="FFFFFF"/>
            <w:vAlign w:val="center"/>
          </w:tcPr>
          <w:p w14:paraId="48A0D952"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p>
          <w:p w14:paraId="5DBDFC99"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76</w:t>
            </w:r>
          </w:p>
        </w:tc>
        <w:tc>
          <w:tcPr>
            <w:tcW w:w="850" w:type="dxa"/>
            <w:shd w:val="clear" w:color="auto" w:fill="FFFFFF"/>
            <w:vAlign w:val="center"/>
          </w:tcPr>
          <w:p w14:paraId="5C90634E"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p>
          <w:p w14:paraId="2A3E8C7E"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5</w:t>
            </w:r>
          </w:p>
        </w:tc>
        <w:tc>
          <w:tcPr>
            <w:tcW w:w="1338" w:type="dxa"/>
            <w:shd w:val="clear" w:color="auto" w:fill="FFFFFF"/>
            <w:vAlign w:val="center"/>
          </w:tcPr>
          <w:p w14:paraId="3CA0797E"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p>
          <w:p w14:paraId="7361A7B1"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1</w:t>
            </w:r>
          </w:p>
        </w:tc>
        <w:tc>
          <w:tcPr>
            <w:tcW w:w="1276" w:type="dxa"/>
            <w:shd w:val="clear" w:color="auto" w:fill="FFFFFF"/>
            <w:vAlign w:val="center"/>
          </w:tcPr>
          <w:p w14:paraId="046B381A"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p>
          <w:p w14:paraId="2053E83B"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1</w:t>
            </w:r>
          </w:p>
        </w:tc>
        <w:tc>
          <w:tcPr>
            <w:tcW w:w="1338" w:type="dxa"/>
            <w:shd w:val="clear" w:color="auto" w:fill="FFFFFF"/>
            <w:vAlign w:val="center"/>
          </w:tcPr>
          <w:p w14:paraId="4E00EE68"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p>
          <w:p w14:paraId="14C6F6DB"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1</w:t>
            </w:r>
          </w:p>
        </w:tc>
        <w:tc>
          <w:tcPr>
            <w:tcW w:w="1798" w:type="dxa"/>
            <w:shd w:val="clear" w:color="auto" w:fill="FFFFFF"/>
            <w:vAlign w:val="center"/>
          </w:tcPr>
          <w:p w14:paraId="2FF8F8B1" w14:textId="77777777" w:rsidR="00372A7A" w:rsidRPr="009D4299" w:rsidRDefault="009D4299" w:rsidP="00204E73">
            <w:pPr>
              <w:widowControl w:val="0"/>
              <w:tabs>
                <w:tab w:val="left" w:pos="360"/>
                <w:tab w:val="left" w:pos="480"/>
              </w:tabs>
              <w:spacing w:after="0" w:line="240" w:lineRule="auto"/>
              <w:jc w:val="center"/>
              <w:rPr>
                <w:rFonts w:ascii="Times New Roman" w:eastAsia="Calibri" w:hAnsi="Times New Roman" w:cs="Times New Roman"/>
                <w:color w:val="000000"/>
              </w:rPr>
            </w:pPr>
            <w:r w:rsidRPr="009D4299">
              <w:rPr>
                <w:rFonts w:ascii="Times New Roman" w:hAnsi="Times New Roman" w:cs="Times New Roman"/>
                <w:color w:val="000000"/>
                <w:sz w:val="20"/>
              </w:rPr>
              <w:t>1 and remuneration for teachers in 1 Jewish private school</w:t>
            </w:r>
          </w:p>
        </w:tc>
      </w:tr>
      <w:tr w:rsidR="00372A7A" w:rsidRPr="009D4299" w14:paraId="79C42D0E" w14:textId="77777777" w:rsidTr="009D4299">
        <w:trPr>
          <w:jc w:val="center"/>
        </w:trPr>
        <w:tc>
          <w:tcPr>
            <w:tcW w:w="1129" w:type="dxa"/>
            <w:shd w:val="clear" w:color="auto" w:fill="FFFFFF"/>
            <w:vAlign w:val="center"/>
          </w:tcPr>
          <w:p w14:paraId="4E10FE57"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p>
          <w:p w14:paraId="7CFA3D86"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2010/</w:t>
            </w:r>
          </w:p>
          <w:p w14:paraId="2717296E"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2011</w:t>
            </w:r>
          </w:p>
        </w:tc>
        <w:tc>
          <w:tcPr>
            <w:tcW w:w="1560" w:type="dxa"/>
            <w:shd w:val="clear" w:color="auto" w:fill="FFFFFF"/>
            <w:vAlign w:val="center"/>
          </w:tcPr>
          <w:p w14:paraId="3E9D1C3B"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p>
          <w:p w14:paraId="2C50D0E9"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646</w:t>
            </w:r>
          </w:p>
        </w:tc>
        <w:tc>
          <w:tcPr>
            <w:tcW w:w="2126" w:type="dxa"/>
            <w:shd w:val="clear" w:color="auto" w:fill="FFFFFF"/>
            <w:vAlign w:val="center"/>
          </w:tcPr>
          <w:p w14:paraId="336B4D71"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p>
          <w:p w14:paraId="3686B6E0"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103</w:t>
            </w:r>
          </w:p>
        </w:tc>
        <w:tc>
          <w:tcPr>
            <w:tcW w:w="1072" w:type="dxa"/>
            <w:shd w:val="clear" w:color="auto" w:fill="FFFFFF"/>
            <w:vAlign w:val="center"/>
          </w:tcPr>
          <w:p w14:paraId="69228C82"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p>
          <w:p w14:paraId="6D754EF6"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73</w:t>
            </w:r>
          </w:p>
        </w:tc>
        <w:tc>
          <w:tcPr>
            <w:tcW w:w="850" w:type="dxa"/>
            <w:shd w:val="clear" w:color="auto" w:fill="FFFFFF"/>
            <w:vAlign w:val="center"/>
          </w:tcPr>
          <w:p w14:paraId="4863173F"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p>
          <w:p w14:paraId="1C7FAAAC"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5</w:t>
            </w:r>
          </w:p>
        </w:tc>
        <w:tc>
          <w:tcPr>
            <w:tcW w:w="1338" w:type="dxa"/>
            <w:shd w:val="clear" w:color="auto" w:fill="FFFFFF"/>
            <w:vAlign w:val="center"/>
          </w:tcPr>
          <w:p w14:paraId="68C359B4"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p>
          <w:p w14:paraId="29554AB3"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276" w:type="dxa"/>
            <w:shd w:val="clear" w:color="auto" w:fill="FFFFFF"/>
            <w:vAlign w:val="center"/>
          </w:tcPr>
          <w:p w14:paraId="481F759E"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p>
          <w:p w14:paraId="79EFF7E6"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338" w:type="dxa"/>
            <w:shd w:val="clear" w:color="auto" w:fill="FFFFFF"/>
            <w:vAlign w:val="center"/>
          </w:tcPr>
          <w:p w14:paraId="06063A07"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p>
          <w:p w14:paraId="37ECE19B"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798" w:type="dxa"/>
            <w:shd w:val="clear" w:color="auto" w:fill="FFFFFF"/>
            <w:vAlign w:val="center"/>
          </w:tcPr>
          <w:p w14:paraId="1597C097" w14:textId="77777777" w:rsidR="00372A7A" w:rsidRPr="009D4299" w:rsidRDefault="009D4299"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 and remuneration for teachers in 1 Jewish private school</w:t>
            </w:r>
          </w:p>
        </w:tc>
      </w:tr>
      <w:tr w:rsidR="00372A7A" w:rsidRPr="009D4299" w14:paraId="1DA7FB60" w14:textId="77777777" w:rsidTr="009D4299">
        <w:trPr>
          <w:jc w:val="center"/>
        </w:trPr>
        <w:tc>
          <w:tcPr>
            <w:tcW w:w="1129" w:type="dxa"/>
            <w:shd w:val="clear" w:color="auto" w:fill="FFFFFF"/>
            <w:vAlign w:val="center"/>
          </w:tcPr>
          <w:p w14:paraId="760167DF"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2011/</w:t>
            </w:r>
          </w:p>
          <w:p w14:paraId="2EFAC488"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2012</w:t>
            </w:r>
          </w:p>
        </w:tc>
        <w:tc>
          <w:tcPr>
            <w:tcW w:w="1560" w:type="dxa"/>
            <w:shd w:val="clear" w:color="auto" w:fill="FFFFFF"/>
            <w:vAlign w:val="center"/>
          </w:tcPr>
          <w:p w14:paraId="65526C3F"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p>
          <w:p w14:paraId="260F9ABC"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641</w:t>
            </w:r>
          </w:p>
        </w:tc>
        <w:tc>
          <w:tcPr>
            <w:tcW w:w="2126" w:type="dxa"/>
            <w:shd w:val="clear" w:color="auto" w:fill="FFFFFF"/>
            <w:vAlign w:val="center"/>
          </w:tcPr>
          <w:p w14:paraId="3FAFDCB6"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p>
          <w:p w14:paraId="58B317B8"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99</w:t>
            </w:r>
          </w:p>
        </w:tc>
        <w:tc>
          <w:tcPr>
            <w:tcW w:w="1072" w:type="dxa"/>
            <w:shd w:val="clear" w:color="auto" w:fill="FFFFFF"/>
            <w:vAlign w:val="center"/>
          </w:tcPr>
          <w:p w14:paraId="69A1D35F"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p>
          <w:p w14:paraId="0036C213"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65</w:t>
            </w:r>
          </w:p>
        </w:tc>
        <w:tc>
          <w:tcPr>
            <w:tcW w:w="850" w:type="dxa"/>
            <w:shd w:val="clear" w:color="auto" w:fill="FFFFFF"/>
            <w:vAlign w:val="center"/>
          </w:tcPr>
          <w:p w14:paraId="4FC00F38"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p>
          <w:p w14:paraId="1614B9A7"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4</w:t>
            </w:r>
          </w:p>
        </w:tc>
        <w:tc>
          <w:tcPr>
            <w:tcW w:w="1338" w:type="dxa"/>
            <w:shd w:val="clear" w:color="auto" w:fill="FFFFFF"/>
            <w:vAlign w:val="center"/>
          </w:tcPr>
          <w:p w14:paraId="34230985"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p>
          <w:p w14:paraId="3F310297"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276" w:type="dxa"/>
            <w:shd w:val="clear" w:color="auto" w:fill="FFFFFF"/>
            <w:vAlign w:val="center"/>
          </w:tcPr>
          <w:p w14:paraId="563D3B70"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p>
          <w:p w14:paraId="061E16B3"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338" w:type="dxa"/>
            <w:shd w:val="clear" w:color="auto" w:fill="FFFFFF"/>
            <w:vAlign w:val="center"/>
          </w:tcPr>
          <w:p w14:paraId="4B5990CA"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p>
          <w:p w14:paraId="46148553"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798" w:type="dxa"/>
            <w:shd w:val="clear" w:color="auto" w:fill="FFFFFF"/>
            <w:vAlign w:val="center"/>
          </w:tcPr>
          <w:p w14:paraId="1C4BA93B" w14:textId="77777777" w:rsidR="00372A7A" w:rsidRPr="009D4299" w:rsidRDefault="009D4299"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 and remuneration for teachers in 1 Jewish private school</w:t>
            </w:r>
          </w:p>
        </w:tc>
      </w:tr>
      <w:tr w:rsidR="00372A7A" w:rsidRPr="009D4299" w14:paraId="6700F483" w14:textId="77777777" w:rsidTr="009D4299">
        <w:trPr>
          <w:jc w:val="center"/>
        </w:trPr>
        <w:tc>
          <w:tcPr>
            <w:tcW w:w="1129" w:type="dxa"/>
            <w:shd w:val="clear" w:color="auto" w:fill="FFFFFF"/>
            <w:vAlign w:val="center"/>
          </w:tcPr>
          <w:p w14:paraId="50635B87" w14:textId="77777777" w:rsidR="00372A7A" w:rsidRPr="009D4299" w:rsidRDefault="00372A7A" w:rsidP="00204E73">
            <w:pPr>
              <w:widowControl w:val="0"/>
              <w:tabs>
                <w:tab w:val="left" w:pos="360"/>
                <w:tab w:val="left" w:pos="480"/>
              </w:tabs>
              <w:spacing w:after="0" w:line="240" w:lineRule="auto"/>
              <w:jc w:val="center"/>
              <w:rPr>
                <w:rFonts w:ascii="Times New Roman" w:eastAsia="Times New Roman" w:hAnsi="Times New Roman" w:cs="Times New Roman"/>
                <w:color w:val="000000"/>
                <w:sz w:val="20"/>
                <w:szCs w:val="20"/>
              </w:rPr>
            </w:pPr>
            <w:r w:rsidRPr="009D4299">
              <w:rPr>
                <w:rFonts w:ascii="Times New Roman" w:hAnsi="Times New Roman" w:cs="Times New Roman"/>
                <w:color w:val="000000"/>
                <w:sz w:val="20"/>
              </w:rPr>
              <w:t>2012</w:t>
            </w:r>
          </w:p>
          <w:p w14:paraId="0EBB3917" w14:textId="77777777" w:rsidR="00372A7A" w:rsidRPr="009D4299" w:rsidRDefault="00372A7A" w:rsidP="00204E73">
            <w:pPr>
              <w:widowControl w:val="0"/>
              <w:tabs>
                <w:tab w:val="left" w:pos="360"/>
                <w:tab w:val="left" w:pos="480"/>
              </w:tabs>
              <w:spacing w:after="0" w:line="240" w:lineRule="auto"/>
              <w:jc w:val="center"/>
              <w:rPr>
                <w:rFonts w:ascii="Times New Roman" w:eastAsia="Times New Roman" w:hAnsi="Times New Roman" w:cs="Times New Roman"/>
                <w:color w:val="000000"/>
                <w:sz w:val="20"/>
                <w:szCs w:val="20"/>
              </w:rPr>
            </w:pPr>
            <w:r w:rsidRPr="009D4299">
              <w:rPr>
                <w:rFonts w:ascii="Times New Roman" w:hAnsi="Times New Roman" w:cs="Times New Roman"/>
                <w:color w:val="000000"/>
                <w:sz w:val="20"/>
              </w:rPr>
              <w:t>2013</w:t>
            </w:r>
          </w:p>
        </w:tc>
        <w:tc>
          <w:tcPr>
            <w:tcW w:w="1560" w:type="dxa"/>
            <w:shd w:val="clear" w:color="auto" w:fill="FFFFFF"/>
            <w:vAlign w:val="center"/>
          </w:tcPr>
          <w:p w14:paraId="3F89E22D"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634</w:t>
            </w:r>
          </w:p>
        </w:tc>
        <w:tc>
          <w:tcPr>
            <w:tcW w:w="2126" w:type="dxa"/>
            <w:shd w:val="clear" w:color="auto" w:fill="FFFFFF"/>
            <w:vAlign w:val="center"/>
          </w:tcPr>
          <w:p w14:paraId="27B6A261"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99</w:t>
            </w:r>
          </w:p>
        </w:tc>
        <w:tc>
          <w:tcPr>
            <w:tcW w:w="1072" w:type="dxa"/>
            <w:shd w:val="clear" w:color="auto" w:fill="FFFFFF"/>
            <w:vAlign w:val="center"/>
          </w:tcPr>
          <w:p w14:paraId="24802866"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65</w:t>
            </w:r>
          </w:p>
        </w:tc>
        <w:tc>
          <w:tcPr>
            <w:tcW w:w="850" w:type="dxa"/>
            <w:shd w:val="clear" w:color="auto" w:fill="FFFFFF"/>
            <w:vAlign w:val="center"/>
          </w:tcPr>
          <w:p w14:paraId="639A9DA1"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4</w:t>
            </w:r>
          </w:p>
        </w:tc>
        <w:tc>
          <w:tcPr>
            <w:tcW w:w="1338" w:type="dxa"/>
            <w:shd w:val="clear" w:color="auto" w:fill="FFFFFF"/>
            <w:vAlign w:val="center"/>
          </w:tcPr>
          <w:p w14:paraId="3D9E1BC1"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276" w:type="dxa"/>
            <w:shd w:val="clear" w:color="auto" w:fill="FFFFFF"/>
            <w:vAlign w:val="center"/>
          </w:tcPr>
          <w:p w14:paraId="759B9506"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338" w:type="dxa"/>
            <w:shd w:val="clear" w:color="auto" w:fill="FFFFFF"/>
            <w:vAlign w:val="center"/>
          </w:tcPr>
          <w:p w14:paraId="6CB1062E"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798" w:type="dxa"/>
            <w:shd w:val="clear" w:color="auto" w:fill="FFFFFF"/>
            <w:vAlign w:val="center"/>
          </w:tcPr>
          <w:p w14:paraId="5E470E6B" w14:textId="77777777" w:rsidR="00372A7A" w:rsidRPr="009D4299" w:rsidRDefault="009D4299" w:rsidP="00204E73">
            <w:pPr>
              <w:widowControl w:val="0"/>
              <w:tabs>
                <w:tab w:val="left" w:pos="360"/>
                <w:tab w:val="left" w:pos="480"/>
              </w:tabs>
              <w:spacing w:after="0" w:line="240" w:lineRule="auto"/>
              <w:jc w:val="center"/>
              <w:rPr>
                <w:rFonts w:ascii="Times New Roman" w:eastAsia="Times New Roman" w:hAnsi="Times New Roman" w:cs="Times New Roman"/>
                <w:color w:val="000000"/>
                <w:sz w:val="20"/>
                <w:szCs w:val="20"/>
              </w:rPr>
            </w:pPr>
            <w:r w:rsidRPr="009D4299">
              <w:rPr>
                <w:rFonts w:ascii="Times New Roman" w:hAnsi="Times New Roman" w:cs="Times New Roman"/>
                <w:color w:val="000000"/>
                <w:sz w:val="20"/>
              </w:rPr>
              <w:t>1 and remuneration for teachers in 1 Jewish private school</w:t>
            </w:r>
          </w:p>
        </w:tc>
      </w:tr>
      <w:tr w:rsidR="00372A7A" w:rsidRPr="009D4299" w14:paraId="079D1DF8" w14:textId="77777777" w:rsidTr="009D4299">
        <w:trPr>
          <w:jc w:val="center"/>
        </w:trPr>
        <w:tc>
          <w:tcPr>
            <w:tcW w:w="1129" w:type="dxa"/>
            <w:shd w:val="clear" w:color="auto" w:fill="FFFFFF"/>
            <w:vAlign w:val="center"/>
          </w:tcPr>
          <w:p w14:paraId="2AB13708" w14:textId="77777777" w:rsidR="00372A7A" w:rsidRPr="009D4299" w:rsidRDefault="00372A7A" w:rsidP="00204E73">
            <w:pPr>
              <w:widowControl w:val="0"/>
              <w:tabs>
                <w:tab w:val="left" w:pos="360"/>
                <w:tab w:val="left" w:pos="480"/>
              </w:tabs>
              <w:spacing w:after="0" w:line="240" w:lineRule="auto"/>
              <w:jc w:val="center"/>
              <w:rPr>
                <w:rFonts w:ascii="Times New Roman" w:eastAsia="Times New Roman" w:hAnsi="Times New Roman" w:cs="Times New Roman"/>
                <w:color w:val="000000"/>
                <w:sz w:val="20"/>
                <w:szCs w:val="20"/>
              </w:rPr>
            </w:pPr>
            <w:r w:rsidRPr="009D4299">
              <w:rPr>
                <w:rFonts w:ascii="Times New Roman" w:hAnsi="Times New Roman" w:cs="Times New Roman"/>
                <w:color w:val="000000"/>
                <w:sz w:val="20"/>
              </w:rPr>
              <w:t>2013/</w:t>
            </w:r>
          </w:p>
          <w:p w14:paraId="6B9907E5" w14:textId="77777777" w:rsidR="00372A7A" w:rsidRPr="009D4299" w:rsidRDefault="00372A7A" w:rsidP="00204E73">
            <w:pPr>
              <w:widowControl w:val="0"/>
              <w:tabs>
                <w:tab w:val="left" w:pos="360"/>
                <w:tab w:val="left" w:pos="480"/>
              </w:tabs>
              <w:spacing w:after="0" w:line="240" w:lineRule="auto"/>
              <w:jc w:val="center"/>
              <w:rPr>
                <w:rFonts w:ascii="Times New Roman" w:eastAsia="Times New Roman" w:hAnsi="Times New Roman" w:cs="Times New Roman"/>
                <w:color w:val="000000"/>
                <w:sz w:val="20"/>
                <w:szCs w:val="20"/>
              </w:rPr>
            </w:pPr>
            <w:r w:rsidRPr="009D4299">
              <w:rPr>
                <w:rFonts w:ascii="Times New Roman" w:hAnsi="Times New Roman" w:cs="Times New Roman"/>
                <w:color w:val="000000"/>
                <w:sz w:val="20"/>
              </w:rPr>
              <w:t>2014</w:t>
            </w:r>
          </w:p>
        </w:tc>
        <w:tc>
          <w:tcPr>
            <w:tcW w:w="1560" w:type="dxa"/>
            <w:shd w:val="clear" w:color="auto" w:fill="FFFFFF"/>
            <w:vAlign w:val="center"/>
          </w:tcPr>
          <w:p w14:paraId="68D0BBCC"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633</w:t>
            </w:r>
          </w:p>
        </w:tc>
        <w:tc>
          <w:tcPr>
            <w:tcW w:w="2126" w:type="dxa"/>
            <w:shd w:val="clear" w:color="auto" w:fill="FFFFFF"/>
            <w:vAlign w:val="center"/>
          </w:tcPr>
          <w:p w14:paraId="2AC1789F"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100</w:t>
            </w:r>
          </w:p>
        </w:tc>
        <w:tc>
          <w:tcPr>
            <w:tcW w:w="1072" w:type="dxa"/>
            <w:shd w:val="clear" w:color="auto" w:fill="FFFFFF"/>
            <w:vAlign w:val="center"/>
          </w:tcPr>
          <w:p w14:paraId="5B3D3ABC"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65</w:t>
            </w:r>
          </w:p>
        </w:tc>
        <w:tc>
          <w:tcPr>
            <w:tcW w:w="850" w:type="dxa"/>
            <w:shd w:val="clear" w:color="auto" w:fill="FFFFFF"/>
            <w:vAlign w:val="center"/>
          </w:tcPr>
          <w:p w14:paraId="5703295E"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4</w:t>
            </w:r>
          </w:p>
        </w:tc>
        <w:tc>
          <w:tcPr>
            <w:tcW w:w="1338" w:type="dxa"/>
            <w:shd w:val="clear" w:color="auto" w:fill="FFFFFF"/>
            <w:vAlign w:val="center"/>
          </w:tcPr>
          <w:p w14:paraId="2F56EAA5"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276" w:type="dxa"/>
            <w:shd w:val="clear" w:color="auto" w:fill="FFFFFF"/>
            <w:vAlign w:val="center"/>
          </w:tcPr>
          <w:p w14:paraId="34747A35"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338" w:type="dxa"/>
            <w:shd w:val="clear" w:color="auto" w:fill="FFFFFF"/>
            <w:vAlign w:val="center"/>
          </w:tcPr>
          <w:p w14:paraId="73811AEB"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798" w:type="dxa"/>
            <w:shd w:val="clear" w:color="auto" w:fill="FFFFFF"/>
            <w:vAlign w:val="center"/>
          </w:tcPr>
          <w:p w14:paraId="3AF29724" w14:textId="77777777" w:rsidR="00372A7A" w:rsidRPr="009D4299" w:rsidRDefault="009D4299" w:rsidP="00204E73">
            <w:pPr>
              <w:widowControl w:val="0"/>
              <w:tabs>
                <w:tab w:val="left" w:pos="360"/>
                <w:tab w:val="left" w:pos="480"/>
              </w:tabs>
              <w:spacing w:after="0" w:line="240" w:lineRule="auto"/>
              <w:jc w:val="center"/>
              <w:rPr>
                <w:rFonts w:ascii="Times New Roman" w:eastAsia="Times New Roman" w:hAnsi="Times New Roman" w:cs="Times New Roman"/>
                <w:color w:val="000000"/>
                <w:sz w:val="20"/>
                <w:szCs w:val="20"/>
              </w:rPr>
            </w:pPr>
            <w:r w:rsidRPr="009D4299">
              <w:rPr>
                <w:rFonts w:ascii="Times New Roman" w:hAnsi="Times New Roman" w:cs="Times New Roman"/>
                <w:color w:val="000000"/>
                <w:sz w:val="20"/>
              </w:rPr>
              <w:t>1 and remuneration for teachers in 1 Jewish private school</w:t>
            </w:r>
          </w:p>
        </w:tc>
      </w:tr>
      <w:tr w:rsidR="00372A7A" w:rsidRPr="009D4299" w14:paraId="44C51409" w14:textId="77777777" w:rsidTr="009D4299">
        <w:trPr>
          <w:jc w:val="center"/>
        </w:trPr>
        <w:tc>
          <w:tcPr>
            <w:tcW w:w="1129" w:type="dxa"/>
            <w:shd w:val="clear" w:color="auto" w:fill="FFFFFF"/>
            <w:vAlign w:val="center"/>
          </w:tcPr>
          <w:p w14:paraId="3193570F" w14:textId="77777777" w:rsidR="00372A7A" w:rsidRPr="009D4299" w:rsidRDefault="00372A7A" w:rsidP="00204E73">
            <w:pPr>
              <w:widowControl w:val="0"/>
              <w:tabs>
                <w:tab w:val="left" w:pos="360"/>
                <w:tab w:val="left" w:pos="480"/>
              </w:tabs>
              <w:spacing w:after="0" w:line="240" w:lineRule="auto"/>
              <w:jc w:val="center"/>
              <w:rPr>
                <w:rFonts w:ascii="Times New Roman" w:eastAsia="Times New Roman" w:hAnsi="Times New Roman" w:cs="Times New Roman"/>
                <w:color w:val="000000"/>
                <w:sz w:val="20"/>
                <w:szCs w:val="20"/>
              </w:rPr>
            </w:pPr>
            <w:r w:rsidRPr="009D4299">
              <w:rPr>
                <w:rFonts w:ascii="Times New Roman" w:hAnsi="Times New Roman" w:cs="Times New Roman"/>
                <w:color w:val="000000"/>
                <w:sz w:val="20"/>
              </w:rPr>
              <w:t>2014/</w:t>
            </w:r>
          </w:p>
          <w:p w14:paraId="7C7FBB7A" w14:textId="77777777" w:rsidR="00372A7A" w:rsidRPr="009D4299" w:rsidRDefault="00372A7A" w:rsidP="00204E73">
            <w:pPr>
              <w:widowControl w:val="0"/>
              <w:tabs>
                <w:tab w:val="left" w:pos="360"/>
                <w:tab w:val="left" w:pos="480"/>
              </w:tabs>
              <w:spacing w:after="0" w:line="240" w:lineRule="auto"/>
              <w:jc w:val="center"/>
              <w:rPr>
                <w:rFonts w:ascii="Times New Roman" w:eastAsia="Times New Roman" w:hAnsi="Times New Roman" w:cs="Times New Roman"/>
                <w:color w:val="000000"/>
                <w:sz w:val="20"/>
                <w:szCs w:val="20"/>
              </w:rPr>
            </w:pPr>
            <w:r w:rsidRPr="009D4299">
              <w:rPr>
                <w:rFonts w:ascii="Times New Roman" w:hAnsi="Times New Roman" w:cs="Times New Roman"/>
                <w:color w:val="000000"/>
                <w:sz w:val="20"/>
              </w:rPr>
              <w:t>2015</w:t>
            </w:r>
          </w:p>
        </w:tc>
        <w:tc>
          <w:tcPr>
            <w:tcW w:w="1560" w:type="dxa"/>
            <w:shd w:val="clear" w:color="auto" w:fill="FFFFFF"/>
            <w:vAlign w:val="center"/>
          </w:tcPr>
          <w:p w14:paraId="4B484024"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627</w:t>
            </w:r>
          </w:p>
        </w:tc>
        <w:tc>
          <w:tcPr>
            <w:tcW w:w="2126" w:type="dxa"/>
            <w:shd w:val="clear" w:color="auto" w:fill="FFFFFF"/>
            <w:vAlign w:val="center"/>
          </w:tcPr>
          <w:p w14:paraId="2DD172A1"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97</w:t>
            </w:r>
          </w:p>
        </w:tc>
        <w:tc>
          <w:tcPr>
            <w:tcW w:w="1072" w:type="dxa"/>
            <w:shd w:val="clear" w:color="auto" w:fill="FFFFFF"/>
            <w:vAlign w:val="center"/>
          </w:tcPr>
          <w:p w14:paraId="57276440"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63</w:t>
            </w:r>
          </w:p>
        </w:tc>
        <w:tc>
          <w:tcPr>
            <w:tcW w:w="850" w:type="dxa"/>
            <w:shd w:val="clear" w:color="auto" w:fill="FFFFFF"/>
            <w:vAlign w:val="center"/>
          </w:tcPr>
          <w:p w14:paraId="1D3DDC52"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4</w:t>
            </w:r>
          </w:p>
        </w:tc>
        <w:tc>
          <w:tcPr>
            <w:tcW w:w="1338" w:type="dxa"/>
            <w:shd w:val="clear" w:color="auto" w:fill="FFFFFF"/>
            <w:vAlign w:val="center"/>
          </w:tcPr>
          <w:p w14:paraId="6939ECEF"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276" w:type="dxa"/>
            <w:shd w:val="clear" w:color="auto" w:fill="FFFFFF"/>
            <w:vAlign w:val="center"/>
          </w:tcPr>
          <w:p w14:paraId="6E438109"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338" w:type="dxa"/>
            <w:shd w:val="clear" w:color="auto" w:fill="FFFFFF"/>
            <w:vAlign w:val="center"/>
          </w:tcPr>
          <w:p w14:paraId="2EBA2BE9"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798" w:type="dxa"/>
            <w:shd w:val="clear" w:color="auto" w:fill="FFFFFF"/>
            <w:vAlign w:val="center"/>
          </w:tcPr>
          <w:p w14:paraId="37334404" w14:textId="77777777" w:rsidR="00372A7A" w:rsidRPr="009D4299" w:rsidRDefault="009D4299" w:rsidP="00204E73">
            <w:pPr>
              <w:widowControl w:val="0"/>
              <w:tabs>
                <w:tab w:val="left" w:pos="360"/>
                <w:tab w:val="left" w:pos="480"/>
              </w:tabs>
              <w:spacing w:after="0" w:line="240" w:lineRule="auto"/>
              <w:jc w:val="center"/>
              <w:rPr>
                <w:rFonts w:ascii="Times New Roman" w:eastAsia="Times New Roman" w:hAnsi="Times New Roman" w:cs="Times New Roman"/>
                <w:color w:val="000000"/>
                <w:sz w:val="20"/>
                <w:szCs w:val="20"/>
              </w:rPr>
            </w:pPr>
            <w:r w:rsidRPr="009D4299">
              <w:rPr>
                <w:rFonts w:ascii="Times New Roman" w:hAnsi="Times New Roman" w:cs="Times New Roman"/>
                <w:color w:val="000000"/>
                <w:sz w:val="20"/>
              </w:rPr>
              <w:t>1 and remuneration for teachers in 1 Jewish private school</w:t>
            </w:r>
          </w:p>
        </w:tc>
      </w:tr>
      <w:tr w:rsidR="00372A7A" w:rsidRPr="009D4299" w14:paraId="04362CA8" w14:textId="77777777" w:rsidTr="009D4299">
        <w:trPr>
          <w:jc w:val="center"/>
        </w:trPr>
        <w:tc>
          <w:tcPr>
            <w:tcW w:w="1129" w:type="dxa"/>
            <w:shd w:val="clear" w:color="auto" w:fill="FFFFFF"/>
            <w:vAlign w:val="center"/>
          </w:tcPr>
          <w:p w14:paraId="579E7B27" w14:textId="77777777" w:rsidR="00372A7A" w:rsidRPr="009D4299" w:rsidRDefault="00372A7A" w:rsidP="00204E73">
            <w:pPr>
              <w:widowControl w:val="0"/>
              <w:tabs>
                <w:tab w:val="left" w:pos="360"/>
                <w:tab w:val="left" w:pos="480"/>
              </w:tabs>
              <w:spacing w:after="0" w:line="240" w:lineRule="auto"/>
              <w:jc w:val="center"/>
              <w:rPr>
                <w:rFonts w:ascii="Times New Roman" w:eastAsia="Times New Roman" w:hAnsi="Times New Roman" w:cs="Times New Roman"/>
                <w:color w:val="000000"/>
                <w:sz w:val="20"/>
                <w:szCs w:val="20"/>
              </w:rPr>
            </w:pPr>
            <w:r w:rsidRPr="009D4299">
              <w:rPr>
                <w:rFonts w:ascii="Times New Roman" w:hAnsi="Times New Roman" w:cs="Times New Roman"/>
                <w:color w:val="000000"/>
                <w:sz w:val="20"/>
              </w:rPr>
              <w:t>2015/</w:t>
            </w:r>
          </w:p>
          <w:p w14:paraId="75E777DB" w14:textId="77777777" w:rsidR="00372A7A" w:rsidRPr="009D4299" w:rsidRDefault="00372A7A" w:rsidP="00204E73">
            <w:pPr>
              <w:widowControl w:val="0"/>
              <w:tabs>
                <w:tab w:val="left" w:pos="360"/>
                <w:tab w:val="left" w:pos="480"/>
              </w:tabs>
              <w:spacing w:after="0" w:line="240" w:lineRule="auto"/>
              <w:jc w:val="center"/>
              <w:rPr>
                <w:rFonts w:ascii="Times New Roman" w:eastAsia="Times New Roman" w:hAnsi="Times New Roman" w:cs="Times New Roman"/>
                <w:color w:val="000000"/>
                <w:sz w:val="20"/>
                <w:szCs w:val="20"/>
              </w:rPr>
            </w:pPr>
            <w:r w:rsidRPr="009D4299">
              <w:rPr>
                <w:rFonts w:ascii="Times New Roman" w:hAnsi="Times New Roman" w:cs="Times New Roman"/>
                <w:color w:val="000000"/>
                <w:sz w:val="20"/>
              </w:rPr>
              <w:t>2016</w:t>
            </w:r>
          </w:p>
        </w:tc>
        <w:tc>
          <w:tcPr>
            <w:tcW w:w="1560" w:type="dxa"/>
            <w:shd w:val="clear" w:color="auto" w:fill="FFFFFF"/>
            <w:vAlign w:val="center"/>
          </w:tcPr>
          <w:p w14:paraId="4BEE13F4"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620</w:t>
            </w:r>
          </w:p>
        </w:tc>
        <w:tc>
          <w:tcPr>
            <w:tcW w:w="2126" w:type="dxa"/>
            <w:shd w:val="clear" w:color="auto" w:fill="FFFFFF"/>
            <w:vAlign w:val="center"/>
          </w:tcPr>
          <w:p w14:paraId="07805A2D"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94</w:t>
            </w:r>
          </w:p>
        </w:tc>
        <w:tc>
          <w:tcPr>
            <w:tcW w:w="1072" w:type="dxa"/>
            <w:shd w:val="clear" w:color="auto" w:fill="FFFFFF"/>
            <w:vAlign w:val="center"/>
          </w:tcPr>
          <w:p w14:paraId="62101E5A"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60</w:t>
            </w:r>
          </w:p>
        </w:tc>
        <w:tc>
          <w:tcPr>
            <w:tcW w:w="850" w:type="dxa"/>
            <w:shd w:val="clear" w:color="auto" w:fill="FFFFFF"/>
            <w:vAlign w:val="center"/>
          </w:tcPr>
          <w:p w14:paraId="1F6950C4"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4</w:t>
            </w:r>
          </w:p>
        </w:tc>
        <w:tc>
          <w:tcPr>
            <w:tcW w:w="1338" w:type="dxa"/>
            <w:shd w:val="clear" w:color="auto" w:fill="FFFFFF"/>
            <w:vAlign w:val="center"/>
          </w:tcPr>
          <w:p w14:paraId="264C4286"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276" w:type="dxa"/>
            <w:shd w:val="clear" w:color="auto" w:fill="FFFFFF"/>
            <w:vAlign w:val="center"/>
          </w:tcPr>
          <w:p w14:paraId="56A0E7EB"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338" w:type="dxa"/>
            <w:shd w:val="clear" w:color="auto" w:fill="FFFFFF"/>
            <w:vAlign w:val="center"/>
          </w:tcPr>
          <w:p w14:paraId="75EE0905" w14:textId="77777777" w:rsidR="00372A7A" w:rsidRPr="009D4299" w:rsidRDefault="00372A7A" w:rsidP="00204E73">
            <w:pPr>
              <w:widowControl w:val="0"/>
              <w:tabs>
                <w:tab w:val="left" w:pos="360"/>
                <w:tab w:val="left" w:pos="480"/>
              </w:tabs>
              <w:spacing w:after="0" w:line="240" w:lineRule="auto"/>
              <w:jc w:val="center"/>
              <w:rPr>
                <w:rFonts w:ascii="Times New Roman" w:eastAsia="Calibri" w:hAnsi="Times New Roman" w:cs="Times New Roman"/>
                <w:color w:val="000000"/>
                <w:sz w:val="20"/>
                <w:szCs w:val="20"/>
              </w:rPr>
            </w:pPr>
            <w:r w:rsidRPr="009D4299">
              <w:rPr>
                <w:rFonts w:ascii="Times New Roman" w:hAnsi="Times New Roman" w:cs="Times New Roman"/>
                <w:color w:val="000000"/>
                <w:sz w:val="20"/>
              </w:rPr>
              <w:t>1</w:t>
            </w:r>
          </w:p>
        </w:tc>
        <w:tc>
          <w:tcPr>
            <w:tcW w:w="1798" w:type="dxa"/>
            <w:shd w:val="clear" w:color="auto" w:fill="FFFFFF"/>
            <w:vAlign w:val="center"/>
          </w:tcPr>
          <w:p w14:paraId="47DCFF2D" w14:textId="77777777" w:rsidR="00372A7A" w:rsidRPr="009D4299" w:rsidRDefault="009D4299" w:rsidP="00204E73">
            <w:pPr>
              <w:widowControl w:val="0"/>
              <w:tabs>
                <w:tab w:val="left" w:pos="360"/>
                <w:tab w:val="left" w:pos="480"/>
              </w:tabs>
              <w:spacing w:after="0" w:line="240" w:lineRule="auto"/>
              <w:jc w:val="center"/>
              <w:rPr>
                <w:rFonts w:ascii="Times New Roman" w:eastAsia="Times New Roman" w:hAnsi="Times New Roman" w:cs="Times New Roman"/>
                <w:color w:val="000000"/>
                <w:sz w:val="20"/>
                <w:szCs w:val="20"/>
              </w:rPr>
            </w:pPr>
            <w:r w:rsidRPr="009D4299">
              <w:rPr>
                <w:rFonts w:ascii="Times New Roman" w:hAnsi="Times New Roman" w:cs="Times New Roman"/>
                <w:color w:val="000000"/>
                <w:sz w:val="20"/>
              </w:rPr>
              <w:t>1 and remuneration for teachers in 1 Jewish private school</w:t>
            </w:r>
          </w:p>
        </w:tc>
      </w:tr>
    </w:tbl>
    <w:p w14:paraId="2D5BCB33" w14:textId="77777777" w:rsidR="00372A7A" w:rsidRPr="009D4299" w:rsidRDefault="00372A7A" w:rsidP="00204E73">
      <w:pPr>
        <w:widowControl w:val="0"/>
        <w:tabs>
          <w:tab w:val="left" w:pos="-1080"/>
          <w:tab w:val="left" w:pos="480"/>
        </w:tabs>
        <w:spacing w:after="0" w:line="240" w:lineRule="auto"/>
        <w:ind w:left="-1080"/>
        <w:jc w:val="both"/>
        <w:rPr>
          <w:rFonts w:ascii="Times New Roman" w:eastAsia="Calibri" w:hAnsi="Times New Roman" w:cs="Times New Roman"/>
          <w:color w:val="000000"/>
        </w:rPr>
      </w:pPr>
      <w:r w:rsidRPr="009D4299">
        <w:rPr>
          <w:rFonts w:ascii="Times New Roman" w:hAnsi="Times New Roman" w:cs="Times New Roman"/>
          <w:i/>
          <w:color w:val="000000"/>
          <w:sz w:val="20"/>
        </w:rPr>
        <w:t xml:space="preserve"> </w:t>
      </w:r>
      <w:r w:rsidRPr="009D4299">
        <w:rPr>
          <w:rFonts w:ascii="Times New Roman" w:hAnsi="Times New Roman" w:cs="Times New Roman"/>
        </w:rPr>
        <w:tab/>
      </w:r>
      <w:r w:rsidRPr="009D4299">
        <w:rPr>
          <w:rFonts w:ascii="Times New Roman" w:hAnsi="Times New Roman" w:cs="Times New Roman"/>
        </w:rPr>
        <w:tab/>
      </w:r>
      <w:r w:rsidRPr="009D4299">
        <w:rPr>
          <w:rFonts w:ascii="Times New Roman" w:hAnsi="Times New Roman" w:cs="Times New Roman"/>
        </w:rPr>
        <w:tab/>
      </w:r>
      <w:r w:rsidRPr="009D4299">
        <w:rPr>
          <w:rFonts w:ascii="Times New Roman" w:hAnsi="Times New Roman" w:cs="Times New Roman"/>
          <w:i/>
          <w:color w:val="000000"/>
          <w:sz w:val="20"/>
        </w:rPr>
        <w:t>Source: Ministry of Education and Science</w:t>
      </w:r>
    </w:p>
    <w:p w14:paraId="358F36C6" w14:textId="77777777" w:rsidR="00372A7A" w:rsidRPr="001C702F" w:rsidRDefault="00372A7A" w:rsidP="00204E73">
      <w:pPr>
        <w:widowControl w:val="0"/>
        <w:spacing w:after="0" w:line="240" w:lineRule="auto"/>
        <w:ind w:right="295"/>
        <w:jc w:val="center"/>
        <w:rPr>
          <w:rFonts w:ascii="Times New Roman" w:eastAsia="Calibri" w:hAnsi="Times New Roman" w:cs="Times New Roman"/>
          <w:color w:val="000000"/>
          <w:highlight w:val="yellow"/>
        </w:rPr>
      </w:pPr>
    </w:p>
    <w:p w14:paraId="52351C33" w14:textId="77777777" w:rsidR="00DA1E36" w:rsidRPr="001C702F" w:rsidRDefault="00DA1E36" w:rsidP="00204E73">
      <w:pPr>
        <w:spacing w:after="0" w:line="240" w:lineRule="auto"/>
        <w:jc w:val="center"/>
        <w:rPr>
          <w:rFonts w:ascii="Times New Roman" w:eastAsia="Times New Roman" w:hAnsi="Times New Roman" w:cs="Times New Roman"/>
          <w:b/>
          <w:bCs/>
          <w:sz w:val="20"/>
          <w:szCs w:val="20"/>
          <w:highlight w:val="yellow"/>
        </w:rPr>
      </w:pPr>
    </w:p>
    <w:p w14:paraId="5A87BB4D" w14:textId="77777777" w:rsidR="00DA1E36" w:rsidRPr="009D4299" w:rsidRDefault="00DA1E36" w:rsidP="00204E73">
      <w:pPr>
        <w:spacing w:after="0" w:line="240" w:lineRule="auto"/>
        <w:jc w:val="center"/>
        <w:rPr>
          <w:rFonts w:ascii="Times New Roman" w:eastAsia="Times New Roman" w:hAnsi="Times New Roman" w:cs="Times New Roman"/>
          <w:b/>
          <w:bCs/>
          <w:sz w:val="20"/>
          <w:szCs w:val="20"/>
        </w:rPr>
      </w:pPr>
      <w:r w:rsidRPr="009D4299">
        <w:rPr>
          <w:rFonts w:ascii="Times New Roman" w:hAnsi="Times New Roman" w:cs="Times New Roman"/>
          <w:b/>
          <w:sz w:val="20"/>
        </w:rPr>
        <w:t xml:space="preserve">Funding </w:t>
      </w:r>
      <w:r w:rsidR="009D4299" w:rsidRPr="009D4299">
        <w:rPr>
          <w:rFonts w:ascii="Times New Roman" w:hAnsi="Times New Roman" w:cs="Times New Roman"/>
          <w:b/>
          <w:sz w:val="20"/>
        </w:rPr>
        <w:t>for</w:t>
      </w:r>
      <w:r w:rsidRPr="009D4299">
        <w:rPr>
          <w:rFonts w:ascii="Times New Roman" w:hAnsi="Times New Roman" w:cs="Times New Roman"/>
          <w:b/>
          <w:sz w:val="20"/>
        </w:rPr>
        <w:t xml:space="preserve"> general education private schools in 2014/2015</w:t>
      </w:r>
    </w:p>
    <w:tbl>
      <w:tblPr>
        <w:tblStyle w:val="TableGrid"/>
        <w:tblW w:w="0" w:type="auto"/>
        <w:tblLook w:val="04A0" w:firstRow="1" w:lastRow="0" w:firstColumn="1" w:lastColumn="0" w:noHBand="0" w:noVBand="1"/>
      </w:tblPr>
      <w:tblGrid>
        <w:gridCol w:w="2785"/>
        <w:gridCol w:w="2787"/>
        <w:gridCol w:w="2791"/>
        <w:gridCol w:w="2790"/>
        <w:gridCol w:w="2795"/>
      </w:tblGrid>
      <w:tr w:rsidR="00DA1E36" w:rsidRPr="009D4299" w14:paraId="50A6AE55" w14:textId="77777777" w:rsidTr="00491868">
        <w:tc>
          <w:tcPr>
            <w:tcW w:w="2834" w:type="dxa"/>
          </w:tcPr>
          <w:p w14:paraId="24294C98" w14:textId="77777777" w:rsidR="00DA1E36" w:rsidRPr="009D4299" w:rsidRDefault="00DA1E36" w:rsidP="00204E73">
            <w:pPr>
              <w:jc w:val="center"/>
              <w:rPr>
                <w:rFonts w:ascii="Times New Roman" w:eastAsia="Times New Roman" w:hAnsi="Times New Roman" w:cs="Times New Roman"/>
                <w:b/>
                <w:bCs/>
                <w:sz w:val="20"/>
                <w:szCs w:val="20"/>
              </w:rPr>
            </w:pPr>
          </w:p>
        </w:tc>
        <w:tc>
          <w:tcPr>
            <w:tcW w:w="2835" w:type="dxa"/>
            <w:vAlign w:val="center"/>
          </w:tcPr>
          <w:p w14:paraId="5F6C31F7" w14:textId="77777777" w:rsidR="00DA1E36" w:rsidRPr="009D4299" w:rsidRDefault="00DA1E36" w:rsidP="00204E73">
            <w:pPr>
              <w:jc w:val="center"/>
              <w:rPr>
                <w:rFonts w:ascii="Times New Roman" w:hAnsi="Times New Roman" w:cs="Times New Roman"/>
                <w:b/>
                <w:bCs/>
                <w:color w:val="000000"/>
                <w:sz w:val="20"/>
                <w:szCs w:val="20"/>
              </w:rPr>
            </w:pPr>
            <w:r w:rsidRPr="009D4299">
              <w:rPr>
                <w:rFonts w:ascii="Times New Roman" w:hAnsi="Times New Roman" w:cs="Times New Roman"/>
                <w:b/>
                <w:color w:val="000000"/>
                <w:sz w:val="20"/>
              </w:rPr>
              <w:t>Number of schools</w:t>
            </w:r>
          </w:p>
        </w:tc>
        <w:tc>
          <w:tcPr>
            <w:tcW w:w="2835" w:type="dxa"/>
            <w:vAlign w:val="center"/>
          </w:tcPr>
          <w:p w14:paraId="54C5CD43" w14:textId="77777777" w:rsidR="00DA1E36" w:rsidRPr="009D4299" w:rsidRDefault="00DA1E36" w:rsidP="00204E73">
            <w:pPr>
              <w:jc w:val="center"/>
              <w:rPr>
                <w:rFonts w:ascii="Times New Roman" w:hAnsi="Times New Roman" w:cs="Times New Roman"/>
                <w:b/>
                <w:bCs/>
                <w:color w:val="000000"/>
                <w:sz w:val="20"/>
                <w:szCs w:val="20"/>
              </w:rPr>
            </w:pPr>
            <w:r w:rsidRPr="009D4299">
              <w:rPr>
                <w:rFonts w:ascii="Times New Roman" w:hAnsi="Times New Roman" w:cs="Times New Roman"/>
                <w:b/>
                <w:color w:val="000000"/>
                <w:sz w:val="20"/>
              </w:rPr>
              <w:t>Number of students in 2014/2015 academic year</w:t>
            </w:r>
          </w:p>
        </w:tc>
        <w:tc>
          <w:tcPr>
            <w:tcW w:w="2835" w:type="dxa"/>
            <w:vAlign w:val="center"/>
          </w:tcPr>
          <w:p w14:paraId="436058D5" w14:textId="77777777" w:rsidR="00DA1E36" w:rsidRPr="009D4299" w:rsidRDefault="00DA1E36" w:rsidP="00204E73">
            <w:pPr>
              <w:jc w:val="center"/>
              <w:rPr>
                <w:rFonts w:ascii="Times New Roman" w:hAnsi="Times New Roman" w:cs="Times New Roman"/>
                <w:b/>
                <w:bCs/>
                <w:color w:val="000000"/>
                <w:sz w:val="20"/>
                <w:szCs w:val="20"/>
              </w:rPr>
            </w:pPr>
            <w:r w:rsidRPr="009D4299">
              <w:rPr>
                <w:rFonts w:ascii="Times New Roman" w:hAnsi="Times New Roman" w:cs="Times New Roman"/>
                <w:b/>
                <w:color w:val="000000"/>
                <w:sz w:val="20"/>
              </w:rPr>
              <w:t>Funding from the State budget, EUR</w:t>
            </w:r>
          </w:p>
        </w:tc>
        <w:tc>
          <w:tcPr>
            <w:tcW w:w="2835" w:type="dxa"/>
            <w:vAlign w:val="center"/>
          </w:tcPr>
          <w:p w14:paraId="623CC6E2" w14:textId="77777777" w:rsidR="00DA1E36" w:rsidRPr="009D4299" w:rsidRDefault="00DA1E36" w:rsidP="00204E73">
            <w:pPr>
              <w:jc w:val="center"/>
              <w:rPr>
                <w:rFonts w:ascii="Times New Roman" w:hAnsi="Times New Roman" w:cs="Times New Roman"/>
                <w:b/>
                <w:bCs/>
                <w:color w:val="000000"/>
                <w:sz w:val="20"/>
                <w:szCs w:val="20"/>
              </w:rPr>
            </w:pPr>
            <w:r w:rsidRPr="009D4299">
              <w:rPr>
                <w:rFonts w:ascii="Times New Roman" w:hAnsi="Times New Roman" w:cs="Times New Roman"/>
                <w:b/>
                <w:color w:val="000000"/>
                <w:sz w:val="20"/>
              </w:rPr>
              <w:t>Funding from local government budget, EUR</w:t>
            </w:r>
          </w:p>
        </w:tc>
      </w:tr>
      <w:tr w:rsidR="00DA1E36" w:rsidRPr="009D4299" w14:paraId="0E361E15" w14:textId="77777777" w:rsidTr="00491868">
        <w:tc>
          <w:tcPr>
            <w:tcW w:w="2834" w:type="dxa"/>
            <w:vAlign w:val="bottom"/>
          </w:tcPr>
          <w:p w14:paraId="257AD1BD" w14:textId="77777777" w:rsidR="00DA1E36" w:rsidRPr="009D4299" w:rsidRDefault="00DA1E36" w:rsidP="00204E73">
            <w:pPr>
              <w:rPr>
                <w:rFonts w:ascii="Times New Roman" w:hAnsi="Times New Roman" w:cs="Times New Roman"/>
                <w:b/>
                <w:bCs/>
                <w:color w:val="000000"/>
                <w:sz w:val="20"/>
                <w:szCs w:val="20"/>
              </w:rPr>
            </w:pPr>
            <w:r w:rsidRPr="009D4299">
              <w:rPr>
                <w:rFonts w:ascii="Times New Roman" w:hAnsi="Times New Roman" w:cs="Times New Roman"/>
                <w:b/>
                <w:color w:val="000000"/>
                <w:sz w:val="20"/>
              </w:rPr>
              <w:t>Private daily schools</w:t>
            </w:r>
          </w:p>
        </w:tc>
        <w:tc>
          <w:tcPr>
            <w:tcW w:w="2835" w:type="dxa"/>
            <w:vAlign w:val="bottom"/>
          </w:tcPr>
          <w:p w14:paraId="73CD17D9" w14:textId="77777777" w:rsidR="00DA1E36" w:rsidRPr="009D4299" w:rsidRDefault="00DA1E36" w:rsidP="00204E73">
            <w:pPr>
              <w:jc w:val="center"/>
              <w:rPr>
                <w:rFonts w:ascii="Times New Roman" w:hAnsi="Times New Roman" w:cs="Times New Roman"/>
                <w:sz w:val="20"/>
                <w:szCs w:val="20"/>
              </w:rPr>
            </w:pPr>
            <w:r w:rsidRPr="009D4299">
              <w:rPr>
                <w:rFonts w:ascii="Times New Roman" w:hAnsi="Times New Roman" w:cs="Times New Roman"/>
                <w:sz w:val="20"/>
              </w:rPr>
              <w:t>48</w:t>
            </w:r>
          </w:p>
        </w:tc>
        <w:tc>
          <w:tcPr>
            <w:tcW w:w="2835" w:type="dxa"/>
            <w:vAlign w:val="bottom"/>
          </w:tcPr>
          <w:p w14:paraId="1E18D805" w14:textId="77777777" w:rsidR="00DA1E36" w:rsidRPr="009D4299" w:rsidRDefault="00DA1E36" w:rsidP="00204E73">
            <w:pPr>
              <w:jc w:val="center"/>
              <w:rPr>
                <w:rFonts w:ascii="Times New Roman" w:hAnsi="Times New Roman" w:cs="Times New Roman"/>
                <w:sz w:val="20"/>
                <w:szCs w:val="20"/>
              </w:rPr>
            </w:pPr>
            <w:r w:rsidRPr="009D4299">
              <w:rPr>
                <w:rFonts w:ascii="Times New Roman" w:hAnsi="Times New Roman" w:cs="Times New Roman"/>
                <w:sz w:val="20"/>
              </w:rPr>
              <w:t>3,706</w:t>
            </w:r>
          </w:p>
        </w:tc>
        <w:tc>
          <w:tcPr>
            <w:tcW w:w="2835" w:type="dxa"/>
            <w:vAlign w:val="bottom"/>
          </w:tcPr>
          <w:p w14:paraId="3A23F8C8" w14:textId="77777777" w:rsidR="00DA1E36" w:rsidRPr="009D4299" w:rsidRDefault="00DA1E36" w:rsidP="00204E73">
            <w:pPr>
              <w:jc w:val="center"/>
              <w:rPr>
                <w:rFonts w:ascii="Times New Roman" w:hAnsi="Times New Roman" w:cs="Times New Roman"/>
                <w:sz w:val="20"/>
                <w:szCs w:val="20"/>
              </w:rPr>
            </w:pPr>
            <w:r w:rsidRPr="009D4299">
              <w:rPr>
                <w:rFonts w:ascii="Times New Roman" w:hAnsi="Times New Roman" w:cs="Times New Roman"/>
                <w:sz w:val="20"/>
              </w:rPr>
              <w:t>4,358,548</w:t>
            </w:r>
          </w:p>
        </w:tc>
        <w:tc>
          <w:tcPr>
            <w:tcW w:w="2835" w:type="dxa"/>
            <w:vAlign w:val="bottom"/>
          </w:tcPr>
          <w:p w14:paraId="110BD6A4" w14:textId="77777777" w:rsidR="00DA1E36" w:rsidRPr="009D4299" w:rsidRDefault="00DA1E36" w:rsidP="00204E73">
            <w:pPr>
              <w:jc w:val="center"/>
              <w:rPr>
                <w:rFonts w:ascii="Times New Roman" w:hAnsi="Times New Roman" w:cs="Times New Roman"/>
                <w:sz w:val="20"/>
                <w:szCs w:val="20"/>
              </w:rPr>
            </w:pPr>
            <w:r w:rsidRPr="009D4299">
              <w:rPr>
                <w:rFonts w:ascii="Times New Roman" w:hAnsi="Times New Roman" w:cs="Times New Roman"/>
                <w:sz w:val="20"/>
              </w:rPr>
              <w:t>2,443,108</w:t>
            </w:r>
          </w:p>
        </w:tc>
      </w:tr>
      <w:tr w:rsidR="00DA1E36" w:rsidRPr="009D4299" w14:paraId="50907A12" w14:textId="77777777" w:rsidTr="00360577">
        <w:tc>
          <w:tcPr>
            <w:tcW w:w="2834" w:type="dxa"/>
            <w:vAlign w:val="bottom"/>
          </w:tcPr>
          <w:p w14:paraId="4D2CD090" w14:textId="77777777" w:rsidR="00DA1E36" w:rsidRPr="009D4299" w:rsidRDefault="00DA1E36" w:rsidP="00204E73">
            <w:pPr>
              <w:rPr>
                <w:rFonts w:ascii="Times New Roman" w:hAnsi="Times New Roman" w:cs="Times New Roman"/>
                <w:b/>
                <w:bCs/>
                <w:color w:val="000000"/>
                <w:sz w:val="20"/>
                <w:szCs w:val="20"/>
              </w:rPr>
            </w:pPr>
            <w:r w:rsidRPr="009D4299">
              <w:rPr>
                <w:rFonts w:ascii="Times New Roman" w:hAnsi="Times New Roman" w:cs="Times New Roman"/>
                <w:b/>
                <w:color w:val="000000"/>
                <w:sz w:val="20"/>
              </w:rPr>
              <w:t>Private evening and open schools</w:t>
            </w:r>
          </w:p>
        </w:tc>
        <w:tc>
          <w:tcPr>
            <w:tcW w:w="2835" w:type="dxa"/>
            <w:vAlign w:val="center"/>
          </w:tcPr>
          <w:p w14:paraId="4B4A0259" w14:textId="77777777" w:rsidR="00DA1E36" w:rsidRPr="009D4299" w:rsidRDefault="00DA1E36" w:rsidP="00204E73">
            <w:pPr>
              <w:jc w:val="center"/>
              <w:rPr>
                <w:rFonts w:ascii="Times New Roman" w:hAnsi="Times New Roman" w:cs="Times New Roman"/>
                <w:sz w:val="20"/>
                <w:szCs w:val="20"/>
              </w:rPr>
            </w:pPr>
            <w:r w:rsidRPr="009D4299">
              <w:rPr>
                <w:rFonts w:ascii="Times New Roman" w:hAnsi="Times New Roman" w:cs="Times New Roman"/>
                <w:sz w:val="20"/>
              </w:rPr>
              <w:t>5</w:t>
            </w:r>
          </w:p>
        </w:tc>
        <w:tc>
          <w:tcPr>
            <w:tcW w:w="2835" w:type="dxa"/>
            <w:vAlign w:val="center"/>
          </w:tcPr>
          <w:p w14:paraId="7148E898" w14:textId="77777777" w:rsidR="00DA1E36" w:rsidRPr="009D4299" w:rsidRDefault="00DA1E36" w:rsidP="00204E73">
            <w:pPr>
              <w:jc w:val="center"/>
              <w:rPr>
                <w:rFonts w:ascii="Times New Roman" w:hAnsi="Times New Roman" w:cs="Times New Roman"/>
                <w:sz w:val="20"/>
                <w:szCs w:val="20"/>
              </w:rPr>
            </w:pPr>
            <w:r w:rsidRPr="009D4299">
              <w:rPr>
                <w:rFonts w:ascii="Times New Roman" w:hAnsi="Times New Roman" w:cs="Times New Roman"/>
                <w:sz w:val="20"/>
              </w:rPr>
              <w:t>1,108</w:t>
            </w:r>
          </w:p>
        </w:tc>
        <w:tc>
          <w:tcPr>
            <w:tcW w:w="2835" w:type="dxa"/>
            <w:vAlign w:val="center"/>
          </w:tcPr>
          <w:p w14:paraId="15100E60" w14:textId="77777777" w:rsidR="00DA1E36" w:rsidRPr="009D4299" w:rsidRDefault="00DA1E36" w:rsidP="00204E73">
            <w:pPr>
              <w:jc w:val="center"/>
              <w:rPr>
                <w:rFonts w:ascii="Times New Roman" w:hAnsi="Times New Roman" w:cs="Times New Roman"/>
                <w:sz w:val="20"/>
                <w:szCs w:val="20"/>
              </w:rPr>
            </w:pPr>
            <w:r w:rsidRPr="009D4299">
              <w:rPr>
                <w:rFonts w:ascii="Times New Roman" w:hAnsi="Times New Roman" w:cs="Times New Roman"/>
                <w:sz w:val="20"/>
              </w:rPr>
              <w:t>1,146,123</w:t>
            </w:r>
          </w:p>
        </w:tc>
        <w:tc>
          <w:tcPr>
            <w:tcW w:w="2835" w:type="dxa"/>
            <w:vAlign w:val="center"/>
          </w:tcPr>
          <w:p w14:paraId="240435CB" w14:textId="77777777" w:rsidR="00DA1E36" w:rsidRPr="009D4299" w:rsidRDefault="00DA1E36" w:rsidP="00204E73">
            <w:pPr>
              <w:jc w:val="center"/>
              <w:rPr>
                <w:rFonts w:ascii="Times New Roman" w:hAnsi="Times New Roman" w:cs="Times New Roman"/>
                <w:sz w:val="20"/>
                <w:szCs w:val="20"/>
              </w:rPr>
            </w:pPr>
            <w:r w:rsidRPr="009D4299">
              <w:rPr>
                <w:rFonts w:ascii="Times New Roman" w:hAnsi="Times New Roman" w:cs="Times New Roman"/>
                <w:sz w:val="20"/>
              </w:rPr>
              <w:t>21,359</w:t>
            </w:r>
          </w:p>
        </w:tc>
      </w:tr>
    </w:tbl>
    <w:p w14:paraId="51A7EFC3" w14:textId="77777777" w:rsidR="00DA1E36" w:rsidRPr="009D4299" w:rsidRDefault="00DA1E36" w:rsidP="00204E73">
      <w:pPr>
        <w:spacing w:after="0" w:line="240" w:lineRule="auto"/>
        <w:rPr>
          <w:rFonts w:ascii="Times New Roman" w:eastAsia="Times New Roman" w:hAnsi="Times New Roman" w:cs="Times New Roman"/>
          <w:bCs/>
          <w:i/>
          <w:sz w:val="20"/>
        </w:rPr>
      </w:pPr>
      <w:r w:rsidRPr="009D4299">
        <w:rPr>
          <w:rFonts w:ascii="Times New Roman" w:hAnsi="Times New Roman" w:cs="Times New Roman"/>
          <w:i/>
          <w:sz w:val="20"/>
        </w:rPr>
        <w:t>Source: Ministry of Education and Science</w:t>
      </w:r>
    </w:p>
    <w:p w14:paraId="32A5E2E8" w14:textId="77777777" w:rsidR="00372A7A" w:rsidRPr="001C702F" w:rsidRDefault="00372A7A" w:rsidP="00204E73">
      <w:pPr>
        <w:widowControl w:val="0"/>
        <w:spacing w:after="0" w:line="240" w:lineRule="auto"/>
        <w:rPr>
          <w:rFonts w:ascii="Times New Roman" w:eastAsia="Times New Roman" w:hAnsi="Times New Roman" w:cs="Times New Roman"/>
          <w:b/>
          <w:color w:val="000000"/>
          <w:sz w:val="20"/>
          <w:szCs w:val="20"/>
          <w:highlight w:val="yellow"/>
        </w:rPr>
      </w:pPr>
    </w:p>
    <w:p w14:paraId="20FEBAAC" w14:textId="77777777" w:rsidR="00372A7A" w:rsidRPr="001C702F" w:rsidRDefault="00372A7A" w:rsidP="00204E73">
      <w:pPr>
        <w:widowControl w:val="0"/>
        <w:spacing w:after="0" w:line="240" w:lineRule="auto"/>
        <w:jc w:val="center"/>
        <w:rPr>
          <w:rFonts w:ascii="Times New Roman" w:eastAsia="Times New Roman" w:hAnsi="Times New Roman" w:cs="Times New Roman"/>
          <w:b/>
          <w:color w:val="000000"/>
          <w:sz w:val="20"/>
          <w:szCs w:val="20"/>
          <w:highlight w:val="yellow"/>
        </w:rPr>
      </w:pPr>
    </w:p>
    <w:p w14:paraId="674C0A89" w14:textId="77777777" w:rsidR="00D938B3" w:rsidRPr="009D4299" w:rsidRDefault="009D4299" w:rsidP="00204E73">
      <w:pPr>
        <w:widowControl w:val="0"/>
        <w:spacing w:after="0" w:line="240" w:lineRule="auto"/>
        <w:jc w:val="center"/>
        <w:rPr>
          <w:rFonts w:ascii="Times New Roman" w:eastAsia="Calibri" w:hAnsi="Times New Roman" w:cs="Times New Roman"/>
          <w:color w:val="000000"/>
        </w:rPr>
      </w:pPr>
      <w:r w:rsidRPr="009D4299">
        <w:rPr>
          <w:rFonts w:ascii="Times New Roman" w:hAnsi="Times New Roman" w:cs="Times New Roman"/>
          <w:b/>
          <w:color w:val="000000"/>
          <w:sz w:val="20"/>
        </w:rPr>
        <w:t>T</w:t>
      </w:r>
      <w:r w:rsidR="00B74531" w:rsidRPr="009D4299">
        <w:rPr>
          <w:rFonts w:ascii="Times New Roman" w:hAnsi="Times New Roman" w:cs="Times New Roman"/>
          <w:b/>
          <w:color w:val="000000"/>
          <w:sz w:val="20"/>
        </w:rPr>
        <w:t xml:space="preserve">eacher-student </w:t>
      </w:r>
      <w:r w:rsidRPr="009D4299">
        <w:rPr>
          <w:rFonts w:ascii="Times New Roman" w:hAnsi="Times New Roman" w:cs="Times New Roman"/>
          <w:b/>
          <w:color w:val="000000"/>
          <w:sz w:val="20"/>
        </w:rPr>
        <w:t xml:space="preserve">proportion </w:t>
      </w:r>
      <w:r w:rsidR="00B74531" w:rsidRPr="009D4299">
        <w:rPr>
          <w:rFonts w:ascii="Times New Roman" w:hAnsi="Times New Roman" w:cs="Times New Roman"/>
          <w:b/>
          <w:color w:val="000000"/>
          <w:sz w:val="20"/>
        </w:rPr>
        <w:t xml:space="preserve">in schools </w:t>
      </w:r>
      <w:r w:rsidRPr="009D4299">
        <w:rPr>
          <w:rFonts w:ascii="Times New Roman" w:hAnsi="Times New Roman" w:cs="Times New Roman"/>
          <w:b/>
          <w:color w:val="000000"/>
          <w:sz w:val="20"/>
        </w:rPr>
        <w:t>funded</w:t>
      </w:r>
      <w:r w:rsidR="00B74531" w:rsidRPr="009D4299">
        <w:rPr>
          <w:rFonts w:ascii="Times New Roman" w:hAnsi="Times New Roman" w:cs="Times New Roman"/>
          <w:b/>
          <w:color w:val="000000"/>
          <w:sz w:val="20"/>
        </w:rPr>
        <w:t xml:space="preserve"> fro</w:t>
      </w:r>
      <w:r w:rsidRPr="009D4299">
        <w:rPr>
          <w:rFonts w:ascii="Times New Roman" w:hAnsi="Times New Roman" w:cs="Times New Roman"/>
          <w:b/>
          <w:color w:val="000000"/>
          <w:sz w:val="20"/>
        </w:rPr>
        <w:t>m the State budget, 2002</w:t>
      </w:r>
      <w:r w:rsidR="00B74531" w:rsidRPr="009D4299">
        <w:rPr>
          <w:rFonts w:ascii="Times New Roman" w:hAnsi="Times New Roman" w:cs="Times New Roman"/>
          <w:b/>
          <w:color w:val="000000"/>
          <w:sz w:val="20"/>
        </w:rPr>
        <w:t>-2016</w:t>
      </w:r>
    </w:p>
    <w:tbl>
      <w:tblPr>
        <w:tblW w:w="14286" w:type="dxa"/>
        <w:tblInd w:w="-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49"/>
        <w:gridCol w:w="1791"/>
        <w:gridCol w:w="1791"/>
        <w:gridCol w:w="1791"/>
        <w:gridCol w:w="1791"/>
        <w:gridCol w:w="1791"/>
        <w:gridCol w:w="1791"/>
        <w:gridCol w:w="1791"/>
      </w:tblGrid>
      <w:tr w:rsidR="00D938B3" w:rsidRPr="009D4299" w14:paraId="54458F11" w14:textId="77777777" w:rsidTr="00360577">
        <w:tc>
          <w:tcPr>
            <w:tcW w:w="1749" w:type="dxa"/>
            <w:vAlign w:val="center"/>
          </w:tcPr>
          <w:p w14:paraId="6B3D107E"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9D4299">
              <w:rPr>
                <w:rFonts w:ascii="Times New Roman" w:hAnsi="Times New Roman" w:cs="Times New Roman"/>
                <w:b/>
                <w:color w:val="000000"/>
                <w:sz w:val="20"/>
              </w:rPr>
              <w:t>Number of teachers/ students</w:t>
            </w:r>
          </w:p>
        </w:tc>
        <w:tc>
          <w:tcPr>
            <w:tcW w:w="1791" w:type="dxa"/>
            <w:vAlign w:val="center"/>
          </w:tcPr>
          <w:p w14:paraId="20AEB31A"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18"/>
                <w:szCs w:val="28"/>
              </w:rPr>
            </w:pPr>
            <w:r w:rsidRPr="009D4299">
              <w:rPr>
                <w:rFonts w:ascii="Times New Roman" w:hAnsi="Times New Roman" w:cs="Times New Roman"/>
                <w:b/>
                <w:color w:val="000000"/>
                <w:sz w:val="18"/>
              </w:rPr>
              <w:t>2002/2003 academic year</w:t>
            </w:r>
          </w:p>
        </w:tc>
        <w:tc>
          <w:tcPr>
            <w:tcW w:w="1791" w:type="dxa"/>
            <w:vAlign w:val="center"/>
          </w:tcPr>
          <w:p w14:paraId="6919B3B3"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18"/>
                <w:szCs w:val="28"/>
              </w:rPr>
            </w:pPr>
            <w:r w:rsidRPr="009D4299">
              <w:rPr>
                <w:rFonts w:ascii="Times New Roman" w:hAnsi="Times New Roman" w:cs="Times New Roman"/>
                <w:b/>
                <w:color w:val="000000"/>
                <w:sz w:val="18"/>
              </w:rPr>
              <w:t>2003/2004 academic year</w:t>
            </w:r>
          </w:p>
        </w:tc>
        <w:tc>
          <w:tcPr>
            <w:tcW w:w="1791" w:type="dxa"/>
            <w:vAlign w:val="center"/>
          </w:tcPr>
          <w:p w14:paraId="1A0FD044"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18"/>
                <w:szCs w:val="28"/>
              </w:rPr>
            </w:pPr>
            <w:r w:rsidRPr="009D4299">
              <w:rPr>
                <w:rFonts w:ascii="Times New Roman" w:hAnsi="Times New Roman" w:cs="Times New Roman"/>
                <w:b/>
                <w:color w:val="000000"/>
                <w:sz w:val="18"/>
              </w:rPr>
              <w:t>2004/2005 academic year</w:t>
            </w:r>
          </w:p>
        </w:tc>
        <w:tc>
          <w:tcPr>
            <w:tcW w:w="1791" w:type="dxa"/>
            <w:vAlign w:val="center"/>
          </w:tcPr>
          <w:p w14:paraId="6BB58C4E"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18"/>
                <w:szCs w:val="28"/>
              </w:rPr>
            </w:pPr>
            <w:r w:rsidRPr="009D4299">
              <w:rPr>
                <w:rFonts w:ascii="Times New Roman" w:hAnsi="Times New Roman" w:cs="Times New Roman"/>
                <w:b/>
                <w:color w:val="000000"/>
                <w:sz w:val="18"/>
              </w:rPr>
              <w:t>2005/2006 academic year</w:t>
            </w:r>
          </w:p>
        </w:tc>
        <w:tc>
          <w:tcPr>
            <w:tcW w:w="1791" w:type="dxa"/>
            <w:vAlign w:val="center"/>
          </w:tcPr>
          <w:p w14:paraId="2ED470BE"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18"/>
                <w:szCs w:val="28"/>
              </w:rPr>
            </w:pPr>
            <w:r w:rsidRPr="009D4299">
              <w:rPr>
                <w:rFonts w:ascii="Times New Roman" w:hAnsi="Times New Roman" w:cs="Times New Roman"/>
                <w:b/>
                <w:color w:val="000000"/>
                <w:sz w:val="18"/>
              </w:rPr>
              <w:t>2006/2007 academic year</w:t>
            </w:r>
          </w:p>
        </w:tc>
        <w:tc>
          <w:tcPr>
            <w:tcW w:w="1791" w:type="dxa"/>
            <w:vAlign w:val="center"/>
          </w:tcPr>
          <w:p w14:paraId="26F5EBC9"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18"/>
                <w:szCs w:val="28"/>
              </w:rPr>
            </w:pPr>
            <w:r w:rsidRPr="009D4299">
              <w:rPr>
                <w:rFonts w:ascii="Times New Roman" w:hAnsi="Times New Roman" w:cs="Times New Roman"/>
                <w:b/>
                <w:color w:val="000000"/>
                <w:sz w:val="18"/>
              </w:rPr>
              <w:t>2007/2008 academic year</w:t>
            </w:r>
          </w:p>
        </w:tc>
        <w:tc>
          <w:tcPr>
            <w:tcW w:w="1791" w:type="dxa"/>
            <w:vAlign w:val="center"/>
          </w:tcPr>
          <w:p w14:paraId="436351CA"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18"/>
                <w:szCs w:val="28"/>
              </w:rPr>
            </w:pPr>
            <w:r w:rsidRPr="009D4299">
              <w:rPr>
                <w:rFonts w:ascii="Times New Roman" w:hAnsi="Times New Roman" w:cs="Times New Roman"/>
                <w:b/>
                <w:color w:val="000000"/>
                <w:sz w:val="18"/>
              </w:rPr>
              <w:t>2008/2009 academic year</w:t>
            </w:r>
          </w:p>
        </w:tc>
      </w:tr>
      <w:tr w:rsidR="00614351" w:rsidRPr="009D4299" w14:paraId="533BEE47" w14:textId="77777777" w:rsidTr="00360577">
        <w:tc>
          <w:tcPr>
            <w:tcW w:w="1749" w:type="dxa"/>
            <w:vAlign w:val="center"/>
          </w:tcPr>
          <w:p w14:paraId="0B8E7378"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rPr>
            </w:pPr>
            <w:r w:rsidRPr="009D4299">
              <w:rPr>
                <w:rFonts w:ascii="Times New Roman" w:hAnsi="Times New Roman" w:cs="Times New Roman"/>
                <w:color w:val="000000"/>
                <w:sz w:val="20"/>
              </w:rPr>
              <w:t>Teachers</w:t>
            </w:r>
          </w:p>
        </w:tc>
        <w:tc>
          <w:tcPr>
            <w:tcW w:w="1791" w:type="dxa"/>
            <w:vAlign w:val="center"/>
          </w:tcPr>
          <w:p w14:paraId="72F07278"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33 920</w:t>
            </w:r>
          </w:p>
        </w:tc>
        <w:tc>
          <w:tcPr>
            <w:tcW w:w="1791" w:type="dxa"/>
            <w:vAlign w:val="center"/>
          </w:tcPr>
          <w:p w14:paraId="0D64686C"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34 232</w:t>
            </w:r>
          </w:p>
        </w:tc>
        <w:tc>
          <w:tcPr>
            <w:tcW w:w="1791" w:type="dxa"/>
            <w:vAlign w:val="center"/>
          </w:tcPr>
          <w:p w14:paraId="6006B067"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34 515</w:t>
            </w:r>
          </w:p>
        </w:tc>
        <w:tc>
          <w:tcPr>
            <w:tcW w:w="1791" w:type="dxa"/>
            <w:vAlign w:val="center"/>
          </w:tcPr>
          <w:p w14:paraId="7BAA4FF5"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34 420</w:t>
            </w:r>
          </w:p>
        </w:tc>
        <w:tc>
          <w:tcPr>
            <w:tcW w:w="1791" w:type="dxa"/>
            <w:vAlign w:val="center"/>
          </w:tcPr>
          <w:p w14:paraId="4FCA6376"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33 937</w:t>
            </w:r>
          </w:p>
        </w:tc>
        <w:tc>
          <w:tcPr>
            <w:tcW w:w="1791" w:type="dxa"/>
            <w:vAlign w:val="center"/>
          </w:tcPr>
          <w:p w14:paraId="225690A4"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33 605</w:t>
            </w:r>
          </w:p>
        </w:tc>
        <w:tc>
          <w:tcPr>
            <w:tcW w:w="1791" w:type="dxa"/>
            <w:vAlign w:val="center"/>
          </w:tcPr>
          <w:p w14:paraId="6DF7B732"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33 321</w:t>
            </w:r>
          </w:p>
        </w:tc>
      </w:tr>
      <w:tr w:rsidR="00614351" w:rsidRPr="009D4299" w14:paraId="53D86ACB" w14:textId="77777777" w:rsidTr="00360577">
        <w:tc>
          <w:tcPr>
            <w:tcW w:w="1749" w:type="dxa"/>
            <w:vAlign w:val="center"/>
          </w:tcPr>
          <w:p w14:paraId="3D30F009"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rPr>
            </w:pPr>
            <w:r w:rsidRPr="009D4299">
              <w:rPr>
                <w:rFonts w:ascii="Times New Roman" w:hAnsi="Times New Roman" w:cs="Times New Roman"/>
                <w:color w:val="000000"/>
                <w:sz w:val="20"/>
              </w:rPr>
              <w:t>Students</w:t>
            </w:r>
          </w:p>
        </w:tc>
        <w:tc>
          <w:tcPr>
            <w:tcW w:w="1791" w:type="dxa"/>
            <w:vAlign w:val="center"/>
          </w:tcPr>
          <w:p w14:paraId="197565BC"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340 308</w:t>
            </w:r>
          </w:p>
        </w:tc>
        <w:tc>
          <w:tcPr>
            <w:tcW w:w="1791" w:type="dxa"/>
            <w:vAlign w:val="center"/>
          </w:tcPr>
          <w:p w14:paraId="47CC9651"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327 358</w:t>
            </w:r>
          </w:p>
        </w:tc>
        <w:tc>
          <w:tcPr>
            <w:tcW w:w="1791" w:type="dxa"/>
            <w:vAlign w:val="center"/>
          </w:tcPr>
          <w:p w14:paraId="0EAF8409"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315 633</w:t>
            </w:r>
          </w:p>
        </w:tc>
        <w:tc>
          <w:tcPr>
            <w:tcW w:w="1791" w:type="dxa"/>
            <w:vAlign w:val="center"/>
          </w:tcPr>
          <w:p w14:paraId="7E69023E"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298 516</w:t>
            </w:r>
          </w:p>
        </w:tc>
        <w:tc>
          <w:tcPr>
            <w:tcW w:w="1791" w:type="dxa"/>
            <w:vAlign w:val="center"/>
          </w:tcPr>
          <w:p w14:paraId="1D87EE79"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279 872</w:t>
            </w:r>
          </w:p>
        </w:tc>
        <w:tc>
          <w:tcPr>
            <w:tcW w:w="1791" w:type="dxa"/>
            <w:vAlign w:val="center"/>
          </w:tcPr>
          <w:p w14:paraId="02D46BCE"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263 944</w:t>
            </w:r>
          </w:p>
        </w:tc>
        <w:tc>
          <w:tcPr>
            <w:tcW w:w="1791" w:type="dxa"/>
            <w:vAlign w:val="center"/>
          </w:tcPr>
          <w:p w14:paraId="2A387B21"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249 446</w:t>
            </w:r>
          </w:p>
        </w:tc>
      </w:tr>
      <w:tr w:rsidR="00D938B3" w:rsidRPr="009D4299" w14:paraId="7F89B441" w14:textId="77777777" w:rsidTr="00360577">
        <w:tc>
          <w:tcPr>
            <w:tcW w:w="1749" w:type="dxa"/>
            <w:vAlign w:val="center"/>
          </w:tcPr>
          <w:p w14:paraId="3085DB5E"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9D4299">
              <w:rPr>
                <w:rFonts w:ascii="Times New Roman" w:hAnsi="Times New Roman" w:cs="Times New Roman"/>
                <w:b/>
                <w:color w:val="000000"/>
                <w:sz w:val="20"/>
              </w:rPr>
              <w:t>Number of teachers/ students</w:t>
            </w:r>
          </w:p>
        </w:tc>
        <w:tc>
          <w:tcPr>
            <w:tcW w:w="1791" w:type="dxa"/>
            <w:vAlign w:val="center"/>
          </w:tcPr>
          <w:p w14:paraId="1A3D7506"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18"/>
                <w:szCs w:val="28"/>
              </w:rPr>
            </w:pPr>
            <w:r w:rsidRPr="009D4299">
              <w:rPr>
                <w:rFonts w:ascii="Times New Roman" w:hAnsi="Times New Roman" w:cs="Times New Roman"/>
                <w:b/>
                <w:color w:val="000000"/>
                <w:sz w:val="18"/>
              </w:rPr>
              <w:t>2009/2010 academic year</w:t>
            </w:r>
          </w:p>
        </w:tc>
        <w:tc>
          <w:tcPr>
            <w:tcW w:w="1791" w:type="dxa"/>
            <w:vAlign w:val="center"/>
          </w:tcPr>
          <w:p w14:paraId="42BF32C8"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18"/>
                <w:szCs w:val="28"/>
              </w:rPr>
            </w:pPr>
            <w:r w:rsidRPr="009D4299">
              <w:rPr>
                <w:rFonts w:ascii="Times New Roman" w:hAnsi="Times New Roman" w:cs="Times New Roman"/>
                <w:b/>
                <w:color w:val="000000"/>
                <w:sz w:val="18"/>
              </w:rPr>
              <w:t>2010/2011 academic year</w:t>
            </w:r>
          </w:p>
        </w:tc>
        <w:tc>
          <w:tcPr>
            <w:tcW w:w="1791" w:type="dxa"/>
            <w:vAlign w:val="center"/>
          </w:tcPr>
          <w:p w14:paraId="3C0C0710"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18"/>
                <w:szCs w:val="28"/>
              </w:rPr>
            </w:pPr>
            <w:r w:rsidRPr="009D4299">
              <w:rPr>
                <w:rFonts w:ascii="Times New Roman" w:hAnsi="Times New Roman" w:cs="Times New Roman"/>
                <w:b/>
                <w:color w:val="000000"/>
                <w:sz w:val="18"/>
              </w:rPr>
              <w:t>2011/2012 academic year</w:t>
            </w:r>
          </w:p>
        </w:tc>
        <w:tc>
          <w:tcPr>
            <w:tcW w:w="1791" w:type="dxa"/>
            <w:vAlign w:val="center"/>
          </w:tcPr>
          <w:p w14:paraId="3477B393"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18"/>
                <w:szCs w:val="28"/>
              </w:rPr>
            </w:pPr>
            <w:r w:rsidRPr="009D4299">
              <w:rPr>
                <w:rFonts w:ascii="Times New Roman" w:hAnsi="Times New Roman" w:cs="Times New Roman"/>
                <w:b/>
                <w:color w:val="000000"/>
                <w:sz w:val="18"/>
              </w:rPr>
              <w:t>2012/2013 academic year</w:t>
            </w:r>
          </w:p>
        </w:tc>
        <w:tc>
          <w:tcPr>
            <w:tcW w:w="1791" w:type="dxa"/>
            <w:vAlign w:val="center"/>
          </w:tcPr>
          <w:p w14:paraId="6F30E22B"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18"/>
                <w:szCs w:val="28"/>
              </w:rPr>
            </w:pPr>
            <w:r w:rsidRPr="009D4299">
              <w:rPr>
                <w:rFonts w:ascii="Times New Roman" w:hAnsi="Times New Roman" w:cs="Times New Roman"/>
                <w:b/>
                <w:color w:val="000000"/>
                <w:sz w:val="18"/>
              </w:rPr>
              <w:t>2013/2014 academic year</w:t>
            </w:r>
          </w:p>
        </w:tc>
        <w:tc>
          <w:tcPr>
            <w:tcW w:w="1791" w:type="dxa"/>
            <w:vAlign w:val="center"/>
          </w:tcPr>
          <w:p w14:paraId="41618EAC"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18"/>
                <w:szCs w:val="28"/>
              </w:rPr>
            </w:pPr>
            <w:r w:rsidRPr="009D4299">
              <w:rPr>
                <w:rFonts w:ascii="Times New Roman" w:hAnsi="Times New Roman" w:cs="Times New Roman"/>
                <w:b/>
                <w:color w:val="000000"/>
                <w:sz w:val="18"/>
              </w:rPr>
              <w:t>2014/2015 academic year</w:t>
            </w:r>
          </w:p>
        </w:tc>
        <w:tc>
          <w:tcPr>
            <w:tcW w:w="1791" w:type="dxa"/>
            <w:vAlign w:val="center"/>
          </w:tcPr>
          <w:p w14:paraId="56AB2A7C" w14:textId="77777777" w:rsidR="00D938B3" w:rsidRPr="009D4299" w:rsidRDefault="00D938B3" w:rsidP="00204E73">
            <w:pPr>
              <w:widowControl w:val="0"/>
              <w:spacing w:after="0" w:line="240" w:lineRule="auto"/>
              <w:jc w:val="center"/>
              <w:rPr>
                <w:rFonts w:ascii="Times New Roman" w:eastAsia="Times New Roman" w:hAnsi="Times New Roman" w:cs="Times New Roman"/>
                <w:color w:val="000000"/>
                <w:sz w:val="18"/>
                <w:szCs w:val="28"/>
              </w:rPr>
            </w:pPr>
            <w:r w:rsidRPr="009D4299">
              <w:rPr>
                <w:rFonts w:ascii="Times New Roman" w:hAnsi="Times New Roman" w:cs="Times New Roman"/>
                <w:b/>
                <w:color w:val="000000"/>
                <w:sz w:val="18"/>
              </w:rPr>
              <w:t>2015/2016 academic year</w:t>
            </w:r>
          </w:p>
        </w:tc>
      </w:tr>
      <w:tr w:rsidR="00614351" w:rsidRPr="009D4299" w14:paraId="2DE09FA6" w14:textId="77777777" w:rsidTr="00360577">
        <w:tc>
          <w:tcPr>
            <w:tcW w:w="1749" w:type="dxa"/>
            <w:vAlign w:val="center"/>
          </w:tcPr>
          <w:p w14:paraId="60D52051"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rPr>
            </w:pPr>
            <w:r w:rsidRPr="009D4299">
              <w:rPr>
                <w:rFonts w:ascii="Times New Roman" w:hAnsi="Times New Roman" w:cs="Times New Roman"/>
                <w:color w:val="000000"/>
                <w:sz w:val="20"/>
              </w:rPr>
              <w:t>Teachers</w:t>
            </w:r>
          </w:p>
        </w:tc>
        <w:tc>
          <w:tcPr>
            <w:tcW w:w="1791" w:type="dxa"/>
            <w:vAlign w:val="center"/>
          </w:tcPr>
          <w:p w14:paraId="6B45A342"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28 162</w:t>
            </w:r>
          </w:p>
        </w:tc>
        <w:tc>
          <w:tcPr>
            <w:tcW w:w="1791" w:type="dxa"/>
            <w:vAlign w:val="center"/>
          </w:tcPr>
          <w:p w14:paraId="69950107"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28 801</w:t>
            </w:r>
          </w:p>
        </w:tc>
        <w:tc>
          <w:tcPr>
            <w:tcW w:w="1791" w:type="dxa"/>
            <w:vAlign w:val="center"/>
          </w:tcPr>
          <w:p w14:paraId="145552AC"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28 843</w:t>
            </w:r>
          </w:p>
        </w:tc>
        <w:tc>
          <w:tcPr>
            <w:tcW w:w="1791" w:type="dxa"/>
            <w:vAlign w:val="center"/>
          </w:tcPr>
          <w:p w14:paraId="28513DE5"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29 028</w:t>
            </w:r>
          </w:p>
        </w:tc>
        <w:tc>
          <w:tcPr>
            <w:tcW w:w="1791" w:type="dxa"/>
            <w:vAlign w:val="center"/>
          </w:tcPr>
          <w:p w14:paraId="4FC03084"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29 197</w:t>
            </w:r>
          </w:p>
        </w:tc>
        <w:tc>
          <w:tcPr>
            <w:tcW w:w="1791" w:type="dxa"/>
            <w:vAlign w:val="center"/>
          </w:tcPr>
          <w:p w14:paraId="1B1205E2"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29 384</w:t>
            </w:r>
          </w:p>
        </w:tc>
        <w:tc>
          <w:tcPr>
            <w:tcW w:w="1791" w:type="dxa"/>
            <w:vAlign w:val="center"/>
          </w:tcPr>
          <w:p w14:paraId="1D785EFC"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29 593</w:t>
            </w:r>
          </w:p>
        </w:tc>
      </w:tr>
      <w:tr w:rsidR="00614351" w:rsidRPr="009D4299" w14:paraId="32D5853F" w14:textId="77777777" w:rsidTr="00360577">
        <w:tc>
          <w:tcPr>
            <w:tcW w:w="1749" w:type="dxa"/>
            <w:vAlign w:val="center"/>
          </w:tcPr>
          <w:p w14:paraId="1D595C54"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rPr>
            </w:pPr>
            <w:r w:rsidRPr="009D4299">
              <w:rPr>
                <w:rFonts w:ascii="Times New Roman" w:hAnsi="Times New Roman" w:cs="Times New Roman"/>
                <w:color w:val="000000"/>
                <w:sz w:val="20"/>
              </w:rPr>
              <w:t>Students</w:t>
            </w:r>
          </w:p>
        </w:tc>
        <w:tc>
          <w:tcPr>
            <w:tcW w:w="1791" w:type="dxa"/>
            <w:vAlign w:val="center"/>
          </w:tcPr>
          <w:p w14:paraId="0837BEC3"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239 845</w:t>
            </w:r>
          </w:p>
        </w:tc>
        <w:tc>
          <w:tcPr>
            <w:tcW w:w="1791" w:type="dxa"/>
            <w:vAlign w:val="center"/>
          </w:tcPr>
          <w:p w14:paraId="5D9DF3D0"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229 039</w:t>
            </w:r>
          </w:p>
        </w:tc>
        <w:tc>
          <w:tcPr>
            <w:tcW w:w="1791" w:type="dxa"/>
            <w:vAlign w:val="center"/>
          </w:tcPr>
          <w:p w14:paraId="0F9F5C84"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218 442</w:t>
            </w:r>
          </w:p>
        </w:tc>
        <w:tc>
          <w:tcPr>
            <w:tcW w:w="1791" w:type="dxa"/>
            <w:vAlign w:val="center"/>
          </w:tcPr>
          <w:p w14:paraId="6FACE148"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212 433</w:t>
            </w:r>
          </w:p>
        </w:tc>
        <w:tc>
          <w:tcPr>
            <w:tcW w:w="1791" w:type="dxa"/>
            <w:vAlign w:val="center"/>
          </w:tcPr>
          <w:p w14:paraId="564B833D"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209 130</w:t>
            </w:r>
          </w:p>
        </w:tc>
        <w:tc>
          <w:tcPr>
            <w:tcW w:w="1791" w:type="dxa"/>
            <w:vAlign w:val="center"/>
          </w:tcPr>
          <w:p w14:paraId="29F68D35"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209 686</w:t>
            </w:r>
          </w:p>
        </w:tc>
        <w:tc>
          <w:tcPr>
            <w:tcW w:w="1791" w:type="dxa"/>
            <w:vAlign w:val="center"/>
          </w:tcPr>
          <w:p w14:paraId="7294001E" w14:textId="77777777" w:rsidR="00614351" w:rsidRPr="009D4299" w:rsidRDefault="00614351"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9D4299">
              <w:rPr>
                <w:rFonts w:ascii="Times New Roman" w:eastAsia="Times New Roman" w:hAnsi="Times New Roman" w:cs="Times New Roman"/>
                <w:color w:val="000000"/>
                <w:sz w:val="20"/>
                <w:szCs w:val="20"/>
                <w:lang w:eastAsia="lv-LV"/>
              </w:rPr>
              <w:t>213 357</w:t>
            </w:r>
          </w:p>
        </w:tc>
      </w:tr>
    </w:tbl>
    <w:p w14:paraId="44658F96" w14:textId="77777777" w:rsidR="00D938B3" w:rsidRPr="009D4299" w:rsidRDefault="00D938B3" w:rsidP="00204E73">
      <w:pPr>
        <w:widowControl w:val="0"/>
        <w:spacing w:after="0" w:line="240" w:lineRule="auto"/>
        <w:ind w:left="-426"/>
        <w:rPr>
          <w:rFonts w:ascii="Times New Roman" w:eastAsia="Calibri" w:hAnsi="Times New Roman" w:cs="Times New Roman"/>
          <w:color w:val="000000"/>
        </w:rPr>
      </w:pPr>
      <w:r w:rsidRPr="009D4299">
        <w:rPr>
          <w:rFonts w:ascii="Times New Roman" w:hAnsi="Times New Roman" w:cs="Times New Roman"/>
          <w:i/>
          <w:color w:val="000000"/>
          <w:sz w:val="20"/>
        </w:rPr>
        <w:t>Source: Ministry of Education and Science</w:t>
      </w:r>
    </w:p>
    <w:p w14:paraId="07425532" w14:textId="77777777" w:rsidR="00D938B3" w:rsidRPr="009D4299" w:rsidRDefault="00D938B3" w:rsidP="00204E73">
      <w:pPr>
        <w:widowControl w:val="0"/>
        <w:spacing w:after="0" w:line="240" w:lineRule="auto"/>
        <w:jc w:val="center"/>
        <w:rPr>
          <w:rFonts w:ascii="Times New Roman" w:eastAsia="Times New Roman" w:hAnsi="Times New Roman" w:cs="Times New Roman"/>
          <w:b/>
          <w:color w:val="000000"/>
          <w:sz w:val="20"/>
          <w:szCs w:val="20"/>
        </w:rPr>
      </w:pPr>
    </w:p>
    <w:p w14:paraId="16CB21A1" w14:textId="77777777" w:rsidR="00B24F84" w:rsidRPr="009D4299" w:rsidRDefault="00B24F84" w:rsidP="00204E73">
      <w:pPr>
        <w:spacing w:after="0" w:line="240" w:lineRule="auto"/>
        <w:jc w:val="center"/>
        <w:rPr>
          <w:rFonts w:ascii="Times New Roman" w:hAnsi="Times New Roman" w:cs="Times New Roman"/>
          <w:b/>
          <w:bCs/>
          <w:sz w:val="20"/>
          <w:szCs w:val="20"/>
        </w:rPr>
      </w:pPr>
      <w:r w:rsidRPr="009D4299">
        <w:rPr>
          <w:rFonts w:ascii="Times New Roman" w:hAnsi="Times New Roman" w:cs="Times New Roman"/>
          <w:b/>
          <w:color w:val="000000"/>
          <w:sz w:val="20"/>
        </w:rPr>
        <w:t xml:space="preserve">Funding granted by the Ministry of Culture (EUR) </w:t>
      </w:r>
      <w:r w:rsidR="009D4299" w:rsidRPr="009D4299">
        <w:rPr>
          <w:rFonts w:ascii="Times New Roman" w:hAnsi="Times New Roman" w:cs="Times New Roman"/>
          <w:b/>
          <w:color w:val="000000"/>
          <w:sz w:val="20"/>
        </w:rPr>
        <w:t>in</w:t>
      </w:r>
      <w:r w:rsidRPr="009D4299">
        <w:rPr>
          <w:rFonts w:ascii="Times New Roman" w:hAnsi="Times New Roman" w:cs="Times New Roman"/>
          <w:b/>
          <w:color w:val="000000"/>
          <w:sz w:val="20"/>
        </w:rPr>
        <w:t xml:space="preserve"> support of</w:t>
      </w:r>
      <w:r w:rsidR="009D4299" w:rsidRPr="009D4299">
        <w:rPr>
          <w:rFonts w:ascii="Times New Roman" w:hAnsi="Times New Roman" w:cs="Times New Roman"/>
          <w:b/>
          <w:color w:val="000000"/>
          <w:sz w:val="20"/>
        </w:rPr>
        <w:t xml:space="preserve"> minority NGOs</w:t>
      </w:r>
      <w:r w:rsidRPr="009D4299">
        <w:rPr>
          <w:rFonts w:ascii="Times New Roman" w:hAnsi="Times New Roman" w:cs="Times New Roman"/>
          <w:b/>
          <w:color w:val="000000"/>
          <w:sz w:val="20"/>
        </w:rPr>
        <w:t>, facilitation of cross-cultural dialogue and cooperation</w:t>
      </w:r>
      <w:r w:rsidR="009D4299" w:rsidRPr="009D4299">
        <w:rPr>
          <w:rFonts w:ascii="Times New Roman" w:hAnsi="Times New Roman" w:cs="Times New Roman"/>
          <w:b/>
          <w:color w:val="000000"/>
          <w:sz w:val="20"/>
        </w:rPr>
        <w:t>,</w:t>
      </w:r>
      <w:r w:rsidRPr="009D4299">
        <w:rPr>
          <w:rFonts w:ascii="Times New Roman" w:hAnsi="Times New Roman" w:cs="Times New Roman"/>
          <w:b/>
          <w:color w:val="000000"/>
          <w:sz w:val="20"/>
        </w:rPr>
        <w:t xml:space="preserve"> 2013-2016</w:t>
      </w:r>
    </w:p>
    <w:tbl>
      <w:tblPr>
        <w:tblStyle w:val="TableGrid"/>
        <w:tblpPr w:leftFromText="180" w:rightFromText="180" w:vertAnchor="text" w:tblpXSpec="center" w:tblpY="1"/>
        <w:tblOverlap w:val="never"/>
        <w:tblW w:w="10204" w:type="dxa"/>
        <w:tblLook w:val="04A0" w:firstRow="1" w:lastRow="0" w:firstColumn="1" w:lastColumn="0" w:noHBand="0" w:noVBand="1"/>
      </w:tblPr>
      <w:tblGrid>
        <w:gridCol w:w="3361"/>
        <w:gridCol w:w="1733"/>
        <w:gridCol w:w="1702"/>
        <w:gridCol w:w="1703"/>
        <w:gridCol w:w="1705"/>
      </w:tblGrid>
      <w:tr w:rsidR="00B24F84" w:rsidRPr="009D4299" w14:paraId="6C373926" w14:textId="77777777" w:rsidTr="00B24F84">
        <w:trPr>
          <w:trHeight w:val="198"/>
        </w:trPr>
        <w:tc>
          <w:tcPr>
            <w:tcW w:w="3361" w:type="dxa"/>
            <w:shd w:val="clear" w:color="auto" w:fill="F2F2F2" w:themeFill="background1" w:themeFillShade="F2"/>
          </w:tcPr>
          <w:p w14:paraId="09D5D563" w14:textId="77777777" w:rsidR="00B24F84" w:rsidRPr="009D4299" w:rsidRDefault="00B24F84" w:rsidP="00204E73">
            <w:pPr>
              <w:jc w:val="center"/>
              <w:rPr>
                <w:rFonts w:ascii="Times New Roman" w:hAnsi="Times New Roman" w:cs="Times New Roman"/>
                <w:b/>
                <w:bCs/>
                <w:sz w:val="20"/>
                <w:szCs w:val="20"/>
              </w:rPr>
            </w:pPr>
            <w:r w:rsidRPr="009D4299">
              <w:rPr>
                <w:rFonts w:ascii="Times New Roman" w:hAnsi="Times New Roman" w:cs="Times New Roman"/>
                <w:b/>
                <w:sz w:val="20"/>
              </w:rPr>
              <w:t>Event</w:t>
            </w:r>
          </w:p>
        </w:tc>
        <w:tc>
          <w:tcPr>
            <w:tcW w:w="1733" w:type="dxa"/>
            <w:shd w:val="clear" w:color="auto" w:fill="F2F2F2" w:themeFill="background1" w:themeFillShade="F2"/>
          </w:tcPr>
          <w:p w14:paraId="6B67FDC5" w14:textId="77777777" w:rsidR="00B24F84" w:rsidRPr="009D4299" w:rsidRDefault="00B24F84" w:rsidP="00204E73">
            <w:pPr>
              <w:jc w:val="center"/>
              <w:rPr>
                <w:rFonts w:ascii="Times New Roman" w:hAnsi="Times New Roman" w:cs="Times New Roman"/>
                <w:b/>
                <w:bCs/>
                <w:sz w:val="20"/>
                <w:szCs w:val="20"/>
              </w:rPr>
            </w:pPr>
            <w:r w:rsidRPr="009D4299">
              <w:rPr>
                <w:rFonts w:ascii="Times New Roman" w:hAnsi="Times New Roman" w:cs="Times New Roman"/>
                <w:b/>
                <w:sz w:val="20"/>
              </w:rPr>
              <w:t>2013</w:t>
            </w:r>
          </w:p>
        </w:tc>
        <w:tc>
          <w:tcPr>
            <w:tcW w:w="1702" w:type="dxa"/>
            <w:shd w:val="clear" w:color="auto" w:fill="F2F2F2" w:themeFill="background1" w:themeFillShade="F2"/>
          </w:tcPr>
          <w:p w14:paraId="0F7F615C" w14:textId="77777777" w:rsidR="00B24F84" w:rsidRPr="009D4299" w:rsidRDefault="00B24F84" w:rsidP="00204E73">
            <w:pPr>
              <w:jc w:val="center"/>
              <w:rPr>
                <w:rFonts w:ascii="Times New Roman" w:hAnsi="Times New Roman" w:cs="Times New Roman"/>
                <w:b/>
                <w:bCs/>
                <w:sz w:val="20"/>
                <w:szCs w:val="20"/>
              </w:rPr>
            </w:pPr>
            <w:r w:rsidRPr="009D4299">
              <w:rPr>
                <w:rFonts w:ascii="Times New Roman" w:hAnsi="Times New Roman" w:cs="Times New Roman"/>
                <w:b/>
                <w:sz w:val="20"/>
              </w:rPr>
              <w:t>2014</w:t>
            </w:r>
          </w:p>
        </w:tc>
        <w:tc>
          <w:tcPr>
            <w:tcW w:w="1703" w:type="dxa"/>
            <w:shd w:val="clear" w:color="auto" w:fill="F2F2F2" w:themeFill="background1" w:themeFillShade="F2"/>
          </w:tcPr>
          <w:p w14:paraId="24C6C464" w14:textId="77777777" w:rsidR="00B24F84" w:rsidRPr="009D4299" w:rsidRDefault="00B24F84" w:rsidP="00204E73">
            <w:pPr>
              <w:jc w:val="center"/>
              <w:rPr>
                <w:rFonts w:ascii="Times New Roman" w:hAnsi="Times New Roman" w:cs="Times New Roman"/>
                <w:b/>
                <w:bCs/>
                <w:sz w:val="20"/>
                <w:szCs w:val="20"/>
              </w:rPr>
            </w:pPr>
            <w:r w:rsidRPr="009D4299">
              <w:rPr>
                <w:rFonts w:ascii="Times New Roman" w:hAnsi="Times New Roman" w:cs="Times New Roman"/>
                <w:b/>
                <w:sz w:val="20"/>
              </w:rPr>
              <w:t>2015</w:t>
            </w:r>
          </w:p>
        </w:tc>
        <w:tc>
          <w:tcPr>
            <w:tcW w:w="1705" w:type="dxa"/>
            <w:shd w:val="clear" w:color="auto" w:fill="F2F2F2" w:themeFill="background1" w:themeFillShade="F2"/>
          </w:tcPr>
          <w:p w14:paraId="7868EC1E" w14:textId="77777777" w:rsidR="00B24F84" w:rsidRPr="009D4299" w:rsidRDefault="00B24F84" w:rsidP="00204E73">
            <w:pPr>
              <w:jc w:val="center"/>
              <w:rPr>
                <w:rFonts w:ascii="Times New Roman" w:hAnsi="Times New Roman" w:cs="Times New Roman"/>
                <w:b/>
                <w:bCs/>
                <w:sz w:val="20"/>
                <w:szCs w:val="20"/>
              </w:rPr>
            </w:pPr>
            <w:r w:rsidRPr="009D4299">
              <w:rPr>
                <w:rFonts w:ascii="Times New Roman" w:hAnsi="Times New Roman" w:cs="Times New Roman"/>
                <w:b/>
                <w:sz w:val="20"/>
              </w:rPr>
              <w:t>2016</w:t>
            </w:r>
          </w:p>
        </w:tc>
      </w:tr>
      <w:tr w:rsidR="00172E3B" w:rsidRPr="009D4299" w14:paraId="58AA840B" w14:textId="77777777" w:rsidTr="00B42409">
        <w:trPr>
          <w:trHeight w:val="319"/>
        </w:trPr>
        <w:tc>
          <w:tcPr>
            <w:tcW w:w="3361" w:type="dxa"/>
            <w:vAlign w:val="center"/>
          </w:tcPr>
          <w:p w14:paraId="1D98698F" w14:textId="77777777" w:rsidR="00172E3B" w:rsidRPr="009D4299" w:rsidRDefault="00172E3B" w:rsidP="00204E73">
            <w:pPr>
              <w:jc w:val="center"/>
              <w:rPr>
                <w:rFonts w:ascii="Times New Roman" w:hAnsi="Times New Roman" w:cs="Times New Roman"/>
                <w:color w:val="000000"/>
                <w:sz w:val="20"/>
                <w:szCs w:val="20"/>
              </w:rPr>
            </w:pPr>
            <w:r w:rsidRPr="009D4299">
              <w:rPr>
                <w:rFonts w:ascii="Times New Roman" w:hAnsi="Times New Roman" w:cs="Times New Roman"/>
                <w:color w:val="000000"/>
                <w:sz w:val="20"/>
              </w:rPr>
              <w:t>Latvian Minority Forum</w:t>
            </w:r>
          </w:p>
        </w:tc>
        <w:tc>
          <w:tcPr>
            <w:tcW w:w="1733" w:type="dxa"/>
            <w:vAlign w:val="center"/>
          </w:tcPr>
          <w:p w14:paraId="7B164513" w14:textId="77777777" w:rsidR="00172E3B" w:rsidRPr="009D4299" w:rsidRDefault="00172E3B" w:rsidP="00204E73">
            <w:pPr>
              <w:jc w:val="center"/>
              <w:rPr>
                <w:rFonts w:ascii="Times New Roman" w:hAnsi="Times New Roman" w:cs="Times New Roman"/>
                <w:color w:val="000000"/>
                <w:sz w:val="20"/>
                <w:szCs w:val="20"/>
                <w:lang w:eastAsia="lv-LV"/>
              </w:rPr>
            </w:pPr>
            <w:r w:rsidRPr="009D4299">
              <w:rPr>
                <w:rFonts w:ascii="Times New Roman" w:hAnsi="Times New Roman" w:cs="Times New Roman"/>
                <w:color w:val="000000"/>
                <w:sz w:val="20"/>
                <w:szCs w:val="20"/>
                <w:lang w:eastAsia="lv-LV"/>
              </w:rPr>
              <w:t>3 978</w:t>
            </w:r>
          </w:p>
        </w:tc>
        <w:tc>
          <w:tcPr>
            <w:tcW w:w="1702" w:type="dxa"/>
            <w:vAlign w:val="center"/>
          </w:tcPr>
          <w:p w14:paraId="2064D79A" w14:textId="77777777" w:rsidR="00172E3B" w:rsidRPr="009D4299" w:rsidRDefault="00172E3B" w:rsidP="00204E73">
            <w:pPr>
              <w:jc w:val="center"/>
              <w:rPr>
                <w:rFonts w:ascii="Times New Roman" w:hAnsi="Times New Roman" w:cs="Times New Roman"/>
                <w:b/>
                <w:bCs/>
                <w:sz w:val="20"/>
                <w:szCs w:val="20"/>
              </w:rPr>
            </w:pPr>
            <w:r w:rsidRPr="009D4299">
              <w:rPr>
                <w:rFonts w:ascii="Times New Roman" w:hAnsi="Times New Roman" w:cs="Times New Roman"/>
                <w:color w:val="000000"/>
                <w:sz w:val="20"/>
                <w:szCs w:val="20"/>
                <w:lang w:eastAsia="lv-LV"/>
              </w:rPr>
              <w:t>4 350</w:t>
            </w:r>
          </w:p>
        </w:tc>
        <w:tc>
          <w:tcPr>
            <w:tcW w:w="1703" w:type="dxa"/>
            <w:vAlign w:val="center"/>
          </w:tcPr>
          <w:p w14:paraId="57AFDF6C" w14:textId="77777777" w:rsidR="00172E3B" w:rsidRPr="009D4299" w:rsidRDefault="00172E3B" w:rsidP="00204E73">
            <w:pPr>
              <w:jc w:val="center"/>
              <w:rPr>
                <w:rFonts w:ascii="Times New Roman" w:hAnsi="Times New Roman" w:cs="Times New Roman"/>
                <w:b/>
                <w:bCs/>
                <w:sz w:val="20"/>
                <w:szCs w:val="20"/>
              </w:rPr>
            </w:pPr>
            <w:r w:rsidRPr="009D4299">
              <w:rPr>
                <w:rFonts w:ascii="Times New Roman" w:hAnsi="Times New Roman" w:cs="Times New Roman"/>
                <w:sz w:val="20"/>
                <w:szCs w:val="20"/>
                <w:lang w:eastAsia="lv-LV"/>
              </w:rPr>
              <w:t>14 000</w:t>
            </w:r>
          </w:p>
        </w:tc>
        <w:tc>
          <w:tcPr>
            <w:tcW w:w="1705" w:type="dxa"/>
            <w:vAlign w:val="center"/>
          </w:tcPr>
          <w:p w14:paraId="111B2015" w14:textId="77777777" w:rsidR="00172E3B" w:rsidRPr="009D4299" w:rsidRDefault="00172E3B" w:rsidP="00204E73">
            <w:pPr>
              <w:jc w:val="center"/>
              <w:rPr>
                <w:rFonts w:ascii="Times New Roman" w:hAnsi="Times New Roman" w:cs="Times New Roman"/>
                <w:bCs/>
                <w:sz w:val="20"/>
                <w:szCs w:val="20"/>
              </w:rPr>
            </w:pPr>
            <w:r w:rsidRPr="009D4299">
              <w:rPr>
                <w:rFonts w:ascii="Times New Roman" w:hAnsi="Times New Roman" w:cs="Times New Roman"/>
                <w:bCs/>
                <w:sz w:val="20"/>
                <w:szCs w:val="20"/>
              </w:rPr>
              <w:t>9 892</w:t>
            </w:r>
          </w:p>
        </w:tc>
      </w:tr>
      <w:tr w:rsidR="00172E3B" w:rsidRPr="009D4299" w14:paraId="77BB626E" w14:textId="77777777" w:rsidTr="00B42409">
        <w:trPr>
          <w:trHeight w:val="563"/>
        </w:trPr>
        <w:tc>
          <w:tcPr>
            <w:tcW w:w="3361" w:type="dxa"/>
            <w:vAlign w:val="center"/>
          </w:tcPr>
          <w:p w14:paraId="20987F9A" w14:textId="77777777" w:rsidR="00172E3B" w:rsidRPr="009D4299" w:rsidRDefault="00172E3B" w:rsidP="00204E73">
            <w:pPr>
              <w:jc w:val="center"/>
              <w:rPr>
                <w:rFonts w:ascii="Times New Roman" w:hAnsi="Times New Roman" w:cs="Times New Roman"/>
                <w:color w:val="000000"/>
                <w:sz w:val="20"/>
                <w:szCs w:val="20"/>
              </w:rPr>
            </w:pPr>
            <w:r w:rsidRPr="009D4299">
              <w:rPr>
                <w:rFonts w:ascii="Times New Roman" w:hAnsi="Times New Roman" w:cs="Times New Roman"/>
                <w:color w:val="000000"/>
                <w:sz w:val="20"/>
              </w:rPr>
              <w:t>Support for integration of Roma community and promotion of participation</w:t>
            </w:r>
          </w:p>
        </w:tc>
        <w:tc>
          <w:tcPr>
            <w:tcW w:w="1733" w:type="dxa"/>
            <w:vAlign w:val="center"/>
          </w:tcPr>
          <w:p w14:paraId="1563F61D" w14:textId="77777777" w:rsidR="00172E3B" w:rsidRPr="009D4299" w:rsidRDefault="00172E3B" w:rsidP="00204E73">
            <w:pPr>
              <w:jc w:val="center"/>
              <w:rPr>
                <w:rFonts w:ascii="Times New Roman" w:hAnsi="Times New Roman" w:cs="Times New Roman"/>
                <w:color w:val="000000"/>
                <w:sz w:val="20"/>
                <w:szCs w:val="20"/>
                <w:lang w:eastAsia="lv-LV"/>
              </w:rPr>
            </w:pPr>
            <w:r w:rsidRPr="009D4299">
              <w:rPr>
                <w:rFonts w:ascii="Times New Roman" w:hAnsi="Times New Roman" w:cs="Times New Roman"/>
                <w:color w:val="000000"/>
                <w:sz w:val="20"/>
                <w:szCs w:val="20"/>
                <w:lang w:eastAsia="lv-LV"/>
              </w:rPr>
              <w:t>4 000</w:t>
            </w:r>
          </w:p>
        </w:tc>
        <w:tc>
          <w:tcPr>
            <w:tcW w:w="1702" w:type="dxa"/>
            <w:vAlign w:val="center"/>
          </w:tcPr>
          <w:p w14:paraId="36E56EBB" w14:textId="77777777" w:rsidR="00172E3B" w:rsidRPr="009D4299" w:rsidRDefault="00172E3B" w:rsidP="00204E73">
            <w:pPr>
              <w:jc w:val="center"/>
              <w:rPr>
                <w:rFonts w:ascii="Times New Roman" w:hAnsi="Times New Roman" w:cs="Times New Roman"/>
                <w:bCs/>
                <w:sz w:val="20"/>
                <w:szCs w:val="20"/>
              </w:rPr>
            </w:pPr>
            <w:r w:rsidRPr="009D4299">
              <w:rPr>
                <w:rFonts w:ascii="Times New Roman" w:hAnsi="Times New Roman" w:cs="Times New Roman"/>
                <w:bCs/>
                <w:sz w:val="20"/>
                <w:szCs w:val="20"/>
              </w:rPr>
              <w:t>8 000</w:t>
            </w:r>
          </w:p>
        </w:tc>
        <w:tc>
          <w:tcPr>
            <w:tcW w:w="1703" w:type="dxa"/>
            <w:vAlign w:val="center"/>
          </w:tcPr>
          <w:p w14:paraId="1AD5DE9E" w14:textId="77777777" w:rsidR="00172E3B" w:rsidRPr="009D4299" w:rsidRDefault="00172E3B" w:rsidP="00204E73">
            <w:pPr>
              <w:jc w:val="center"/>
              <w:rPr>
                <w:rFonts w:ascii="Times New Roman" w:hAnsi="Times New Roman" w:cs="Times New Roman"/>
                <w:b/>
                <w:bCs/>
                <w:sz w:val="20"/>
                <w:szCs w:val="20"/>
              </w:rPr>
            </w:pPr>
            <w:r w:rsidRPr="009D4299">
              <w:rPr>
                <w:rFonts w:ascii="Times New Roman" w:hAnsi="Times New Roman" w:cs="Times New Roman"/>
                <w:sz w:val="20"/>
                <w:szCs w:val="20"/>
                <w:lang w:eastAsia="lv-LV"/>
              </w:rPr>
              <w:t>2 000</w:t>
            </w:r>
          </w:p>
        </w:tc>
        <w:tc>
          <w:tcPr>
            <w:tcW w:w="1705" w:type="dxa"/>
            <w:vAlign w:val="center"/>
          </w:tcPr>
          <w:p w14:paraId="19CA0F58" w14:textId="77777777" w:rsidR="00172E3B" w:rsidRPr="009D4299" w:rsidRDefault="00172E3B" w:rsidP="00204E73">
            <w:pPr>
              <w:jc w:val="center"/>
              <w:rPr>
                <w:rFonts w:ascii="Times New Roman" w:hAnsi="Times New Roman" w:cs="Times New Roman"/>
                <w:bCs/>
                <w:sz w:val="20"/>
                <w:szCs w:val="20"/>
              </w:rPr>
            </w:pPr>
            <w:r w:rsidRPr="009D4299">
              <w:rPr>
                <w:rFonts w:ascii="Times New Roman" w:hAnsi="Times New Roman" w:cs="Times New Roman"/>
                <w:bCs/>
                <w:sz w:val="20"/>
                <w:szCs w:val="20"/>
              </w:rPr>
              <w:t>2 000</w:t>
            </w:r>
          </w:p>
        </w:tc>
      </w:tr>
      <w:tr w:rsidR="00172E3B" w:rsidRPr="009D4299" w14:paraId="4ECEE0D4" w14:textId="77777777" w:rsidTr="00B42409">
        <w:trPr>
          <w:trHeight w:val="685"/>
        </w:trPr>
        <w:tc>
          <w:tcPr>
            <w:tcW w:w="3361" w:type="dxa"/>
            <w:vAlign w:val="center"/>
          </w:tcPr>
          <w:p w14:paraId="6ABC1064" w14:textId="77777777" w:rsidR="00172E3B" w:rsidRPr="009D4299" w:rsidRDefault="00172E3B" w:rsidP="009D4299">
            <w:pPr>
              <w:jc w:val="center"/>
              <w:rPr>
                <w:rFonts w:ascii="Times New Roman" w:hAnsi="Times New Roman" w:cs="Times New Roman"/>
                <w:color w:val="000000"/>
                <w:sz w:val="20"/>
                <w:szCs w:val="20"/>
              </w:rPr>
            </w:pPr>
            <w:r w:rsidRPr="009D4299">
              <w:rPr>
                <w:rFonts w:ascii="Times New Roman" w:hAnsi="Times New Roman" w:cs="Times New Roman"/>
                <w:color w:val="000000"/>
                <w:sz w:val="20"/>
              </w:rPr>
              <w:t xml:space="preserve">Programme for improvement </w:t>
            </w:r>
            <w:r w:rsidR="009D4299" w:rsidRPr="009D4299">
              <w:rPr>
                <w:rFonts w:ascii="Times New Roman" w:hAnsi="Times New Roman" w:cs="Times New Roman"/>
                <w:color w:val="000000"/>
                <w:sz w:val="20"/>
              </w:rPr>
              <w:t xml:space="preserve">of reading skills of Latvian </w:t>
            </w:r>
            <w:r w:rsidRPr="009D4299">
              <w:rPr>
                <w:rFonts w:ascii="Times New Roman" w:hAnsi="Times New Roman" w:cs="Times New Roman"/>
                <w:color w:val="000000"/>
                <w:sz w:val="20"/>
              </w:rPr>
              <w:t>“Jury of Children and Youth?</w:t>
            </w:r>
          </w:p>
        </w:tc>
        <w:tc>
          <w:tcPr>
            <w:tcW w:w="1733" w:type="dxa"/>
            <w:vAlign w:val="center"/>
          </w:tcPr>
          <w:p w14:paraId="4BCDC50A" w14:textId="77777777" w:rsidR="00172E3B" w:rsidRPr="009D4299" w:rsidRDefault="00172E3B" w:rsidP="00204E73">
            <w:pPr>
              <w:jc w:val="center"/>
              <w:rPr>
                <w:rFonts w:ascii="Times New Roman" w:hAnsi="Times New Roman" w:cs="Times New Roman"/>
                <w:color w:val="000000"/>
                <w:sz w:val="20"/>
                <w:szCs w:val="20"/>
                <w:lang w:eastAsia="lv-LV"/>
              </w:rPr>
            </w:pPr>
            <w:r w:rsidRPr="009D4299">
              <w:rPr>
                <w:rFonts w:ascii="Times New Roman" w:hAnsi="Times New Roman" w:cs="Times New Roman"/>
                <w:color w:val="000000"/>
                <w:sz w:val="20"/>
                <w:szCs w:val="20"/>
                <w:lang w:eastAsia="lv-LV"/>
              </w:rPr>
              <w:t>25 000</w:t>
            </w:r>
          </w:p>
        </w:tc>
        <w:tc>
          <w:tcPr>
            <w:tcW w:w="1702" w:type="dxa"/>
            <w:vAlign w:val="center"/>
          </w:tcPr>
          <w:p w14:paraId="300CDC03" w14:textId="77777777" w:rsidR="00172E3B" w:rsidRPr="009D4299" w:rsidRDefault="00172E3B" w:rsidP="00204E73">
            <w:pPr>
              <w:jc w:val="center"/>
              <w:rPr>
                <w:rFonts w:ascii="Times New Roman" w:hAnsi="Times New Roman" w:cs="Times New Roman"/>
                <w:b/>
                <w:bCs/>
                <w:sz w:val="20"/>
                <w:szCs w:val="20"/>
              </w:rPr>
            </w:pPr>
            <w:r w:rsidRPr="009D4299">
              <w:rPr>
                <w:rFonts w:ascii="Times New Roman" w:hAnsi="Times New Roman" w:cs="Times New Roman"/>
                <w:color w:val="000000"/>
                <w:sz w:val="20"/>
                <w:szCs w:val="20"/>
                <w:lang w:eastAsia="lv-LV"/>
              </w:rPr>
              <w:t>43 000</w:t>
            </w:r>
          </w:p>
        </w:tc>
        <w:tc>
          <w:tcPr>
            <w:tcW w:w="1703" w:type="dxa"/>
            <w:vAlign w:val="center"/>
          </w:tcPr>
          <w:p w14:paraId="78612E96" w14:textId="77777777" w:rsidR="00172E3B" w:rsidRPr="009D4299" w:rsidRDefault="00172E3B" w:rsidP="00204E73">
            <w:pPr>
              <w:jc w:val="center"/>
              <w:rPr>
                <w:rFonts w:ascii="Times New Roman" w:hAnsi="Times New Roman" w:cs="Times New Roman"/>
                <w:b/>
                <w:bCs/>
                <w:sz w:val="20"/>
                <w:szCs w:val="20"/>
              </w:rPr>
            </w:pPr>
            <w:r w:rsidRPr="009D4299">
              <w:rPr>
                <w:rFonts w:ascii="Times New Roman" w:hAnsi="Times New Roman" w:cs="Times New Roman"/>
                <w:color w:val="000000"/>
                <w:sz w:val="20"/>
                <w:szCs w:val="20"/>
                <w:lang w:eastAsia="lv-LV"/>
              </w:rPr>
              <w:t>43 000</w:t>
            </w:r>
          </w:p>
        </w:tc>
        <w:tc>
          <w:tcPr>
            <w:tcW w:w="1705" w:type="dxa"/>
            <w:vAlign w:val="center"/>
          </w:tcPr>
          <w:p w14:paraId="434525FB" w14:textId="77777777" w:rsidR="00172E3B" w:rsidRPr="009D4299" w:rsidRDefault="00172E3B" w:rsidP="00204E73">
            <w:pPr>
              <w:jc w:val="center"/>
              <w:rPr>
                <w:rFonts w:ascii="Times New Roman" w:hAnsi="Times New Roman" w:cs="Times New Roman"/>
                <w:bCs/>
                <w:sz w:val="20"/>
                <w:szCs w:val="20"/>
              </w:rPr>
            </w:pPr>
            <w:r w:rsidRPr="009D4299">
              <w:rPr>
                <w:rFonts w:ascii="Times New Roman" w:hAnsi="Times New Roman" w:cs="Times New Roman"/>
                <w:bCs/>
                <w:sz w:val="20"/>
                <w:szCs w:val="20"/>
              </w:rPr>
              <w:t>43 000</w:t>
            </w:r>
          </w:p>
        </w:tc>
      </w:tr>
      <w:tr w:rsidR="00172E3B" w:rsidRPr="009D4299" w14:paraId="292ED235" w14:textId="77777777" w:rsidTr="00B42409">
        <w:trPr>
          <w:trHeight w:val="710"/>
        </w:trPr>
        <w:tc>
          <w:tcPr>
            <w:tcW w:w="3361" w:type="dxa"/>
            <w:vAlign w:val="center"/>
          </w:tcPr>
          <w:p w14:paraId="71940C44" w14:textId="77777777" w:rsidR="00172E3B" w:rsidRPr="009D4299" w:rsidRDefault="00172E3B" w:rsidP="009D4299">
            <w:pPr>
              <w:jc w:val="center"/>
              <w:rPr>
                <w:rFonts w:ascii="Times New Roman" w:hAnsi="Times New Roman" w:cs="Times New Roman"/>
                <w:color w:val="000000"/>
                <w:sz w:val="20"/>
                <w:szCs w:val="20"/>
              </w:rPr>
            </w:pPr>
            <w:r w:rsidRPr="009D4299">
              <w:rPr>
                <w:rFonts w:ascii="Times New Roman" w:hAnsi="Times New Roman" w:cs="Times New Roman"/>
                <w:color w:val="000000"/>
                <w:sz w:val="20"/>
              </w:rPr>
              <w:t xml:space="preserve">Support for </w:t>
            </w:r>
            <w:r w:rsidR="009D4299" w:rsidRPr="009D4299">
              <w:rPr>
                <w:rFonts w:ascii="Times New Roman" w:hAnsi="Times New Roman" w:cs="Times New Roman"/>
                <w:color w:val="000000"/>
                <w:sz w:val="20"/>
              </w:rPr>
              <w:t>preservation of uniqueness</w:t>
            </w:r>
            <w:r w:rsidRPr="009D4299">
              <w:rPr>
                <w:rFonts w:ascii="Times New Roman" w:hAnsi="Times New Roman" w:cs="Times New Roman"/>
                <w:color w:val="000000"/>
                <w:sz w:val="20"/>
              </w:rPr>
              <w:t xml:space="preserve"> of minorities</w:t>
            </w:r>
            <w:r w:rsidR="009D4299" w:rsidRPr="009D4299">
              <w:rPr>
                <w:rFonts w:ascii="Times New Roman" w:hAnsi="Times New Roman" w:cs="Times New Roman"/>
                <w:color w:val="000000"/>
                <w:sz w:val="20"/>
              </w:rPr>
              <w:t xml:space="preserve"> </w:t>
            </w:r>
            <w:r w:rsidRPr="009D4299">
              <w:rPr>
                <w:rFonts w:ascii="Times New Roman" w:hAnsi="Times New Roman" w:cs="Times New Roman"/>
                <w:color w:val="000000"/>
                <w:sz w:val="20"/>
              </w:rPr>
              <w:t>/ including the festival “United in Diversity”</w:t>
            </w:r>
          </w:p>
        </w:tc>
        <w:tc>
          <w:tcPr>
            <w:tcW w:w="1733" w:type="dxa"/>
            <w:vAlign w:val="center"/>
          </w:tcPr>
          <w:p w14:paraId="57A77214" w14:textId="77777777" w:rsidR="00172E3B" w:rsidRPr="009D4299" w:rsidRDefault="00172E3B" w:rsidP="00204E73">
            <w:pPr>
              <w:jc w:val="center"/>
              <w:rPr>
                <w:rFonts w:ascii="Times New Roman" w:hAnsi="Times New Roman" w:cs="Times New Roman"/>
                <w:sz w:val="20"/>
                <w:szCs w:val="20"/>
                <w:lang w:eastAsia="lv-LV"/>
              </w:rPr>
            </w:pPr>
            <w:r w:rsidRPr="009D4299">
              <w:rPr>
                <w:rFonts w:ascii="Times New Roman" w:hAnsi="Times New Roman" w:cs="Times New Roman"/>
                <w:sz w:val="20"/>
                <w:szCs w:val="20"/>
                <w:lang w:eastAsia="lv-LV"/>
              </w:rPr>
              <w:t>590</w:t>
            </w:r>
          </w:p>
        </w:tc>
        <w:tc>
          <w:tcPr>
            <w:tcW w:w="1702" w:type="dxa"/>
            <w:tcBorders>
              <w:bottom w:val="single" w:sz="4" w:space="0" w:color="auto"/>
            </w:tcBorders>
            <w:vAlign w:val="center"/>
          </w:tcPr>
          <w:p w14:paraId="4DD06053" w14:textId="77777777" w:rsidR="00172E3B" w:rsidRPr="009D4299" w:rsidRDefault="00172E3B" w:rsidP="00204E73">
            <w:pPr>
              <w:jc w:val="center"/>
              <w:rPr>
                <w:rFonts w:ascii="Times New Roman" w:hAnsi="Times New Roman" w:cs="Times New Roman"/>
                <w:b/>
                <w:bCs/>
                <w:sz w:val="20"/>
                <w:szCs w:val="20"/>
              </w:rPr>
            </w:pPr>
            <w:r w:rsidRPr="009D4299">
              <w:rPr>
                <w:rFonts w:ascii="Times New Roman" w:hAnsi="Times New Roman" w:cs="Times New Roman"/>
                <w:sz w:val="20"/>
                <w:szCs w:val="20"/>
                <w:lang w:eastAsia="lv-LV"/>
              </w:rPr>
              <w:t>38 128</w:t>
            </w:r>
          </w:p>
        </w:tc>
        <w:tc>
          <w:tcPr>
            <w:tcW w:w="1703" w:type="dxa"/>
            <w:tcBorders>
              <w:bottom w:val="single" w:sz="4" w:space="0" w:color="auto"/>
            </w:tcBorders>
            <w:vAlign w:val="center"/>
          </w:tcPr>
          <w:p w14:paraId="4E0C420B" w14:textId="77777777" w:rsidR="00172E3B" w:rsidRPr="009D4299" w:rsidRDefault="00172E3B" w:rsidP="00204E73">
            <w:pPr>
              <w:jc w:val="center"/>
              <w:rPr>
                <w:rFonts w:ascii="Times New Roman" w:hAnsi="Times New Roman" w:cs="Times New Roman"/>
                <w:b/>
                <w:bCs/>
                <w:sz w:val="20"/>
                <w:szCs w:val="20"/>
              </w:rPr>
            </w:pPr>
            <w:r w:rsidRPr="009D4299">
              <w:rPr>
                <w:rFonts w:ascii="Times New Roman" w:hAnsi="Times New Roman" w:cs="Times New Roman"/>
                <w:sz w:val="20"/>
                <w:szCs w:val="20"/>
                <w:lang w:eastAsia="lv-LV"/>
              </w:rPr>
              <w:t>42 000</w:t>
            </w:r>
          </w:p>
        </w:tc>
        <w:tc>
          <w:tcPr>
            <w:tcW w:w="1705" w:type="dxa"/>
            <w:tcBorders>
              <w:bottom w:val="single" w:sz="4" w:space="0" w:color="auto"/>
            </w:tcBorders>
            <w:vAlign w:val="center"/>
          </w:tcPr>
          <w:p w14:paraId="474E7D6E" w14:textId="77777777" w:rsidR="00172E3B" w:rsidRPr="009D4299" w:rsidRDefault="00172E3B" w:rsidP="00204E73">
            <w:pPr>
              <w:jc w:val="center"/>
              <w:rPr>
                <w:rFonts w:ascii="Times New Roman" w:hAnsi="Times New Roman" w:cs="Times New Roman"/>
                <w:bCs/>
                <w:sz w:val="20"/>
                <w:szCs w:val="20"/>
              </w:rPr>
            </w:pPr>
            <w:r w:rsidRPr="009D4299">
              <w:rPr>
                <w:rFonts w:ascii="Times New Roman" w:hAnsi="Times New Roman" w:cs="Times New Roman"/>
                <w:bCs/>
                <w:sz w:val="20"/>
                <w:szCs w:val="20"/>
              </w:rPr>
              <w:t>40 000</w:t>
            </w:r>
          </w:p>
        </w:tc>
      </w:tr>
      <w:tr w:rsidR="00B24F84" w:rsidRPr="009D4299" w14:paraId="2EE9A245" w14:textId="77777777" w:rsidTr="00B24F84">
        <w:trPr>
          <w:trHeight w:val="198"/>
        </w:trPr>
        <w:tc>
          <w:tcPr>
            <w:tcW w:w="3361" w:type="dxa"/>
            <w:shd w:val="clear" w:color="auto" w:fill="auto"/>
            <w:vAlign w:val="center"/>
          </w:tcPr>
          <w:p w14:paraId="04430EA7" w14:textId="77777777" w:rsidR="00B24F84" w:rsidRPr="009D4299" w:rsidRDefault="00B24F84" w:rsidP="00204E73">
            <w:pPr>
              <w:jc w:val="right"/>
              <w:rPr>
                <w:rFonts w:ascii="Times New Roman" w:hAnsi="Times New Roman" w:cs="Times New Roman"/>
                <w:bCs/>
                <w:sz w:val="20"/>
                <w:szCs w:val="20"/>
              </w:rPr>
            </w:pPr>
            <w:r w:rsidRPr="009D4299">
              <w:rPr>
                <w:rFonts w:ascii="Times New Roman" w:hAnsi="Times New Roman" w:cs="Times New Roman"/>
                <w:sz w:val="20"/>
              </w:rPr>
              <w:t>Amount per year:</w:t>
            </w:r>
          </w:p>
        </w:tc>
        <w:tc>
          <w:tcPr>
            <w:tcW w:w="1733" w:type="dxa"/>
            <w:shd w:val="clear" w:color="auto" w:fill="auto"/>
            <w:vAlign w:val="center"/>
          </w:tcPr>
          <w:p w14:paraId="1B95D684" w14:textId="77777777" w:rsidR="00B24F84" w:rsidRPr="009D4299" w:rsidRDefault="00172E3B" w:rsidP="00204E73">
            <w:pPr>
              <w:jc w:val="center"/>
              <w:rPr>
                <w:rFonts w:ascii="Times New Roman" w:hAnsi="Times New Roman" w:cs="Times New Roman"/>
                <w:b/>
                <w:bCs/>
                <w:sz w:val="20"/>
                <w:szCs w:val="20"/>
              </w:rPr>
            </w:pPr>
            <w:r w:rsidRPr="009D4299">
              <w:rPr>
                <w:rFonts w:ascii="Times New Roman" w:hAnsi="Times New Roman" w:cs="Times New Roman"/>
                <w:b/>
                <w:sz w:val="20"/>
              </w:rPr>
              <w:t xml:space="preserve">33 </w:t>
            </w:r>
            <w:r w:rsidR="00B24F84" w:rsidRPr="009D4299">
              <w:rPr>
                <w:rFonts w:ascii="Times New Roman" w:hAnsi="Times New Roman" w:cs="Times New Roman"/>
                <w:b/>
                <w:sz w:val="20"/>
              </w:rPr>
              <w:t>568</w:t>
            </w:r>
          </w:p>
        </w:tc>
        <w:tc>
          <w:tcPr>
            <w:tcW w:w="1702" w:type="dxa"/>
            <w:tcBorders>
              <w:tr2bl w:val="single" w:sz="4" w:space="0" w:color="auto"/>
            </w:tcBorders>
            <w:shd w:val="clear" w:color="auto" w:fill="auto"/>
            <w:vAlign w:val="center"/>
          </w:tcPr>
          <w:p w14:paraId="5E53421E" w14:textId="77777777" w:rsidR="00B24F84" w:rsidRPr="009D4299" w:rsidRDefault="00B24F84" w:rsidP="00204E73">
            <w:pPr>
              <w:jc w:val="center"/>
              <w:rPr>
                <w:rFonts w:ascii="Times New Roman" w:hAnsi="Times New Roman" w:cs="Times New Roman"/>
                <w:bCs/>
                <w:sz w:val="20"/>
                <w:szCs w:val="20"/>
              </w:rPr>
            </w:pPr>
          </w:p>
        </w:tc>
        <w:tc>
          <w:tcPr>
            <w:tcW w:w="1703" w:type="dxa"/>
            <w:tcBorders>
              <w:tr2bl w:val="single" w:sz="4" w:space="0" w:color="auto"/>
            </w:tcBorders>
            <w:shd w:val="clear" w:color="auto" w:fill="auto"/>
            <w:vAlign w:val="center"/>
          </w:tcPr>
          <w:p w14:paraId="3B1C73A2" w14:textId="77777777" w:rsidR="00B24F84" w:rsidRPr="009D4299" w:rsidRDefault="00B24F84" w:rsidP="00204E73">
            <w:pPr>
              <w:jc w:val="center"/>
              <w:rPr>
                <w:rFonts w:ascii="Times New Roman" w:hAnsi="Times New Roman" w:cs="Times New Roman"/>
                <w:bCs/>
                <w:sz w:val="20"/>
                <w:szCs w:val="20"/>
              </w:rPr>
            </w:pPr>
          </w:p>
        </w:tc>
        <w:tc>
          <w:tcPr>
            <w:tcW w:w="1705" w:type="dxa"/>
            <w:tcBorders>
              <w:tr2bl w:val="single" w:sz="4" w:space="0" w:color="auto"/>
            </w:tcBorders>
            <w:shd w:val="clear" w:color="auto" w:fill="auto"/>
          </w:tcPr>
          <w:p w14:paraId="4D8CD58F" w14:textId="77777777" w:rsidR="00B24F84" w:rsidRPr="009D4299" w:rsidRDefault="00B24F84" w:rsidP="00204E73">
            <w:pPr>
              <w:jc w:val="center"/>
              <w:rPr>
                <w:rFonts w:ascii="Times New Roman" w:hAnsi="Times New Roman" w:cs="Times New Roman"/>
                <w:bCs/>
                <w:sz w:val="20"/>
                <w:szCs w:val="20"/>
              </w:rPr>
            </w:pPr>
          </w:p>
        </w:tc>
      </w:tr>
      <w:tr w:rsidR="00172E3B" w:rsidRPr="009D4299" w14:paraId="4C2CD327" w14:textId="77777777" w:rsidTr="00B42409">
        <w:trPr>
          <w:trHeight w:val="619"/>
        </w:trPr>
        <w:tc>
          <w:tcPr>
            <w:tcW w:w="5094" w:type="dxa"/>
            <w:gridSpan w:val="2"/>
            <w:vAlign w:val="center"/>
          </w:tcPr>
          <w:p w14:paraId="54030A4E" w14:textId="77777777" w:rsidR="00172E3B" w:rsidRPr="009D4299" w:rsidRDefault="00172E3B" w:rsidP="00204E73">
            <w:pPr>
              <w:jc w:val="center"/>
              <w:rPr>
                <w:rFonts w:ascii="Times New Roman" w:hAnsi="Times New Roman" w:cs="Times New Roman"/>
                <w:sz w:val="20"/>
                <w:szCs w:val="20"/>
              </w:rPr>
            </w:pPr>
            <w:r w:rsidRPr="009D4299">
              <w:rPr>
                <w:rFonts w:ascii="Times New Roman" w:hAnsi="Times New Roman" w:cs="Times New Roman"/>
                <w:sz w:val="20"/>
              </w:rPr>
              <w:t>Latvian cultural space/ Ambassadors of the Latvian culture programme</w:t>
            </w:r>
          </w:p>
        </w:tc>
        <w:tc>
          <w:tcPr>
            <w:tcW w:w="1702" w:type="dxa"/>
            <w:vAlign w:val="center"/>
          </w:tcPr>
          <w:p w14:paraId="13AF38FE" w14:textId="77777777" w:rsidR="00172E3B" w:rsidRPr="009D4299" w:rsidRDefault="00172E3B" w:rsidP="00204E73">
            <w:pPr>
              <w:jc w:val="center"/>
              <w:rPr>
                <w:rFonts w:ascii="Times New Roman" w:hAnsi="Times New Roman" w:cs="Times New Roman"/>
                <w:sz w:val="20"/>
                <w:szCs w:val="20"/>
                <w:lang w:eastAsia="lv-LV"/>
              </w:rPr>
            </w:pPr>
            <w:r w:rsidRPr="009D4299">
              <w:rPr>
                <w:rFonts w:ascii="Times New Roman" w:hAnsi="Times New Roman" w:cs="Times New Roman"/>
                <w:sz w:val="20"/>
                <w:szCs w:val="20"/>
                <w:lang w:eastAsia="lv-LV"/>
              </w:rPr>
              <w:t>8 000</w:t>
            </w:r>
          </w:p>
        </w:tc>
        <w:tc>
          <w:tcPr>
            <w:tcW w:w="1703" w:type="dxa"/>
            <w:vAlign w:val="center"/>
          </w:tcPr>
          <w:p w14:paraId="442A15E8" w14:textId="77777777" w:rsidR="00172E3B" w:rsidRPr="009D4299" w:rsidRDefault="00172E3B" w:rsidP="00204E73">
            <w:pPr>
              <w:jc w:val="center"/>
              <w:rPr>
                <w:rFonts w:ascii="Times New Roman" w:hAnsi="Times New Roman" w:cs="Times New Roman"/>
                <w:bCs/>
                <w:sz w:val="20"/>
                <w:szCs w:val="20"/>
              </w:rPr>
            </w:pPr>
            <w:r w:rsidRPr="009D4299">
              <w:rPr>
                <w:rFonts w:ascii="Times New Roman" w:hAnsi="Times New Roman" w:cs="Times New Roman"/>
                <w:bCs/>
                <w:sz w:val="20"/>
                <w:szCs w:val="20"/>
              </w:rPr>
              <w:t>16 000</w:t>
            </w:r>
          </w:p>
        </w:tc>
        <w:tc>
          <w:tcPr>
            <w:tcW w:w="1705" w:type="dxa"/>
            <w:vAlign w:val="center"/>
          </w:tcPr>
          <w:p w14:paraId="1D973083" w14:textId="77777777" w:rsidR="00172E3B" w:rsidRPr="009D4299" w:rsidRDefault="00172E3B" w:rsidP="00204E73">
            <w:pPr>
              <w:jc w:val="center"/>
              <w:rPr>
                <w:rFonts w:ascii="Times New Roman" w:hAnsi="Times New Roman" w:cs="Times New Roman"/>
                <w:bCs/>
                <w:sz w:val="20"/>
                <w:szCs w:val="20"/>
              </w:rPr>
            </w:pPr>
            <w:r w:rsidRPr="009D4299">
              <w:rPr>
                <w:rFonts w:ascii="Times New Roman" w:hAnsi="Times New Roman" w:cs="Times New Roman"/>
                <w:bCs/>
                <w:sz w:val="20"/>
                <w:szCs w:val="20"/>
              </w:rPr>
              <w:t>26 000</w:t>
            </w:r>
          </w:p>
        </w:tc>
      </w:tr>
      <w:tr w:rsidR="00172E3B" w:rsidRPr="009D4299" w14:paraId="1F746E0C" w14:textId="77777777" w:rsidTr="00B24F84">
        <w:trPr>
          <w:trHeight w:val="198"/>
        </w:trPr>
        <w:tc>
          <w:tcPr>
            <w:tcW w:w="5094" w:type="dxa"/>
            <w:gridSpan w:val="2"/>
            <w:vAlign w:val="center"/>
          </w:tcPr>
          <w:p w14:paraId="6EAD5688" w14:textId="77777777" w:rsidR="00172E3B" w:rsidRPr="009D4299" w:rsidRDefault="00172E3B" w:rsidP="00204E73">
            <w:pPr>
              <w:jc w:val="center"/>
              <w:rPr>
                <w:rFonts w:ascii="Times New Roman" w:hAnsi="Times New Roman" w:cs="Times New Roman"/>
                <w:sz w:val="20"/>
                <w:szCs w:val="20"/>
              </w:rPr>
            </w:pPr>
            <w:r w:rsidRPr="009D4299">
              <w:rPr>
                <w:rFonts w:ascii="Times New Roman" w:hAnsi="Times New Roman" w:cs="Times New Roman"/>
                <w:sz w:val="20"/>
              </w:rPr>
              <w:t>Creative camps for minorities group leaders</w:t>
            </w:r>
          </w:p>
        </w:tc>
        <w:tc>
          <w:tcPr>
            <w:tcW w:w="1702" w:type="dxa"/>
            <w:vAlign w:val="center"/>
          </w:tcPr>
          <w:p w14:paraId="0ADD97AB" w14:textId="77777777" w:rsidR="00172E3B" w:rsidRPr="009D4299" w:rsidRDefault="00172E3B" w:rsidP="00204E73">
            <w:pPr>
              <w:jc w:val="center"/>
              <w:rPr>
                <w:rFonts w:ascii="Times New Roman" w:hAnsi="Times New Roman" w:cs="Times New Roman"/>
                <w:sz w:val="20"/>
                <w:szCs w:val="20"/>
                <w:lang w:eastAsia="lv-LV"/>
              </w:rPr>
            </w:pPr>
            <w:r w:rsidRPr="009D4299">
              <w:rPr>
                <w:rFonts w:ascii="Times New Roman" w:hAnsi="Times New Roman" w:cs="Times New Roman"/>
                <w:sz w:val="20"/>
                <w:szCs w:val="20"/>
                <w:lang w:eastAsia="lv-LV"/>
              </w:rPr>
              <w:t>10 000</w:t>
            </w:r>
          </w:p>
        </w:tc>
        <w:tc>
          <w:tcPr>
            <w:tcW w:w="1703" w:type="dxa"/>
            <w:vAlign w:val="center"/>
          </w:tcPr>
          <w:p w14:paraId="72104320" w14:textId="77777777" w:rsidR="00172E3B" w:rsidRPr="009D4299" w:rsidRDefault="00172E3B" w:rsidP="00204E73">
            <w:pPr>
              <w:jc w:val="center"/>
              <w:rPr>
                <w:rFonts w:ascii="Times New Roman" w:hAnsi="Times New Roman" w:cs="Times New Roman"/>
                <w:b/>
                <w:bCs/>
                <w:sz w:val="20"/>
                <w:szCs w:val="20"/>
              </w:rPr>
            </w:pPr>
            <w:r w:rsidRPr="009D4299">
              <w:rPr>
                <w:rFonts w:ascii="Times New Roman" w:hAnsi="Times New Roman" w:cs="Times New Roman"/>
                <w:sz w:val="20"/>
                <w:szCs w:val="20"/>
                <w:lang w:eastAsia="lv-LV"/>
              </w:rPr>
              <w:t>10 000</w:t>
            </w:r>
          </w:p>
        </w:tc>
        <w:tc>
          <w:tcPr>
            <w:tcW w:w="1705" w:type="dxa"/>
            <w:vAlign w:val="center"/>
          </w:tcPr>
          <w:p w14:paraId="74EC11D1" w14:textId="77777777" w:rsidR="00172E3B" w:rsidRPr="009D4299" w:rsidRDefault="00172E3B" w:rsidP="00204E73">
            <w:pPr>
              <w:jc w:val="center"/>
              <w:rPr>
                <w:rFonts w:ascii="Times New Roman" w:hAnsi="Times New Roman" w:cs="Times New Roman"/>
                <w:bCs/>
                <w:sz w:val="20"/>
                <w:szCs w:val="20"/>
              </w:rPr>
            </w:pPr>
            <w:r w:rsidRPr="009D4299">
              <w:rPr>
                <w:rFonts w:ascii="Times New Roman" w:hAnsi="Times New Roman" w:cs="Times New Roman"/>
                <w:bCs/>
                <w:sz w:val="20"/>
                <w:szCs w:val="20"/>
              </w:rPr>
              <w:t>14 088</w:t>
            </w:r>
          </w:p>
        </w:tc>
      </w:tr>
      <w:tr w:rsidR="00172E3B" w:rsidRPr="009D4299" w14:paraId="5E8D2341" w14:textId="77777777" w:rsidTr="00B24F84">
        <w:trPr>
          <w:trHeight w:val="819"/>
        </w:trPr>
        <w:tc>
          <w:tcPr>
            <w:tcW w:w="5094" w:type="dxa"/>
            <w:gridSpan w:val="2"/>
            <w:vAlign w:val="center"/>
          </w:tcPr>
          <w:p w14:paraId="50AE8438" w14:textId="77777777" w:rsidR="00172E3B" w:rsidRPr="009D4299" w:rsidRDefault="00172E3B" w:rsidP="00204E73">
            <w:pPr>
              <w:jc w:val="center"/>
              <w:rPr>
                <w:rFonts w:ascii="Times New Roman" w:hAnsi="Times New Roman" w:cs="Times New Roman"/>
                <w:sz w:val="20"/>
                <w:szCs w:val="20"/>
              </w:rPr>
            </w:pPr>
            <w:r w:rsidRPr="009D4299">
              <w:rPr>
                <w:rFonts w:ascii="Times New Roman" w:hAnsi="Times New Roman" w:cs="Times New Roman"/>
                <w:sz w:val="20"/>
              </w:rPr>
              <w:t>NGO support programme of the Ministry of Culture for strengthening civil society and promotion of society integration in regions (support also for NGO of minorities and Roma)</w:t>
            </w:r>
          </w:p>
        </w:tc>
        <w:tc>
          <w:tcPr>
            <w:tcW w:w="1702" w:type="dxa"/>
            <w:vAlign w:val="center"/>
          </w:tcPr>
          <w:p w14:paraId="52134B95" w14:textId="77777777" w:rsidR="00172E3B" w:rsidRPr="009D4299" w:rsidRDefault="00172E3B" w:rsidP="00204E73">
            <w:pPr>
              <w:jc w:val="center"/>
              <w:rPr>
                <w:rFonts w:ascii="Times New Roman" w:hAnsi="Times New Roman" w:cs="Times New Roman"/>
                <w:sz w:val="20"/>
                <w:szCs w:val="20"/>
                <w:lang w:eastAsia="lv-LV"/>
              </w:rPr>
            </w:pPr>
            <w:r w:rsidRPr="009D4299">
              <w:rPr>
                <w:rFonts w:ascii="Times New Roman" w:hAnsi="Times New Roman" w:cs="Times New Roman"/>
                <w:sz w:val="20"/>
                <w:szCs w:val="20"/>
                <w:lang w:eastAsia="lv-LV"/>
              </w:rPr>
              <w:t>139 981</w:t>
            </w:r>
          </w:p>
        </w:tc>
        <w:tc>
          <w:tcPr>
            <w:tcW w:w="1703" w:type="dxa"/>
            <w:vAlign w:val="center"/>
          </w:tcPr>
          <w:p w14:paraId="49477AE8" w14:textId="77777777" w:rsidR="00172E3B" w:rsidRPr="009D4299" w:rsidRDefault="00172E3B" w:rsidP="00204E73">
            <w:pPr>
              <w:jc w:val="center"/>
              <w:rPr>
                <w:rFonts w:ascii="Times New Roman" w:hAnsi="Times New Roman" w:cs="Times New Roman"/>
                <w:b/>
                <w:bCs/>
                <w:sz w:val="20"/>
                <w:szCs w:val="20"/>
              </w:rPr>
            </w:pPr>
            <w:r w:rsidRPr="009D4299">
              <w:rPr>
                <w:rFonts w:ascii="Times New Roman" w:hAnsi="Times New Roman" w:cs="Times New Roman"/>
                <w:sz w:val="20"/>
                <w:szCs w:val="20"/>
                <w:lang w:eastAsia="lv-LV"/>
              </w:rPr>
              <w:t>159 993</w:t>
            </w:r>
          </w:p>
        </w:tc>
        <w:tc>
          <w:tcPr>
            <w:tcW w:w="1705" w:type="dxa"/>
            <w:vAlign w:val="center"/>
          </w:tcPr>
          <w:p w14:paraId="5642DFB6" w14:textId="77777777" w:rsidR="00172E3B" w:rsidRPr="009D4299" w:rsidRDefault="00172E3B" w:rsidP="00204E73">
            <w:pPr>
              <w:jc w:val="center"/>
              <w:rPr>
                <w:rFonts w:ascii="Times New Roman" w:hAnsi="Times New Roman" w:cs="Times New Roman"/>
                <w:bCs/>
                <w:sz w:val="20"/>
                <w:szCs w:val="20"/>
              </w:rPr>
            </w:pPr>
            <w:r w:rsidRPr="009D4299">
              <w:rPr>
                <w:rFonts w:ascii="Times New Roman" w:hAnsi="Times New Roman" w:cs="Times New Roman"/>
                <w:bCs/>
                <w:sz w:val="20"/>
                <w:szCs w:val="20"/>
              </w:rPr>
              <w:t>159 980</w:t>
            </w:r>
          </w:p>
        </w:tc>
      </w:tr>
      <w:tr w:rsidR="00172E3B" w:rsidRPr="001C702F" w14:paraId="24D04973" w14:textId="77777777" w:rsidTr="00B24F84">
        <w:trPr>
          <w:trHeight w:val="621"/>
        </w:trPr>
        <w:tc>
          <w:tcPr>
            <w:tcW w:w="5094" w:type="dxa"/>
            <w:gridSpan w:val="2"/>
            <w:vAlign w:val="center"/>
          </w:tcPr>
          <w:p w14:paraId="678E6228" w14:textId="77777777" w:rsidR="00172E3B" w:rsidRPr="009D4299" w:rsidRDefault="00172E3B" w:rsidP="00204E73">
            <w:pPr>
              <w:jc w:val="center"/>
              <w:rPr>
                <w:rFonts w:ascii="Times New Roman" w:hAnsi="Times New Roman" w:cs="Times New Roman"/>
                <w:sz w:val="20"/>
                <w:szCs w:val="20"/>
              </w:rPr>
            </w:pPr>
            <w:r w:rsidRPr="009D4299">
              <w:rPr>
                <w:rFonts w:ascii="Times New Roman" w:hAnsi="Times New Roman" w:cs="Times New Roman"/>
                <w:sz w:val="20"/>
              </w:rPr>
              <w:t>Project for students of minorities “Footprints of Europe in Latvia”</w:t>
            </w:r>
          </w:p>
        </w:tc>
        <w:tc>
          <w:tcPr>
            <w:tcW w:w="1702" w:type="dxa"/>
            <w:vAlign w:val="center"/>
          </w:tcPr>
          <w:p w14:paraId="5C5887CC" w14:textId="77777777" w:rsidR="00172E3B" w:rsidRPr="009D4299" w:rsidRDefault="00172E3B" w:rsidP="00204E73">
            <w:pPr>
              <w:jc w:val="center"/>
              <w:rPr>
                <w:rFonts w:ascii="Times New Roman" w:hAnsi="Times New Roman" w:cs="Times New Roman"/>
                <w:sz w:val="20"/>
                <w:szCs w:val="20"/>
                <w:lang w:eastAsia="lv-LV"/>
              </w:rPr>
            </w:pPr>
            <w:r w:rsidRPr="009D4299">
              <w:rPr>
                <w:rFonts w:ascii="Times New Roman" w:hAnsi="Times New Roman" w:cs="Times New Roman"/>
                <w:sz w:val="20"/>
                <w:szCs w:val="20"/>
                <w:lang w:eastAsia="lv-LV"/>
              </w:rPr>
              <w:t>11 602</w:t>
            </w:r>
          </w:p>
        </w:tc>
        <w:tc>
          <w:tcPr>
            <w:tcW w:w="1703" w:type="dxa"/>
            <w:tcBorders>
              <w:bottom w:val="single" w:sz="4" w:space="0" w:color="auto"/>
            </w:tcBorders>
            <w:vAlign w:val="center"/>
          </w:tcPr>
          <w:p w14:paraId="4B5E9332" w14:textId="77777777" w:rsidR="00172E3B" w:rsidRPr="009D4299" w:rsidRDefault="00172E3B" w:rsidP="00204E73">
            <w:pPr>
              <w:jc w:val="center"/>
              <w:rPr>
                <w:rFonts w:ascii="Times New Roman" w:hAnsi="Times New Roman" w:cs="Times New Roman"/>
                <w:b/>
                <w:bCs/>
                <w:sz w:val="20"/>
                <w:szCs w:val="20"/>
              </w:rPr>
            </w:pPr>
            <w:r w:rsidRPr="009D4299">
              <w:rPr>
                <w:rFonts w:ascii="Times New Roman" w:hAnsi="Times New Roman" w:cs="Times New Roman"/>
                <w:sz w:val="20"/>
                <w:szCs w:val="20"/>
                <w:lang w:eastAsia="lv-LV"/>
              </w:rPr>
              <w:t>14 100</w:t>
            </w:r>
          </w:p>
        </w:tc>
        <w:tc>
          <w:tcPr>
            <w:tcW w:w="1705" w:type="dxa"/>
            <w:tcBorders>
              <w:bottom w:val="single" w:sz="4" w:space="0" w:color="auto"/>
            </w:tcBorders>
            <w:vAlign w:val="center"/>
          </w:tcPr>
          <w:p w14:paraId="0641C932" w14:textId="77777777" w:rsidR="00172E3B" w:rsidRPr="009D4299" w:rsidRDefault="00172E3B" w:rsidP="00204E73">
            <w:pPr>
              <w:jc w:val="center"/>
              <w:rPr>
                <w:rFonts w:ascii="Times New Roman" w:hAnsi="Times New Roman" w:cs="Times New Roman"/>
                <w:bCs/>
                <w:sz w:val="20"/>
                <w:szCs w:val="20"/>
              </w:rPr>
            </w:pPr>
            <w:r w:rsidRPr="009D4299">
              <w:rPr>
                <w:rFonts w:ascii="Times New Roman" w:hAnsi="Times New Roman" w:cs="Times New Roman"/>
                <w:bCs/>
                <w:sz w:val="20"/>
                <w:szCs w:val="20"/>
              </w:rPr>
              <w:t>14 288</w:t>
            </w:r>
          </w:p>
        </w:tc>
      </w:tr>
      <w:tr w:rsidR="00B24F84" w:rsidRPr="001C702F" w14:paraId="1DFA945A" w14:textId="77777777" w:rsidTr="00B24F84">
        <w:trPr>
          <w:trHeight w:val="198"/>
        </w:trPr>
        <w:tc>
          <w:tcPr>
            <w:tcW w:w="5094" w:type="dxa"/>
            <w:gridSpan w:val="2"/>
            <w:shd w:val="clear" w:color="auto" w:fill="auto"/>
            <w:vAlign w:val="center"/>
          </w:tcPr>
          <w:p w14:paraId="659E82CA" w14:textId="77777777" w:rsidR="00B24F84" w:rsidRPr="009D4299" w:rsidRDefault="00B24F84" w:rsidP="00204E73">
            <w:pPr>
              <w:jc w:val="right"/>
              <w:rPr>
                <w:rFonts w:ascii="Times New Roman" w:hAnsi="Times New Roman" w:cs="Times New Roman"/>
                <w:bCs/>
                <w:i/>
                <w:sz w:val="20"/>
                <w:szCs w:val="20"/>
              </w:rPr>
            </w:pPr>
            <w:r w:rsidRPr="009D4299">
              <w:rPr>
                <w:rFonts w:ascii="Times New Roman" w:hAnsi="Times New Roman" w:cs="Times New Roman"/>
                <w:sz w:val="20"/>
              </w:rPr>
              <w:t>Amount per year:</w:t>
            </w:r>
          </w:p>
        </w:tc>
        <w:tc>
          <w:tcPr>
            <w:tcW w:w="1702" w:type="dxa"/>
            <w:shd w:val="clear" w:color="auto" w:fill="auto"/>
            <w:vAlign w:val="center"/>
          </w:tcPr>
          <w:p w14:paraId="0D0C5A33" w14:textId="77777777" w:rsidR="00B24F84" w:rsidRPr="009D4299" w:rsidRDefault="00172E3B" w:rsidP="00204E73">
            <w:pPr>
              <w:jc w:val="center"/>
              <w:rPr>
                <w:rFonts w:ascii="Times New Roman" w:hAnsi="Times New Roman" w:cs="Times New Roman"/>
                <w:b/>
                <w:bCs/>
                <w:sz w:val="20"/>
                <w:szCs w:val="20"/>
              </w:rPr>
            </w:pPr>
            <w:r w:rsidRPr="009D4299">
              <w:rPr>
                <w:rFonts w:ascii="Times New Roman" w:hAnsi="Times New Roman" w:cs="Times New Roman"/>
                <w:b/>
                <w:sz w:val="20"/>
              </w:rPr>
              <w:t xml:space="preserve">263 </w:t>
            </w:r>
            <w:r w:rsidR="00B24F84" w:rsidRPr="009D4299">
              <w:rPr>
                <w:rFonts w:ascii="Times New Roman" w:hAnsi="Times New Roman" w:cs="Times New Roman"/>
                <w:b/>
                <w:sz w:val="20"/>
              </w:rPr>
              <w:t>061</w:t>
            </w:r>
          </w:p>
        </w:tc>
        <w:tc>
          <w:tcPr>
            <w:tcW w:w="1703" w:type="dxa"/>
            <w:tcBorders>
              <w:tr2bl w:val="single" w:sz="4" w:space="0" w:color="auto"/>
            </w:tcBorders>
            <w:shd w:val="clear" w:color="auto" w:fill="auto"/>
            <w:vAlign w:val="center"/>
          </w:tcPr>
          <w:p w14:paraId="2DED0FB3" w14:textId="77777777" w:rsidR="00B24F84" w:rsidRPr="009D4299" w:rsidRDefault="00B24F84" w:rsidP="00204E73">
            <w:pPr>
              <w:jc w:val="center"/>
              <w:rPr>
                <w:rFonts w:ascii="Times New Roman" w:hAnsi="Times New Roman" w:cs="Times New Roman"/>
                <w:bCs/>
                <w:sz w:val="20"/>
                <w:szCs w:val="20"/>
              </w:rPr>
            </w:pPr>
          </w:p>
        </w:tc>
        <w:tc>
          <w:tcPr>
            <w:tcW w:w="1705" w:type="dxa"/>
            <w:tcBorders>
              <w:bottom w:val="single" w:sz="4" w:space="0" w:color="auto"/>
              <w:tr2bl w:val="single" w:sz="4" w:space="0" w:color="auto"/>
            </w:tcBorders>
            <w:shd w:val="clear" w:color="auto" w:fill="auto"/>
          </w:tcPr>
          <w:p w14:paraId="7A801034" w14:textId="77777777" w:rsidR="00B24F84" w:rsidRPr="009D4299" w:rsidRDefault="00B24F84" w:rsidP="00204E73">
            <w:pPr>
              <w:jc w:val="center"/>
              <w:rPr>
                <w:rFonts w:ascii="Times New Roman" w:hAnsi="Times New Roman" w:cs="Times New Roman"/>
                <w:bCs/>
                <w:sz w:val="20"/>
                <w:szCs w:val="20"/>
              </w:rPr>
            </w:pPr>
          </w:p>
        </w:tc>
      </w:tr>
      <w:tr w:rsidR="00B24F84" w:rsidRPr="001C702F" w14:paraId="4C142E49" w14:textId="77777777" w:rsidTr="00B24F84">
        <w:trPr>
          <w:trHeight w:val="198"/>
        </w:trPr>
        <w:tc>
          <w:tcPr>
            <w:tcW w:w="6796" w:type="dxa"/>
            <w:gridSpan w:val="3"/>
            <w:shd w:val="clear" w:color="auto" w:fill="auto"/>
            <w:vAlign w:val="center"/>
          </w:tcPr>
          <w:p w14:paraId="311A051B" w14:textId="77777777" w:rsidR="00B24F84" w:rsidRPr="009D4299" w:rsidRDefault="00B24F84" w:rsidP="00204E73">
            <w:pPr>
              <w:jc w:val="right"/>
              <w:rPr>
                <w:rFonts w:ascii="Times New Roman" w:hAnsi="Times New Roman" w:cs="Times New Roman"/>
                <w:bCs/>
                <w:i/>
                <w:sz w:val="20"/>
                <w:szCs w:val="20"/>
              </w:rPr>
            </w:pPr>
            <w:r w:rsidRPr="009D4299">
              <w:rPr>
                <w:rFonts w:ascii="Times New Roman" w:hAnsi="Times New Roman" w:cs="Times New Roman"/>
                <w:sz w:val="20"/>
              </w:rPr>
              <w:t>Amount per year:</w:t>
            </w:r>
          </w:p>
        </w:tc>
        <w:tc>
          <w:tcPr>
            <w:tcW w:w="1703" w:type="dxa"/>
            <w:shd w:val="clear" w:color="auto" w:fill="auto"/>
            <w:vAlign w:val="center"/>
          </w:tcPr>
          <w:p w14:paraId="4E42B06E" w14:textId="77777777" w:rsidR="00B24F84" w:rsidRPr="009D4299" w:rsidRDefault="00172E3B" w:rsidP="00204E73">
            <w:pPr>
              <w:jc w:val="center"/>
              <w:rPr>
                <w:rFonts w:ascii="Times New Roman" w:hAnsi="Times New Roman" w:cs="Times New Roman"/>
                <w:b/>
                <w:bCs/>
                <w:sz w:val="20"/>
                <w:szCs w:val="20"/>
              </w:rPr>
            </w:pPr>
            <w:r w:rsidRPr="009D4299">
              <w:rPr>
                <w:rFonts w:ascii="Times New Roman" w:hAnsi="Times New Roman" w:cs="Times New Roman"/>
                <w:b/>
                <w:sz w:val="20"/>
              </w:rPr>
              <w:t xml:space="preserve">301 </w:t>
            </w:r>
            <w:r w:rsidR="00B24F84" w:rsidRPr="009D4299">
              <w:rPr>
                <w:rFonts w:ascii="Times New Roman" w:hAnsi="Times New Roman" w:cs="Times New Roman"/>
                <w:b/>
                <w:sz w:val="20"/>
              </w:rPr>
              <w:t>093</w:t>
            </w:r>
          </w:p>
        </w:tc>
        <w:tc>
          <w:tcPr>
            <w:tcW w:w="1705" w:type="dxa"/>
            <w:tcBorders>
              <w:tr2bl w:val="single" w:sz="4" w:space="0" w:color="auto"/>
            </w:tcBorders>
            <w:shd w:val="clear" w:color="auto" w:fill="auto"/>
          </w:tcPr>
          <w:p w14:paraId="6F773AB5" w14:textId="77777777" w:rsidR="00B24F84" w:rsidRPr="009D4299" w:rsidRDefault="00B24F84" w:rsidP="00204E73">
            <w:pPr>
              <w:jc w:val="center"/>
              <w:rPr>
                <w:rFonts w:ascii="Times New Roman" w:hAnsi="Times New Roman" w:cs="Times New Roman"/>
                <w:bCs/>
                <w:sz w:val="20"/>
                <w:szCs w:val="20"/>
              </w:rPr>
            </w:pPr>
          </w:p>
        </w:tc>
      </w:tr>
      <w:tr w:rsidR="009D4299" w:rsidRPr="001C702F" w14:paraId="7BF5E116" w14:textId="77777777" w:rsidTr="00B24F84">
        <w:trPr>
          <w:trHeight w:val="198"/>
        </w:trPr>
        <w:tc>
          <w:tcPr>
            <w:tcW w:w="6796" w:type="dxa"/>
            <w:gridSpan w:val="3"/>
            <w:shd w:val="clear" w:color="auto" w:fill="auto"/>
            <w:vAlign w:val="center"/>
          </w:tcPr>
          <w:p w14:paraId="3D407C2A" w14:textId="77777777" w:rsidR="009D4299" w:rsidRPr="009D4299" w:rsidRDefault="009D4299" w:rsidP="00204E73">
            <w:pPr>
              <w:jc w:val="right"/>
              <w:rPr>
                <w:rFonts w:ascii="Times New Roman" w:hAnsi="Times New Roman" w:cs="Times New Roman"/>
                <w:sz w:val="20"/>
              </w:rPr>
            </w:pPr>
          </w:p>
          <w:p w14:paraId="6DE82255" w14:textId="77777777" w:rsidR="009D4299" w:rsidRPr="009D4299" w:rsidRDefault="009D4299" w:rsidP="00204E73">
            <w:pPr>
              <w:jc w:val="right"/>
              <w:rPr>
                <w:rFonts w:ascii="Times New Roman" w:hAnsi="Times New Roman" w:cs="Times New Roman"/>
                <w:sz w:val="20"/>
              </w:rPr>
            </w:pPr>
          </w:p>
        </w:tc>
        <w:tc>
          <w:tcPr>
            <w:tcW w:w="1703" w:type="dxa"/>
            <w:shd w:val="clear" w:color="auto" w:fill="auto"/>
            <w:vAlign w:val="center"/>
          </w:tcPr>
          <w:p w14:paraId="7D7A173A" w14:textId="77777777" w:rsidR="009D4299" w:rsidRPr="009D4299" w:rsidRDefault="009D4299" w:rsidP="00204E73">
            <w:pPr>
              <w:jc w:val="center"/>
              <w:rPr>
                <w:rFonts w:ascii="Times New Roman" w:hAnsi="Times New Roman" w:cs="Times New Roman"/>
                <w:b/>
                <w:sz w:val="20"/>
              </w:rPr>
            </w:pPr>
          </w:p>
        </w:tc>
        <w:tc>
          <w:tcPr>
            <w:tcW w:w="1705" w:type="dxa"/>
            <w:tcBorders>
              <w:tr2bl w:val="single" w:sz="4" w:space="0" w:color="auto"/>
            </w:tcBorders>
            <w:shd w:val="clear" w:color="auto" w:fill="auto"/>
          </w:tcPr>
          <w:p w14:paraId="4FDA121E" w14:textId="77777777" w:rsidR="009D4299" w:rsidRPr="009D4299" w:rsidRDefault="009D4299" w:rsidP="00204E73">
            <w:pPr>
              <w:jc w:val="center"/>
              <w:rPr>
                <w:rFonts w:ascii="Times New Roman" w:hAnsi="Times New Roman" w:cs="Times New Roman"/>
                <w:bCs/>
                <w:sz w:val="20"/>
                <w:szCs w:val="20"/>
              </w:rPr>
            </w:pPr>
          </w:p>
        </w:tc>
      </w:tr>
      <w:tr w:rsidR="00B24F84" w:rsidRPr="001C702F" w14:paraId="50566CD4" w14:textId="77777777" w:rsidTr="00B24F84">
        <w:trPr>
          <w:trHeight w:val="211"/>
        </w:trPr>
        <w:tc>
          <w:tcPr>
            <w:tcW w:w="8499" w:type="dxa"/>
            <w:gridSpan w:val="4"/>
            <w:shd w:val="clear" w:color="auto" w:fill="auto"/>
            <w:vAlign w:val="center"/>
          </w:tcPr>
          <w:p w14:paraId="22C9012E" w14:textId="77777777" w:rsidR="00B24F84" w:rsidRPr="009D4299" w:rsidRDefault="00B24F84" w:rsidP="009D4299">
            <w:pPr>
              <w:jc w:val="center"/>
              <w:rPr>
                <w:rFonts w:ascii="Times New Roman" w:hAnsi="Times New Roman" w:cs="Times New Roman"/>
                <w:b/>
                <w:bCs/>
                <w:sz w:val="20"/>
                <w:szCs w:val="20"/>
              </w:rPr>
            </w:pPr>
            <w:r w:rsidRPr="009D4299">
              <w:rPr>
                <w:rFonts w:ascii="Times New Roman" w:hAnsi="Times New Roman" w:cs="Times New Roman"/>
                <w:sz w:val="20"/>
              </w:rPr>
              <w:t xml:space="preserve">Deputy quotas for </w:t>
            </w:r>
            <w:r w:rsidR="009D4299" w:rsidRPr="009D4299">
              <w:rPr>
                <w:rFonts w:ascii="Times New Roman" w:hAnsi="Times New Roman" w:cs="Times New Roman"/>
                <w:sz w:val="20"/>
              </w:rPr>
              <w:t xml:space="preserve"> minority </w:t>
            </w:r>
            <w:r w:rsidRPr="009D4299">
              <w:rPr>
                <w:rFonts w:ascii="Times New Roman" w:hAnsi="Times New Roman" w:cs="Times New Roman"/>
                <w:sz w:val="20"/>
              </w:rPr>
              <w:t>NGO</w:t>
            </w:r>
            <w:r w:rsidR="009D4299" w:rsidRPr="009D4299">
              <w:rPr>
                <w:rFonts w:ascii="Times New Roman" w:hAnsi="Times New Roman" w:cs="Times New Roman"/>
                <w:sz w:val="20"/>
              </w:rPr>
              <w:t xml:space="preserve">s </w:t>
            </w:r>
            <w:r w:rsidRPr="009D4299">
              <w:rPr>
                <w:rFonts w:ascii="Times New Roman" w:hAnsi="Times New Roman" w:cs="Times New Roman"/>
                <w:sz w:val="20"/>
              </w:rPr>
              <w:t xml:space="preserve">(Supported by the </w:t>
            </w:r>
            <w:r w:rsidRPr="009D4299">
              <w:rPr>
                <w:rFonts w:ascii="Times New Roman" w:hAnsi="Times New Roman" w:cs="Times New Roman"/>
                <w:i/>
                <w:sz w:val="20"/>
              </w:rPr>
              <w:t>Saeima</w:t>
            </w:r>
            <w:r w:rsidRPr="009D4299">
              <w:rPr>
                <w:rFonts w:ascii="Times New Roman" w:hAnsi="Times New Roman" w:cs="Times New Roman"/>
                <w:sz w:val="20"/>
              </w:rPr>
              <w:t xml:space="preserve"> in the 2nd reading)</w:t>
            </w:r>
          </w:p>
        </w:tc>
        <w:tc>
          <w:tcPr>
            <w:tcW w:w="1705" w:type="dxa"/>
            <w:shd w:val="clear" w:color="auto" w:fill="auto"/>
            <w:vAlign w:val="center"/>
          </w:tcPr>
          <w:p w14:paraId="143F02AD" w14:textId="77777777" w:rsidR="00B24F84" w:rsidRPr="009D4299" w:rsidRDefault="00172E3B" w:rsidP="00204E73">
            <w:pPr>
              <w:jc w:val="center"/>
              <w:rPr>
                <w:rFonts w:ascii="Times New Roman" w:hAnsi="Times New Roman" w:cs="Times New Roman"/>
                <w:bCs/>
                <w:sz w:val="20"/>
                <w:szCs w:val="20"/>
              </w:rPr>
            </w:pPr>
            <w:r w:rsidRPr="009D4299">
              <w:rPr>
                <w:rFonts w:ascii="Times New Roman" w:hAnsi="Times New Roman" w:cs="Times New Roman"/>
                <w:sz w:val="20"/>
              </w:rPr>
              <w:t xml:space="preserve">93 </w:t>
            </w:r>
            <w:r w:rsidR="00B24F84" w:rsidRPr="009D4299">
              <w:rPr>
                <w:rFonts w:ascii="Times New Roman" w:hAnsi="Times New Roman" w:cs="Times New Roman"/>
                <w:sz w:val="20"/>
              </w:rPr>
              <w:t>718</w:t>
            </w:r>
          </w:p>
        </w:tc>
      </w:tr>
      <w:tr w:rsidR="00B24F84" w:rsidRPr="001C702F" w14:paraId="163B3D9B" w14:textId="77777777" w:rsidTr="00B24F84">
        <w:trPr>
          <w:trHeight w:val="198"/>
        </w:trPr>
        <w:tc>
          <w:tcPr>
            <w:tcW w:w="8499" w:type="dxa"/>
            <w:gridSpan w:val="4"/>
            <w:shd w:val="clear" w:color="auto" w:fill="auto"/>
            <w:vAlign w:val="center"/>
          </w:tcPr>
          <w:p w14:paraId="1E99F3E2" w14:textId="77777777" w:rsidR="00B24F84" w:rsidRPr="009D4299" w:rsidRDefault="007A7D4D" w:rsidP="00204E73">
            <w:pPr>
              <w:jc w:val="center"/>
              <w:rPr>
                <w:rFonts w:ascii="Times New Roman" w:hAnsi="Times New Roman" w:cs="Times New Roman"/>
                <w:bCs/>
                <w:color w:val="000000"/>
                <w:sz w:val="20"/>
                <w:szCs w:val="20"/>
              </w:rPr>
            </w:pPr>
            <w:r w:rsidRPr="009D4299">
              <w:rPr>
                <w:rFonts w:ascii="Times New Roman" w:hAnsi="Times New Roman" w:cs="Times New Roman"/>
                <w:color w:val="000000"/>
                <w:sz w:val="20"/>
              </w:rPr>
              <w:t>Latvian (minority) cultures festival in Latgale region</w:t>
            </w:r>
          </w:p>
          <w:p w14:paraId="132DEA0A" w14:textId="77777777" w:rsidR="00B24F84" w:rsidRPr="009D4299" w:rsidRDefault="00B24F84" w:rsidP="00204E73">
            <w:pPr>
              <w:jc w:val="center"/>
              <w:rPr>
                <w:rFonts w:ascii="Times New Roman" w:hAnsi="Times New Roman" w:cs="Times New Roman"/>
                <w:bCs/>
                <w:sz w:val="20"/>
                <w:szCs w:val="20"/>
              </w:rPr>
            </w:pPr>
            <w:r w:rsidRPr="009D4299">
              <w:rPr>
                <w:rFonts w:ascii="Times New Roman" w:hAnsi="Times New Roman" w:cs="Times New Roman"/>
                <w:sz w:val="20"/>
              </w:rPr>
              <w:t>“I weave, weave the sieve”</w:t>
            </w:r>
          </w:p>
        </w:tc>
        <w:tc>
          <w:tcPr>
            <w:tcW w:w="1705" w:type="dxa"/>
            <w:shd w:val="clear" w:color="auto" w:fill="auto"/>
            <w:vAlign w:val="center"/>
          </w:tcPr>
          <w:p w14:paraId="6378394D" w14:textId="77777777" w:rsidR="00B24F84" w:rsidRPr="009D4299" w:rsidRDefault="00172E3B" w:rsidP="00204E73">
            <w:pPr>
              <w:jc w:val="center"/>
              <w:rPr>
                <w:rFonts w:ascii="Times New Roman" w:hAnsi="Times New Roman" w:cs="Times New Roman"/>
                <w:bCs/>
                <w:sz w:val="20"/>
                <w:szCs w:val="20"/>
              </w:rPr>
            </w:pPr>
            <w:r w:rsidRPr="009D4299">
              <w:rPr>
                <w:rFonts w:ascii="Times New Roman" w:hAnsi="Times New Roman" w:cs="Times New Roman"/>
                <w:sz w:val="20"/>
              </w:rPr>
              <w:t xml:space="preserve">29 </w:t>
            </w:r>
            <w:r w:rsidR="00B24F84" w:rsidRPr="009D4299">
              <w:rPr>
                <w:rFonts w:ascii="Times New Roman" w:hAnsi="Times New Roman" w:cs="Times New Roman"/>
                <w:sz w:val="20"/>
              </w:rPr>
              <w:t>966</w:t>
            </w:r>
          </w:p>
        </w:tc>
      </w:tr>
      <w:tr w:rsidR="00B24F84" w:rsidRPr="001C702F" w14:paraId="460C52C3" w14:textId="77777777" w:rsidTr="00B24F84">
        <w:trPr>
          <w:trHeight w:val="211"/>
        </w:trPr>
        <w:tc>
          <w:tcPr>
            <w:tcW w:w="8499" w:type="dxa"/>
            <w:gridSpan w:val="4"/>
            <w:shd w:val="clear" w:color="auto" w:fill="auto"/>
            <w:vAlign w:val="center"/>
          </w:tcPr>
          <w:p w14:paraId="79B715BB" w14:textId="77777777" w:rsidR="00B24F84" w:rsidRPr="009D4299" w:rsidRDefault="00B24F84" w:rsidP="00204E73">
            <w:pPr>
              <w:jc w:val="center"/>
              <w:rPr>
                <w:rFonts w:ascii="Times New Roman" w:hAnsi="Times New Roman" w:cs="Times New Roman"/>
                <w:bCs/>
                <w:sz w:val="20"/>
                <w:szCs w:val="20"/>
              </w:rPr>
            </w:pPr>
            <w:r w:rsidRPr="009D4299">
              <w:rPr>
                <w:rFonts w:ascii="Times New Roman" w:hAnsi="Times New Roman" w:cs="Times New Roman"/>
                <w:sz w:val="20"/>
              </w:rPr>
              <w:t>Informative material “Minorities in Latvia”</w:t>
            </w:r>
          </w:p>
          <w:p w14:paraId="7FC9B080" w14:textId="77777777" w:rsidR="00B24F84" w:rsidRPr="009D4299" w:rsidRDefault="00B24F84" w:rsidP="00204E73">
            <w:pPr>
              <w:jc w:val="center"/>
              <w:rPr>
                <w:rFonts w:ascii="Times New Roman" w:hAnsi="Times New Roman" w:cs="Times New Roman"/>
                <w:bCs/>
                <w:sz w:val="20"/>
                <w:szCs w:val="20"/>
              </w:rPr>
            </w:pPr>
            <w:r w:rsidRPr="009D4299">
              <w:rPr>
                <w:rFonts w:ascii="Times New Roman" w:hAnsi="Times New Roman" w:cs="Times New Roman"/>
                <w:sz w:val="20"/>
              </w:rPr>
              <w:t>(in Latvian, Russian and English)</w:t>
            </w:r>
          </w:p>
        </w:tc>
        <w:tc>
          <w:tcPr>
            <w:tcW w:w="1705" w:type="dxa"/>
            <w:shd w:val="clear" w:color="auto" w:fill="auto"/>
            <w:vAlign w:val="center"/>
          </w:tcPr>
          <w:p w14:paraId="77850B38" w14:textId="77777777" w:rsidR="00B24F84" w:rsidRPr="009D4299" w:rsidRDefault="00172E3B" w:rsidP="00204E73">
            <w:pPr>
              <w:jc w:val="center"/>
              <w:rPr>
                <w:rFonts w:ascii="Times New Roman" w:hAnsi="Times New Roman" w:cs="Times New Roman"/>
                <w:bCs/>
                <w:sz w:val="20"/>
                <w:szCs w:val="20"/>
              </w:rPr>
            </w:pPr>
            <w:r w:rsidRPr="009D4299">
              <w:rPr>
                <w:rFonts w:ascii="Times New Roman" w:hAnsi="Times New Roman" w:cs="Times New Roman"/>
                <w:sz w:val="20"/>
              </w:rPr>
              <w:t xml:space="preserve">14 </w:t>
            </w:r>
            <w:r w:rsidR="00B24F84" w:rsidRPr="009D4299">
              <w:rPr>
                <w:rFonts w:ascii="Times New Roman" w:hAnsi="Times New Roman" w:cs="Times New Roman"/>
                <w:sz w:val="20"/>
              </w:rPr>
              <w:t>810</w:t>
            </w:r>
          </w:p>
        </w:tc>
      </w:tr>
      <w:tr w:rsidR="00B24F84" w:rsidRPr="001C702F" w14:paraId="0A14C9CF" w14:textId="77777777" w:rsidTr="00B42409">
        <w:trPr>
          <w:trHeight w:val="211"/>
        </w:trPr>
        <w:tc>
          <w:tcPr>
            <w:tcW w:w="8499" w:type="dxa"/>
            <w:gridSpan w:val="4"/>
            <w:shd w:val="clear" w:color="auto" w:fill="auto"/>
            <w:vAlign w:val="center"/>
          </w:tcPr>
          <w:p w14:paraId="61CFE093" w14:textId="77777777" w:rsidR="00B24F84" w:rsidRPr="009D4299" w:rsidRDefault="00B24F84" w:rsidP="00204E73">
            <w:pPr>
              <w:jc w:val="center"/>
              <w:rPr>
                <w:rFonts w:ascii="Times New Roman" w:hAnsi="Times New Roman" w:cs="Times New Roman"/>
                <w:bCs/>
                <w:i/>
                <w:sz w:val="20"/>
                <w:szCs w:val="20"/>
              </w:rPr>
            </w:pPr>
            <w:r w:rsidRPr="009D4299">
              <w:rPr>
                <w:rFonts w:ascii="Times New Roman" w:hAnsi="Times New Roman" w:cs="Times New Roman"/>
                <w:sz w:val="20"/>
              </w:rPr>
              <w:t>Amount per year:</w:t>
            </w:r>
          </w:p>
        </w:tc>
        <w:tc>
          <w:tcPr>
            <w:tcW w:w="1705" w:type="dxa"/>
            <w:shd w:val="clear" w:color="auto" w:fill="auto"/>
          </w:tcPr>
          <w:p w14:paraId="7EE74A28" w14:textId="77777777" w:rsidR="00B24F84" w:rsidRPr="009D4299" w:rsidRDefault="00172E3B" w:rsidP="00204E73">
            <w:pPr>
              <w:jc w:val="center"/>
              <w:rPr>
                <w:rFonts w:ascii="Times New Roman" w:hAnsi="Times New Roman" w:cs="Times New Roman"/>
                <w:b/>
                <w:bCs/>
                <w:sz w:val="20"/>
                <w:szCs w:val="20"/>
              </w:rPr>
            </w:pPr>
            <w:r w:rsidRPr="009D4299">
              <w:rPr>
                <w:rFonts w:ascii="Times New Roman" w:hAnsi="Times New Roman" w:cs="Times New Roman"/>
                <w:b/>
                <w:sz w:val="20"/>
              </w:rPr>
              <w:t xml:space="preserve">447 </w:t>
            </w:r>
            <w:r w:rsidR="00B24F84" w:rsidRPr="009D4299">
              <w:rPr>
                <w:rFonts w:ascii="Times New Roman" w:hAnsi="Times New Roman" w:cs="Times New Roman"/>
                <w:b/>
                <w:sz w:val="20"/>
              </w:rPr>
              <w:t>742</w:t>
            </w:r>
          </w:p>
        </w:tc>
      </w:tr>
    </w:tbl>
    <w:p w14:paraId="5A8EC59E" w14:textId="77777777" w:rsidR="00B24F84" w:rsidRPr="009D4299" w:rsidRDefault="00B24F84" w:rsidP="00204E73">
      <w:pPr>
        <w:spacing w:after="0" w:line="240" w:lineRule="auto"/>
        <w:jc w:val="right"/>
        <w:rPr>
          <w:rFonts w:ascii="Times New Roman" w:hAnsi="Times New Roman" w:cs="Times New Roman"/>
          <w:b/>
          <w:bCs/>
          <w:szCs w:val="28"/>
        </w:rPr>
      </w:pPr>
    </w:p>
    <w:p w14:paraId="324019D0" w14:textId="77777777" w:rsidR="00B24F84" w:rsidRPr="009D4299" w:rsidRDefault="00B24F84" w:rsidP="00204E73">
      <w:pPr>
        <w:widowControl w:val="0"/>
        <w:spacing w:after="0" w:line="240" w:lineRule="auto"/>
        <w:jc w:val="center"/>
        <w:rPr>
          <w:rFonts w:ascii="Times New Roman" w:eastAsia="Times New Roman" w:hAnsi="Times New Roman" w:cs="Times New Roman"/>
          <w:b/>
          <w:color w:val="000000"/>
          <w:sz w:val="20"/>
          <w:szCs w:val="20"/>
        </w:rPr>
      </w:pPr>
    </w:p>
    <w:p w14:paraId="602B0B1D" w14:textId="77777777" w:rsidR="00BA3B27" w:rsidRPr="009D4299" w:rsidRDefault="00FD07A0" w:rsidP="00204E73">
      <w:pPr>
        <w:widowControl w:val="0"/>
        <w:spacing w:after="0" w:line="240" w:lineRule="auto"/>
        <w:ind w:left="720" w:firstLine="720"/>
        <w:rPr>
          <w:rFonts w:ascii="Times New Roman" w:eastAsia="Times New Roman" w:hAnsi="Times New Roman" w:cs="Times New Roman"/>
          <w:i/>
          <w:color w:val="000000"/>
          <w:sz w:val="20"/>
          <w:szCs w:val="20"/>
        </w:rPr>
      </w:pPr>
      <w:r w:rsidRPr="009D4299">
        <w:rPr>
          <w:rFonts w:ascii="Times New Roman" w:hAnsi="Times New Roman" w:cs="Times New Roman"/>
          <w:i/>
          <w:color w:val="000000"/>
          <w:sz w:val="20"/>
        </w:rPr>
        <w:t xml:space="preserve">       </w:t>
      </w:r>
    </w:p>
    <w:p w14:paraId="6E564D78" w14:textId="77777777" w:rsidR="007E23A9" w:rsidRPr="009D4299" w:rsidRDefault="00BA3B27" w:rsidP="00204E73">
      <w:pPr>
        <w:widowControl w:val="0"/>
        <w:spacing w:after="0" w:line="240" w:lineRule="auto"/>
        <w:ind w:left="720" w:firstLine="720"/>
        <w:rPr>
          <w:rFonts w:ascii="Times New Roman" w:eastAsia="Times New Roman" w:hAnsi="Times New Roman" w:cs="Times New Roman"/>
          <w:i/>
          <w:color w:val="000000"/>
          <w:sz w:val="20"/>
          <w:szCs w:val="20"/>
        </w:rPr>
      </w:pPr>
      <w:r w:rsidRPr="009D4299">
        <w:rPr>
          <w:rFonts w:ascii="Times New Roman" w:hAnsi="Times New Roman" w:cs="Times New Roman"/>
          <w:i/>
          <w:color w:val="000000"/>
          <w:sz w:val="20"/>
        </w:rPr>
        <w:t xml:space="preserve">       </w:t>
      </w:r>
    </w:p>
    <w:p w14:paraId="7FE6F10C" w14:textId="77777777" w:rsidR="009D4299" w:rsidRPr="009D4299" w:rsidRDefault="007E23A9" w:rsidP="00204E73">
      <w:pPr>
        <w:widowControl w:val="0"/>
        <w:spacing w:after="0" w:line="240" w:lineRule="auto"/>
        <w:ind w:left="720" w:firstLine="720"/>
        <w:rPr>
          <w:rFonts w:ascii="Times New Roman" w:hAnsi="Times New Roman" w:cs="Times New Roman"/>
          <w:i/>
          <w:color w:val="000000"/>
          <w:sz w:val="20"/>
        </w:rPr>
      </w:pPr>
      <w:r w:rsidRPr="009D4299">
        <w:rPr>
          <w:rFonts w:ascii="Times New Roman" w:hAnsi="Times New Roman" w:cs="Times New Roman"/>
          <w:i/>
          <w:color w:val="000000"/>
          <w:sz w:val="20"/>
        </w:rPr>
        <w:t xml:space="preserve"> </w:t>
      </w:r>
    </w:p>
    <w:p w14:paraId="59BA4E52" w14:textId="77777777" w:rsidR="009D4299" w:rsidRPr="009D4299" w:rsidRDefault="009D4299" w:rsidP="00204E73">
      <w:pPr>
        <w:widowControl w:val="0"/>
        <w:spacing w:after="0" w:line="240" w:lineRule="auto"/>
        <w:ind w:left="720" w:firstLine="720"/>
        <w:rPr>
          <w:rFonts w:ascii="Times New Roman" w:hAnsi="Times New Roman" w:cs="Times New Roman"/>
          <w:i/>
          <w:color w:val="000000"/>
          <w:sz w:val="20"/>
        </w:rPr>
      </w:pPr>
    </w:p>
    <w:p w14:paraId="5B5B8E75" w14:textId="77777777" w:rsidR="009D4299" w:rsidRPr="009D4299" w:rsidRDefault="009D4299" w:rsidP="00204E73">
      <w:pPr>
        <w:widowControl w:val="0"/>
        <w:spacing w:after="0" w:line="240" w:lineRule="auto"/>
        <w:ind w:left="720" w:firstLine="720"/>
        <w:rPr>
          <w:rFonts w:ascii="Times New Roman" w:hAnsi="Times New Roman" w:cs="Times New Roman"/>
          <w:i/>
          <w:color w:val="000000"/>
          <w:sz w:val="20"/>
        </w:rPr>
      </w:pPr>
    </w:p>
    <w:p w14:paraId="62750335" w14:textId="77777777" w:rsidR="009D4299" w:rsidRPr="009D4299" w:rsidRDefault="009D4299" w:rsidP="00204E73">
      <w:pPr>
        <w:widowControl w:val="0"/>
        <w:spacing w:after="0" w:line="240" w:lineRule="auto"/>
        <w:ind w:left="720" w:firstLine="720"/>
        <w:rPr>
          <w:rFonts w:ascii="Times New Roman" w:hAnsi="Times New Roman" w:cs="Times New Roman"/>
          <w:i/>
          <w:color w:val="000000"/>
          <w:sz w:val="20"/>
        </w:rPr>
      </w:pPr>
    </w:p>
    <w:p w14:paraId="3E08E6E4" w14:textId="77777777" w:rsidR="009D4299" w:rsidRPr="009D4299" w:rsidRDefault="009D4299" w:rsidP="00204E73">
      <w:pPr>
        <w:widowControl w:val="0"/>
        <w:spacing w:after="0" w:line="240" w:lineRule="auto"/>
        <w:ind w:left="720" w:firstLine="720"/>
        <w:rPr>
          <w:rFonts w:ascii="Times New Roman" w:hAnsi="Times New Roman" w:cs="Times New Roman"/>
          <w:i/>
          <w:color w:val="000000"/>
          <w:sz w:val="20"/>
        </w:rPr>
      </w:pPr>
    </w:p>
    <w:p w14:paraId="768E7C1C" w14:textId="77777777" w:rsidR="009D4299" w:rsidRPr="009D4299" w:rsidRDefault="009D4299" w:rsidP="00204E73">
      <w:pPr>
        <w:widowControl w:val="0"/>
        <w:spacing w:after="0" w:line="240" w:lineRule="auto"/>
        <w:ind w:left="720" w:firstLine="720"/>
        <w:rPr>
          <w:rFonts w:ascii="Times New Roman" w:hAnsi="Times New Roman" w:cs="Times New Roman"/>
          <w:i/>
          <w:color w:val="000000"/>
          <w:sz w:val="20"/>
        </w:rPr>
      </w:pPr>
    </w:p>
    <w:p w14:paraId="533C42B8" w14:textId="77777777" w:rsidR="009D4299" w:rsidRPr="009D4299" w:rsidRDefault="009D4299" w:rsidP="00204E73">
      <w:pPr>
        <w:widowControl w:val="0"/>
        <w:spacing w:after="0" w:line="240" w:lineRule="auto"/>
        <w:ind w:left="720" w:firstLine="720"/>
        <w:rPr>
          <w:rFonts w:ascii="Times New Roman" w:hAnsi="Times New Roman" w:cs="Times New Roman"/>
          <w:i/>
          <w:color w:val="000000"/>
          <w:sz w:val="20"/>
        </w:rPr>
      </w:pPr>
    </w:p>
    <w:p w14:paraId="49D8731F" w14:textId="77777777" w:rsidR="009D4299" w:rsidRPr="009D4299" w:rsidRDefault="009D4299" w:rsidP="00204E73">
      <w:pPr>
        <w:widowControl w:val="0"/>
        <w:spacing w:after="0" w:line="240" w:lineRule="auto"/>
        <w:ind w:left="720" w:firstLine="720"/>
        <w:rPr>
          <w:rFonts w:ascii="Times New Roman" w:hAnsi="Times New Roman" w:cs="Times New Roman"/>
          <w:i/>
          <w:color w:val="000000"/>
          <w:sz w:val="20"/>
        </w:rPr>
      </w:pPr>
    </w:p>
    <w:p w14:paraId="0FC543C8" w14:textId="77777777" w:rsidR="009D4299" w:rsidRPr="009D4299" w:rsidRDefault="009D4299" w:rsidP="00204E73">
      <w:pPr>
        <w:widowControl w:val="0"/>
        <w:spacing w:after="0" w:line="240" w:lineRule="auto"/>
        <w:ind w:left="720" w:firstLine="720"/>
        <w:rPr>
          <w:rFonts w:ascii="Times New Roman" w:hAnsi="Times New Roman" w:cs="Times New Roman"/>
          <w:i/>
          <w:color w:val="000000"/>
          <w:sz w:val="20"/>
        </w:rPr>
      </w:pPr>
    </w:p>
    <w:p w14:paraId="1DC60921" w14:textId="77777777" w:rsidR="009D4299" w:rsidRPr="009D4299" w:rsidRDefault="009D4299" w:rsidP="00204E73">
      <w:pPr>
        <w:widowControl w:val="0"/>
        <w:spacing w:after="0" w:line="240" w:lineRule="auto"/>
        <w:ind w:left="720" w:firstLine="720"/>
        <w:rPr>
          <w:rFonts w:ascii="Times New Roman" w:hAnsi="Times New Roman" w:cs="Times New Roman"/>
          <w:i/>
          <w:color w:val="000000"/>
          <w:sz w:val="20"/>
        </w:rPr>
      </w:pPr>
    </w:p>
    <w:p w14:paraId="5158F6AD" w14:textId="77777777" w:rsidR="00B24F84" w:rsidRPr="009D4299" w:rsidRDefault="007E23A9" w:rsidP="00204E73">
      <w:pPr>
        <w:widowControl w:val="0"/>
        <w:spacing w:after="0" w:line="240" w:lineRule="auto"/>
        <w:ind w:left="720" w:firstLine="720"/>
        <w:rPr>
          <w:rFonts w:ascii="Times New Roman" w:eastAsia="Times New Roman" w:hAnsi="Times New Roman" w:cs="Times New Roman"/>
          <w:i/>
          <w:color w:val="000000"/>
          <w:sz w:val="20"/>
          <w:szCs w:val="20"/>
        </w:rPr>
      </w:pPr>
      <w:r w:rsidRPr="009D4299">
        <w:rPr>
          <w:rFonts w:ascii="Times New Roman" w:hAnsi="Times New Roman" w:cs="Times New Roman"/>
          <w:i/>
          <w:color w:val="000000"/>
          <w:sz w:val="20"/>
        </w:rPr>
        <w:t>Source: Ministry of Culture</w:t>
      </w:r>
    </w:p>
    <w:p w14:paraId="5CFC33D2" w14:textId="77777777" w:rsidR="009D4299" w:rsidRDefault="009D4299" w:rsidP="00204E73">
      <w:pPr>
        <w:widowControl w:val="0"/>
        <w:spacing w:after="0" w:line="240" w:lineRule="auto"/>
        <w:jc w:val="center"/>
        <w:rPr>
          <w:rFonts w:ascii="Times New Roman" w:hAnsi="Times New Roman" w:cs="Times New Roman"/>
          <w:b/>
          <w:sz w:val="20"/>
          <w:highlight w:val="yellow"/>
        </w:rPr>
      </w:pPr>
    </w:p>
    <w:p w14:paraId="525CEB7C" w14:textId="77777777" w:rsidR="009D4299" w:rsidRDefault="009D4299" w:rsidP="00204E73">
      <w:pPr>
        <w:widowControl w:val="0"/>
        <w:spacing w:after="0" w:line="240" w:lineRule="auto"/>
        <w:jc w:val="center"/>
        <w:rPr>
          <w:rFonts w:ascii="Times New Roman" w:hAnsi="Times New Roman" w:cs="Times New Roman"/>
          <w:b/>
          <w:sz w:val="20"/>
          <w:highlight w:val="yellow"/>
        </w:rPr>
      </w:pPr>
    </w:p>
    <w:p w14:paraId="51C2D8F9" w14:textId="77777777" w:rsidR="009D4299" w:rsidRPr="009D4299" w:rsidRDefault="009D4299" w:rsidP="00204E73">
      <w:pPr>
        <w:widowControl w:val="0"/>
        <w:spacing w:after="0" w:line="240" w:lineRule="auto"/>
        <w:jc w:val="center"/>
        <w:rPr>
          <w:rFonts w:ascii="Times New Roman" w:hAnsi="Times New Roman" w:cs="Times New Roman"/>
          <w:b/>
          <w:sz w:val="20"/>
        </w:rPr>
      </w:pPr>
    </w:p>
    <w:p w14:paraId="3B0ABBFF" w14:textId="77777777" w:rsidR="00867417" w:rsidRPr="009D4299" w:rsidRDefault="00867417" w:rsidP="00204E73">
      <w:pPr>
        <w:widowControl w:val="0"/>
        <w:spacing w:after="0" w:line="240" w:lineRule="auto"/>
        <w:jc w:val="center"/>
        <w:rPr>
          <w:rFonts w:ascii="Times New Roman" w:eastAsia="Calibri" w:hAnsi="Times New Roman" w:cs="Times New Roman"/>
        </w:rPr>
      </w:pPr>
      <w:r w:rsidRPr="009D4299">
        <w:rPr>
          <w:rFonts w:ascii="Times New Roman" w:hAnsi="Times New Roman" w:cs="Times New Roman"/>
          <w:b/>
          <w:sz w:val="20"/>
        </w:rPr>
        <w:t>Unemployment level, by ge</w:t>
      </w:r>
      <w:r w:rsidR="00172E3B" w:rsidRPr="009D4299">
        <w:rPr>
          <w:rFonts w:ascii="Times New Roman" w:hAnsi="Times New Roman" w:cs="Times New Roman"/>
          <w:b/>
          <w:sz w:val="20"/>
        </w:rPr>
        <w:t>n</w:t>
      </w:r>
      <w:r w:rsidR="009D4299" w:rsidRPr="009D4299">
        <w:rPr>
          <w:rFonts w:ascii="Times New Roman" w:hAnsi="Times New Roman" w:cs="Times New Roman"/>
          <w:b/>
          <w:sz w:val="20"/>
        </w:rPr>
        <w:t>der, in 2002-</w:t>
      </w:r>
      <w:r w:rsidRPr="009D4299">
        <w:rPr>
          <w:rFonts w:ascii="Times New Roman" w:hAnsi="Times New Roman" w:cs="Times New Roman"/>
          <w:b/>
          <w:sz w:val="20"/>
        </w:rPr>
        <w:t>2016</w:t>
      </w:r>
    </w:p>
    <w:tbl>
      <w:tblPr>
        <w:tblW w:w="131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4"/>
        <w:gridCol w:w="852"/>
        <w:gridCol w:w="939"/>
        <w:gridCol w:w="894"/>
        <w:gridCol w:w="761"/>
        <w:gridCol w:w="939"/>
        <w:gridCol w:w="894"/>
        <w:gridCol w:w="761"/>
        <w:gridCol w:w="939"/>
        <w:gridCol w:w="894"/>
        <w:gridCol w:w="761"/>
        <w:gridCol w:w="939"/>
        <w:gridCol w:w="894"/>
        <w:gridCol w:w="850"/>
        <w:gridCol w:w="939"/>
      </w:tblGrid>
      <w:tr w:rsidR="00923D57" w:rsidRPr="009D4299" w14:paraId="5E0416A5" w14:textId="77777777" w:rsidTr="00F20206">
        <w:trPr>
          <w:jc w:val="center"/>
        </w:trPr>
        <w:tc>
          <w:tcPr>
            <w:tcW w:w="2685" w:type="dxa"/>
            <w:gridSpan w:val="3"/>
          </w:tcPr>
          <w:p w14:paraId="25DB02ED" w14:textId="77777777" w:rsidR="00923D57" w:rsidRPr="009D4299" w:rsidRDefault="00923D57" w:rsidP="00204E73">
            <w:pPr>
              <w:widowControl w:val="0"/>
              <w:spacing w:after="0" w:line="240" w:lineRule="auto"/>
              <w:jc w:val="center"/>
              <w:rPr>
                <w:rFonts w:ascii="Times New Roman" w:eastAsia="Times New Roman" w:hAnsi="Times New Roman" w:cs="Times New Roman"/>
                <w:sz w:val="28"/>
                <w:szCs w:val="28"/>
              </w:rPr>
            </w:pPr>
            <w:r w:rsidRPr="009D4299">
              <w:rPr>
                <w:rFonts w:ascii="Times New Roman" w:hAnsi="Times New Roman" w:cs="Times New Roman"/>
                <w:b/>
                <w:sz w:val="20"/>
              </w:rPr>
              <w:t>2002</w:t>
            </w:r>
          </w:p>
        </w:tc>
        <w:tc>
          <w:tcPr>
            <w:tcW w:w="2594" w:type="dxa"/>
            <w:gridSpan w:val="3"/>
          </w:tcPr>
          <w:p w14:paraId="5E0BF70B" w14:textId="77777777" w:rsidR="00923D57" w:rsidRPr="009D4299" w:rsidRDefault="00923D57" w:rsidP="00204E73">
            <w:pPr>
              <w:widowControl w:val="0"/>
              <w:spacing w:after="0" w:line="240" w:lineRule="auto"/>
              <w:jc w:val="center"/>
              <w:rPr>
                <w:rFonts w:ascii="Times New Roman" w:eastAsia="Times New Roman" w:hAnsi="Times New Roman" w:cs="Times New Roman"/>
                <w:sz w:val="28"/>
                <w:szCs w:val="28"/>
              </w:rPr>
            </w:pPr>
            <w:r w:rsidRPr="009D4299">
              <w:rPr>
                <w:rFonts w:ascii="Times New Roman" w:hAnsi="Times New Roman" w:cs="Times New Roman"/>
                <w:b/>
                <w:sz w:val="20"/>
              </w:rPr>
              <w:t>2003</w:t>
            </w:r>
          </w:p>
        </w:tc>
        <w:tc>
          <w:tcPr>
            <w:tcW w:w="2594" w:type="dxa"/>
            <w:gridSpan w:val="3"/>
          </w:tcPr>
          <w:p w14:paraId="0C113CA3" w14:textId="77777777" w:rsidR="00923D57" w:rsidRPr="009D4299" w:rsidRDefault="00923D57" w:rsidP="00204E73">
            <w:pPr>
              <w:widowControl w:val="0"/>
              <w:spacing w:after="0" w:line="240" w:lineRule="auto"/>
              <w:jc w:val="center"/>
              <w:rPr>
                <w:rFonts w:ascii="Times New Roman" w:eastAsia="Times New Roman" w:hAnsi="Times New Roman" w:cs="Times New Roman"/>
                <w:sz w:val="28"/>
                <w:szCs w:val="28"/>
              </w:rPr>
            </w:pPr>
            <w:r w:rsidRPr="009D4299">
              <w:rPr>
                <w:rFonts w:ascii="Times New Roman" w:hAnsi="Times New Roman" w:cs="Times New Roman"/>
                <w:b/>
                <w:sz w:val="20"/>
              </w:rPr>
              <w:t>2004</w:t>
            </w:r>
          </w:p>
        </w:tc>
        <w:tc>
          <w:tcPr>
            <w:tcW w:w="2594" w:type="dxa"/>
            <w:gridSpan w:val="3"/>
          </w:tcPr>
          <w:p w14:paraId="0C4FF250" w14:textId="77777777" w:rsidR="00923D57" w:rsidRPr="009D4299" w:rsidRDefault="00923D57" w:rsidP="00204E73">
            <w:pPr>
              <w:widowControl w:val="0"/>
              <w:spacing w:after="0" w:line="240" w:lineRule="auto"/>
              <w:jc w:val="center"/>
              <w:rPr>
                <w:rFonts w:ascii="Times New Roman" w:eastAsia="Times New Roman" w:hAnsi="Times New Roman" w:cs="Times New Roman"/>
                <w:sz w:val="28"/>
                <w:szCs w:val="28"/>
              </w:rPr>
            </w:pPr>
            <w:r w:rsidRPr="009D4299">
              <w:rPr>
                <w:rFonts w:ascii="Times New Roman" w:hAnsi="Times New Roman" w:cs="Times New Roman"/>
                <w:b/>
                <w:sz w:val="20"/>
              </w:rPr>
              <w:t>2005</w:t>
            </w:r>
          </w:p>
        </w:tc>
        <w:tc>
          <w:tcPr>
            <w:tcW w:w="2683" w:type="dxa"/>
            <w:gridSpan w:val="3"/>
          </w:tcPr>
          <w:p w14:paraId="720FAA45" w14:textId="77777777" w:rsidR="00923D57" w:rsidRPr="009D4299" w:rsidRDefault="00923D57" w:rsidP="00204E73">
            <w:pPr>
              <w:widowControl w:val="0"/>
              <w:spacing w:after="0" w:line="240" w:lineRule="auto"/>
              <w:jc w:val="center"/>
              <w:rPr>
                <w:rFonts w:ascii="Times New Roman" w:eastAsia="Times New Roman" w:hAnsi="Times New Roman" w:cs="Times New Roman"/>
                <w:sz w:val="28"/>
                <w:szCs w:val="28"/>
              </w:rPr>
            </w:pPr>
            <w:r w:rsidRPr="009D4299">
              <w:rPr>
                <w:rFonts w:ascii="Times New Roman" w:hAnsi="Times New Roman" w:cs="Times New Roman"/>
                <w:b/>
                <w:sz w:val="20"/>
              </w:rPr>
              <w:t>2006</w:t>
            </w:r>
          </w:p>
        </w:tc>
      </w:tr>
      <w:tr w:rsidR="00867417" w:rsidRPr="009D4299" w14:paraId="6D22F917" w14:textId="77777777" w:rsidTr="00F60082">
        <w:trPr>
          <w:jc w:val="center"/>
        </w:trPr>
        <w:tc>
          <w:tcPr>
            <w:tcW w:w="894" w:type="dxa"/>
          </w:tcPr>
          <w:p w14:paraId="5DE5A243"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In total</w:t>
            </w:r>
          </w:p>
        </w:tc>
        <w:tc>
          <w:tcPr>
            <w:tcW w:w="852" w:type="dxa"/>
          </w:tcPr>
          <w:p w14:paraId="4D8EDAE0"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 xml:space="preserve">Men </w:t>
            </w:r>
          </w:p>
        </w:tc>
        <w:tc>
          <w:tcPr>
            <w:tcW w:w="939" w:type="dxa"/>
          </w:tcPr>
          <w:p w14:paraId="7C6FAAD9"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Women</w:t>
            </w:r>
          </w:p>
        </w:tc>
        <w:tc>
          <w:tcPr>
            <w:tcW w:w="894" w:type="dxa"/>
          </w:tcPr>
          <w:p w14:paraId="62FA411D"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In total</w:t>
            </w:r>
          </w:p>
        </w:tc>
        <w:tc>
          <w:tcPr>
            <w:tcW w:w="761" w:type="dxa"/>
          </w:tcPr>
          <w:p w14:paraId="35A0E029"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 xml:space="preserve">Men </w:t>
            </w:r>
          </w:p>
        </w:tc>
        <w:tc>
          <w:tcPr>
            <w:tcW w:w="939" w:type="dxa"/>
          </w:tcPr>
          <w:p w14:paraId="77C44A93"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Women</w:t>
            </w:r>
          </w:p>
        </w:tc>
        <w:tc>
          <w:tcPr>
            <w:tcW w:w="894" w:type="dxa"/>
          </w:tcPr>
          <w:p w14:paraId="406DE6C2"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In total</w:t>
            </w:r>
          </w:p>
        </w:tc>
        <w:tc>
          <w:tcPr>
            <w:tcW w:w="761" w:type="dxa"/>
          </w:tcPr>
          <w:p w14:paraId="533A75F8"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 xml:space="preserve">Men </w:t>
            </w:r>
          </w:p>
        </w:tc>
        <w:tc>
          <w:tcPr>
            <w:tcW w:w="939" w:type="dxa"/>
          </w:tcPr>
          <w:p w14:paraId="04CC8E9A"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Women</w:t>
            </w:r>
          </w:p>
        </w:tc>
        <w:tc>
          <w:tcPr>
            <w:tcW w:w="894" w:type="dxa"/>
          </w:tcPr>
          <w:p w14:paraId="368765D0"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In total</w:t>
            </w:r>
          </w:p>
        </w:tc>
        <w:tc>
          <w:tcPr>
            <w:tcW w:w="761" w:type="dxa"/>
          </w:tcPr>
          <w:p w14:paraId="0359BB6D"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 xml:space="preserve">Men </w:t>
            </w:r>
          </w:p>
        </w:tc>
        <w:tc>
          <w:tcPr>
            <w:tcW w:w="939" w:type="dxa"/>
          </w:tcPr>
          <w:p w14:paraId="2477F66D"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Women</w:t>
            </w:r>
          </w:p>
        </w:tc>
        <w:tc>
          <w:tcPr>
            <w:tcW w:w="894" w:type="dxa"/>
          </w:tcPr>
          <w:p w14:paraId="2935856C"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In total</w:t>
            </w:r>
          </w:p>
        </w:tc>
        <w:tc>
          <w:tcPr>
            <w:tcW w:w="850" w:type="dxa"/>
          </w:tcPr>
          <w:p w14:paraId="054C4133"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Men</w:t>
            </w:r>
          </w:p>
        </w:tc>
        <w:tc>
          <w:tcPr>
            <w:tcW w:w="939" w:type="dxa"/>
          </w:tcPr>
          <w:p w14:paraId="596E0782"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Women</w:t>
            </w:r>
          </w:p>
        </w:tc>
      </w:tr>
      <w:tr w:rsidR="00867417" w:rsidRPr="009D4299" w14:paraId="1DA7A0C9" w14:textId="77777777" w:rsidTr="00F60082">
        <w:trPr>
          <w:jc w:val="center"/>
        </w:trPr>
        <w:tc>
          <w:tcPr>
            <w:tcW w:w="894" w:type="dxa"/>
          </w:tcPr>
          <w:p w14:paraId="71BAD2A6"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12.5</w:t>
            </w:r>
          </w:p>
        </w:tc>
        <w:tc>
          <w:tcPr>
            <w:tcW w:w="852" w:type="dxa"/>
          </w:tcPr>
          <w:p w14:paraId="27302EB4"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13.2</w:t>
            </w:r>
          </w:p>
        </w:tc>
        <w:tc>
          <w:tcPr>
            <w:tcW w:w="939" w:type="dxa"/>
          </w:tcPr>
          <w:p w14:paraId="7E7C87BA"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11.7</w:t>
            </w:r>
          </w:p>
        </w:tc>
        <w:tc>
          <w:tcPr>
            <w:tcW w:w="894" w:type="dxa"/>
            <w:vAlign w:val="center"/>
          </w:tcPr>
          <w:p w14:paraId="0A6FF0B2"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11.6</w:t>
            </w:r>
          </w:p>
        </w:tc>
        <w:tc>
          <w:tcPr>
            <w:tcW w:w="761" w:type="dxa"/>
            <w:vAlign w:val="center"/>
          </w:tcPr>
          <w:p w14:paraId="0371958A"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11.6</w:t>
            </w:r>
          </w:p>
        </w:tc>
        <w:tc>
          <w:tcPr>
            <w:tcW w:w="939" w:type="dxa"/>
            <w:vAlign w:val="center"/>
          </w:tcPr>
          <w:p w14:paraId="37827D70"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11.7</w:t>
            </w:r>
          </w:p>
        </w:tc>
        <w:tc>
          <w:tcPr>
            <w:tcW w:w="894" w:type="dxa"/>
            <w:vAlign w:val="center"/>
          </w:tcPr>
          <w:p w14:paraId="24131545"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11.7</w:t>
            </w:r>
          </w:p>
        </w:tc>
        <w:tc>
          <w:tcPr>
            <w:tcW w:w="761" w:type="dxa"/>
            <w:vAlign w:val="center"/>
          </w:tcPr>
          <w:p w14:paraId="0B23BAE8"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11.5</w:t>
            </w:r>
          </w:p>
        </w:tc>
        <w:tc>
          <w:tcPr>
            <w:tcW w:w="939" w:type="dxa"/>
            <w:vAlign w:val="center"/>
          </w:tcPr>
          <w:p w14:paraId="74C60AA7"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12.0</w:t>
            </w:r>
          </w:p>
        </w:tc>
        <w:tc>
          <w:tcPr>
            <w:tcW w:w="894" w:type="dxa"/>
            <w:vAlign w:val="center"/>
          </w:tcPr>
          <w:p w14:paraId="6C93A798"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10.0</w:t>
            </w:r>
          </w:p>
        </w:tc>
        <w:tc>
          <w:tcPr>
            <w:tcW w:w="761" w:type="dxa"/>
            <w:vAlign w:val="center"/>
          </w:tcPr>
          <w:p w14:paraId="77916707"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10.1</w:t>
            </w:r>
          </w:p>
        </w:tc>
        <w:tc>
          <w:tcPr>
            <w:tcW w:w="939" w:type="dxa"/>
            <w:vAlign w:val="center"/>
          </w:tcPr>
          <w:p w14:paraId="202A7EA4"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10.0</w:t>
            </w:r>
          </w:p>
        </w:tc>
        <w:tc>
          <w:tcPr>
            <w:tcW w:w="894" w:type="dxa"/>
            <w:vAlign w:val="center"/>
          </w:tcPr>
          <w:p w14:paraId="1949203D"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7.0</w:t>
            </w:r>
          </w:p>
        </w:tc>
        <w:tc>
          <w:tcPr>
            <w:tcW w:w="850" w:type="dxa"/>
            <w:vAlign w:val="center"/>
          </w:tcPr>
          <w:p w14:paraId="256682A7"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7.3</w:t>
            </w:r>
          </w:p>
        </w:tc>
        <w:tc>
          <w:tcPr>
            <w:tcW w:w="939" w:type="dxa"/>
            <w:vAlign w:val="center"/>
          </w:tcPr>
          <w:p w14:paraId="68AF06E0"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6.7</w:t>
            </w:r>
          </w:p>
        </w:tc>
      </w:tr>
      <w:tr w:rsidR="00923D57" w:rsidRPr="009D4299" w14:paraId="3A707E38" w14:textId="77777777" w:rsidTr="00F20206">
        <w:trPr>
          <w:jc w:val="center"/>
        </w:trPr>
        <w:tc>
          <w:tcPr>
            <w:tcW w:w="2685" w:type="dxa"/>
            <w:gridSpan w:val="3"/>
          </w:tcPr>
          <w:p w14:paraId="42CFF797" w14:textId="77777777" w:rsidR="00923D57" w:rsidRPr="009D4299" w:rsidRDefault="00923D57" w:rsidP="00204E73">
            <w:pPr>
              <w:widowControl w:val="0"/>
              <w:spacing w:after="0" w:line="240" w:lineRule="auto"/>
              <w:jc w:val="center"/>
              <w:rPr>
                <w:rFonts w:ascii="Times New Roman" w:eastAsia="Times New Roman" w:hAnsi="Times New Roman" w:cs="Times New Roman"/>
                <w:sz w:val="28"/>
                <w:szCs w:val="28"/>
              </w:rPr>
            </w:pPr>
            <w:r w:rsidRPr="009D4299">
              <w:rPr>
                <w:rFonts w:ascii="Times New Roman" w:hAnsi="Times New Roman" w:cs="Times New Roman"/>
                <w:b/>
                <w:sz w:val="20"/>
              </w:rPr>
              <w:t>2007</w:t>
            </w:r>
          </w:p>
        </w:tc>
        <w:tc>
          <w:tcPr>
            <w:tcW w:w="2594" w:type="dxa"/>
            <w:gridSpan w:val="3"/>
          </w:tcPr>
          <w:p w14:paraId="3F5A3B04" w14:textId="77777777" w:rsidR="00923D57" w:rsidRPr="009D4299" w:rsidRDefault="00923D57" w:rsidP="00204E73">
            <w:pPr>
              <w:widowControl w:val="0"/>
              <w:spacing w:after="0" w:line="240" w:lineRule="auto"/>
              <w:jc w:val="center"/>
              <w:rPr>
                <w:rFonts w:ascii="Times New Roman" w:eastAsia="Times New Roman" w:hAnsi="Times New Roman" w:cs="Times New Roman"/>
                <w:sz w:val="28"/>
                <w:szCs w:val="28"/>
              </w:rPr>
            </w:pPr>
            <w:r w:rsidRPr="009D4299">
              <w:rPr>
                <w:rFonts w:ascii="Times New Roman" w:hAnsi="Times New Roman" w:cs="Times New Roman"/>
                <w:b/>
                <w:sz w:val="20"/>
              </w:rPr>
              <w:t>2008</w:t>
            </w:r>
          </w:p>
        </w:tc>
        <w:tc>
          <w:tcPr>
            <w:tcW w:w="2594" w:type="dxa"/>
            <w:gridSpan w:val="3"/>
          </w:tcPr>
          <w:p w14:paraId="0396D628" w14:textId="77777777" w:rsidR="00923D57" w:rsidRPr="009D4299" w:rsidRDefault="00923D57" w:rsidP="00204E73">
            <w:pPr>
              <w:widowControl w:val="0"/>
              <w:spacing w:after="0" w:line="240" w:lineRule="auto"/>
              <w:jc w:val="center"/>
              <w:rPr>
                <w:rFonts w:ascii="Times New Roman" w:eastAsia="Times New Roman" w:hAnsi="Times New Roman" w:cs="Times New Roman"/>
                <w:sz w:val="28"/>
                <w:szCs w:val="28"/>
              </w:rPr>
            </w:pPr>
            <w:r w:rsidRPr="009D4299">
              <w:rPr>
                <w:rFonts w:ascii="Times New Roman" w:hAnsi="Times New Roman" w:cs="Times New Roman"/>
                <w:b/>
                <w:sz w:val="20"/>
              </w:rPr>
              <w:t>2009</w:t>
            </w:r>
          </w:p>
        </w:tc>
        <w:tc>
          <w:tcPr>
            <w:tcW w:w="2594" w:type="dxa"/>
            <w:gridSpan w:val="3"/>
          </w:tcPr>
          <w:p w14:paraId="4CA27DDE" w14:textId="77777777" w:rsidR="00923D57" w:rsidRPr="009D4299" w:rsidRDefault="00923D57" w:rsidP="00204E73">
            <w:pPr>
              <w:widowControl w:val="0"/>
              <w:spacing w:after="0" w:line="240" w:lineRule="auto"/>
              <w:jc w:val="center"/>
              <w:rPr>
                <w:rFonts w:ascii="Times New Roman" w:eastAsia="Times New Roman" w:hAnsi="Times New Roman" w:cs="Times New Roman"/>
                <w:sz w:val="28"/>
                <w:szCs w:val="28"/>
              </w:rPr>
            </w:pPr>
            <w:r w:rsidRPr="009D4299">
              <w:rPr>
                <w:rFonts w:ascii="Times New Roman" w:hAnsi="Times New Roman" w:cs="Times New Roman"/>
                <w:b/>
                <w:sz w:val="20"/>
              </w:rPr>
              <w:t>2010</w:t>
            </w:r>
          </w:p>
        </w:tc>
        <w:tc>
          <w:tcPr>
            <w:tcW w:w="2683" w:type="dxa"/>
            <w:gridSpan w:val="3"/>
          </w:tcPr>
          <w:p w14:paraId="10C3967A" w14:textId="77777777" w:rsidR="00923D57" w:rsidRPr="009D4299" w:rsidRDefault="00923D57" w:rsidP="00204E73">
            <w:pPr>
              <w:widowControl w:val="0"/>
              <w:spacing w:after="0" w:line="240" w:lineRule="auto"/>
              <w:jc w:val="center"/>
              <w:rPr>
                <w:rFonts w:ascii="Times New Roman" w:eastAsia="Times New Roman" w:hAnsi="Times New Roman" w:cs="Times New Roman"/>
                <w:sz w:val="28"/>
                <w:szCs w:val="28"/>
              </w:rPr>
            </w:pPr>
            <w:r w:rsidRPr="009D4299">
              <w:rPr>
                <w:rFonts w:ascii="Times New Roman" w:hAnsi="Times New Roman" w:cs="Times New Roman"/>
                <w:b/>
                <w:sz w:val="20"/>
              </w:rPr>
              <w:t>2011</w:t>
            </w:r>
          </w:p>
        </w:tc>
      </w:tr>
      <w:tr w:rsidR="00867417" w:rsidRPr="009D4299" w14:paraId="2E2026BE" w14:textId="77777777" w:rsidTr="00F60082">
        <w:trPr>
          <w:jc w:val="center"/>
        </w:trPr>
        <w:tc>
          <w:tcPr>
            <w:tcW w:w="894" w:type="dxa"/>
          </w:tcPr>
          <w:p w14:paraId="08A6F128"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In total</w:t>
            </w:r>
          </w:p>
        </w:tc>
        <w:tc>
          <w:tcPr>
            <w:tcW w:w="852" w:type="dxa"/>
          </w:tcPr>
          <w:p w14:paraId="077E3199"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 xml:space="preserve">Men </w:t>
            </w:r>
          </w:p>
        </w:tc>
        <w:tc>
          <w:tcPr>
            <w:tcW w:w="939" w:type="dxa"/>
          </w:tcPr>
          <w:p w14:paraId="0F41788D"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Women</w:t>
            </w:r>
          </w:p>
        </w:tc>
        <w:tc>
          <w:tcPr>
            <w:tcW w:w="894" w:type="dxa"/>
          </w:tcPr>
          <w:p w14:paraId="5DBA7504"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In total</w:t>
            </w:r>
          </w:p>
        </w:tc>
        <w:tc>
          <w:tcPr>
            <w:tcW w:w="761" w:type="dxa"/>
          </w:tcPr>
          <w:p w14:paraId="5527F258"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 xml:space="preserve">Men </w:t>
            </w:r>
          </w:p>
        </w:tc>
        <w:tc>
          <w:tcPr>
            <w:tcW w:w="939" w:type="dxa"/>
          </w:tcPr>
          <w:p w14:paraId="7888F647"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Women</w:t>
            </w:r>
          </w:p>
        </w:tc>
        <w:tc>
          <w:tcPr>
            <w:tcW w:w="894" w:type="dxa"/>
          </w:tcPr>
          <w:p w14:paraId="395CF99B"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In total</w:t>
            </w:r>
          </w:p>
        </w:tc>
        <w:tc>
          <w:tcPr>
            <w:tcW w:w="761" w:type="dxa"/>
          </w:tcPr>
          <w:p w14:paraId="3EE073DE"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 xml:space="preserve">Men </w:t>
            </w:r>
          </w:p>
        </w:tc>
        <w:tc>
          <w:tcPr>
            <w:tcW w:w="939" w:type="dxa"/>
          </w:tcPr>
          <w:p w14:paraId="43C9ED35"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Women</w:t>
            </w:r>
          </w:p>
        </w:tc>
        <w:tc>
          <w:tcPr>
            <w:tcW w:w="894" w:type="dxa"/>
          </w:tcPr>
          <w:p w14:paraId="349DD0C3"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In total</w:t>
            </w:r>
          </w:p>
        </w:tc>
        <w:tc>
          <w:tcPr>
            <w:tcW w:w="761" w:type="dxa"/>
          </w:tcPr>
          <w:p w14:paraId="255E9FC2"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 xml:space="preserve">Men </w:t>
            </w:r>
          </w:p>
        </w:tc>
        <w:tc>
          <w:tcPr>
            <w:tcW w:w="939" w:type="dxa"/>
          </w:tcPr>
          <w:p w14:paraId="3A23A3ED"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Women</w:t>
            </w:r>
          </w:p>
        </w:tc>
        <w:tc>
          <w:tcPr>
            <w:tcW w:w="894" w:type="dxa"/>
          </w:tcPr>
          <w:p w14:paraId="04549BC2"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In total</w:t>
            </w:r>
          </w:p>
        </w:tc>
        <w:tc>
          <w:tcPr>
            <w:tcW w:w="850" w:type="dxa"/>
          </w:tcPr>
          <w:p w14:paraId="3CE82117"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Men</w:t>
            </w:r>
          </w:p>
        </w:tc>
        <w:tc>
          <w:tcPr>
            <w:tcW w:w="939" w:type="dxa"/>
          </w:tcPr>
          <w:p w14:paraId="304A515D"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Women</w:t>
            </w:r>
          </w:p>
        </w:tc>
      </w:tr>
      <w:tr w:rsidR="00867417" w:rsidRPr="009D4299" w14:paraId="2FA284F9" w14:textId="77777777" w:rsidTr="00F60082">
        <w:trPr>
          <w:jc w:val="center"/>
        </w:trPr>
        <w:tc>
          <w:tcPr>
            <w:tcW w:w="894" w:type="dxa"/>
          </w:tcPr>
          <w:p w14:paraId="227B0537" w14:textId="77777777" w:rsidR="00867417" w:rsidRPr="009D4299" w:rsidRDefault="00867417" w:rsidP="00204E73">
            <w:pPr>
              <w:widowControl w:val="0"/>
              <w:spacing w:after="0" w:line="240" w:lineRule="auto"/>
              <w:rPr>
                <w:rFonts w:ascii="Times New Roman" w:eastAsia="Times New Roman" w:hAnsi="Times New Roman" w:cs="Times New Roman"/>
                <w:sz w:val="20"/>
                <w:szCs w:val="20"/>
              </w:rPr>
            </w:pPr>
            <w:r w:rsidRPr="009D4299">
              <w:rPr>
                <w:rFonts w:ascii="Times New Roman" w:hAnsi="Times New Roman" w:cs="Times New Roman"/>
                <w:sz w:val="20"/>
              </w:rPr>
              <w:t>6.1</w:t>
            </w:r>
          </w:p>
        </w:tc>
        <w:tc>
          <w:tcPr>
            <w:tcW w:w="852" w:type="dxa"/>
          </w:tcPr>
          <w:p w14:paraId="6483DFAD" w14:textId="77777777" w:rsidR="00867417" w:rsidRPr="009D4299" w:rsidRDefault="00867417" w:rsidP="00204E73">
            <w:pPr>
              <w:widowControl w:val="0"/>
              <w:spacing w:after="0" w:line="240" w:lineRule="auto"/>
              <w:rPr>
                <w:rFonts w:ascii="Times New Roman" w:eastAsia="Times New Roman" w:hAnsi="Times New Roman" w:cs="Times New Roman"/>
                <w:sz w:val="20"/>
                <w:szCs w:val="20"/>
              </w:rPr>
            </w:pPr>
            <w:r w:rsidRPr="009D4299">
              <w:rPr>
                <w:rFonts w:ascii="Times New Roman" w:hAnsi="Times New Roman" w:cs="Times New Roman"/>
                <w:sz w:val="20"/>
              </w:rPr>
              <w:t>6.5</w:t>
            </w:r>
          </w:p>
        </w:tc>
        <w:tc>
          <w:tcPr>
            <w:tcW w:w="939" w:type="dxa"/>
          </w:tcPr>
          <w:p w14:paraId="3228E1BD" w14:textId="77777777" w:rsidR="00867417" w:rsidRPr="009D4299" w:rsidRDefault="00867417" w:rsidP="00204E73">
            <w:pPr>
              <w:widowControl w:val="0"/>
              <w:spacing w:after="0" w:line="240" w:lineRule="auto"/>
              <w:rPr>
                <w:rFonts w:ascii="Times New Roman" w:eastAsia="Times New Roman" w:hAnsi="Times New Roman" w:cs="Times New Roman"/>
                <w:sz w:val="20"/>
                <w:szCs w:val="20"/>
              </w:rPr>
            </w:pPr>
            <w:r w:rsidRPr="009D4299">
              <w:rPr>
                <w:rFonts w:ascii="Times New Roman" w:hAnsi="Times New Roman" w:cs="Times New Roman"/>
                <w:sz w:val="20"/>
              </w:rPr>
              <w:t>5.6</w:t>
            </w:r>
          </w:p>
        </w:tc>
        <w:tc>
          <w:tcPr>
            <w:tcW w:w="894" w:type="dxa"/>
            <w:vAlign w:val="center"/>
          </w:tcPr>
          <w:p w14:paraId="6568ED18" w14:textId="77777777" w:rsidR="00867417" w:rsidRPr="009D4299" w:rsidRDefault="00867417" w:rsidP="00204E73">
            <w:pPr>
              <w:widowControl w:val="0"/>
              <w:spacing w:after="0" w:line="240" w:lineRule="auto"/>
              <w:rPr>
                <w:rFonts w:ascii="Times New Roman" w:eastAsia="Times New Roman" w:hAnsi="Times New Roman" w:cs="Times New Roman"/>
                <w:sz w:val="20"/>
                <w:szCs w:val="20"/>
              </w:rPr>
            </w:pPr>
            <w:r w:rsidRPr="009D4299">
              <w:rPr>
                <w:rFonts w:ascii="Times New Roman" w:hAnsi="Times New Roman" w:cs="Times New Roman"/>
                <w:sz w:val="20"/>
              </w:rPr>
              <w:t>7.7</w:t>
            </w:r>
          </w:p>
        </w:tc>
        <w:tc>
          <w:tcPr>
            <w:tcW w:w="761" w:type="dxa"/>
            <w:vAlign w:val="center"/>
          </w:tcPr>
          <w:p w14:paraId="055C9EF8" w14:textId="77777777" w:rsidR="00867417" w:rsidRPr="009D4299" w:rsidRDefault="00867417" w:rsidP="00204E73">
            <w:pPr>
              <w:widowControl w:val="0"/>
              <w:spacing w:after="0" w:line="240" w:lineRule="auto"/>
              <w:rPr>
                <w:rFonts w:ascii="Times New Roman" w:eastAsia="Times New Roman" w:hAnsi="Times New Roman" w:cs="Times New Roman"/>
                <w:sz w:val="20"/>
                <w:szCs w:val="20"/>
              </w:rPr>
            </w:pPr>
            <w:r w:rsidRPr="009D4299">
              <w:rPr>
                <w:rFonts w:ascii="Times New Roman" w:hAnsi="Times New Roman" w:cs="Times New Roman"/>
                <w:sz w:val="20"/>
              </w:rPr>
              <w:t>8.4</w:t>
            </w:r>
          </w:p>
        </w:tc>
        <w:tc>
          <w:tcPr>
            <w:tcW w:w="939" w:type="dxa"/>
            <w:vAlign w:val="center"/>
          </w:tcPr>
          <w:p w14:paraId="4D4B3D20" w14:textId="77777777" w:rsidR="00867417" w:rsidRPr="009D4299" w:rsidRDefault="00867417" w:rsidP="00204E73">
            <w:pPr>
              <w:widowControl w:val="0"/>
              <w:spacing w:after="0" w:line="240" w:lineRule="auto"/>
              <w:rPr>
                <w:rFonts w:ascii="Times New Roman" w:eastAsia="Times New Roman" w:hAnsi="Times New Roman" w:cs="Times New Roman"/>
                <w:sz w:val="20"/>
                <w:szCs w:val="20"/>
              </w:rPr>
            </w:pPr>
            <w:r w:rsidRPr="009D4299">
              <w:rPr>
                <w:rFonts w:ascii="Times New Roman" w:hAnsi="Times New Roman" w:cs="Times New Roman"/>
                <w:sz w:val="20"/>
              </w:rPr>
              <w:t>7.1</w:t>
            </w:r>
          </w:p>
        </w:tc>
        <w:tc>
          <w:tcPr>
            <w:tcW w:w="894" w:type="dxa"/>
            <w:vAlign w:val="center"/>
          </w:tcPr>
          <w:p w14:paraId="5A74D4D5" w14:textId="77777777" w:rsidR="00867417" w:rsidRPr="009D4299" w:rsidRDefault="00867417" w:rsidP="00204E73">
            <w:pPr>
              <w:widowControl w:val="0"/>
              <w:spacing w:after="0" w:line="240" w:lineRule="auto"/>
              <w:rPr>
                <w:rFonts w:ascii="Times New Roman" w:eastAsia="Times New Roman" w:hAnsi="Times New Roman" w:cs="Times New Roman"/>
                <w:sz w:val="20"/>
                <w:szCs w:val="20"/>
              </w:rPr>
            </w:pPr>
            <w:r w:rsidRPr="009D4299">
              <w:rPr>
                <w:rFonts w:ascii="Times New Roman" w:hAnsi="Times New Roman" w:cs="Times New Roman"/>
                <w:sz w:val="20"/>
              </w:rPr>
              <w:t>17.5</w:t>
            </w:r>
          </w:p>
        </w:tc>
        <w:tc>
          <w:tcPr>
            <w:tcW w:w="761" w:type="dxa"/>
            <w:vAlign w:val="center"/>
          </w:tcPr>
          <w:p w14:paraId="4F15D1E9" w14:textId="77777777" w:rsidR="00867417" w:rsidRPr="009D4299" w:rsidRDefault="00867417" w:rsidP="00204E73">
            <w:pPr>
              <w:widowControl w:val="0"/>
              <w:spacing w:after="0" w:line="240" w:lineRule="auto"/>
              <w:rPr>
                <w:rFonts w:ascii="Times New Roman" w:eastAsia="Times New Roman" w:hAnsi="Times New Roman" w:cs="Times New Roman"/>
                <w:sz w:val="20"/>
                <w:szCs w:val="20"/>
              </w:rPr>
            </w:pPr>
            <w:r w:rsidRPr="009D4299">
              <w:rPr>
                <w:rFonts w:ascii="Times New Roman" w:hAnsi="Times New Roman" w:cs="Times New Roman"/>
                <w:sz w:val="20"/>
              </w:rPr>
              <w:t>20.9</w:t>
            </w:r>
          </w:p>
        </w:tc>
        <w:tc>
          <w:tcPr>
            <w:tcW w:w="939" w:type="dxa"/>
            <w:vAlign w:val="center"/>
          </w:tcPr>
          <w:p w14:paraId="1322AC04" w14:textId="77777777" w:rsidR="00867417" w:rsidRPr="009D4299" w:rsidRDefault="00867417" w:rsidP="00204E73">
            <w:pPr>
              <w:widowControl w:val="0"/>
              <w:spacing w:after="0" w:line="240" w:lineRule="auto"/>
              <w:rPr>
                <w:rFonts w:ascii="Times New Roman" w:eastAsia="Times New Roman" w:hAnsi="Times New Roman" w:cs="Times New Roman"/>
                <w:sz w:val="20"/>
                <w:szCs w:val="20"/>
              </w:rPr>
            </w:pPr>
            <w:r w:rsidRPr="009D4299">
              <w:rPr>
                <w:rFonts w:ascii="Times New Roman" w:hAnsi="Times New Roman" w:cs="Times New Roman"/>
                <w:sz w:val="20"/>
              </w:rPr>
              <w:t>14.1</w:t>
            </w:r>
          </w:p>
        </w:tc>
        <w:tc>
          <w:tcPr>
            <w:tcW w:w="894" w:type="dxa"/>
            <w:vAlign w:val="center"/>
          </w:tcPr>
          <w:p w14:paraId="342DDD29" w14:textId="77777777" w:rsidR="00867417" w:rsidRPr="009D4299" w:rsidRDefault="00867417" w:rsidP="00204E73">
            <w:pPr>
              <w:widowControl w:val="0"/>
              <w:spacing w:after="0" w:line="240" w:lineRule="auto"/>
              <w:rPr>
                <w:rFonts w:ascii="Times New Roman" w:eastAsia="Times New Roman" w:hAnsi="Times New Roman" w:cs="Times New Roman"/>
                <w:sz w:val="20"/>
                <w:szCs w:val="20"/>
              </w:rPr>
            </w:pPr>
            <w:r w:rsidRPr="009D4299">
              <w:rPr>
                <w:rFonts w:ascii="Times New Roman" w:hAnsi="Times New Roman" w:cs="Times New Roman"/>
                <w:sz w:val="20"/>
              </w:rPr>
              <w:t>19.5</w:t>
            </w:r>
          </w:p>
        </w:tc>
        <w:tc>
          <w:tcPr>
            <w:tcW w:w="761" w:type="dxa"/>
            <w:vAlign w:val="center"/>
          </w:tcPr>
          <w:p w14:paraId="5E8A4137" w14:textId="77777777" w:rsidR="00867417" w:rsidRPr="009D4299" w:rsidRDefault="00867417" w:rsidP="00204E73">
            <w:pPr>
              <w:widowControl w:val="0"/>
              <w:spacing w:after="0" w:line="240" w:lineRule="auto"/>
              <w:rPr>
                <w:rFonts w:ascii="Times New Roman" w:eastAsia="Times New Roman" w:hAnsi="Times New Roman" w:cs="Times New Roman"/>
                <w:sz w:val="20"/>
                <w:szCs w:val="20"/>
              </w:rPr>
            </w:pPr>
            <w:r w:rsidRPr="009D4299">
              <w:rPr>
                <w:rFonts w:ascii="Times New Roman" w:hAnsi="Times New Roman" w:cs="Times New Roman"/>
                <w:sz w:val="20"/>
              </w:rPr>
              <w:t>22.7</w:t>
            </w:r>
          </w:p>
        </w:tc>
        <w:tc>
          <w:tcPr>
            <w:tcW w:w="939" w:type="dxa"/>
            <w:vAlign w:val="center"/>
          </w:tcPr>
          <w:p w14:paraId="78F4B438" w14:textId="77777777" w:rsidR="00867417" w:rsidRPr="009D4299" w:rsidRDefault="00867417" w:rsidP="00204E73">
            <w:pPr>
              <w:widowControl w:val="0"/>
              <w:spacing w:after="0" w:line="240" w:lineRule="auto"/>
              <w:rPr>
                <w:rFonts w:ascii="Times New Roman" w:eastAsia="Times New Roman" w:hAnsi="Times New Roman" w:cs="Times New Roman"/>
                <w:sz w:val="20"/>
                <w:szCs w:val="20"/>
              </w:rPr>
            </w:pPr>
            <w:r w:rsidRPr="009D4299">
              <w:rPr>
                <w:rFonts w:ascii="Times New Roman" w:hAnsi="Times New Roman" w:cs="Times New Roman"/>
                <w:sz w:val="20"/>
              </w:rPr>
              <w:t>16.3</w:t>
            </w:r>
          </w:p>
        </w:tc>
        <w:tc>
          <w:tcPr>
            <w:tcW w:w="894" w:type="dxa"/>
            <w:vAlign w:val="center"/>
          </w:tcPr>
          <w:p w14:paraId="5EB2AEFE" w14:textId="77777777" w:rsidR="00867417" w:rsidRPr="009D4299" w:rsidRDefault="00867417" w:rsidP="00204E73">
            <w:pPr>
              <w:widowControl w:val="0"/>
              <w:spacing w:after="0" w:line="240" w:lineRule="auto"/>
              <w:rPr>
                <w:rFonts w:ascii="Times New Roman" w:eastAsia="Times New Roman" w:hAnsi="Times New Roman" w:cs="Times New Roman"/>
                <w:sz w:val="20"/>
                <w:szCs w:val="20"/>
              </w:rPr>
            </w:pPr>
            <w:r w:rsidRPr="009D4299">
              <w:rPr>
                <w:rFonts w:ascii="Times New Roman" w:hAnsi="Times New Roman" w:cs="Times New Roman"/>
                <w:sz w:val="20"/>
              </w:rPr>
              <w:t>16.2</w:t>
            </w:r>
          </w:p>
        </w:tc>
        <w:tc>
          <w:tcPr>
            <w:tcW w:w="850" w:type="dxa"/>
            <w:vAlign w:val="center"/>
          </w:tcPr>
          <w:p w14:paraId="07F040C9" w14:textId="77777777" w:rsidR="00867417" w:rsidRPr="009D4299" w:rsidRDefault="00867417" w:rsidP="00204E73">
            <w:pPr>
              <w:widowControl w:val="0"/>
              <w:spacing w:after="0" w:line="240" w:lineRule="auto"/>
              <w:rPr>
                <w:rFonts w:ascii="Times New Roman" w:eastAsia="Times New Roman" w:hAnsi="Times New Roman" w:cs="Times New Roman"/>
                <w:sz w:val="20"/>
                <w:szCs w:val="20"/>
              </w:rPr>
            </w:pPr>
            <w:r w:rsidRPr="009D4299">
              <w:rPr>
                <w:rFonts w:ascii="Times New Roman" w:hAnsi="Times New Roman" w:cs="Times New Roman"/>
                <w:sz w:val="20"/>
              </w:rPr>
              <w:t>18.6</w:t>
            </w:r>
          </w:p>
        </w:tc>
        <w:tc>
          <w:tcPr>
            <w:tcW w:w="939" w:type="dxa"/>
            <w:vAlign w:val="center"/>
          </w:tcPr>
          <w:p w14:paraId="26F211D3" w14:textId="77777777" w:rsidR="00867417" w:rsidRPr="009D4299" w:rsidRDefault="00867417" w:rsidP="00204E73">
            <w:pPr>
              <w:widowControl w:val="0"/>
              <w:spacing w:after="0" w:line="240" w:lineRule="auto"/>
              <w:rPr>
                <w:rFonts w:ascii="Times New Roman" w:eastAsia="Times New Roman" w:hAnsi="Times New Roman" w:cs="Times New Roman"/>
                <w:sz w:val="20"/>
                <w:szCs w:val="20"/>
              </w:rPr>
            </w:pPr>
            <w:r w:rsidRPr="009D4299">
              <w:rPr>
                <w:rFonts w:ascii="Times New Roman" w:hAnsi="Times New Roman" w:cs="Times New Roman"/>
                <w:sz w:val="20"/>
              </w:rPr>
              <w:t>13.8</w:t>
            </w:r>
          </w:p>
        </w:tc>
      </w:tr>
      <w:tr w:rsidR="00923D57" w:rsidRPr="009D4299" w14:paraId="3273CE84" w14:textId="77777777" w:rsidTr="00F20206">
        <w:trPr>
          <w:jc w:val="center"/>
        </w:trPr>
        <w:tc>
          <w:tcPr>
            <w:tcW w:w="2685" w:type="dxa"/>
            <w:gridSpan w:val="3"/>
          </w:tcPr>
          <w:p w14:paraId="08D41C94" w14:textId="77777777" w:rsidR="00923D57" w:rsidRPr="009D4299" w:rsidRDefault="00923D57" w:rsidP="00204E73">
            <w:pPr>
              <w:widowControl w:val="0"/>
              <w:spacing w:after="0" w:line="240" w:lineRule="auto"/>
              <w:jc w:val="center"/>
              <w:rPr>
                <w:rFonts w:ascii="Times New Roman" w:eastAsia="Times New Roman" w:hAnsi="Times New Roman" w:cs="Times New Roman"/>
                <w:sz w:val="28"/>
                <w:szCs w:val="28"/>
              </w:rPr>
            </w:pPr>
            <w:r w:rsidRPr="009D4299">
              <w:rPr>
                <w:rFonts w:ascii="Times New Roman" w:hAnsi="Times New Roman" w:cs="Times New Roman"/>
                <w:b/>
                <w:sz w:val="20"/>
              </w:rPr>
              <w:t>2012</w:t>
            </w:r>
          </w:p>
        </w:tc>
        <w:tc>
          <w:tcPr>
            <w:tcW w:w="2594" w:type="dxa"/>
            <w:gridSpan w:val="3"/>
          </w:tcPr>
          <w:p w14:paraId="4C58FE41" w14:textId="77777777" w:rsidR="00923D57" w:rsidRPr="009D4299" w:rsidRDefault="00923D57" w:rsidP="00204E73">
            <w:pPr>
              <w:widowControl w:val="0"/>
              <w:spacing w:after="0" w:line="240" w:lineRule="auto"/>
              <w:jc w:val="center"/>
              <w:rPr>
                <w:rFonts w:ascii="Times New Roman" w:eastAsia="Times New Roman" w:hAnsi="Times New Roman" w:cs="Times New Roman"/>
                <w:sz w:val="28"/>
                <w:szCs w:val="28"/>
              </w:rPr>
            </w:pPr>
            <w:r w:rsidRPr="009D4299">
              <w:rPr>
                <w:rFonts w:ascii="Times New Roman" w:hAnsi="Times New Roman" w:cs="Times New Roman"/>
                <w:b/>
                <w:sz w:val="20"/>
              </w:rPr>
              <w:t>2013</w:t>
            </w:r>
          </w:p>
        </w:tc>
        <w:tc>
          <w:tcPr>
            <w:tcW w:w="2594" w:type="dxa"/>
            <w:gridSpan w:val="3"/>
          </w:tcPr>
          <w:p w14:paraId="0D1EEF10" w14:textId="77777777" w:rsidR="00923D57" w:rsidRPr="009D4299" w:rsidRDefault="00923D57" w:rsidP="00204E73">
            <w:pPr>
              <w:widowControl w:val="0"/>
              <w:spacing w:after="0" w:line="240" w:lineRule="auto"/>
              <w:jc w:val="center"/>
              <w:rPr>
                <w:rFonts w:ascii="Times New Roman" w:eastAsia="Times New Roman" w:hAnsi="Times New Roman" w:cs="Times New Roman"/>
                <w:sz w:val="28"/>
                <w:szCs w:val="28"/>
              </w:rPr>
            </w:pPr>
            <w:r w:rsidRPr="009D4299">
              <w:rPr>
                <w:rFonts w:ascii="Times New Roman" w:hAnsi="Times New Roman" w:cs="Times New Roman"/>
                <w:b/>
                <w:sz w:val="20"/>
              </w:rPr>
              <w:t>2014</w:t>
            </w:r>
          </w:p>
        </w:tc>
        <w:tc>
          <w:tcPr>
            <w:tcW w:w="2594" w:type="dxa"/>
            <w:gridSpan w:val="3"/>
          </w:tcPr>
          <w:p w14:paraId="76C5FE6B" w14:textId="77777777" w:rsidR="00923D57" w:rsidRPr="009D4299" w:rsidRDefault="00923D57" w:rsidP="00204E73">
            <w:pPr>
              <w:widowControl w:val="0"/>
              <w:spacing w:after="0" w:line="240" w:lineRule="auto"/>
              <w:jc w:val="center"/>
              <w:rPr>
                <w:rFonts w:ascii="Times New Roman" w:eastAsia="Times New Roman" w:hAnsi="Times New Roman" w:cs="Times New Roman"/>
                <w:sz w:val="28"/>
                <w:szCs w:val="28"/>
              </w:rPr>
            </w:pPr>
            <w:r w:rsidRPr="009D4299">
              <w:rPr>
                <w:rFonts w:ascii="Times New Roman" w:hAnsi="Times New Roman" w:cs="Times New Roman"/>
                <w:b/>
                <w:sz w:val="20"/>
              </w:rPr>
              <w:t>2015</w:t>
            </w:r>
          </w:p>
        </w:tc>
        <w:tc>
          <w:tcPr>
            <w:tcW w:w="2683" w:type="dxa"/>
            <w:gridSpan w:val="3"/>
          </w:tcPr>
          <w:p w14:paraId="24BE4543" w14:textId="77777777" w:rsidR="00923D57" w:rsidRPr="009D4299" w:rsidRDefault="00923D57" w:rsidP="00204E73">
            <w:pPr>
              <w:widowControl w:val="0"/>
              <w:spacing w:after="0" w:line="240" w:lineRule="auto"/>
              <w:jc w:val="center"/>
              <w:rPr>
                <w:rFonts w:ascii="Times New Roman" w:eastAsia="Times New Roman" w:hAnsi="Times New Roman" w:cs="Times New Roman"/>
                <w:sz w:val="28"/>
                <w:szCs w:val="28"/>
              </w:rPr>
            </w:pPr>
            <w:r w:rsidRPr="009D4299">
              <w:rPr>
                <w:rFonts w:ascii="Times New Roman" w:hAnsi="Times New Roman" w:cs="Times New Roman"/>
                <w:b/>
                <w:sz w:val="20"/>
              </w:rPr>
              <w:t>2016</w:t>
            </w:r>
          </w:p>
        </w:tc>
      </w:tr>
      <w:tr w:rsidR="00867417" w:rsidRPr="009D4299" w14:paraId="17DF545B" w14:textId="77777777" w:rsidTr="00F60082">
        <w:trPr>
          <w:jc w:val="center"/>
        </w:trPr>
        <w:tc>
          <w:tcPr>
            <w:tcW w:w="894" w:type="dxa"/>
          </w:tcPr>
          <w:p w14:paraId="1FC67A1E"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In total</w:t>
            </w:r>
          </w:p>
        </w:tc>
        <w:tc>
          <w:tcPr>
            <w:tcW w:w="852" w:type="dxa"/>
          </w:tcPr>
          <w:p w14:paraId="1C479469"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 xml:space="preserve">Men </w:t>
            </w:r>
          </w:p>
        </w:tc>
        <w:tc>
          <w:tcPr>
            <w:tcW w:w="939" w:type="dxa"/>
          </w:tcPr>
          <w:p w14:paraId="01154CE0"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Women</w:t>
            </w:r>
          </w:p>
        </w:tc>
        <w:tc>
          <w:tcPr>
            <w:tcW w:w="894" w:type="dxa"/>
          </w:tcPr>
          <w:p w14:paraId="2932E0DA"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In total</w:t>
            </w:r>
          </w:p>
        </w:tc>
        <w:tc>
          <w:tcPr>
            <w:tcW w:w="761" w:type="dxa"/>
          </w:tcPr>
          <w:p w14:paraId="1FE8DCDF"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 xml:space="preserve">Men </w:t>
            </w:r>
          </w:p>
        </w:tc>
        <w:tc>
          <w:tcPr>
            <w:tcW w:w="939" w:type="dxa"/>
          </w:tcPr>
          <w:p w14:paraId="436E158A"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Women</w:t>
            </w:r>
          </w:p>
        </w:tc>
        <w:tc>
          <w:tcPr>
            <w:tcW w:w="894" w:type="dxa"/>
          </w:tcPr>
          <w:p w14:paraId="713D2C01"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In total</w:t>
            </w:r>
          </w:p>
        </w:tc>
        <w:tc>
          <w:tcPr>
            <w:tcW w:w="761" w:type="dxa"/>
          </w:tcPr>
          <w:p w14:paraId="52CE14DA"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 xml:space="preserve">Men </w:t>
            </w:r>
          </w:p>
        </w:tc>
        <w:tc>
          <w:tcPr>
            <w:tcW w:w="939" w:type="dxa"/>
          </w:tcPr>
          <w:p w14:paraId="4702DE04"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Women</w:t>
            </w:r>
          </w:p>
        </w:tc>
        <w:tc>
          <w:tcPr>
            <w:tcW w:w="894" w:type="dxa"/>
          </w:tcPr>
          <w:p w14:paraId="540C0BBB"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In total</w:t>
            </w:r>
          </w:p>
        </w:tc>
        <w:tc>
          <w:tcPr>
            <w:tcW w:w="761" w:type="dxa"/>
          </w:tcPr>
          <w:p w14:paraId="6D2ADB53"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 xml:space="preserve">Men </w:t>
            </w:r>
          </w:p>
        </w:tc>
        <w:tc>
          <w:tcPr>
            <w:tcW w:w="939" w:type="dxa"/>
          </w:tcPr>
          <w:p w14:paraId="202CE98E"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Women</w:t>
            </w:r>
          </w:p>
        </w:tc>
        <w:tc>
          <w:tcPr>
            <w:tcW w:w="894" w:type="dxa"/>
          </w:tcPr>
          <w:p w14:paraId="76089D5C"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In total</w:t>
            </w:r>
          </w:p>
        </w:tc>
        <w:tc>
          <w:tcPr>
            <w:tcW w:w="850" w:type="dxa"/>
          </w:tcPr>
          <w:p w14:paraId="4389DC24"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Men</w:t>
            </w:r>
          </w:p>
        </w:tc>
        <w:tc>
          <w:tcPr>
            <w:tcW w:w="939" w:type="dxa"/>
          </w:tcPr>
          <w:p w14:paraId="1ACF2586"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Women</w:t>
            </w:r>
          </w:p>
        </w:tc>
      </w:tr>
      <w:tr w:rsidR="00867417" w:rsidRPr="009D4299" w14:paraId="15E81C42" w14:textId="77777777" w:rsidTr="00F60082">
        <w:trPr>
          <w:jc w:val="center"/>
        </w:trPr>
        <w:tc>
          <w:tcPr>
            <w:tcW w:w="894" w:type="dxa"/>
          </w:tcPr>
          <w:p w14:paraId="6DB3F641"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15.0</w:t>
            </w:r>
          </w:p>
        </w:tc>
        <w:tc>
          <w:tcPr>
            <w:tcW w:w="852" w:type="dxa"/>
          </w:tcPr>
          <w:p w14:paraId="2BFB1B98"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16.2</w:t>
            </w:r>
          </w:p>
        </w:tc>
        <w:tc>
          <w:tcPr>
            <w:tcW w:w="939" w:type="dxa"/>
          </w:tcPr>
          <w:p w14:paraId="5B5E52FC"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14.0</w:t>
            </w:r>
          </w:p>
        </w:tc>
        <w:tc>
          <w:tcPr>
            <w:tcW w:w="894" w:type="dxa"/>
            <w:vAlign w:val="center"/>
          </w:tcPr>
          <w:p w14:paraId="4CA2734D"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11.9</w:t>
            </w:r>
          </w:p>
        </w:tc>
        <w:tc>
          <w:tcPr>
            <w:tcW w:w="761" w:type="dxa"/>
            <w:vAlign w:val="center"/>
          </w:tcPr>
          <w:p w14:paraId="0F2E1E14"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12.6</w:t>
            </w:r>
          </w:p>
        </w:tc>
        <w:tc>
          <w:tcPr>
            <w:tcW w:w="939" w:type="dxa"/>
            <w:vAlign w:val="center"/>
          </w:tcPr>
          <w:p w14:paraId="77449537"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11.1</w:t>
            </w:r>
          </w:p>
        </w:tc>
        <w:tc>
          <w:tcPr>
            <w:tcW w:w="894" w:type="dxa"/>
            <w:vAlign w:val="center"/>
          </w:tcPr>
          <w:p w14:paraId="1D1D68C7"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10.8</w:t>
            </w:r>
          </w:p>
        </w:tc>
        <w:tc>
          <w:tcPr>
            <w:tcW w:w="761" w:type="dxa"/>
            <w:vAlign w:val="center"/>
          </w:tcPr>
          <w:p w14:paraId="0C494F45"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11.8</w:t>
            </w:r>
          </w:p>
        </w:tc>
        <w:tc>
          <w:tcPr>
            <w:tcW w:w="939" w:type="dxa"/>
            <w:vAlign w:val="center"/>
          </w:tcPr>
          <w:p w14:paraId="7372CDA6"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9.8</w:t>
            </w:r>
          </w:p>
        </w:tc>
        <w:tc>
          <w:tcPr>
            <w:tcW w:w="894" w:type="dxa"/>
            <w:vAlign w:val="center"/>
          </w:tcPr>
          <w:p w14:paraId="1648535E"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9.9</w:t>
            </w:r>
          </w:p>
        </w:tc>
        <w:tc>
          <w:tcPr>
            <w:tcW w:w="761" w:type="dxa"/>
            <w:vAlign w:val="center"/>
          </w:tcPr>
          <w:p w14:paraId="6FB2EC93"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11.1</w:t>
            </w:r>
          </w:p>
        </w:tc>
        <w:tc>
          <w:tcPr>
            <w:tcW w:w="939" w:type="dxa"/>
            <w:vAlign w:val="center"/>
          </w:tcPr>
          <w:p w14:paraId="3E2AC2C8"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8.6</w:t>
            </w:r>
          </w:p>
        </w:tc>
        <w:tc>
          <w:tcPr>
            <w:tcW w:w="894" w:type="dxa"/>
            <w:vAlign w:val="center"/>
          </w:tcPr>
          <w:p w14:paraId="097F4468"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9.6</w:t>
            </w:r>
          </w:p>
        </w:tc>
        <w:tc>
          <w:tcPr>
            <w:tcW w:w="850" w:type="dxa"/>
            <w:vAlign w:val="center"/>
          </w:tcPr>
          <w:p w14:paraId="727003C6"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10.9</w:t>
            </w:r>
          </w:p>
        </w:tc>
        <w:tc>
          <w:tcPr>
            <w:tcW w:w="939" w:type="dxa"/>
            <w:vAlign w:val="center"/>
          </w:tcPr>
          <w:p w14:paraId="4E4DB366" w14:textId="77777777" w:rsidR="00867417" w:rsidRPr="009D4299" w:rsidRDefault="00867417" w:rsidP="00204E73">
            <w:pPr>
              <w:widowControl w:val="0"/>
              <w:spacing w:after="0" w:line="240" w:lineRule="auto"/>
              <w:rPr>
                <w:rFonts w:ascii="Times New Roman" w:eastAsia="Times New Roman" w:hAnsi="Times New Roman" w:cs="Times New Roman"/>
                <w:sz w:val="28"/>
                <w:szCs w:val="28"/>
              </w:rPr>
            </w:pPr>
            <w:r w:rsidRPr="009D4299">
              <w:rPr>
                <w:rFonts w:ascii="Times New Roman" w:hAnsi="Times New Roman" w:cs="Times New Roman"/>
                <w:sz w:val="20"/>
              </w:rPr>
              <w:t>8.4</w:t>
            </w:r>
          </w:p>
        </w:tc>
      </w:tr>
    </w:tbl>
    <w:p w14:paraId="0490DF68" w14:textId="77777777" w:rsidR="00E6149C" w:rsidRPr="009D4299" w:rsidRDefault="00867417" w:rsidP="00204E73">
      <w:pPr>
        <w:widowControl w:val="0"/>
        <w:spacing w:after="0" w:line="240" w:lineRule="auto"/>
        <w:rPr>
          <w:rFonts w:ascii="Times New Roman" w:eastAsia="Calibri" w:hAnsi="Times New Roman" w:cs="Times New Roman"/>
          <w:color w:val="000000"/>
        </w:rPr>
      </w:pPr>
      <w:r w:rsidRPr="009D4299">
        <w:rPr>
          <w:rFonts w:ascii="Times New Roman" w:hAnsi="Times New Roman" w:cs="Times New Roman"/>
          <w:i/>
          <w:color w:val="000000"/>
          <w:sz w:val="20"/>
        </w:rPr>
        <w:t xml:space="preserve">       Source: Central Statistical Bureau</w:t>
      </w:r>
    </w:p>
    <w:p w14:paraId="44D73A93" w14:textId="77777777" w:rsidR="004764B7" w:rsidRPr="001C702F" w:rsidRDefault="004764B7" w:rsidP="00204E73">
      <w:pPr>
        <w:widowControl w:val="0"/>
        <w:spacing w:after="0" w:line="240" w:lineRule="auto"/>
        <w:rPr>
          <w:rFonts w:ascii="Times New Roman" w:eastAsia="Calibri" w:hAnsi="Times New Roman" w:cs="Times New Roman"/>
          <w:color w:val="000000"/>
          <w:highlight w:val="yellow"/>
        </w:rPr>
      </w:pPr>
    </w:p>
    <w:p w14:paraId="0FEEF02C" w14:textId="77777777" w:rsidR="009D4299" w:rsidRDefault="009D4299">
      <w:r>
        <w:br w:type="page"/>
      </w:r>
    </w:p>
    <w:tbl>
      <w:tblPr>
        <w:tblW w:w="12918" w:type="dxa"/>
        <w:jc w:val="center"/>
        <w:tblLayout w:type="fixed"/>
        <w:tblLook w:val="0400" w:firstRow="0" w:lastRow="0" w:firstColumn="0" w:lastColumn="0" w:noHBand="0" w:noVBand="1"/>
      </w:tblPr>
      <w:tblGrid>
        <w:gridCol w:w="485"/>
        <w:gridCol w:w="3201"/>
        <w:gridCol w:w="512"/>
        <w:gridCol w:w="512"/>
        <w:gridCol w:w="512"/>
        <w:gridCol w:w="513"/>
        <w:gridCol w:w="512"/>
        <w:gridCol w:w="512"/>
        <w:gridCol w:w="512"/>
        <w:gridCol w:w="513"/>
        <w:gridCol w:w="265"/>
        <w:gridCol w:w="247"/>
        <w:gridCol w:w="238"/>
        <w:gridCol w:w="274"/>
        <w:gridCol w:w="513"/>
        <w:gridCol w:w="512"/>
        <w:gridCol w:w="512"/>
        <w:gridCol w:w="512"/>
        <w:gridCol w:w="513"/>
        <w:gridCol w:w="512"/>
        <w:gridCol w:w="512"/>
        <w:gridCol w:w="37"/>
        <w:gridCol w:w="11"/>
        <w:gridCol w:w="465"/>
        <w:gridCol w:w="11"/>
      </w:tblGrid>
      <w:tr w:rsidR="002B71D4" w:rsidRPr="001C702F" w14:paraId="0D445831" w14:textId="77777777" w:rsidTr="009D4299">
        <w:trPr>
          <w:jc w:val="center"/>
        </w:trPr>
        <w:tc>
          <w:tcPr>
            <w:tcW w:w="485" w:type="dxa"/>
          </w:tcPr>
          <w:p w14:paraId="5C80887F" w14:textId="77777777" w:rsidR="002B71D4" w:rsidRPr="001C702F" w:rsidRDefault="002B71D4" w:rsidP="00204E73">
            <w:pPr>
              <w:widowControl w:val="0"/>
              <w:spacing w:after="0" w:line="240" w:lineRule="auto"/>
              <w:jc w:val="center"/>
              <w:rPr>
                <w:rFonts w:ascii="Times New Roman" w:eastAsia="Times New Roman" w:hAnsi="Times New Roman" w:cs="Times New Roman"/>
                <w:b/>
                <w:color w:val="000000"/>
                <w:sz w:val="20"/>
                <w:szCs w:val="20"/>
                <w:highlight w:val="yellow"/>
              </w:rPr>
            </w:pPr>
          </w:p>
        </w:tc>
        <w:tc>
          <w:tcPr>
            <w:tcW w:w="11957" w:type="dxa"/>
            <w:gridSpan w:val="22"/>
            <w:vAlign w:val="center"/>
          </w:tcPr>
          <w:p w14:paraId="4A015909" w14:textId="77777777" w:rsidR="002B71D4" w:rsidRPr="00CD6BEF" w:rsidRDefault="002B71D4" w:rsidP="009D4299">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20"/>
              </w:rPr>
              <w:t>Employees according to the type of commercial activity and gender (NACE, Vol. 2), 2008</w:t>
            </w:r>
            <w:r w:rsidR="009D4299" w:rsidRPr="00CD6BEF">
              <w:rPr>
                <w:rFonts w:ascii="Times New Roman" w:hAnsi="Times New Roman" w:cs="Times New Roman"/>
                <w:b/>
                <w:color w:val="000000"/>
                <w:sz w:val="20"/>
              </w:rPr>
              <w:t>-</w:t>
            </w:r>
            <w:r w:rsidRPr="00CD6BEF">
              <w:rPr>
                <w:rFonts w:ascii="Times New Roman" w:hAnsi="Times New Roman" w:cs="Times New Roman"/>
                <w:b/>
                <w:color w:val="000000"/>
                <w:sz w:val="20"/>
              </w:rPr>
              <w:t>2016</w:t>
            </w:r>
          </w:p>
        </w:tc>
        <w:tc>
          <w:tcPr>
            <w:tcW w:w="476" w:type="dxa"/>
            <w:gridSpan w:val="2"/>
          </w:tcPr>
          <w:p w14:paraId="30C19380" w14:textId="77777777" w:rsidR="002B71D4" w:rsidRPr="00CD6BEF" w:rsidRDefault="002B71D4" w:rsidP="00204E73">
            <w:pPr>
              <w:widowControl w:val="0"/>
              <w:spacing w:after="0" w:line="240" w:lineRule="auto"/>
              <w:jc w:val="center"/>
              <w:rPr>
                <w:rFonts w:ascii="Times New Roman" w:eastAsia="Times New Roman" w:hAnsi="Times New Roman" w:cs="Times New Roman"/>
                <w:b/>
                <w:color w:val="000000"/>
                <w:sz w:val="20"/>
                <w:szCs w:val="20"/>
              </w:rPr>
            </w:pPr>
          </w:p>
        </w:tc>
      </w:tr>
      <w:tr w:rsidR="002B71D4" w:rsidRPr="001C702F" w14:paraId="1C68F1C7" w14:textId="77777777" w:rsidTr="009D4299">
        <w:trPr>
          <w:gridAfter w:val="1"/>
          <w:wAfter w:w="11" w:type="dxa"/>
          <w:jc w:val="center"/>
        </w:trPr>
        <w:tc>
          <w:tcPr>
            <w:tcW w:w="368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1F7F63E"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4363" w:type="dxa"/>
            <w:gridSpan w:val="9"/>
            <w:tcBorders>
              <w:top w:val="single" w:sz="4" w:space="0" w:color="000000"/>
              <w:left w:val="single" w:sz="4" w:space="0" w:color="000000"/>
              <w:bottom w:val="single" w:sz="4" w:space="0" w:color="000000"/>
              <w:right w:val="single" w:sz="4" w:space="0" w:color="000000"/>
            </w:tcBorders>
            <w:vAlign w:val="center"/>
          </w:tcPr>
          <w:p w14:paraId="70AE62F7"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Number (thousand)</w:t>
            </w:r>
          </w:p>
        </w:tc>
        <w:tc>
          <w:tcPr>
            <w:tcW w:w="485" w:type="dxa"/>
            <w:gridSpan w:val="2"/>
            <w:tcBorders>
              <w:top w:val="single" w:sz="4" w:space="0" w:color="000000"/>
              <w:left w:val="single" w:sz="4" w:space="0" w:color="000000"/>
              <w:bottom w:val="single" w:sz="4" w:space="0" w:color="000000"/>
              <w:right w:val="single" w:sz="4" w:space="0" w:color="000000"/>
            </w:tcBorders>
          </w:tcPr>
          <w:p w14:paraId="6D1791A4" w14:textId="77777777" w:rsidR="002B71D4" w:rsidRPr="00CD6BEF" w:rsidRDefault="002B71D4" w:rsidP="00204E73">
            <w:pPr>
              <w:widowControl w:val="0"/>
              <w:spacing w:after="0" w:line="240" w:lineRule="auto"/>
              <w:jc w:val="center"/>
              <w:rPr>
                <w:rFonts w:ascii="Times New Roman" w:eastAsia="Times New Roman" w:hAnsi="Times New Roman" w:cs="Times New Roman"/>
                <w:b/>
                <w:color w:val="000000"/>
                <w:sz w:val="18"/>
                <w:szCs w:val="18"/>
              </w:rPr>
            </w:pPr>
          </w:p>
        </w:tc>
        <w:tc>
          <w:tcPr>
            <w:tcW w:w="3897" w:type="dxa"/>
            <w:gridSpan w:val="9"/>
            <w:tcBorders>
              <w:top w:val="single" w:sz="4" w:space="0" w:color="000000"/>
              <w:left w:val="single" w:sz="4" w:space="0" w:color="000000"/>
              <w:bottom w:val="single" w:sz="4" w:space="0" w:color="000000"/>
              <w:right w:val="single" w:sz="4" w:space="0" w:color="000000"/>
            </w:tcBorders>
            <w:vAlign w:val="center"/>
          </w:tcPr>
          <w:p w14:paraId="3C3B40C8"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w:t>
            </w:r>
          </w:p>
        </w:tc>
        <w:tc>
          <w:tcPr>
            <w:tcW w:w="476" w:type="dxa"/>
            <w:gridSpan w:val="2"/>
            <w:tcBorders>
              <w:top w:val="single" w:sz="4" w:space="0" w:color="000000"/>
              <w:left w:val="single" w:sz="4" w:space="0" w:color="000000"/>
              <w:bottom w:val="single" w:sz="4" w:space="0" w:color="000000"/>
              <w:right w:val="single" w:sz="4" w:space="0" w:color="000000"/>
            </w:tcBorders>
          </w:tcPr>
          <w:p w14:paraId="48310A67" w14:textId="77777777" w:rsidR="002B71D4" w:rsidRPr="00CD6BEF" w:rsidRDefault="002B71D4" w:rsidP="00204E73">
            <w:pPr>
              <w:widowControl w:val="0"/>
              <w:spacing w:after="0" w:line="240" w:lineRule="auto"/>
              <w:jc w:val="center"/>
              <w:rPr>
                <w:rFonts w:ascii="Times New Roman" w:eastAsia="Times New Roman" w:hAnsi="Times New Roman" w:cs="Times New Roman"/>
                <w:b/>
                <w:color w:val="000000"/>
                <w:sz w:val="18"/>
                <w:szCs w:val="18"/>
              </w:rPr>
            </w:pPr>
          </w:p>
        </w:tc>
      </w:tr>
      <w:tr w:rsidR="002B71D4" w:rsidRPr="001C702F" w14:paraId="15BDBFAC" w14:textId="77777777" w:rsidTr="005F63C0">
        <w:trPr>
          <w:gridAfter w:val="1"/>
          <w:wAfter w:w="11" w:type="dxa"/>
          <w:jc w:val="center"/>
        </w:trPr>
        <w:tc>
          <w:tcPr>
            <w:tcW w:w="3686" w:type="dxa"/>
            <w:gridSpan w:val="2"/>
            <w:vMerge/>
            <w:tcBorders>
              <w:top w:val="single" w:sz="4" w:space="0" w:color="000000"/>
              <w:left w:val="single" w:sz="4" w:space="0" w:color="000000"/>
              <w:bottom w:val="single" w:sz="4" w:space="0" w:color="000000"/>
              <w:right w:val="single" w:sz="4" w:space="0" w:color="000000"/>
            </w:tcBorders>
            <w:vAlign w:val="center"/>
          </w:tcPr>
          <w:p w14:paraId="01102967" w14:textId="77777777" w:rsidR="002B71D4" w:rsidRPr="00CD6BEF" w:rsidRDefault="002B71D4" w:rsidP="00204E73">
            <w:pPr>
              <w:widowControl w:val="0"/>
              <w:spacing w:after="0" w:line="240" w:lineRule="auto"/>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6410FA2E"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2008</w:t>
            </w:r>
          </w:p>
        </w:tc>
        <w:tc>
          <w:tcPr>
            <w:tcW w:w="512" w:type="dxa"/>
            <w:tcBorders>
              <w:top w:val="single" w:sz="4" w:space="0" w:color="000000"/>
              <w:left w:val="single" w:sz="4" w:space="0" w:color="000000"/>
              <w:bottom w:val="single" w:sz="4" w:space="0" w:color="000000"/>
              <w:right w:val="single" w:sz="4" w:space="0" w:color="000000"/>
            </w:tcBorders>
            <w:vAlign w:val="center"/>
          </w:tcPr>
          <w:p w14:paraId="7A5AA587"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2009</w:t>
            </w:r>
          </w:p>
        </w:tc>
        <w:tc>
          <w:tcPr>
            <w:tcW w:w="512" w:type="dxa"/>
            <w:tcBorders>
              <w:top w:val="single" w:sz="4" w:space="0" w:color="000000"/>
              <w:left w:val="single" w:sz="4" w:space="0" w:color="000000"/>
              <w:bottom w:val="single" w:sz="4" w:space="0" w:color="000000"/>
              <w:right w:val="single" w:sz="4" w:space="0" w:color="000000"/>
            </w:tcBorders>
            <w:vAlign w:val="center"/>
          </w:tcPr>
          <w:p w14:paraId="028D2A27"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2010</w:t>
            </w:r>
          </w:p>
        </w:tc>
        <w:tc>
          <w:tcPr>
            <w:tcW w:w="513" w:type="dxa"/>
            <w:tcBorders>
              <w:top w:val="single" w:sz="4" w:space="0" w:color="000000"/>
              <w:left w:val="single" w:sz="4" w:space="0" w:color="000000"/>
              <w:bottom w:val="single" w:sz="4" w:space="0" w:color="000000"/>
              <w:right w:val="single" w:sz="4" w:space="0" w:color="000000"/>
            </w:tcBorders>
            <w:vAlign w:val="center"/>
          </w:tcPr>
          <w:p w14:paraId="7C96C240"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2011</w:t>
            </w:r>
          </w:p>
        </w:tc>
        <w:tc>
          <w:tcPr>
            <w:tcW w:w="512" w:type="dxa"/>
            <w:tcBorders>
              <w:top w:val="single" w:sz="4" w:space="0" w:color="000000"/>
              <w:left w:val="single" w:sz="4" w:space="0" w:color="000000"/>
              <w:bottom w:val="single" w:sz="4" w:space="0" w:color="000000"/>
              <w:right w:val="single" w:sz="4" w:space="0" w:color="000000"/>
            </w:tcBorders>
            <w:vAlign w:val="center"/>
          </w:tcPr>
          <w:p w14:paraId="3EA71846"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2012</w:t>
            </w:r>
          </w:p>
        </w:tc>
        <w:tc>
          <w:tcPr>
            <w:tcW w:w="512" w:type="dxa"/>
            <w:tcBorders>
              <w:top w:val="single" w:sz="4" w:space="0" w:color="000000"/>
              <w:left w:val="single" w:sz="4" w:space="0" w:color="000000"/>
              <w:bottom w:val="single" w:sz="4" w:space="0" w:color="000000"/>
              <w:right w:val="single" w:sz="4" w:space="0" w:color="000000"/>
            </w:tcBorders>
            <w:vAlign w:val="center"/>
          </w:tcPr>
          <w:p w14:paraId="2B5B0C20"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2013</w:t>
            </w:r>
          </w:p>
        </w:tc>
        <w:tc>
          <w:tcPr>
            <w:tcW w:w="512" w:type="dxa"/>
            <w:tcBorders>
              <w:top w:val="single" w:sz="4" w:space="0" w:color="000000"/>
              <w:left w:val="single" w:sz="4" w:space="0" w:color="000000"/>
              <w:bottom w:val="single" w:sz="4" w:space="0" w:color="000000"/>
              <w:right w:val="single" w:sz="4" w:space="0" w:color="000000"/>
            </w:tcBorders>
            <w:vAlign w:val="center"/>
          </w:tcPr>
          <w:p w14:paraId="5EECE12B"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2014</w:t>
            </w:r>
          </w:p>
        </w:tc>
        <w:tc>
          <w:tcPr>
            <w:tcW w:w="513" w:type="dxa"/>
            <w:tcBorders>
              <w:top w:val="single" w:sz="4" w:space="0" w:color="000000"/>
              <w:left w:val="single" w:sz="4" w:space="0" w:color="000000"/>
              <w:bottom w:val="single" w:sz="4" w:space="0" w:color="000000"/>
              <w:right w:val="single" w:sz="4" w:space="0" w:color="000000"/>
            </w:tcBorders>
            <w:vAlign w:val="center"/>
          </w:tcPr>
          <w:p w14:paraId="40871BA4"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2015</w:t>
            </w:r>
          </w:p>
        </w:tc>
        <w:tc>
          <w:tcPr>
            <w:tcW w:w="512" w:type="dxa"/>
            <w:gridSpan w:val="2"/>
            <w:tcBorders>
              <w:top w:val="single" w:sz="4" w:space="0" w:color="000000"/>
              <w:left w:val="single" w:sz="4" w:space="0" w:color="000000"/>
              <w:bottom w:val="single" w:sz="4" w:space="0" w:color="000000"/>
              <w:right w:val="single" w:sz="4" w:space="0" w:color="000000"/>
            </w:tcBorders>
          </w:tcPr>
          <w:p w14:paraId="1A3C476F" w14:textId="77777777" w:rsidR="002B71D4" w:rsidRPr="00CD6BEF" w:rsidRDefault="002B71D4" w:rsidP="00204E73">
            <w:pPr>
              <w:widowControl w:val="0"/>
              <w:spacing w:after="0" w:line="240" w:lineRule="auto"/>
              <w:jc w:val="center"/>
              <w:rPr>
                <w:rFonts w:ascii="Times New Roman" w:eastAsia="Times New Roman" w:hAnsi="Times New Roman" w:cs="Times New Roman"/>
                <w:b/>
                <w:color w:val="000000"/>
                <w:sz w:val="18"/>
                <w:szCs w:val="18"/>
              </w:rPr>
            </w:pPr>
            <w:r w:rsidRPr="00CD6BEF">
              <w:rPr>
                <w:rFonts w:ascii="Times New Roman" w:hAnsi="Times New Roman" w:cs="Times New Roman"/>
                <w:b/>
                <w:color w:val="000000"/>
                <w:sz w:val="18"/>
              </w:rPr>
              <w:t>2016</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58D3389"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2008</w:t>
            </w:r>
          </w:p>
        </w:tc>
        <w:tc>
          <w:tcPr>
            <w:tcW w:w="513" w:type="dxa"/>
            <w:tcBorders>
              <w:top w:val="single" w:sz="4" w:space="0" w:color="000000"/>
              <w:left w:val="single" w:sz="4" w:space="0" w:color="000000"/>
              <w:bottom w:val="single" w:sz="4" w:space="0" w:color="000000"/>
              <w:right w:val="single" w:sz="4" w:space="0" w:color="000000"/>
            </w:tcBorders>
            <w:vAlign w:val="center"/>
          </w:tcPr>
          <w:p w14:paraId="64FEC9D0"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2009</w:t>
            </w:r>
          </w:p>
        </w:tc>
        <w:tc>
          <w:tcPr>
            <w:tcW w:w="512" w:type="dxa"/>
            <w:tcBorders>
              <w:top w:val="single" w:sz="4" w:space="0" w:color="000000"/>
              <w:left w:val="single" w:sz="4" w:space="0" w:color="000000"/>
              <w:bottom w:val="single" w:sz="4" w:space="0" w:color="000000"/>
              <w:right w:val="single" w:sz="4" w:space="0" w:color="000000"/>
            </w:tcBorders>
            <w:vAlign w:val="center"/>
          </w:tcPr>
          <w:p w14:paraId="1D910F80"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2010</w:t>
            </w:r>
          </w:p>
        </w:tc>
        <w:tc>
          <w:tcPr>
            <w:tcW w:w="512" w:type="dxa"/>
            <w:tcBorders>
              <w:top w:val="single" w:sz="4" w:space="0" w:color="000000"/>
              <w:left w:val="single" w:sz="4" w:space="0" w:color="000000"/>
              <w:bottom w:val="single" w:sz="4" w:space="0" w:color="000000"/>
              <w:right w:val="single" w:sz="4" w:space="0" w:color="000000"/>
            </w:tcBorders>
            <w:vAlign w:val="center"/>
          </w:tcPr>
          <w:p w14:paraId="610C5A4B"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2011</w:t>
            </w:r>
          </w:p>
        </w:tc>
        <w:tc>
          <w:tcPr>
            <w:tcW w:w="512" w:type="dxa"/>
            <w:tcBorders>
              <w:top w:val="single" w:sz="4" w:space="0" w:color="000000"/>
              <w:left w:val="single" w:sz="4" w:space="0" w:color="000000"/>
              <w:bottom w:val="single" w:sz="4" w:space="0" w:color="000000"/>
              <w:right w:val="single" w:sz="4" w:space="0" w:color="000000"/>
            </w:tcBorders>
            <w:vAlign w:val="center"/>
          </w:tcPr>
          <w:p w14:paraId="31F0E350"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2012</w:t>
            </w:r>
          </w:p>
        </w:tc>
        <w:tc>
          <w:tcPr>
            <w:tcW w:w="513" w:type="dxa"/>
            <w:tcBorders>
              <w:top w:val="single" w:sz="4" w:space="0" w:color="000000"/>
              <w:left w:val="single" w:sz="4" w:space="0" w:color="000000"/>
              <w:bottom w:val="single" w:sz="4" w:space="0" w:color="000000"/>
              <w:right w:val="single" w:sz="4" w:space="0" w:color="000000"/>
            </w:tcBorders>
            <w:vAlign w:val="center"/>
          </w:tcPr>
          <w:p w14:paraId="014D3567"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2013</w:t>
            </w:r>
          </w:p>
        </w:tc>
        <w:tc>
          <w:tcPr>
            <w:tcW w:w="512" w:type="dxa"/>
            <w:tcBorders>
              <w:top w:val="single" w:sz="4" w:space="0" w:color="000000"/>
              <w:left w:val="single" w:sz="4" w:space="0" w:color="000000"/>
              <w:bottom w:val="single" w:sz="4" w:space="0" w:color="000000"/>
              <w:right w:val="single" w:sz="4" w:space="0" w:color="000000"/>
            </w:tcBorders>
            <w:vAlign w:val="center"/>
          </w:tcPr>
          <w:p w14:paraId="0A0672E2" w14:textId="77777777" w:rsidR="002B71D4" w:rsidRPr="00CD6BEF" w:rsidRDefault="002B71D4" w:rsidP="00204E73">
            <w:pPr>
              <w:widowControl w:val="0"/>
              <w:spacing w:after="0" w:line="240" w:lineRule="auto"/>
              <w:jc w:val="center"/>
              <w:rPr>
                <w:rFonts w:ascii="Times New Roman" w:eastAsia="Times New Roman" w:hAnsi="Times New Roman" w:cs="Times New Roman"/>
                <w:b/>
                <w:color w:val="000000"/>
                <w:sz w:val="18"/>
                <w:szCs w:val="18"/>
              </w:rPr>
            </w:pPr>
            <w:r w:rsidRPr="00CD6BEF">
              <w:rPr>
                <w:rFonts w:ascii="Times New Roman" w:hAnsi="Times New Roman" w:cs="Times New Roman"/>
                <w:b/>
                <w:color w:val="000000"/>
                <w:sz w:val="18"/>
              </w:rPr>
              <w:t>20</w:t>
            </w:r>
          </w:p>
          <w:p w14:paraId="34720000"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14</w:t>
            </w:r>
          </w:p>
        </w:tc>
        <w:tc>
          <w:tcPr>
            <w:tcW w:w="512" w:type="dxa"/>
            <w:tcBorders>
              <w:top w:val="single" w:sz="4" w:space="0" w:color="000000"/>
              <w:left w:val="single" w:sz="4" w:space="0" w:color="000000"/>
              <w:bottom w:val="single" w:sz="4" w:space="0" w:color="000000"/>
              <w:right w:val="single" w:sz="4" w:space="0" w:color="000000"/>
            </w:tcBorders>
            <w:vAlign w:val="center"/>
          </w:tcPr>
          <w:p w14:paraId="1476D250"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2015</w:t>
            </w:r>
          </w:p>
        </w:tc>
        <w:tc>
          <w:tcPr>
            <w:tcW w:w="513" w:type="dxa"/>
            <w:gridSpan w:val="3"/>
            <w:tcBorders>
              <w:top w:val="single" w:sz="4" w:space="0" w:color="000000"/>
              <w:left w:val="single" w:sz="4" w:space="0" w:color="000000"/>
              <w:bottom w:val="single" w:sz="4" w:space="0" w:color="000000"/>
              <w:right w:val="single" w:sz="4" w:space="0" w:color="000000"/>
            </w:tcBorders>
          </w:tcPr>
          <w:p w14:paraId="2D6EFBC7" w14:textId="77777777" w:rsidR="002B71D4" w:rsidRPr="00CD6BEF" w:rsidRDefault="002B71D4" w:rsidP="00204E73">
            <w:pPr>
              <w:widowControl w:val="0"/>
              <w:spacing w:after="0" w:line="240" w:lineRule="auto"/>
              <w:jc w:val="center"/>
              <w:rPr>
                <w:rFonts w:ascii="Times New Roman" w:eastAsia="Times New Roman" w:hAnsi="Times New Roman" w:cs="Times New Roman"/>
                <w:b/>
                <w:color w:val="000000"/>
                <w:sz w:val="18"/>
                <w:szCs w:val="18"/>
              </w:rPr>
            </w:pPr>
            <w:r w:rsidRPr="00CD6BEF">
              <w:rPr>
                <w:rFonts w:ascii="Times New Roman" w:hAnsi="Times New Roman" w:cs="Times New Roman"/>
                <w:b/>
                <w:color w:val="000000"/>
                <w:sz w:val="18"/>
              </w:rPr>
              <w:t>2016</w:t>
            </w:r>
          </w:p>
        </w:tc>
      </w:tr>
      <w:tr w:rsidR="002B71D4" w:rsidRPr="001C702F" w14:paraId="68330C56"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2B6EF86C" w14:textId="77777777" w:rsidR="002B71D4" w:rsidRPr="00CD6BEF" w:rsidRDefault="002B71D4"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GRAND TOTAL</w:t>
            </w:r>
          </w:p>
        </w:tc>
        <w:tc>
          <w:tcPr>
            <w:tcW w:w="512" w:type="dxa"/>
            <w:tcBorders>
              <w:top w:val="single" w:sz="4" w:space="0" w:color="000000"/>
              <w:left w:val="single" w:sz="4" w:space="0" w:color="000000"/>
              <w:bottom w:val="single" w:sz="4" w:space="0" w:color="000000"/>
              <w:right w:val="single" w:sz="4" w:space="0" w:color="000000"/>
            </w:tcBorders>
            <w:vAlign w:val="center"/>
          </w:tcPr>
          <w:p w14:paraId="5B3D1BA4"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2" w:type="dxa"/>
            <w:tcBorders>
              <w:top w:val="single" w:sz="4" w:space="0" w:color="000000"/>
              <w:left w:val="single" w:sz="4" w:space="0" w:color="000000"/>
              <w:bottom w:val="single" w:sz="4" w:space="0" w:color="000000"/>
              <w:right w:val="single" w:sz="4" w:space="0" w:color="000000"/>
            </w:tcBorders>
            <w:vAlign w:val="center"/>
          </w:tcPr>
          <w:p w14:paraId="525A40F3"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2" w:type="dxa"/>
            <w:tcBorders>
              <w:top w:val="single" w:sz="4" w:space="0" w:color="000000"/>
              <w:left w:val="single" w:sz="4" w:space="0" w:color="000000"/>
              <w:bottom w:val="single" w:sz="4" w:space="0" w:color="000000"/>
              <w:right w:val="single" w:sz="4" w:space="0" w:color="000000"/>
            </w:tcBorders>
            <w:vAlign w:val="center"/>
          </w:tcPr>
          <w:p w14:paraId="6B7A8EAE"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3" w:type="dxa"/>
            <w:tcBorders>
              <w:top w:val="single" w:sz="4" w:space="0" w:color="000000"/>
              <w:left w:val="single" w:sz="4" w:space="0" w:color="000000"/>
              <w:bottom w:val="single" w:sz="4" w:space="0" w:color="000000"/>
              <w:right w:val="single" w:sz="4" w:space="0" w:color="000000"/>
            </w:tcBorders>
            <w:vAlign w:val="center"/>
          </w:tcPr>
          <w:p w14:paraId="57C09256"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2" w:type="dxa"/>
            <w:tcBorders>
              <w:top w:val="single" w:sz="4" w:space="0" w:color="000000"/>
              <w:left w:val="single" w:sz="4" w:space="0" w:color="000000"/>
              <w:bottom w:val="single" w:sz="4" w:space="0" w:color="000000"/>
              <w:right w:val="single" w:sz="4" w:space="0" w:color="000000"/>
            </w:tcBorders>
            <w:vAlign w:val="center"/>
          </w:tcPr>
          <w:p w14:paraId="11BAC117"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2" w:type="dxa"/>
            <w:tcBorders>
              <w:top w:val="single" w:sz="4" w:space="0" w:color="000000"/>
              <w:left w:val="single" w:sz="4" w:space="0" w:color="000000"/>
              <w:bottom w:val="single" w:sz="4" w:space="0" w:color="000000"/>
              <w:right w:val="single" w:sz="4" w:space="0" w:color="000000"/>
            </w:tcBorders>
            <w:vAlign w:val="center"/>
          </w:tcPr>
          <w:p w14:paraId="448E4CA6"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2" w:type="dxa"/>
            <w:tcBorders>
              <w:top w:val="single" w:sz="4" w:space="0" w:color="000000"/>
              <w:left w:val="single" w:sz="4" w:space="0" w:color="000000"/>
              <w:bottom w:val="single" w:sz="4" w:space="0" w:color="000000"/>
              <w:right w:val="single" w:sz="4" w:space="0" w:color="000000"/>
            </w:tcBorders>
            <w:vAlign w:val="center"/>
          </w:tcPr>
          <w:p w14:paraId="221F461C"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3" w:type="dxa"/>
            <w:tcBorders>
              <w:top w:val="single" w:sz="4" w:space="0" w:color="000000"/>
              <w:left w:val="single" w:sz="4" w:space="0" w:color="000000"/>
              <w:bottom w:val="single" w:sz="4" w:space="0" w:color="000000"/>
              <w:right w:val="single" w:sz="4" w:space="0" w:color="000000"/>
            </w:tcBorders>
            <w:vAlign w:val="center"/>
          </w:tcPr>
          <w:p w14:paraId="24D176CA"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2" w:type="dxa"/>
            <w:gridSpan w:val="2"/>
            <w:tcBorders>
              <w:top w:val="single" w:sz="4" w:space="0" w:color="000000"/>
              <w:left w:val="single" w:sz="4" w:space="0" w:color="000000"/>
              <w:bottom w:val="single" w:sz="4" w:space="0" w:color="000000"/>
              <w:right w:val="single" w:sz="4" w:space="0" w:color="000000"/>
            </w:tcBorders>
          </w:tcPr>
          <w:p w14:paraId="12C6FC53" w14:textId="77777777" w:rsidR="002B71D4" w:rsidRPr="00CD6BEF" w:rsidRDefault="002B71D4" w:rsidP="00204E73">
            <w:pPr>
              <w:widowControl w:val="0"/>
              <w:spacing w:after="0" w:line="240" w:lineRule="auto"/>
              <w:rPr>
                <w:rFonts w:ascii="Times New Roman" w:eastAsia="Times New Roman" w:hAnsi="Times New Roman" w:cs="Times New Roman"/>
                <w:color w:val="000000"/>
                <w:sz w:val="18"/>
                <w:szCs w:val="18"/>
              </w:rPr>
            </w:pP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76CAC6EE"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3" w:type="dxa"/>
            <w:tcBorders>
              <w:top w:val="single" w:sz="4" w:space="0" w:color="000000"/>
              <w:left w:val="single" w:sz="4" w:space="0" w:color="000000"/>
              <w:bottom w:val="single" w:sz="4" w:space="0" w:color="000000"/>
              <w:right w:val="single" w:sz="4" w:space="0" w:color="000000"/>
            </w:tcBorders>
            <w:vAlign w:val="center"/>
          </w:tcPr>
          <w:p w14:paraId="5C3E7CF0"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2" w:type="dxa"/>
            <w:tcBorders>
              <w:top w:val="single" w:sz="4" w:space="0" w:color="000000"/>
              <w:left w:val="single" w:sz="4" w:space="0" w:color="000000"/>
              <w:bottom w:val="single" w:sz="4" w:space="0" w:color="000000"/>
              <w:right w:val="single" w:sz="4" w:space="0" w:color="000000"/>
            </w:tcBorders>
            <w:vAlign w:val="center"/>
          </w:tcPr>
          <w:p w14:paraId="644BF35A"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2" w:type="dxa"/>
            <w:tcBorders>
              <w:top w:val="single" w:sz="4" w:space="0" w:color="000000"/>
              <w:left w:val="single" w:sz="4" w:space="0" w:color="000000"/>
              <w:bottom w:val="single" w:sz="4" w:space="0" w:color="000000"/>
              <w:right w:val="single" w:sz="4" w:space="0" w:color="000000"/>
            </w:tcBorders>
            <w:vAlign w:val="center"/>
          </w:tcPr>
          <w:p w14:paraId="50C3C0AD"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2" w:type="dxa"/>
            <w:tcBorders>
              <w:top w:val="single" w:sz="4" w:space="0" w:color="000000"/>
              <w:left w:val="single" w:sz="4" w:space="0" w:color="000000"/>
              <w:bottom w:val="single" w:sz="4" w:space="0" w:color="000000"/>
              <w:right w:val="single" w:sz="4" w:space="0" w:color="000000"/>
            </w:tcBorders>
            <w:vAlign w:val="center"/>
          </w:tcPr>
          <w:p w14:paraId="00C385CB"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3" w:type="dxa"/>
            <w:tcBorders>
              <w:top w:val="single" w:sz="4" w:space="0" w:color="000000"/>
              <w:left w:val="single" w:sz="4" w:space="0" w:color="000000"/>
              <w:bottom w:val="single" w:sz="4" w:space="0" w:color="000000"/>
              <w:right w:val="single" w:sz="4" w:space="0" w:color="000000"/>
            </w:tcBorders>
            <w:vAlign w:val="center"/>
          </w:tcPr>
          <w:p w14:paraId="67F06129"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2" w:type="dxa"/>
            <w:tcBorders>
              <w:top w:val="single" w:sz="4" w:space="0" w:color="000000"/>
              <w:left w:val="single" w:sz="4" w:space="0" w:color="000000"/>
              <w:bottom w:val="single" w:sz="4" w:space="0" w:color="000000"/>
              <w:right w:val="single" w:sz="4" w:space="0" w:color="000000"/>
            </w:tcBorders>
            <w:vAlign w:val="center"/>
          </w:tcPr>
          <w:p w14:paraId="0BCC4661"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2" w:type="dxa"/>
            <w:tcBorders>
              <w:top w:val="single" w:sz="4" w:space="0" w:color="000000"/>
              <w:left w:val="single" w:sz="4" w:space="0" w:color="000000"/>
              <w:bottom w:val="single" w:sz="4" w:space="0" w:color="000000"/>
              <w:right w:val="single" w:sz="4" w:space="0" w:color="000000"/>
            </w:tcBorders>
            <w:vAlign w:val="center"/>
          </w:tcPr>
          <w:p w14:paraId="36B4A612" w14:textId="77777777" w:rsidR="002B71D4" w:rsidRPr="00CD6BEF" w:rsidRDefault="002B71D4"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 </w:t>
            </w:r>
          </w:p>
        </w:tc>
        <w:tc>
          <w:tcPr>
            <w:tcW w:w="513" w:type="dxa"/>
            <w:gridSpan w:val="3"/>
            <w:tcBorders>
              <w:top w:val="single" w:sz="4" w:space="0" w:color="000000"/>
              <w:left w:val="single" w:sz="4" w:space="0" w:color="000000"/>
              <w:bottom w:val="single" w:sz="4" w:space="0" w:color="000000"/>
              <w:right w:val="single" w:sz="4" w:space="0" w:color="000000"/>
            </w:tcBorders>
          </w:tcPr>
          <w:p w14:paraId="4B53C82C" w14:textId="77777777" w:rsidR="002B71D4" w:rsidRPr="00CD6BEF" w:rsidRDefault="002B71D4" w:rsidP="00204E73">
            <w:pPr>
              <w:widowControl w:val="0"/>
              <w:spacing w:after="0" w:line="240" w:lineRule="auto"/>
              <w:rPr>
                <w:rFonts w:ascii="Times New Roman" w:eastAsia="Times New Roman" w:hAnsi="Times New Roman" w:cs="Times New Roman"/>
                <w:color w:val="000000"/>
                <w:sz w:val="18"/>
                <w:szCs w:val="18"/>
              </w:rPr>
            </w:pPr>
          </w:p>
        </w:tc>
      </w:tr>
      <w:tr w:rsidR="00013D39" w:rsidRPr="001C702F" w14:paraId="5EF5BD49"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096D1C9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In total</w:t>
            </w:r>
          </w:p>
        </w:tc>
        <w:tc>
          <w:tcPr>
            <w:tcW w:w="512" w:type="dxa"/>
            <w:tcBorders>
              <w:top w:val="single" w:sz="4" w:space="0" w:color="000000"/>
              <w:left w:val="single" w:sz="4" w:space="0" w:color="000000"/>
              <w:bottom w:val="single" w:sz="4" w:space="0" w:color="000000"/>
              <w:right w:val="single" w:sz="4" w:space="0" w:color="000000"/>
            </w:tcBorders>
            <w:vAlign w:val="center"/>
          </w:tcPr>
          <w:p w14:paraId="39EF263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1 054.9</w:t>
            </w:r>
          </w:p>
        </w:tc>
        <w:tc>
          <w:tcPr>
            <w:tcW w:w="512" w:type="dxa"/>
            <w:tcBorders>
              <w:top w:val="single" w:sz="4" w:space="0" w:color="000000"/>
              <w:left w:val="single" w:sz="4" w:space="0" w:color="000000"/>
              <w:bottom w:val="single" w:sz="4" w:space="0" w:color="000000"/>
              <w:right w:val="single" w:sz="4" w:space="0" w:color="000000"/>
            </w:tcBorders>
            <w:vAlign w:val="center"/>
          </w:tcPr>
          <w:p w14:paraId="269A303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908.5</w:t>
            </w:r>
          </w:p>
        </w:tc>
        <w:tc>
          <w:tcPr>
            <w:tcW w:w="512" w:type="dxa"/>
            <w:tcBorders>
              <w:top w:val="single" w:sz="4" w:space="0" w:color="000000"/>
              <w:left w:val="single" w:sz="4" w:space="0" w:color="000000"/>
              <w:bottom w:val="single" w:sz="4" w:space="0" w:color="000000"/>
              <w:right w:val="single" w:sz="4" w:space="0" w:color="000000"/>
            </w:tcBorders>
            <w:vAlign w:val="center"/>
          </w:tcPr>
          <w:p w14:paraId="0438DA8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850.7</w:t>
            </w:r>
          </w:p>
        </w:tc>
        <w:tc>
          <w:tcPr>
            <w:tcW w:w="513" w:type="dxa"/>
            <w:tcBorders>
              <w:top w:val="single" w:sz="4" w:space="0" w:color="000000"/>
              <w:left w:val="single" w:sz="4" w:space="0" w:color="000000"/>
              <w:bottom w:val="single" w:sz="4" w:space="0" w:color="000000"/>
              <w:right w:val="single" w:sz="4" w:space="0" w:color="000000"/>
            </w:tcBorders>
            <w:vAlign w:val="center"/>
          </w:tcPr>
          <w:p w14:paraId="1424C63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861.6</w:t>
            </w:r>
          </w:p>
        </w:tc>
        <w:tc>
          <w:tcPr>
            <w:tcW w:w="512" w:type="dxa"/>
            <w:tcBorders>
              <w:top w:val="single" w:sz="4" w:space="0" w:color="000000"/>
              <w:left w:val="single" w:sz="4" w:space="0" w:color="000000"/>
              <w:bottom w:val="single" w:sz="4" w:space="0" w:color="000000"/>
              <w:right w:val="single" w:sz="4" w:space="0" w:color="000000"/>
            </w:tcBorders>
            <w:vAlign w:val="center"/>
          </w:tcPr>
          <w:p w14:paraId="61D3E20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875.6</w:t>
            </w:r>
          </w:p>
        </w:tc>
        <w:tc>
          <w:tcPr>
            <w:tcW w:w="512" w:type="dxa"/>
            <w:tcBorders>
              <w:top w:val="single" w:sz="4" w:space="0" w:color="000000"/>
              <w:left w:val="single" w:sz="4" w:space="0" w:color="000000"/>
              <w:bottom w:val="single" w:sz="4" w:space="0" w:color="000000"/>
              <w:right w:val="single" w:sz="4" w:space="0" w:color="000000"/>
            </w:tcBorders>
            <w:vAlign w:val="center"/>
          </w:tcPr>
          <w:p w14:paraId="1893D28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893.9</w:t>
            </w:r>
          </w:p>
        </w:tc>
        <w:tc>
          <w:tcPr>
            <w:tcW w:w="512" w:type="dxa"/>
            <w:tcBorders>
              <w:top w:val="single" w:sz="4" w:space="0" w:color="000000"/>
              <w:left w:val="single" w:sz="4" w:space="0" w:color="000000"/>
              <w:bottom w:val="single" w:sz="4" w:space="0" w:color="000000"/>
              <w:right w:val="single" w:sz="4" w:space="0" w:color="000000"/>
            </w:tcBorders>
            <w:vAlign w:val="center"/>
          </w:tcPr>
          <w:p w14:paraId="7A01768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884.6</w:t>
            </w:r>
          </w:p>
        </w:tc>
        <w:tc>
          <w:tcPr>
            <w:tcW w:w="513" w:type="dxa"/>
            <w:tcBorders>
              <w:top w:val="single" w:sz="4" w:space="0" w:color="000000"/>
              <w:left w:val="single" w:sz="4" w:space="0" w:color="000000"/>
              <w:bottom w:val="single" w:sz="4" w:space="0" w:color="000000"/>
              <w:right w:val="single" w:sz="4" w:space="0" w:color="000000"/>
            </w:tcBorders>
            <w:vAlign w:val="center"/>
          </w:tcPr>
          <w:p w14:paraId="252C7322"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896.1</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549966D" w14:textId="77777777" w:rsidR="00013D39" w:rsidRPr="00CD6BEF" w:rsidRDefault="00F5246E"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893.3</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31C9A7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3" w:type="dxa"/>
            <w:tcBorders>
              <w:top w:val="single" w:sz="4" w:space="0" w:color="000000"/>
              <w:left w:val="single" w:sz="4" w:space="0" w:color="000000"/>
              <w:bottom w:val="single" w:sz="4" w:space="0" w:color="000000"/>
              <w:right w:val="single" w:sz="4" w:space="0" w:color="000000"/>
            </w:tcBorders>
            <w:vAlign w:val="center"/>
          </w:tcPr>
          <w:p w14:paraId="5B5F341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2" w:type="dxa"/>
            <w:tcBorders>
              <w:top w:val="single" w:sz="4" w:space="0" w:color="000000"/>
              <w:left w:val="single" w:sz="4" w:space="0" w:color="000000"/>
              <w:bottom w:val="single" w:sz="4" w:space="0" w:color="000000"/>
              <w:right w:val="single" w:sz="4" w:space="0" w:color="000000"/>
            </w:tcBorders>
            <w:vAlign w:val="center"/>
          </w:tcPr>
          <w:p w14:paraId="6E5DC37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2" w:type="dxa"/>
            <w:tcBorders>
              <w:top w:val="single" w:sz="4" w:space="0" w:color="000000"/>
              <w:left w:val="single" w:sz="4" w:space="0" w:color="000000"/>
              <w:bottom w:val="single" w:sz="4" w:space="0" w:color="000000"/>
              <w:right w:val="single" w:sz="4" w:space="0" w:color="000000"/>
            </w:tcBorders>
            <w:vAlign w:val="center"/>
          </w:tcPr>
          <w:p w14:paraId="1E20DB7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2" w:type="dxa"/>
            <w:tcBorders>
              <w:top w:val="single" w:sz="4" w:space="0" w:color="000000"/>
              <w:left w:val="single" w:sz="4" w:space="0" w:color="000000"/>
              <w:bottom w:val="single" w:sz="4" w:space="0" w:color="000000"/>
              <w:right w:val="single" w:sz="4" w:space="0" w:color="000000"/>
            </w:tcBorders>
            <w:vAlign w:val="center"/>
          </w:tcPr>
          <w:p w14:paraId="6D911ED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3" w:type="dxa"/>
            <w:tcBorders>
              <w:top w:val="single" w:sz="4" w:space="0" w:color="000000"/>
              <w:left w:val="single" w:sz="4" w:space="0" w:color="000000"/>
              <w:bottom w:val="single" w:sz="4" w:space="0" w:color="000000"/>
              <w:right w:val="single" w:sz="4" w:space="0" w:color="000000"/>
            </w:tcBorders>
            <w:vAlign w:val="center"/>
          </w:tcPr>
          <w:p w14:paraId="7359863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2" w:type="dxa"/>
            <w:tcBorders>
              <w:top w:val="single" w:sz="4" w:space="0" w:color="000000"/>
              <w:left w:val="single" w:sz="4" w:space="0" w:color="000000"/>
              <w:bottom w:val="single" w:sz="4" w:space="0" w:color="000000"/>
              <w:right w:val="single" w:sz="4" w:space="0" w:color="000000"/>
            </w:tcBorders>
            <w:vAlign w:val="center"/>
          </w:tcPr>
          <w:p w14:paraId="4C7F7B25"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2" w:type="dxa"/>
            <w:tcBorders>
              <w:top w:val="single" w:sz="4" w:space="0" w:color="000000"/>
              <w:left w:val="single" w:sz="4" w:space="0" w:color="000000"/>
              <w:bottom w:val="single" w:sz="4" w:space="0" w:color="000000"/>
              <w:right w:val="single" w:sz="4" w:space="0" w:color="000000"/>
            </w:tcBorders>
            <w:vAlign w:val="center"/>
          </w:tcPr>
          <w:p w14:paraId="51A4221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20BBC809"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100.0</w:t>
            </w:r>
          </w:p>
        </w:tc>
      </w:tr>
      <w:tr w:rsidR="00013D39" w:rsidRPr="001C702F" w14:paraId="52D52E82"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146B865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(A) Agriculture, forestry and fisheries</w:t>
            </w:r>
          </w:p>
        </w:tc>
        <w:tc>
          <w:tcPr>
            <w:tcW w:w="512" w:type="dxa"/>
            <w:tcBorders>
              <w:top w:val="single" w:sz="4" w:space="0" w:color="000000"/>
              <w:left w:val="single" w:sz="4" w:space="0" w:color="000000"/>
              <w:bottom w:val="single" w:sz="4" w:space="0" w:color="000000"/>
              <w:right w:val="single" w:sz="4" w:space="0" w:color="000000"/>
            </w:tcBorders>
            <w:vAlign w:val="center"/>
          </w:tcPr>
          <w:p w14:paraId="7C0CA15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83.9</w:t>
            </w:r>
          </w:p>
        </w:tc>
        <w:tc>
          <w:tcPr>
            <w:tcW w:w="512" w:type="dxa"/>
            <w:tcBorders>
              <w:top w:val="single" w:sz="4" w:space="0" w:color="000000"/>
              <w:left w:val="single" w:sz="4" w:space="0" w:color="000000"/>
              <w:bottom w:val="single" w:sz="4" w:space="0" w:color="000000"/>
              <w:right w:val="single" w:sz="4" w:space="0" w:color="000000"/>
            </w:tcBorders>
            <w:vAlign w:val="center"/>
          </w:tcPr>
          <w:p w14:paraId="0B97B27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79.5</w:t>
            </w:r>
          </w:p>
        </w:tc>
        <w:tc>
          <w:tcPr>
            <w:tcW w:w="512" w:type="dxa"/>
            <w:tcBorders>
              <w:top w:val="single" w:sz="4" w:space="0" w:color="000000"/>
              <w:left w:val="single" w:sz="4" w:space="0" w:color="000000"/>
              <w:bottom w:val="single" w:sz="4" w:space="0" w:color="000000"/>
              <w:right w:val="single" w:sz="4" w:space="0" w:color="000000"/>
            </w:tcBorders>
            <w:vAlign w:val="center"/>
          </w:tcPr>
          <w:p w14:paraId="55A59FD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73.3</w:t>
            </w:r>
          </w:p>
        </w:tc>
        <w:tc>
          <w:tcPr>
            <w:tcW w:w="513" w:type="dxa"/>
            <w:tcBorders>
              <w:top w:val="single" w:sz="4" w:space="0" w:color="000000"/>
              <w:left w:val="single" w:sz="4" w:space="0" w:color="000000"/>
              <w:bottom w:val="single" w:sz="4" w:space="0" w:color="000000"/>
              <w:right w:val="single" w:sz="4" w:space="0" w:color="000000"/>
            </w:tcBorders>
            <w:vAlign w:val="center"/>
          </w:tcPr>
          <w:p w14:paraId="4DF218E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76.6</w:t>
            </w:r>
          </w:p>
        </w:tc>
        <w:tc>
          <w:tcPr>
            <w:tcW w:w="512" w:type="dxa"/>
            <w:tcBorders>
              <w:top w:val="single" w:sz="4" w:space="0" w:color="000000"/>
              <w:left w:val="single" w:sz="4" w:space="0" w:color="000000"/>
              <w:bottom w:val="single" w:sz="4" w:space="0" w:color="000000"/>
              <w:right w:val="single" w:sz="4" w:space="0" w:color="000000"/>
            </w:tcBorders>
            <w:vAlign w:val="center"/>
          </w:tcPr>
          <w:p w14:paraId="5BB2444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73.3</w:t>
            </w:r>
          </w:p>
        </w:tc>
        <w:tc>
          <w:tcPr>
            <w:tcW w:w="512" w:type="dxa"/>
            <w:tcBorders>
              <w:top w:val="single" w:sz="4" w:space="0" w:color="000000"/>
              <w:left w:val="single" w:sz="4" w:space="0" w:color="000000"/>
              <w:bottom w:val="single" w:sz="4" w:space="0" w:color="000000"/>
              <w:right w:val="single" w:sz="4" w:space="0" w:color="000000"/>
            </w:tcBorders>
            <w:vAlign w:val="center"/>
          </w:tcPr>
          <w:p w14:paraId="60F293B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71.9</w:t>
            </w:r>
          </w:p>
        </w:tc>
        <w:tc>
          <w:tcPr>
            <w:tcW w:w="512" w:type="dxa"/>
            <w:tcBorders>
              <w:top w:val="single" w:sz="4" w:space="0" w:color="000000"/>
              <w:left w:val="single" w:sz="4" w:space="0" w:color="000000"/>
              <w:bottom w:val="single" w:sz="4" w:space="0" w:color="000000"/>
              <w:right w:val="single" w:sz="4" w:space="0" w:color="000000"/>
            </w:tcBorders>
            <w:vAlign w:val="center"/>
          </w:tcPr>
          <w:p w14:paraId="55199C3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66.3</w:t>
            </w:r>
          </w:p>
        </w:tc>
        <w:tc>
          <w:tcPr>
            <w:tcW w:w="513" w:type="dxa"/>
            <w:tcBorders>
              <w:top w:val="single" w:sz="4" w:space="0" w:color="000000"/>
              <w:left w:val="single" w:sz="4" w:space="0" w:color="000000"/>
              <w:bottom w:val="single" w:sz="4" w:space="0" w:color="000000"/>
              <w:right w:val="single" w:sz="4" w:space="0" w:color="000000"/>
            </w:tcBorders>
            <w:vAlign w:val="center"/>
          </w:tcPr>
          <w:p w14:paraId="528B91F2"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71.1</w:t>
            </w:r>
          </w:p>
        </w:tc>
        <w:tc>
          <w:tcPr>
            <w:tcW w:w="512" w:type="dxa"/>
            <w:gridSpan w:val="2"/>
            <w:tcBorders>
              <w:top w:val="single" w:sz="4" w:space="0" w:color="000000"/>
              <w:left w:val="single" w:sz="4" w:space="0" w:color="000000"/>
              <w:bottom w:val="single" w:sz="4" w:space="0" w:color="000000"/>
              <w:right w:val="single" w:sz="4" w:space="0" w:color="000000"/>
            </w:tcBorders>
          </w:tcPr>
          <w:p w14:paraId="4F6ADD2F"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68.7</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1B43FF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8.0</w:t>
            </w:r>
          </w:p>
        </w:tc>
        <w:tc>
          <w:tcPr>
            <w:tcW w:w="513" w:type="dxa"/>
            <w:tcBorders>
              <w:top w:val="single" w:sz="4" w:space="0" w:color="000000"/>
              <w:left w:val="single" w:sz="4" w:space="0" w:color="000000"/>
              <w:bottom w:val="single" w:sz="4" w:space="0" w:color="000000"/>
              <w:right w:val="single" w:sz="4" w:space="0" w:color="000000"/>
            </w:tcBorders>
            <w:vAlign w:val="center"/>
          </w:tcPr>
          <w:p w14:paraId="0B06FC8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8.7</w:t>
            </w:r>
          </w:p>
        </w:tc>
        <w:tc>
          <w:tcPr>
            <w:tcW w:w="512" w:type="dxa"/>
            <w:tcBorders>
              <w:top w:val="single" w:sz="4" w:space="0" w:color="000000"/>
              <w:left w:val="single" w:sz="4" w:space="0" w:color="000000"/>
              <w:bottom w:val="single" w:sz="4" w:space="0" w:color="000000"/>
              <w:right w:val="single" w:sz="4" w:space="0" w:color="000000"/>
            </w:tcBorders>
            <w:vAlign w:val="center"/>
          </w:tcPr>
          <w:p w14:paraId="26120B4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8.6</w:t>
            </w:r>
          </w:p>
        </w:tc>
        <w:tc>
          <w:tcPr>
            <w:tcW w:w="512" w:type="dxa"/>
            <w:tcBorders>
              <w:top w:val="single" w:sz="4" w:space="0" w:color="000000"/>
              <w:left w:val="single" w:sz="4" w:space="0" w:color="000000"/>
              <w:bottom w:val="single" w:sz="4" w:space="0" w:color="000000"/>
              <w:right w:val="single" w:sz="4" w:space="0" w:color="000000"/>
            </w:tcBorders>
            <w:vAlign w:val="center"/>
          </w:tcPr>
          <w:p w14:paraId="1D46720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8.9</w:t>
            </w:r>
          </w:p>
        </w:tc>
        <w:tc>
          <w:tcPr>
            <w:tcW w:w="512" w:type="dxa"/>
            <w:tcBorders>
              <w:top w:val="single" w:sz="4" w:space="0" w:color="000000"/>
              <w:left w:val="single" w:sz="4" w:space="0" w:color="000000"/>
              <w:bottom w:val="single" w:sz="4" w:space="0" w:color="000000"/>
              <w:right w:val="single" w:sz="4" w:space="0" w:color="000000"/>
            </w:tcBorders>
            <w:vAlign w:val="center"/>
          </w:tcPr>
          <w:p w14:paraId="3291B0A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8.4</w:t>
            </w:r>
          </w:p>
        </w:tc>
        <w:tc>
          <w:tcPr>
            <w:tcW w:w="513" w:type="dxa"/>
            <w:tcBorders>
              <w:top w:val="single" w:sz="4" w:space="0" w:color="000000"/>
              <w:left w:val="single" w:sz="4" w:space="0" w:color="000000"/>
              <w:bottom w:val="single" w:sz="4" w:space="0" w:color="000000"/>
              <w:right w:val="single" w:sz="4" w:space="0" w:color="000000"/>
            </w:tcBorders>
            <w:vAlign w:val="center"/>
          </w:tcPr>
          <w:p w14:paraId="1A334B1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8.0</w:t>
            </w:r>
          </w:p>
        </w:tc>
        <w:tc>
          <w:tcPr>
            <w:tcW w:w="512" w:type="dxa"/>
            <w:tcBorders>
              <w:top w:val="single" w:sz="4" w:space="0" w:color="000000"/>
              <w:left w:val="single" w:sz="4" w:space="0" w:color="000000"/>
              <w:bottom w:val="single" w:sz="4" w:space="0" w:color="000000"/>
              <w:right w:val="single" w:sz="4" w:space="0" w:color="000000"/>
            </w:tcBorders>
            <w:vAlign w:val="center"/>
          </w:tcPr>
          <w:p w14:paraId="3CD4895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7.5</w:t>
            </w:r>
          </w:p>
        </w:tc>
        <w:tc>
          <w:tcPr>
            <w:tcW w:w="512" w:type="dxa"/>
            <w:tcBorders>
              <w:top w:val="single" w:sz="4" w:space="0" w:color="000000"/>
              <w:left w:val="single" w:sz="4" w:space="0" w:color="000000"/>
              <w:bottom w:val="single" w:sz="4" w:space="0" w:color="000000"/>
              <w:right w:val="single" w:sz="4" w:space="0" w:color="000000"/>
            </w:tcBorders>
            <w:vAlign w:val="center"/>
          </w:tcPr>
          <w:p w14:paraId="40A4F21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7.9</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12E769DE"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7.7</w:t>
            </w:r>
          </w:p>
        </w:tc>
      </w:tr>
      <w:tr w:rsidR="00013D39" w:rsidRPr="001C702F" w14:paraId="0EEB45E5"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5766084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(B) Mining industry and opencast pit output</w:t>
            </w:r>
          </w:p>
        </w:tc>
        <w:tc>
          <w:tcPr>
            <w:tcW w:w="512" w:type="dxa"/>
            <w:tcBorders>
              <w:top w:val="single" w:sz="4" w:space="0" w:color="000000"/>
              <w:left w:val="single" w:sz="4" w:space="0" w:color="000000"/>
              <w:bottom w:val="single" w:sz="4" w:space="0" w:color="000000"/>
              <w:right w:val="single" w:sz="4" w:space="0" w:color="000000"/>
            </w:tcBorders>
            <w:vAlign w:val="center"/>
          </w:tcPr>
          <w:p w14:paraId="005901A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2.6</w:t>
            </w:r>
          </w:p>
        </w:tc>
        <w:tc>
          <w:tcPr>
            <w:tcW w:w="512" w:type="dxa"/>
            <w:tcBorders>
              <w:top w:val="single" w:sz="4" w:space="0" w:color="000000"/>
              <w:left w:val="single" w:sz="4" w:space="0" w:color="000000"/>
              <w:bottom w:val="single" w:sz="4" w:space="0" w:color="000000"/>
              <w:right w:val="single" w:sz="4" w:space="0" w:color="000000"/>
            </w:tcBorders>
            <w:vAlign w:val="center"/>
          </w:tcPr>
          <w:p w14:paraId="71A07C4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3.0</w:t>
            </w:r>
          </w:p>
        </w:tc>
        <w:tc>
          <w:tcPr>
            <w:tcW w:w="512" w:type="dxa"/>
            <w:tcBorders>
              <w:top w:val="single" w:sz="4" w:space="0" w:color="000000"/>
              <w:left w:val="single" w:sz="4" w:space="0" w:color="000000"/>
              <w:bottom w:val="single" w:sz="4" w:space="0" w:color="000000"/>
              <w:right w:val="single" w:sz="4" w:space="0" w:color="000000"/>
            </w:tcBorders>
            <w:vAlign w:val="center"/>
          </w:tcPr>
          <w:p w14:paraId="34CC236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3.8</w:t>
            </w:r>
          </w:p>
        </w:tc>
        <w:tc>
          <w:tcPr>
            <w:tcW w:w="513" w:type="dxa"/>
            <w:tcBorders>
              <w:top w:val="single" w:sz="4" w:space="0" w:color="000000"/>
              <w:left w:val="single" w:sz="4" w:space="0" w:color="000000"/>
              <w:bottom w:val="single" w:sz="4" w:space="0" w:color="000000"/>
              <w:right w:val="single" w:sz="4" w:space="0" w:color="000000"/>
            </w:tcBorders>
            <w:vAlign w:val="center"/>
          </w:tcPr>
          <w:p w14:paraId="16781C6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2.7</w:t>
            </w:r>
          </w:p>
        </w:tc>
        <w:tc>
          <w:tcPr>
            <w:tcW w:w="512" w:type="dxa"/>
            <w:tcBorders>
              <w:top w:val="single" w:sz="4" w:space="0" w:color="000000"/>
              <w:left w:val="single" w:sz="4" w:space="0" w:color="000000"/>
              <w:bottom w:val="single" w:sz="4" w:space="0" w:color="000000"/>
              <w:right w:val="single" w:sz="4" w:space="0" w:color="000000"/>
            </w:tcBorders>
            <w:vAlign w:val="center"/>
          </w:tcPr>
          <w:p w14:paraId="18E5CB3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2.8</w:t>
            </w:r>
          </w:p>
        </w:tc>
        <w:tc>
          <w:tcPr>
            <w:tcW w:w="512" w:type="dxa"/>
            <w:tcBorders>
              <w:top w:val="single" w:sz="4" w:space="0" w:color="000000"/>
              <w:left w:val="single" w:sz="4" w:space="0" w:color="000000"/>
              <w:bottom w:val="single" w:sz="4" w:space="0" w:color="000000"/>
              <w:right w:val="single" w:sz="4" w:space="0" w:color="000000"/>
            </w:tcBorders>
            <w:vAlign w:val="center"/>
          </w:tcPr>
          <w:p w14:paraId="42B2FC1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2.8</w:t>
            </w:r>
          </w:p>
        </w:tc>
        <w:tc>
          <w:tcPr>
            <w:tcW w:w="512" w:type="dxa"/>
            <w:tcBorders>
              <w:top w:val="single" w:sz="4" w:space="0" w:color="000000"/>
              <w:left w:val="single" w:sz="4" w:space="0" w:color="000000"/>
              <w:bottom w:val="single" w:sz="4" w:space="0" w:color="000000"/>
              <w:right w:val="single" w:sz="4" w:space="0" w:color="000000"/>
            </w:tcBorders>
            <w:vAlign w:val="center"/>
          </w:tcPr>
          <w:p w14:paraId="677DCDC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3.7</w:t>
            </w:r>
          </w:p>
        </w:tc>
        <w:tc>
          <w:tcPr>
            <w:tcW w:w="513" w:type="dxa"/>
            <w:tcBorders>
              <w:top w:val="single" w:sz="4" w:space="0" w:color="000000"/>
              <w:left w:val="single" w:sz="4" w:space="0" w:color="000000"/>
              <w:bottom w:val="single" w:sz="4" w:space="0" w:color="000000"/>
              <w:right w:val="single" w:sz="4" w:space="0" w:color="000000"/>
            </w:tcBorders>
            <w:vAlign w:val="center"/>
          </w:tcPr>
          <w:p w14:paraId="604C39D0"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3.9</w:t>
            </w:r>
          </w:p>
        </w:tc>
        <w:tc>
          <w:tcPr>
            <w:tcW w:w="512" w:type="dxa"/>
            <w:gridSpan w:val="2"/>
            <w:tcBorders>
              <w:top w:val="single" w:sz="4" w:space="0" w:color="000000"/>
              <w:left w:val="single" w:sz="4" w:space="0" w:color="000000"/>
              <w:bottom w:val="single" w:sz="4" w:space="0" w:color="000000"/>
              <w:right w:val="single" w:sz="4" w:space="0" w:color="000000"/>
            </w:tcBorders>
          </w:tcPr>
          <w:p w14:paraId="6752B754"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3.4</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B4FF86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0.2</w:t>
            </w:r>
          </w:p>
        </w:tc>
        <w:tc>
          <w:tcPr>
            <w:tcW w:w="513" w:type="dxa"/>
            <w:tcBorders>
              <w:top w:val="single" w:sz="4" w:space="0" w:color="000000"/>
              <w:left w:val="single" w:sz="4" w:space="0" w:color="000000"/>
              <w:bottom w:val="single" w:sz="4" w:space="0" w:color="000000"/>
              <w:right w:val="single" w:sz="4" w:space="0" w:color="000000"/>
            </w:tcBorders>
            <w:vAlign w:val="center"/>
          </w:tcPr>
          <w:p w14:paraId="75F8FD3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0.3</w:t>
            </w:r>
          </w:p>
        </w:tc>
        <w:tc>
          <w:tcPr>
            <w:tcW w:w="512" w:type="dxa"/>
            <w:tcBorders>
              <w:top w:val="single" w:sz="4" w:space="0" w:color="000000"/>
              <w:left w:val="single" w:sz="4" w:space="0" w:color="000000"/>
              <w:bottom w:val="single" w:sz="4" w:space="0" w:color="000000"/>
              <w:right w:val="single" w:sz="4" w:space="0" w:color="000000"/>
            </w:tcBorders>
            <w:vAlign w:val="center"/>
          </w:tcPr>
          <w:p w14:paraId="6C177F4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0.5</w:t>
            </w:r>
          </w:p>
        </w:tc>
        <w:tc>
          <w:tcPr>
            <w:tcW w:w="512" w:type="dxa"/>
            <w:tcBorders>
              <w:top w:val="single" w:sz="4" w:space="0" w:color="000000"/>
              <w:left w:val="single" w:sz="4" w:space="0" w:color="000000"/>
              <w:bottom w:val="single" w:sz="4" w:space="0" w:color="000000"/>
              <w:right w:val="single" w:sz="4" w:space="0" w:color="000000"/>
            </w:tcBorders>
            <w:vAlign w:val="center"/>
          </w:tcPr>
          <w:p w14:paraId="5C7B6FB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0.3</w:t>
            </w:r>
          </w:p>
        </w:tc>
        <w:tc>
          <w:tcPr>
            <w:tcW w:w="512" w:type="dxa"/>
            <w:tcBorders>
              <w:top w:val="single" w:sz="4" w:space="0" w:color="000000"/>
              <w:left w:val="single" w:sz="4" w:space="0" w:color="000000"/>
              <w:bottom w:val="single" w:sz="4" w:space="0" w:color="000000"/>
              <w:right w:val="single" w:sz="4" w:space="0" w:color="000000"/>
            </w:tcBorders>
            <w:vAlign w:val="center"/>
          </w:tcPr>
          <w:p w14:paraId="067A5325"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0.3</w:t>
            </w:r>
          </w:p>
        </w:tc>
        <w:tc>
          <w:tcPr>
            <w:tcW w:w="513" w:type="dxa"/>
            <w:tcBorders>
              <w:top w:val="single" w:sz="4" w:space="0" w:color="000000"/>
              <w:left w:val="single" w:sz="4" w:space="0" w:color="000000"/>
              <w:bottom w:val="single" w:sz="4" w:space="0" w:color="000000"/>
              <w:right w:val="single" w:sz="4" w:space="0" w:color="000000"/>
            </w:tcBorders>
            <w:vAlign w:val="center"/>
          </w:tcPr>
          <w:p w14:paraId="1DD46FB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0.3</w:t>
            </w:r>
          </w:p>
        </w:tc>
        <w:tc>
          <w:tcPr>
            <w:tcW w:w="512" w:type="dxa"/>
            <w:tcBorders>
              <w:top w:val="single" w:sz="4" w:space="0" w:color="000000"/>
              <w:left w:val="single" w:sz="4" w:space="0" w:color="000000"/>
              <w:bottom w:val="single" w:sz="4" w:space="0" w:color="000000"/>
              <w:right w:val="single" w:sz="4" w:space="0" w:color="000000"/>
            </w:tcBorders>
            <w:vAlign w:val="center"/>
          </w:tcPr>
          <w:p w14:paraId="79CF491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0.4</w:t>
            </w:r>
          </w:p>
        </w:tc>
        <w:tc>
          <w:tcPr>
            <w:tcW w:w="512" w:type="dxa"/>
            <w:tcBorders>
              <w:top w:val="single" w:sz="4" w:space="0" w:color="000000"/>
              <w:left w:val="single" w:sz="4" w:space="0" w:color="000000"/>
              <w:bottom w:val="single" w:sz="4" w:space="0" w:color="000000"/>
              <w:right w:val="single" w:sz="4" w:space="0" w:color="000000"/>
            </w:tcBorders>
            <w:vAlign w:val="center"/>
          </w:tcPr>
          <w:p w14:paraId="2034411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0.4</w:t>
            </w:r>
          </w:p>
        </w:tc>
        <w:tc>
          <w:tcPr>
            <w:tcW w:w="513" w:type="dxa"/>
            <w:gridSpan w:val="3"/>
            <w:tcBorders>
              <w:top w:val="single" w:sz="4" w:space="0" w:color="000000"/>
              <w:left w:val="single" w:sz="4" w:space="0" w:color="000000"/>
              <w:bottom w:val="single" w:sz="4" w:space="0" w:color="000000"/>
              <w:right w:val="single" w:sz="4" w:space="0" w:color="000000"/>
            </w:tcBorders>
          </w:tcPr>
          <w:p w14:paraId="0FB0DBC1"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0.4</w:t>
            </w:r>
          </w:p>
        </w:tc>
      </w:tr>
      <w:tr w:rsidR="00013D39" w:rsidRPr="001C702F" w14:paraId="2A298C8F"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72E5204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(C) Manufacturing industry</w:t>
            </w:r>
          </w:p>
        </w:tc>
        <w:tc>
          <w:tcPr>
            <w:tcW w:w="512" w:type="dxa"/>
            <w:tcBorders>
              <w:top w:val="single" w:sz="4" w:space="0" w:color="000000"/>
              <w:left w:val="single" w:sz="4" w:space="0" w:color="000000"/>
              <w:bottom w:val="single" w:sz="4" w:space="0" w:color="000000"/>
              <w:right w:val="single" w:sz="4" w:space="0" w:color="000000"/>
            </w:tcBorders>
            <w:vAlign w:val="center"/>
          </w:tcPr>
          <w:p w14:paraId="5B15406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156.4</w:t>
            </w:r>
          </w:p>
        </w:tc>
        <w:tc>
          <w:tcPr>
            <w:tcW w:w="512" w:type="dxa"/>
            <w:tcBorders>
              <w:top w:val="single" w:sz="4" w:space="0" w:color="000000"/>
              <w:left w:val="single" w:sz="4" w:space="0" w:color="000000"/>
              <w:bottom w:val="single" w:sz="4" w:space="0" w:color="000000"/>
              <w:right w:val="single" w:sz="4" w:space="0" w:color="000000"/>
            </w:tcBorders>
            <w:vAlign w:val="center"/>
          </w:tcPr>
          <w:p w14:paraId="59558B9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120.0</w:t>
            </w:r>
          </w:p>
        </w:tc>
        <w:tc>
          <w:tcPr>
            <w:tcW w:w="512" w:type="dxa"/>
            <w:tcBorders>
              <w:top w:val="single" w:sz="4" w:space="0" w:color="000000"/>
              <w:left w:val="single" w:sz="4" w:space="0" w:color="000000"/>
              <w:bottom w:val="single" w:sz="4" w:space="0" w:color="000000"/>
              <w:right w:val="single" w:sz="4" w:space="0" w:color="000000"/>
            </w:tcBorders>
            <w:vAlign w:val="center"/>
          </w:tcPr>
          <w:p w14:paraId="41D9BCB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112.2</w:t>
            </w:r>
          </w:p>
        </w:tc>
        <w:tc>
          <w:tcPr>
            <w:tcW w:w="513" w:type="dxa"/>
            <w:tcBorders>
              <w:top w:val="single" w:sz="4" w:space="0" w:color="000000"/>
              <w:left w:val="single" w:sz="4" w:space="0" w:color="000000"/>
              <w:bottom w:val="single" w:sz="4" w:space="0" w:color="000000"/>
              <w:right w:val="single" w:sz="4" w:space="0" w:color="000000"/>
            </w:tcBorders>
            <w:vAlign w:val="center"/>
          </w:tcPr>
          <w:p w14:paraId="592A42B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114.4</w:t>
            </w:r>
          </w:p>
        </w:tc>
        <w:tc>
          <w:tcPr>
            <w:tcW w:w="512" w:type="dxa"/>
            <w:tcBorders>
              <w:top w:val="single" w:sz="4" w:space="0" w:color="000000"/>
              <w:left w:val="single" w:sz="4" w:space="0" w:color="000000"/>
              <w:bottom w:val="single" w:sz="4" w:space="0" w:color="000000"/>
              <w:right w:val="single" w:sz="4" w:space="0" w:color="000000"/>
            </w:tcBorders>
            <w:vAlign w:val="center"/>
          </w:tcPr>
          <w:p w14:paraId="454DB50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122.5</w:t>
            </w:r>
          </w:p>
        </w:tc>
        <w:tc>
          <w:tcPr>
            <w:tcW w:w="512" w:type="dxa"/>
            <w:tcBorders>
              <w:top w:val="single" w:sz="4" w:space="0" w:color="000000"/>
              <w:left w:val="single" w:sz="4" w:space="0" w:color="000000"/>
              <w:bottom w:val="single" w:sz="4" w:space="0" w:color="000000"/>
              <w:right w:val="single" w:sz="4" w:space="0" w:color="000000"/>
            </w:tcBorders>
            <w:vAlign w:val="center"/>
          </w:tcPr>
          <w:p w14:paraId="5126ABE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125.7</w:t>
            </w:r>
          </w:p>
        </w:tc>
        <w:tc>
          <w:tcPr>
            <w:tcW w:w="512" w:type="dxa"/>
            <w:tcBorders>
              <w:top w:val="single" w:sz="4" w:space="0" w:color="000000"/>
              <w:left w:val="single" w:sz="4" w:space="0" w:color="000000"/>
              <w:bottom w:val="single" w:sz="4" w:space="0" w:color="000000"/>
              <w:right w:val="single" w:sz="4" w:space="0" w:color="000000"/>
            </w:tcBorders>
            <w:vAlign w:val="center"/>
          </w:tcPr>
          <w:p w14:paraId="539CA48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118.8</w:t>
            </w:r>
          </w:p>
        </w:tc>
        <w:tc>
          <w:tcPr>
            <w:tcW w:w="513" w:type="dxa"/>
            <w:tcBorders>
              <w:top w:val="single" w:sz="4" w:space="0" w:color="000000"/>
              <w:left w:val="single" w:sz="4" w:space="0" w:color="000000"/>
              <w:bottom w:val="single" w:sz="4" w:space="0" w:color="000000"/>
              <w:right w:val="single" w:sz="4" w:space="0" w:color="000000"/>
            </w:tcBorders>
            <w:vAlign w:val="center"/>
          </w:tcPr>
          <w:p w14:paraId="3B602442"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116.3</w:t>
            </w:r>
          </w:p>
        </w:tc>
        <w:tc>
          <w:tcPr>
            <w:tcW w:w="512" w:type="dxa"/>
            <w:gridSpan w:val="2"/>
            <w:tcBorders>
              <w:top w:val="single" w:sz="4" w:space="0" w:color="000000"/>
              <w:left w:val="single" w:sz="4" w:space="0" w:color="000000"/>
              <w:bottom w:val="single" w:sz="4" w:space="0" w:color="000000"/>
              <w:right w:val="single" w:sz="4" w:space="0" w:color="000000"/>
            </w:tcBorders>
          </w:tcPr>
          <w:p w14:paraId="725BDCAD"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123.5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492DDDD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14.8</w:t>
            </w:r>
          </w:p>
        </w:tc>
        <w:tc>
          <w:tcPr>
            <w:tcW w:w="513" w:type="dxa"/>
            <w:tcBorders>
              <w:top w:val="single" w:sz="4" w:space="0" w:color="000000"/>
              <w:left w:val="single" w:sz="4" w:space="0" w:color="000000"/>
              <w:bottom w:val="single" w:sz="4" w:space="0" w:color="000000"/>
              <w:right w:val="single" w:sz="4" w:space="0" w:color="000000"/>
            </w:tcBorders>
            <w:vAlign w:val="center"/>
          </w:tcPr>
          <w:p w14:paraId="7FA4913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13.2</w:t>
            </w:r>
          </w:p>
        </w:tc>
        <w:tc>
          <w:tcPr>
            <w:tcW w:w="512" w:type="dxa"/>
            <w:tcBorders>
              <w:top w:val="single" w:sz="4" w:space="0" w:color="000000"/>
              <w:left w:val="single" w:sz="4" w:space="0" w:color="000000"/>
              <w:bottom w:val="single" w:sz="4" w:space="0" w:color="000000"/>
              <w:right w:val="single" w:sz="4" w:space="0" w:color="000000"/>
            </w:tcBorders>
            <w:vAlign w:val="center"/>
          </w:tcPr>
          <w:p w14:paraId="6762E9F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13.2</w:t>
            </w:r>
          </w:p>
        </w:tc>
        <w:tc>
          <w:tcPr>
            <w:tcW w:w="512" w:type="dxa"/>
            <w:tcBorders>
              <w:top w:val="single" w:sz="4" w:space="0" w:color="000000"/>
              <w:left w:val="single" w:sz="4" w:space="0" w:color="000000"/>
              <w:bottom w:val="single" w:sz="4" w:space="0" w:color="000000"/>
              <w:right w:val="single" w:sz="4" w:space="0" w:color="000000"/>
            </w:tcBorders>
            <w:vAlign w:val="center"/>
          </w:tcPr>
          <w:p w14:paraId="58B617D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13.3</w:t>
            </w:r>
          </w:p>
        </w:tc>
        <w:tc>
          <w:tcPr>
            <w:tcW w:w="512" w:type="dxa"/>
            <w:tcBorders>
              <w:top w:val="single" w:sz="4" w:space="0" w:color="000000"/>
              <w:left w:val="single" w:sz="4" w:space="0" w:color="000000"/>
              <w:bottom w:val="single" w:sz="4" w:space="0" w:color="000000"/>
              <w:right w:val="single" w:sz="4" w:space="0" w:color="000000"/>
            </w:tcBorders>
            <w:vAlign w:val="center"/>
          </w:tcPr>
          <w:p w14:paraId="5CBEA4D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14.0</w:t>
            </w:r>
          </w:p>
        </w:tc>
        <w:tc>
          <w:tcPr>
            <w:tcW w:w="513" w:type="dxa"/>
            <w:tcBorders>
              <w:top w:val="single" w:sz="4" w:space="0" w:color="000000"/>
              <w:left w:val="single" w:sz="4" w:space="0" w:color="000000"/>
              <w:bottom w:val="single" w:sz="4" w:space="0" w:color="000000"/>
              <w:right w:val="single" w:sz="4" w:space="0" w:color="000000"/>
            </w:tcBorders>
            <w:vAlign w:val="center"/>
          </w:tcPr>
          <w:p w14:paraId="18C7D73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14.1</w:t>
            </w:r>
          </w:p>
        </w:tc>
        <w:tc>
          <w:tcPr>
            <w:tcW w:w="512" w:type="dxa"/>
            <w:tcBorders>
              <w:top w:val="single" w:sz="4" w:space="0" w:color="000000"/>
              <w:left w:val="single" w:sz="4" w:space="0" w:color="000000"/>
              <w:bottom w:val="single" w:sz="4" w:space="0" w:color="000000"/>
              <w:right w:val="single" w:sz="4" w:space="0" w:color="000000"/>
            </w:tcBorders>
            <w:vAlign w:val="center"/>
          </w:tcPr>
          <w:p w14:paraId="4597B7B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13.4</w:t>
            </w:r>
          </w:p>
        </w:tc>
        <w:tc>
          <w:tcPr>
            <w:tcW w:w="512" w:type="dxa"/>
            <w:tcBorders>
              <w:top w:val="single" w:sz="4" w:space="0" w:color="000000"/>
              <w:left w:val="single" w:sz="4" w:space="0" w:color="000000"/>
              <w:bottom w:val="single" w:sz="4" w:space="0" w:color="000000"/>
              <w:right w:val="single" w:sz="4" w:space="0" w:color="000000"/>
            </w:tcBorders>
            <w:vAlign w:val="center"/>
          </w:tcPr>
          <w:p w14:paraId="686FA87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13.0</w:t>
            </w:r>
          </w:p>
        </w:tc>
        <w:tc>
          <w:tcPr>
            <w:tcW w:w="513" w:type="dxa"/>
            <w:gridSpan w:val="3"/>
            <w:tcBorders>
              <w:top w:val="single" w:sz="4" w:space="0" w:color="000000"/>
              <w:left w:val="single" w:sz="4" w:space="0" w:color="000000"/>
              <w:bottom w:val="single" w:sz="4" w:space="0" w:color="000000"/>
              <w:right w:val="single" w:sz="4" w:space="0" w:color="000000"/>
            </w:tcBorders>
          </w:tcPr>
          <w:p w14:paraId="1E9DE366"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13.8</w:t>
            </w:r>
          </w:p>
        </w:tc>
      </w:tr>
      <w:tr w:rsidR="00013D39" w:rsidRPr="001C702F" w14:paraId="01287F81"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17020EE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(D) Electricity, gas supply, heating supply and air conditioning</w:t>
            </w:r>
          </w:p>
        </w:tc>
        <w:tc>
          <w:tcPr>
            <w:tcW w:w="512" w:type="dxa"/>
            <w:tcBorders>
              <w:top w:val="single" w:sz="4" w:space="0" w:color="000000"/>
              <w:left w:val="single" w:sz="4" w:space="0" w:color="000000"/>
              <w:bottom w:val="single" w:sz="4" w:space="0" w:color="000000"/>
              <w:right w:val="single" w:sz="4" w:space="0" w:color="000000"/>
            </w:tcBorders>
            <w:vAlign w:val="center"/>
          </w:tcPr>
          <w:p w14:paraId="4501D22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15.3</w:t>
            </w:r>
          </w:p>
        </w:tc>
        <w:tc>
          <w:tcPr>
            <w:tcW w:w="512" w:type="dxa"/>
            <w:tcBorders>
              <w:top w:val="single" w:sz="4" w:space="0" w:color="000000"/>
              <w:left w:val="single" w:sz="4" w:space="0" w:color="000000"/>
              <w:bottom w:val="single" w:sz="4" w:space="0" w:color="000000"/>
              <w:right w:val="single" w:sz="4" w:space="0" w:color="000000"/>
            </w:tcBorders>
            <w:vAlign w:val="center"/>
          </w:tcPr>
          <w:p w14:paraId="71E760F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13.4</w:t>
            </w:r>
          </w:p>
        </w:tc>
        <w:tc>
          <w:tcPr>
            <w:tcW w:w="512" w:type="dxa"/>
            <w:tcBorders>
              <w:top w:val="single" w:sz="4" w:space="0" w:color="000000"/>
              <w:left w:val="single" w:sz="4" w:space="0" w:color="000000"/>
              <w:bottom w:val="single" w:sz="4" w:space="0" w:color="000000"/>
              <w:right w:val="single" w:sz="4" w:space="0" w:color="000000"/>
            </w:tcBorders>
            <w:vAlign w:val="center"/>
          </w:tcPr>
          <w:p w14:paraId="548055F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12.7</w:t>
            </w:r>
          </w:p>
        </w:tc>
        <w:tc>
          <w:tcPr>
            <w:tcW w:w="513" w:type="dxa"/>
            <w:tcBorders>
              <w:top w:val="single" w:sz="4" w:space="0" w:color="000000"/>
              <w:left w:val="single" w:sz="4" w:space="0" w:color="000000"/>
              <w:bottom w:val="single" w:sz="4" w:space="0" w:color="000000"/>
              <w:right w:val="single" w:sz="4" w:space="0" w:color="000000"/>
            </w:tcBorders>
            <w:vAlign w:val="center"/>
          </w:tcPr>
          <w:p w14:paraId="5A6F14B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11.6</w:t>
            </w:r>
          </w:p>
        </w:tc>
        <w:tc>
          <w:tcPr>
            <w:tcW w:w="512" w:type="dxa"/>
            <w:tcBorders>
              <w:top w:val="single" w:sz="4" w:space="0" w:color="000000"/>
              <w:left w:val="single" w:sz="4" w:space="0" w:color="000000"/>
              <w:bottom w:val="single" w:sz="4" w:space="0" w:color="000000"/>
              <w:right w:val="single" w:sz="4" w:space="0" w:color="000000"/>
            </w:tcBorders>
            <w:vAlign w:val="center"/>
          </w:tcPr>
          <w:p w14:paraId="727B63F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11.0</w:t>
            </w:r>
          </w:p>
        </w:tc>
        <w:tc>
          <w:tcPr>
            <w:tcW w:w="512" w:type="dxa"/>
            <w:tcBorders>
              <w:top w:val="single" w:sz="4" w:space="0" w:color="000000"/>
              <w:left w:val="single" w:sz="4" w:space="0" w:color="000000"/>
              <w:bottom w:val="single" w:sz="4" w:space="0" w:color="000000"/>
              <w:right w:val="single" w:sz="4" w:space="0" w:color="000000"/>
            </w:tcBorders>
            <w:vAlign w:val="center"/>
          </w:tcPr>
          <w:p w14:paraId="02B7A5C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11.6</w:t>
            </w:r>
          </w:p>
        </w:tc>
        <w:tc>
          <w:tcPr>
            <w:tcW w:w="512" w:type="dxa"/>
            <w:tcBorders>
              <w:top w:val="single" w:sz="4" w:space="0" w:color="000000"/>
              <w:left w:val="single" w:sz="4" w:space="0" w:color="000000"/>
              <w:bottom w:val="single" w:sz="4" w:space="0" w:color="000000"/>
              <w:right w:val="single" w:sz="4" w:space="0" w:color="000000"/>
            </w:tcBorders>
            <w:vAlign w:val="center"/>
          </w:tcPr>
          <w:p w14:paraId="5A5F4DB5"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10.0</w:t>
            </w:r>
          </w:p>
        </w:tc>
        <w:tc>
          <w:tcPr>
            <w:tcW w:w="513" w:type="dxa"/>
            <w:tcBorders>
              <w:top w:val="single" w:sz="4" w:space="0" w:color="000000"/>
              <w:left w:val="single" w:sz="4" w:space="0" w:color="000000"/>
              <w:bottom w:val="single" w:sz="4" w:space="0" w:color="000000"/>
              <w:right w:val="single" w:sz="4" w:space="0" w:color="000000"/>
            </w:tcBorders>
            <w:vAlign w:val="center"/>
          </w:tcPr>
          <w:p w14:paraId="1534FC1D"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12.6</w:t>
            </w:r>
          </w:p>
        </w:tc>
        <w:tc>
          <w:tcPr>
            <w:tcW w:w="512" w:type="dxa"/>
            <w:gridSpan w:val="2"/>
            <w:tcBorders>
              <w:top w:val="single" w:sz="4" w:space="0" w:color="000000"/>
              <w:left w:val="single" w:sz="4" w:space="0" w:color="000000"/>
              <w:bottom w:val="single" w:sz="4" w:space="0" w:color="000000"/>
              <w:right w:val="single" w:sz="4" w:space="0" w:color="000000"/>
            </w:tcBorders>
          </w:tcPr>
          <w:p w14:paraId="2CB8A978"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14.0</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434A3EA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1.5</w:t>
            </w:r>
          </w:p>
        </w:tc>
        <w:tc>
          <w:tcPr>
            <w:tcW w:w="513" w:type="dxa"/>
            <w:tcBorders>
              <w:top w:val="single" w:sz="4" w:space="0" w:color="000000"/>
              <w:left w:val="single" w:sz="4" w:space="0" w:color="000000"/>
              <w:bottom w:val="single" w:sz="4" w:space="0" w:color="000000"/>
              <w:right w:val="single" w:sz="4" w:space="0" w:color="000000"/>
            </w:tcBorders>
            <w:vAlign w:val="center"/>
          </w:tcPr>
          <w:p w14:paraId="12517EC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1.5</w:t>
            </w:r>
          </w:p>
        </w:tc>
        <w:tc>
          <w:tcPr>
            <w:tcW w:w="512" w:type="dxa"/>
            <w:tcBorders>
              <w:top w:val="single" w:sz="4" w:space="0" w:color="000000"/>
              <w:left w:val="single" w:sz="4" w:space="0" w:color="000000"/>
              <w:bottom w:val="single" w:sz="4" w:space="0" w:color="000000"/>
              <w:right w:val="single" w:sz="4" w:space="0" w:color="000000"/>
            </w:tcBorders>
            <w:vAlign w:val="center"/>
          </w:tcPr>
          <w:p w14:paraId="5B788AE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1.5</w:t>
            </w:r>
          </w:p>
        </w:tc>
        <w:tc>
          <w:tcPr>
            <w:tcW w:w="512" w:type="dxa"/>
            <w:tcBorders>
              <w:top w:val="single" w:sz="4" w:space="0" w:color="000000"/>
              <w:left w:val="single" w:sz="4" w:space="0" w:color="000000"/>
              <w:bottom w:val="single" w:sz="4" w:space="0" w:color="000000"/>
              <w:right w:val="single" w:sz="4" w:space="0" w:color="000000"/>
            </w:tcBorders>
            <w:vAlign w:val="center"/>
          </w:tcPr>
          <w:p w14:paraId="3A75A32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1.3</w:t>
            </w:r>
          </w:p>
        </w:tc>
        <w:tc>
          <w:tcPr>
            <w:tcW w:w="512" w:type="dxa"/>
            <w:tcBorders>
              <w:top w:val="single" w:sz="4" w:space="0" w:color="000000"/>
              <w:left w:val="single" w:sz="4" w:space="0" w:color="000000"/>
              <w:bottom w:val="single" w:sz="4" w:space="0" w:color="000000"/>
              <w:right w:val="single" w:sz="4" w:space="0" w:color="000000"/>
            </w:tcBorders>
            <w:vAlign w:val="center"/>
          </w:tcPr>
          <w:p w14:paraId="4DFFC8F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1.3</w:t>
            </w:r>
          </w:p>
        </w:tc>
        <w:tc>
          <w:tcPr>
            <w:tcW w:w="513" w:type="dxa"/>
            <w:tcBorders>
              <w:top w:val="single" w:sz="4" w:space="0" w:color="000000"/>
              <w:left w:val="single" w:sz="4" w:space="0" w:color="000000"/>
              <w:bottom w:val="single" w:sz="4" w:space="0" w:color="000000"/>
              <w:right w:val="single" w:sz="4" w:space="0" w:color="000000"/>
            </w:tcBorders>
            <w:vAlign w:val="center"/>
          </w:tcPr>
          <w:p w14:paraId="68CE348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1.3</w:t>
            </w:r>
          </w:p>
        </w:tc>
        <w:tc>
          <w:tcPr>
            <w:tcW w:w="512" w:type="dxa"/>
            <w:tcBorders>
              <w:top w:val="single" w:sz="4" w:space="0" w:color="000000"/>
              <w:left w:val="single" w:sz="4" w:space="0" w:color="000000"/>
              <w:bottom w:val="single" w:sz="4" w:space="0" w:color="000000"/>
              <w:right w:val="single" w:sz="4" w:space="0" w:color="000000"/>
            </w:tcBorders>
            <w:vAlign w:val="center"/>
          </w:tcPr>
          <w:p w14:paraId="49C1F5B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1.1</w:t>
            </w:r>
          </w:p>
        </w:tc>
        <w:tc>
          <w:tcPr>
            <w:tcW w:w="512" w:type="dxa"/>
            <w:tcBorders>
              <w:top w:val="single" w:sz="4" w:space="0" w:color="000000"/>
              <w:left w:val="single" w:sz="4" w:space="0" w:color="000000"/>
              <w:bottom w:val="single" w:sz="4" w:space="0" w:color="000000"/>
              <w:right w:val="single" w:sz="4" w:space="0" w:color="000000"/>
            </w:tcBorders>
            <w:vAlign w:val="center"/>
          </w:tcPr>
          <w:p w14:paraId="30FD0D35"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1.4</w:t>
            </w:r>
          </w:p>
        </w:tc>
        <w:tc>
          <w:tcPr>
            <w:tcW w:w="513" w:type="dxa"/>
            <w:gridSpan w:val="3"/>
            <w:tcBorders>
              <w:top w:val="single" w:sz="4" w:space="0" w:color="000000"/>
              <w:left w:val="single" w:sz="4" w:space="0" w:color="000000"/>
              <w:bottom w:val="single" w:sz="4" w:space="0" w:color="000000"/>
              <w:right w:val="single" w:sz="4" w:space="0" w:color="000000"/>
            </w:tcBorders>
          </w:tcPr>
          <w:p w14:paraId="76F070E9"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1.6</w:t>
            </w:r>
          </w:p>
        </w:tc>
      </w:tr>
      <w:tr w:rsidR="00013D39" w:rsidRPr="001C702F" w14:paraId="1B4B1E9B"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09B017D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(E) Water supply; waste waters, waste management and recovery</w:t>
            </w:r>
          </w:p>
        </w:tc>
        <w:tc>
          <w:tcPr>
            <w:tcW w:w="512" w:type="dxa"/>
            <w:tcBorders>
              <w:top w:val="single" w:sz="4" w:space="0" w:color="000000"/>
              <w:left w:val="single" w:sz="4" w:space="0" w:color="000000"/>
              <w:bottom w:val="single" w:sz="4" w:space="0" w:color="000000"/>
              <w:right w:val="single" w:sz="4" w:space="0" w:color="000000"/>
            </w:tcBorders>
            <w:vAlign w:val="center"/>
          </w:tcPr>
          <w:p w14:paraId="43901BE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11.6</w:t>
            </w:r>
          </w:p>
        </w:tc>
        <w:tc>
          <w:tcPr>
            <w:tcW w:w="512" w:type="dxa"/>
            <w:tcBorders>
              <w:top w:val="single" w:sz="4" w:space="0" w:color="000000"/>
              <w:left w:val="single" w:sz="4" w:space="0" w:color="000000"/>
              <w:bottom w:val="single" w:sz="4" w:space="0" w:color="000000"/>
              <w:right w:val="single" w:sz="4" w:space="0" w:color="000000"/>
            </w:tcBorders>
            <w:vAlign w:val="center"/>
          </w:tcPr>
          <w:p w14:paraId="0A8B4F1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12.5</w:t>
            </w:r>
          </w:p>
        </w:tc>
        <w:tc>
          <w:tcPr>
            <w:tcW w:w="512" w:type="dxa"/>
            <w:tcBorders>
              <w:top w:val="single" w:sz="4" w:space="0" w:color="000000"/>
              <w:left w:val="single" w:sz="4" w:space="0" w:color="000000"/>
              <w:bottom w:val="single" w:sz="4" w:space="0" w:color="000000"/>
              <w:right w:val="single" w:sz="4" w:space="0" w:color="000000"/>
            </w:tcBorders>
            <w:vAlign w:val="center"/>
          </w:tcPr>
          <w:p w14:paraId="1D66D3C5"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9.9</w:t>
            </w:r>
          </w:p>
        </w:tc>
        <w:tc>
          <w:tcPr>
            <w:tcW w:w="513" w:type="dxa"/>
            <w:tcBorders>
              <w:top w:val="single" w:sz="4" w:space="0" w:color="000000"/>
              <w:left w:val="single" w:sz="4" w:space="0" w:color="000000"/>
              <w:bottom w:val="single" w:sz="4" w:space="0" w:color="000000"/>
              <w:right w:val="single" w:sz="4" w:space="0" w:color="000000"/>
            </w:tcBorders>
            <w:vAlign w:val="center"/>
          </w:tcPr>
          <w:p w14:paraId="0CD6E3F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7.7</w:t>
            </w:r>
          </w:p>
        </w:tc>
        <w:tc>
          <w:tcPr>
            <w:tcW w:w="512" w:type="dxa"/>
            <w:tcBorders>
              <w:top w:val="single" w:sz="4" w:space="0" w:color="000000"/>
              <w:left w:val="single" w:sz="4" w:space="0" w:color="000000"/>
              <w:bottom w:val="single" w:sz="4" w:space="0" w:color="000000"/>
              <w:right w:val="single" w:sz="4" w:space="0" w:color="000000"/>
            </w:tcBorders>
            <w:vAlign w:val="center"/>
          </w:tcPr>
          <w:p w14:paraId="2AF350F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6.8</w:t>
            </w:r>
          </w:p>
        </w:tc>
        <w:tc>
          <w:tcPr>
            <w:tcW w:w="512" w:type="dxa"/>
            <w:tcBorders>
              <w:top w:val="single" w:sz="4" w:space="0" w:color="000000"/>
              <w:left w:val="single" w:sz="4" w:space="0" w:color="000000"/>
              <w:bottom w:val="single" w:sz="4" w:space="0" w:color="000000"/>
              <w:right w:val="single" w:sz="4" w:space="0" w:color="000000"/>
            </w:tcBorders>
            <w:vAlign w:val="center"/>
          </w:tcPr>
          <w:p w14:paraId="537516D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6.2</w:t>
            </w:r>
          </w:p>
        </w:tc>
        <w:tc>
          <w:tcPr>
            <w:tcW w:w="512" w:type="dxa"/>
            <w:tcBorders>
              <w:top w:val="single" w:sz="4" w:space="0" w:color="000000"/>
              <w:left w:val="single" w:sz="4" w:space="0" w:color="000000"/>
              <w:bottom w:val="single" w:sz="4" w:space="0" w:color="000000"/>
              <w:right w:val="single" w:sz="4" w:space="0" w:color="000000"/>
            </w:tcBorders>
            <w:vAlign w:val="center"/>
          </w:tcPr>
          <w:p w14:paraId="4DF97E5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5.2</w:t>
            </w:r>
          </w:p>
        </w:tc>
        <w:tc>
          <w:tcPr>
            <w:tcW w:w="513" w:type="dxa"/>
            <w:tcBorders>
              <w:top w:val="single" w:sz="4" w:space="0" w:color="000000"/>
              <w:left w:val="single" w:sz="4" w:space="0" w:color="000000"/>
              <w:bottom w:val="single" w:sz="4" w:space="0" w:color="000000"/>
              <w:right w:val="single" w:sz="4" w:space="0" w:color="000000"/>
            </w:tcBorders>
            <w:vAlign w:val="center"/>
          </w:tcPr>
          <w:p w14:paraId="777163DD"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7.1</w:t>
            </w:r>
          </w:p>
        </w:tc>
        <w:tc>
          <w:tcPr>
            <w:tcW w:w="512" w:type="dxa"/>
            <w:gridSpan w:val="2"/>
            <w:tcBorders>
              <w:top w:val="single" w:sz="4" w:space="0" w:color="000000"/>
              <w:left w:val="single" w:sz="4" w:space="0" w:color="000000"/>
              <w:bottom w:val="single" w:sz="4" w:space="0" w:color="000000"/>
              <w:right w:val="single" w:sz="4" w:space="0" w:color="000000"/>
            </w:tcBorders>
          </w:tcPr>
          <w:p w14:paraId="54110A52"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8.3</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2CC5E18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1.1</w:t>
            </w:r>
          </w:p>
        </w:tc>
        <w:tc>
          <w:tcPr>
            <w:tcW w:w="513" w:type="dxa"/>
            <w:tcBorders>
              <w:top w:val="single" w:sz="4" w:space="0" w:color="000000"/>
              <w:left w:val="single" w:sz="4" w:space="0" w:color="000000"/>
              <w:bottom w:val="single" w:sz="4" w:space="0" w:color="000000"/>
              <w:right w:val="single" w:sz="4" w:space="0" w:color="000000"/>
            </w:tcBorders>
            <w:vAlign w:val="center"/>
          </w:tcPr>
          <w:p w14:paraId="3E68D30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1.4</w:t>
            </w:r>
          </w:p>
        </w:tc>
        <w:tc>
          <w:tcPr>
            <w:tcW w:w="512" w:type="dxa"/>
            <w:tcBorders>
              <w:top w:val="single" w:sz="4" w:space="0" w:color="000000"/>
              <w:left w:val="single" w:sz="4" w:space="0" w:color="000000"/>
              <w:bottom w:val="single" w:sz="4" w:space="0" w:color="000000"/>
              <w:right w:val="single" w:sz="4" w:space="0" w:color="000000"/>
            </w:tcBorders>
            <w:vAlign w:val="center"/>
          </w:tcPr>
          <w:p w14:paraId="5675749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1.2</w:t>
            </w:r>
          </w:p>
        </w:tc>
        <w:tc>
          <w:tcPr>
            <w:tcW w:w="512" w:type="dxa"/>
            <w:tcBorders>
              <w:top w:val="single" w:sz="4" w:space="0" w:color="000000"/>
              <w:left w:val="single" w:sz="4" w:space="0" w:color="000000"/>
              <w:bottom w:val="single" w:sz="4" w:space="0" w:color="000000"/>
              <w:right w:val="single" w:sz="4" w:space="0" w:color="000000"/>
            </w:tcBorders>
            <w:vAlign w:val="center"/>
          </w:tcPr>
          <w:p w14:paraId="73076B2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0.9</w:t>
            </w:r>
          </w:p>
        </w:tc>
        <w:tc>
          <w:tcPr>
            <w:tcW w:w="512" w:type="dxa"/>
            <w:tcBorders>
              <w:top w:val="single" w:sz="4" w:space="0" w:color="000000"/>
              <w:left w:val="single" w:sz="4" w:space="0" w:color="000000"/>
              <w:bottom w:val="single" w:sz="4" w:space="0" w:color="000000"/>
              <w:right w:val="single" w:sz="4" w:space="0" w:color="000000"/>
            </w:tcBorders>
            <w:vAlign w:val="center"/>
          </w:tcPr>
          <w:p w14:paraId="7EA7636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0.8</w:t>
            </w:r>
          </w:p>
        </w:tc>
        <w:tc>
          <w:tcPr>
            <w:tcW w:w="513" w:type="dxa"/>
            <w:tcBorders>
              <w:top w:val="single" w:sz="4" w:space="0" w:color="000000"/>
              <w:left w:val="single" w:sz="4" w:space="0" w:color="000000"/>
              <w:bottom w:val="single" w:sz="4" w:space="0" w:color="000000"/>
              <w:right w:val="single" w:sz="4" w:space="0" w:color="000000"/>
            </w:tcBorders>
            <w:vAlign w:val="center"/>
          </w:tcPr>
          <w:p w14:paraId="769D605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0.7</w:t>
            </w:r>
          </w:p>
        </w:tc>
        <w:tc>
          <w:tcPr>
            <w:tcW w:w="512" w:type="dxa"/>
            <w:tcBorders>
              <w:top w:val="single" w:sz="4" w:space="0" w:color="000000"/>
              <w:left w:val="single" w:sz="4" w:space="0" w:color="000000"/>
              <w:bottom w:val="single" w:sz="4" w:space="0" w:color="000000"/>
              <w:right w:val="single" w:sz="4" w:space="0" w:color="000000"/>
            </w:tcBorders>
            <w:vAlign w:val="center"/>
          </w:tcPr>
          <w:p w14:paraId="0E853E6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0.6</w:t>
            </w:r>
          </w:p>
        </w:tc>
        <w:tc>
          <w:tcPr>
            <w:tcW w:w="512" w:type="dxa"/>
            <w:tcBorders>
              <w:top w:val="single" w:sz="4" w:space="0" w:color="000000"/>
              <w:left w:val="single" w:sz="4" w:space="0" w:color="000000"/>
              <w:bottom w:val="single" w:sz="4" w:space="0" w:color="000000"/>
              <w:right w:val="single" w:sz="4" w:space="0" w:color="000000"/>
            </w:tcBorders>
            <w:vAlign w:val="center"/>
          </w:tcPr>
          <w:p w14:paraId="28B6A3D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0.8</w:t>
            </w:r>
          </w:p>
        </w:tc>
        <w:tc>
          <w:tcPr>
            <w:tcW w:w="513" w:type="dxa"/>
            <w:gridSpan w:val="3"/>
            <w:tcBorders>
              <w:top w:val="single" w:sz="4" w:space="0" w:color="000000"/>
              <w:left w:val="single" w:sz="4" w:space="0" w:color="000000"/>
              <w:bottom w:val="single" w:sz="4" w:space="0" w:color="000000"/>
              <w:right w:val="single" w:sz="4" w:space="0" w:color="000000"/>
            </w:tcBorders>
          </w:tcPr>
          <w:p w14:paraId="01B86D70"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0.9</w:t>
            </w:r>
          </w:p>
        </w:tc>
      </w:tr>
      <w:tr w:rsidR="00013D39" w:rsidRPr="001C702F" w14:paraId="33F48A70"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2BE1EDA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(F) Construction</w:t>
            </w:r>
          </w:p>
        </w:tc>
        <w:tc>
          <w:tcPr>
            <w:tcW w:w="512" w:type="dxa"/>
            <w:tcBorders>
              <w:top w:val="single" w:sz="4" w:space="0" w:color="000000"/>
              <w:left w:val="single" w:sz="4" w:space="0" w:color="000000"/>
              <w:bottom w:val="single" w:sz="4" w:space="0" w:color="000000"/>
              <w:right w:val="single" w:sz="4" w:space="0" w:color="000000"/>
            </w:tcBorders>
            <w:vAlign w:val="center"/>
          </w:tcPr>
          <w:p w14:paraId="1566621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124.1</w:t>
            </w:r>
          </w:p>
        </w:tc>
        <w:tc>
          <w:tcPr>
            <w:tcW w:w="512" w:type="dxa"/>
            <w:tcBorders>
              <w:top w:val="single" w:sz="4" w:space="0" w:color="000000"/>
              <w:left w:val="single" w:sz="4" w:space="0" w:color="000000"/>
              <w:bottom w:val="single" w:sz="4" w:space="0" w:color="000000"/>
              <w:right w:val="single" w:sz="4" w:space="0" w:color="000000"/>
            </w:tcBorders>
            <w:vAlign w:val="center"/>
          </w:tcPr>
          <w:p w14:paraId="13CD6745"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72.3</w:t>
            </w:r>
          </w:p>
        </w:tc>
        <w:tc>
          <w:tcPr>
            <w:tcW w:w="512" w:type="dxa"/>
            <w:tcBorders>
              <w:top w:val="single" w:sz="4" w:space="0" w:color="000000"/>
              <w:left w:val="single" w:sz="4" w:space="0" w:color="000000"/>
              <w:bottom w:val="single" w:sz="4" w:space="0" w:color="000000"/>
              <w:right w:val="single" w:sz="4" w:space="0" w:color="000000"/>
            </w:tcBorders>
            <w:vAlign w:val="center"/>
          </w:tcPr>
          <w:p w14:paraId="49FF78E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57.6</w:t>
            </w:r>
          </w:p>
        </w:tc>
        <w:tc>
          <w:tcPr>
            <w:tcW w:w="513" w:type="dxa"/>
            <w:tcBorders>
              <w:top w:val="single" w:sz="4" w:space="0" w:color="000000"/>
              <w:left w:val="single" w:sz="4" w:space="0" w:color="000000"/>
              <w:bottom w:val="single" w:sz="4" w:space="0" w:color="000000"/>
              <w:right w:val="single" w:sz="4" w:space="0" w:color="000000"/>
            </w:tcBorders>
            <w:vAlign w:val="center"/>
          </w:tcPr>
          <w:p w14:paraId="68CE815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60.9</w:t>
            </w:r>
          </w:p>
        </w:tc>
        <w:tc>
          <w:tcPr>
            <w:tcW w:w="512" w:type="dxa"/>
            <w:tcBorders>
              <w:top w:val="single" w:sz="4" w:space="0" w:color="000000"/>
              <w:left w:val="single" w:sz="4" w:space="0" w:color="000000"/>
              <w:bottom w:val="single" w:sz="4" w:space="0" w:color="000000"/>
              <w:right w:val="single" w:sz="4" w:space="0" w:color="000000"/>
            </w:tcBorders>
            <w:vAlign w:val="center"/>
          </w:tcPr>
          <w:p w14:paraId="5545131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62.3</w:t>
            </w:r>
          </w:p>
        </w:tc>
        <w:tc>
          <w:tcPr>
            <w:tcW w:w="512" w:type="dxa"/>
            <w:tcBorders>
              <w:top w:val="single" w:sz="4" w:space="0" w:color="000000"/>
              <w:left w:val="single" w:sz="4" w:space="0" w:color="000000"/>
              <w:bottom w:val="single" w:sz="4" w:space="0" w:color="000000"/>
              <w:right w:val="single" w:sz="4" w:space="0" w:color="000000"/>
            </w:tcBorders>
            <w:vAlign w:val="center"/>
          </w:tcPr>
          <w:p w14:paraId="55FA387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67.3</w:t>
            </w:r>
          </w:p>
        </w:tc>
        <w:tc>
          <w:tcPr>
            <w:tcW w:w="512" w:type="dxa"/>
            <w:tcBorders>
              <w:top w:val="single" w:sz="4" w:space="0" w:color="000000"/>
              <w:left w:val="single" w:sz="4" w:space="0" w:color="000000"/>
              <w:bottom w:val="single" w:sz="4" w:space="0" w:color="000000"/>
              <w:right w:val="single" w:sz="4" w:space="0" w:color="000000"/>
            </w:tcBorders>
            <w:vAlign w:val="center"/>
          </w:tcPr>
          <w:p w14:paraId="7B540DC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73.2</w:t>
            </w:r>
          </w:p>
        </w:tc>
        <w:tc>
          <w:tcPr>
            <w:tcW w:w="513" w:type="dxa"/>
            <w:tcBorders>
              <w:top w:val="single" w:sz="4" w:space="0" w:color="000000"/>
              <w:left w:val="single" w:sz="4" w:space="0" w:color="000000"/>
              <w:bottom w:val="single" w:sz="4" w:space="0" w:color="000000"/>
              <w:right w:val="single" w:sz="4" w:space="0" w:color="000000"/>
            </w:tcBorders>
            <w:vAlign w:val="center"/>
          </w:tcPr>
          <w:p w14:paraId="62A19D7A"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71.9</w:t>
            </w:r>
          </w:p>
        </w:tc>
        <w:tc>
          <w:tcPr>
            <w:tcW w:w="512" w:type="dxa"/>
            <w:gridSpan w:val="2"/>
            <w:tcBorders>
              <w:top w:val="single" w:sz="4" w:space="0" w:color="000000"/>
              <w:left w:val="single" w:sz="4" w:space="0" w:color="000000"/>
              <w:bottom w:val="single" w:sz="4" w:space="0" w:color="000000"/>
              <w:right w:val="single" w:sz="4" w:space="0" w:color="000000"/>
            </w:tcBorders>
          </w:tcPr>
          <w:p w14:paraId="6D2339D8"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66.1</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7B6EFC3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11.8</w:t>
            </w:r>
          </w:p>
        </w:tc>
        <w:tc>
          <w:tcPr>
            <w:tcW w:w="513" w:type="dxa"/>
            <w:tcBorders>
              <w:top w:val="single" w:sz="4" w:space="0" w:color="000000"/>
              <w:left w:val="single" w:sz="4" w:space="0" w:color="000000"/>
              <w:bottom w:val="single" w:sz="4" w:space="0" w:color="000000"/>
              <w:right w:val="single" w:sz="4" w:space="0" w:color="000000"/>
            </w:tcBorders>
            <w:vAlign w:val="center"/>
          </w:tcPr>
          <w:p w14:paraId="6BCEC7C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8.0</w:t>
            </w:r>
          </w:p>
        </w:tc>
        <w:tc>
          <w:tcPr>
            <w:tcW w:w="512" w:type="dxa"/>
            <w:tcBorders>
              <w:top w:val="single" w:sz="4" w:space="0" w:color="000000"/>
              <w:left w:val="single" w:sz="4" w:space="0" w:color="000000"/>
              <w:bottom w:val="single" w:sz="4" w:space="0" w:color="000000"/>
              <w:right w:val="single" w:sz="4" w:space="0" w:color="000000"/>
            </w:tcBorders>
            <w:vAlign w:val="center"/>
          </w:tcPr>
          <w:p w14:paraId="76D342F5"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6.8</w:t>
            </w:r>
          </w:p>
        </w:tc>
        <w:tc>
          <w:tcPr>
            <w:tcW w:w="512" w:type="dxa"/>
            <w:tcBorders>
              <w:top w:val="single" w:sz="4" w:space="0" w:color="000000"/>
              <w:left w:val="single" w:sz="4" w:space="0" w:color="000000"/>
              <w:bottom w:val="single" w:sz="4" w:space="0" w:color="000000"/>
              <w:right w:val="single" w:sz="4" w:space="0" w:color="000000"/>
            </w:tcBorders>
            <w:vAlign w:val="center"/>
          </w:tcPr>
          <w:p w14:paraId="21BCA23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7.1</w:t>
            </w:r>
          </w:p>
        </w:tc>
        <w:tc>
          <w:tcPr>
            <w:tcW w:w="512" w:type="dxa"/>
            <w:tcBorders>
              <w:top w:val="single" w:sz="4" w:space="0" w:color="000000"/>
              <w:left w:val="single" w:sz="4" w:space="0" w:color="000000"/>
              <w:bottom w:val="single" w:sz="4" w:space="0" w:color="000000"/>
              <w:right w:val="single" w:sz="4" w:space="0" w:color="000000"/>
            </w:tcBorders>
            <w:vAlign w:val="center"/>
          </w:tcPr>
          <w:p w14:paraId="5CA829D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7.1</w:t>
            </w:r>
          </w:p>
        </w:tc>
        <w:tc>
          <w:tcPr>
            <w:tcW w:w="513" w:type="dxa"/>
            <w:tcBorders>
              <w:top w:val="single" w:sz="4" w:space="0" w:color="000000"/>
              <w:left w:val="single" w:sz="4" w:space="0" w:color="000000"/>
              <w:bottom w:val="single" w:sz="4" w:space="0" w:color="000000"/>
              <w:right w:val="single" w:sz="4" w:space="0" w:color="000000"/>
            </w:tcBorders>
            <w:vAlign w:val="center"/>
          </w:tcPr>
          <w:p w14:paraId="3A5AF63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7.5</w:t>
            </w:r>
          </w:p>
        </w:tc>
        <w:tc>
          <w:tcPr>
            <w:tcW w:w="512" w:type="dxa"/>
            <w:tcBorders>
              <w:top w:val="single" w:sz="4" w:space="0" w:color="000000"/>
              <w:left w:val="single" w:sz="4" w:space="0" w:color="000000"/>
              <w:bottom w:val="single" w:sz="4" w:space="0" w:color="000000"/>
              <w:right w:val="single" w:sz="4" w:space="0" w:color="000000"/>
            </w:tcBorders>
            <w:vAlign w:val="center"/>
          </w:tcPr>
          <w:p w14:paraId="4EA4DAF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8.3</w:t>
            </w:r>
          </w:p>
        </w:tc>
        <w:tc>
          <w:tcPr>
            <w:tcW w:w="512" w:type="dxa"/>
            <w:tcBorders>
              <w:top w:val="single" w:sz="4" w:space="0" w:color="000000"/>
              <w:left w:val="single" w:sz="4" w:space="0" w:color="000000"/>
              <w:bottom w:val="single" w:sz="4" w:space="0" w:color="000000"/>
              <w:right w:val="single" w:sz="4" w:space="0" w:color="000000"/>
            </w:tcBorders>
            <w:vAlign w:val="center"/>
          </w:tcPr>
          <w:p w14:paraId="25715C5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8.0</w:t>
            </w:r>
          </w:p>
        </w:tc>
        <w:tc>
          <w:tcPr>
            <w:tcW w:w="513" w:type="dxa"/>
            <w:gridSpan w:val="3"/>
            <w:tcBorders>
              <w:top w:val="single" w:sz="4" w:space="0" w:color="000000"/>
              <w:left w:val="single" w:sz="4" w:space="0" w:color="000000"/>
              <w:bottom w:val="single" w:sz="4" w:space="0" w:color="000000"/>
              <w:right w:val="single" w:sz="4" w:space="0" w:color="000000"/>
            </w:tcBorders>
          </w:tcPr>
          <w:p w14:paraId="08F18128"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7.4</w:t>
            </w:r>
          </w:p>
        </w:tc>
      </w:tr>
      <w:tr w:rsidR="00013D39" w:rsidRPr="001C702F" w14:paraId="064C4B17"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476FB94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(G) Wholesale and retail; car and motorcycle repair</w:t>
            </w:r>
          </w:p>
        </w:tc>
        <w:tc>
          <w:tcPr>
            <w:tcW w:w="512" w:type="dxa"/>
            <w:tcBorders>
              <w:top w:val="single" w:sz="4" w:space="0" w:color="000000"/>
              <w:left w:val="single" w:sz="4" w:space="0" w:color="000000"/>
              <w:bottom w:val="single" w:sz="4" w:space="0" w:color="000000"/>
              <w:right w:val="single" w:sz="4" w:space="0" w:color="000000"/>
            </w:tcBorders>
            <w:vAlign w:val="center"/>
          </w:tcPr>
          <w:p w14:paraId="2424141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168.6</w:t>
            </w:r>
          </w:p>
        </w:tc>
        <w:tc>
          <w:tcPr>
            <w:tcW w:w="512" w:type="dxa"/>
            <w:tcBorders>
              <w:top w:val="single" w:sz="4" w:space="0" w:color="000000"/>
              <w:left w:val="single" w:sz="4" w:space="0" w:color="000000"/>
              <w:bottom w:val="single" w:sz="4" w:space="0" w:color="000000"/>
              <w:right w:val="single" w:sz="4" w:space="0" w:color="000000"/>
            </w:tcBorders>
            <w:vAlign w:val="center"/>
          </w:tcPr>
          <w:p w14:paraId="17247A4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149.7</w:t>
            </w:r>
          </w:p>
        </w:tc>
        <w:tc>
          <w:tcPr>
            <w:tcW w:w="512" w:type="dxa"/>
            <w:tcBorders>
              <w:top w:val="single" w:sz="4" w:space="0" w:color="000000"/>
              <w:left w:val="single" w:sz="4" w:space="0" w:color="000000"/>
              <w:bottom w:val="single" w:sz="4" w:space="0" w:color="000000"/>
              <w:right w:val="single" w:sz="4" w:space="0" w:color="000000"/>
            </w:tcBorders>
            <w:vAlign w:val="center"/>
          </w:tcPr>
          <w:p w14:paraId="6D738BD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135.9</w:t>
            </w:r>
          </w:p>
        </w:tc>
        <w:tc>
          <w:tcPr>
            <w:tcW w:w="513" w:type="dxa"/>
            <w:tcBorders>
              <w:top w:val="single" w:sz="4" w:space="0" w:color="000000"/>
              <w:left w:val="single" w:sz="4" w:space="0" w:color="000000"/>
              <w:bottom w:val="single" w:sz="4" w:space="0" w:color="000000"/>
              <w:right w:val="single" w:sz="4" w:space="0" w:color="000000"/>
            </w:tcBorders>
            <w:vAlign w:val="center"/>
          </w:tcPr>
          <w:p w14:paraId="04C7E09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136.2</w:t>
            </w:r>
          </w:p>
        </w:tc>
        <w:tc>
          <w:tcPr>
            <w:tcW w:w="512" w:type="dxa"/>
            <w:tcBorders>
              <w:top w:val="single" w:sz="4" w:space="0" w:color="000000"/>
              <w:left w:val="single" w:sz="4" w:space="0" w:color="000000"/>
              <w:bottom w:val="single" w:sz="4" w:space="0" w:color="000000"/>
              <w:right w:val="single" w:sz="4" w:space="0" w:color="000000"/>
            </w:tcBorders>
            <w:vAlign w:val="center"/>
          </w:tcPr>
          <w:p w14:paraId="02FED61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127.4</w:t>
            </w:r>
          </w:p>
        </w:tc>
        <w:tc>
          <w:tcPr>
            <w:tcW w:w="512" w:type="dxa"/>
            <w:tcBorders>
              <w:top w:val="single" w:sz="4" w:space="0" w:color="000000"/>
              <w:left w:val="single" w:sz="4" w:space="0" w:color="000000"/>
              <w:bottom w:val="single" w:sz="4" w:space="0" w:color="000000"/>
              <w:right w:val="single" w:sz="4" w:space="0" w:color="000000"/>
            </w:tcBorders>
            <w:vAlign w:val="center"/>
          </w:tcPr>
          <w:p w14:paraId="0568322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133.4</w:t>
            </w:r>
          </w:p>
        </w:tc>
        <w:tc>
          <w:tcPr>
            <w:tcW w:w="512" w:type="dxa"/>
            <w:tcBorders>
              <w:top w:val="single" w:sz="4" w:space="0" w:color="000000"/>
              <w:left w:val="single" w:sz="4" w:space="0" w:color="000000"/>
              <w:bottom w:val="single" w:sz="4" w:space="0" w:color="000000"/>
              <w:right w:val="single" w:sz="4" w:space="0" w:color="000000"/>
            </w:tcBorders>
            <w:vAlign w:val="center"/>
          </w:tcPr>
          <w:p w14:paraId="09580CE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132.3</w:t>
            </w:r>
          </w:p>
        </w:tc>
        <w:tc>
          <w:tcPr>
            <w:tcW w:w="513" w:type="dxa"/>
            <w:tcBorders>
              <w:top w:val="single" w:sz="4" w:space="0" w:color="000000"/>
              <w:left w:val="single" w:sz="4" w:space="0" w:color="000000"/>
              <w:bottom w:val="single" w:sz="4" w:space="0" w:color="000000"/>
              <w:right w:val="single" w:sz="4" w:space="0" w:color="000000"/>
            </w:tcBorders>
            <w:vAlign w:val="center"/>
          </w:tcPr>
          <w:p w14:paraId="11F406DA"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128.9</w:t>
            </w:r>
          </w:p>
        </w:tc>
        <w:tc>
          <w:tcPr>
            <w:tcW w:w="512" w:type="dxa"/>
            <w:gridSpan w:val="2"/>
            <w:tcBorders>
              <w:top w:val="single" w:sz="4" w:space="0" w:color="000000"/>
              <w:left w:val="single" w:sz="4" w:space="0" w:color="000000"/>
              <w:bottom w:val="single" w:sz="4" w:space="0" w:color="000000"/>
              <w:right w:val="single" w:sz="4" w:space="0" w:color="000000"/>
            </w:tcBorders>
          </w:tcPr>
          <w:p w14:paraId="59B796F7"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124.2</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7327566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16.0</w:t>
            </w:r>
          </w:p>
        </w:tc>
        <w:tc>
          <w:tcPr>
            <w:tcW w:w="513" w:type="dxa"/>
            <w:tcBorders>
              <w:top w:val="single" w:sz="4" w:space="0" w:color="000000"/>
              <w:left w:val="single" w:sz="4" w:space="0" w:color="000000"/>
              <w:bottom w:val="single" w:sz="4" w:space="0" w:color="000000"/>
              <w:right w:val="single" w:sz="4" w:space="0" w:color="000000"/>
            </w:tcBorders>
            <w:vAlign w:val="center"/>
          </w:tcPr>
          <w:p w14:paraId="472A6AA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16.5</w:t>
            </w:r>
          </w:p>
        </w:tc>
        <w:tc>
          <w:tcPr>
            <w:tcW w:w="512" w:type="dxa"/>
            <w:tcBorders>
              <w:top w:val="single" w:sz="4" w:space="0" w:color="000000"/>
              <w:left w:val="single" w:sz="4" w:space="0" w:color="000000"/>
              <w:bottom w:val="single" w:sz="4" w:space="0" w:color="000000"/>
              <w:right w:val="single" w:sz="4" w:space="0" w:color="000000"/>
            </w:tcBorders>
            <w:vAlign w:val="center"/>
          </w:tcPr>
          <w:p w14:paraId="4149B22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16.0</w:t>
            </w:r>
          </w:p>
        </w:tc>
        <w:tc>
          <w:tcPr>
            <w:tcW w:w="512" w:type="dxa"/>
            <w:tcBorders>
              <w:top w:val="single" w:sz="4" w:space="0" w:color="000000"/>
              <w:left w:val="single" w:sz="4" w:space="0" w:color="000000"/>
              <w:bottom w:val="single" w:sz="4" w:space="0" w:color="000000"/>
              <w:right w:val="single" w:sz="4" w:space="0" w:color="000000"/>
            </w:tcBorders>
            <w:vAlign w:val="center"/>
          </w:tcPr>
          <w:p w14:paraId="43435755"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15.8</w:t>
            </w:r>
          </w:p>
        </w:tc>
        <w:tc>
          <w:tcPr>
            <w:tcW w:w="512" w:type="dxa"/>
            <w:tcBorders>
              <w:top w:val="single" w:sz="4" w:space="0" w:color="000000"/>
              <w:left w:val="single" w:sz="4" w:space="0" w:color="000000"/>
              <w:bottom w:val="single" w:sz="4" w:space="0" w:color="000000"/>
              <w:right w:val="single" w:sz="4" w:space="0" w:color="000000"/>
            </w:tcBorders>
            <w:vAlign w:val="center"/>
          </w:tcPr>
          <w:p w14:paraId="097A2C5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14.5</w:t>
            </w:r>
          </w:p>
        </w:tc>
        <w:tc>
          <w:tcPr>
            <w:tcW w:w="513" w:type="dxa"/>
            <w:tcBorders>
              <w:top w:val="single" w:sz="4" w:space="0" w:color="000000"/>
              <w:left w:val="single" w:sz="4" w:space="0" w:color="000000"/>
              <w:bottom w:val="single" w:sz="4" w:space="0" w:color="000000"/>
              <w:right w:val="single" w:sz="4" w:space="0" w:color="000000"/>
            </w:tcBorders>
            <w:vAlign w:val="center"/>
          </w:tcPr>
          <w:p w14:paraId="2F033AD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14.9</w:t>
            </w:r>
          </w:p>
        </w:tc>
        <w:tc>
          <w:tcPr>
            <w:tcW w:w="512" w:type="dxa"/>
            <w:tcBorders>
              <w:top w:val="single" w:sz="4" w:space="0" w:color="000000"/>
              <w:left w:val="single" w:sz="4" w:space="0" w:color="000000"/>
              <w:bottom w:val="single" w:sz="4" w:space="0" w:color="000000"/>
              <w:right w:val="single" w:sz="4" w:space="0" w:color="000000"/>
            </w:tcBorders>
            <w:vAlign w:val="center"/>
          </w:tcPr>
          <w:p w14:paraId="29F4A63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15.0</w:t>
            </w:r>
          </w:p>
        </w:tc>
        <w:tc>
          <w:tcPr>
            <w:tcW w:w="512" w:type="dxa"/>
            <w:tcBorders>
              <w:top w:val="single" w:sz="4" w:space="0" w:color="000000"/>
              <w:left w:val="single" w:sz="4" w:space="0" w:color="000000"/>
              <w:bottom w:val="single" w:sz="4" w:space="0" w:color="000000"/>
              <w:right w:val="single" w:sz="4" w:space="0" w:color="000000"/>
            </w:tcBorders>
            <w:vAlign w:val="center"/>
          </w:tcPr>
          <w:p w14:paraId="2999659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14.4</w:t>
            </w:r>
          </w:p>
        </w:tc>
        <w:tc>
          <w:tcPr>
            <w:tcW w:w="513" w:type="dxa"/>
            <w:gridSpan w:val="3"/>
            <w:tcBorders>
              <w:top w:val="single" w:sz="4" w:space="0" w:color="000000"/>
              <w:left w:val="single" w:sz="4" w:space="0" w:color="000000"/>
              <w:bottom w:val="single" w:sz="4" w:space="0" w:color="000000"/>
              <w:right w:val="single" w:sz="4" w:space="0" w:color="000000"/>
            </w:tcBorders>
          </w:tcPr>
          <w:p w14:paraId="7CDB5B58"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13.9</w:t>
            </w:r>
          </w:p>
        </w:tc>
      </w:tr>
      <w:tr w:rsidR="00013D39" w:rsidRPr="001C702F" w14:paraId="3CC58870"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37E9583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(H) Transportation and storage</w:t>
            </w:r>
          </w:p>
        </w:tc>
        <w:tc>
          <w:tcPr>
            <w:tcW w:w="512" w:type="dxa"/>
            <w:tcBorders>
              <w:top w:val="single" w:sz="4" w:space="0" w:color="000000"/>
              <w:left w:val="single" w:sz="4" w:space="0" w:color="000000"/>
              <w:bottom w:val="single" w:sz="4" w:space="0" w:color="000000"/>
              <w:right w:val="single" w:sz="4" w:space="0" w:color="000000"/>
            </w:tcBorders>
            <w:vAlign w:val="center"/>
          </w:tcPr>
          <w:p w14:paraId="0DEB26C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88.1</w:t>
            </w:r>
          </w:p>
        </w:tc>
        <w:tc>
          <w:tcPr>
            <w:tcW w:w="512" w:type="dxa"/>
            <w:tcBorders>
              <w:top w:val="single" w:sz="4" w:space="0" w:color="000000"/>
              <w:left w:val="single" w:sz="4" w:space="0" w:color="000000"/>
              <w:bottom w:val="single" w:sz="4" w:space="0" w:color="000000"/>
              <w:right w:val="single" w:sz="4" w:space="0" w:color="000000"/>
            </w:tcBorders>
            <w:vAlign w:val="center"/>
          </w:tcPr>
          <w:p w14:paraId="113B7B7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79.0</w:t>
            </w:r>
          </w:p>
        </w:tc>
        <w:tc>
          <w:tcPr>
            <w:tcW w:w="512" w:type="dxa"/>
            <w:tcBorders>
              <w:top w:val="single" w:sz="4" w:space="0" w:color="000000"/>
              <w:left w:val="single" w:sz="4" w:space="0" w:color="000000"/>
              <w:bottom w:val="single" w:sz="4" w:space="0" w:color="000000"/>
              <w:right w:val="single" w:sz="4" w:space="0" w:color="000000"/>
            </w:tcBorders>
            <w:vAlign w:val="center"/>
          </w:tcPr>
          <w:p w14:paraId="31FCF9B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71.4</w:t>
            </w:r>
          </w:p>
        </w:tc>
        <w:tc>
          <w:tcPr>
            <w:tcW w:w="513" w:type="dxa"/>
            <w:tcBorders>
              <w:top w:val="single" w:sz="4" w:space="0" w:color="000000"/>
              <w:left w:val="single" w:sz="4" w:space="0" w:color="000000"/>
              <w:bottom w:val="single" w:sz="4" w:space="0" w:color="000000"/>
              <w:right w:val="single" w:sz="4" w:space="0" w:color="000000"/>
            </w:tcBorders>
            <w:vAlign w:val="center"/>
          </w:tcPr>
          <w:p w14:paraId="5103FD9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73.2</w:t>
            </w:r>
          </w:p>
        </w:tc>
        <w:tc>
          <w:tcPr>
            <w:tcW w:w="512" w:type="dxa"/>
            <w:tcBorders>
              <w:top w:val="single" w:sz="4" w:space="0" w:color="000000"/>
              <w:left w:val="single" w:sz="4" w:space="0" w:color="000000"/>
              <w:bottom w:val="single" w:sz="4" w:space="0" w:color="000000"/>
              <w:right w:val="single" w:sz="4" w:space="0" w:color="000000"/>
            </w:tcBorders>
            <w:vAlign w:val="center"/>
          </w:tcPr>
          <w:p w14:paraId="2124D1E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75.1</w:t>
            </w:r>
          </w:p>
        </w:tc>
        <w:tc>
          <w:tcPr>
            <w:tcW w:w="512" w:type="dxa"/>
            <w:tcBorders>
              <w:top w:val="single" w:sz="4" w:space="0" w:color="000000"/>
              <w:left w:val="single" w:sz="4" w:space="0" w:color="000000"/>
              <w:bottom w:val="single" w:sz="4" w:space="0" w:color="000000"/>
              <w:right w:val="single" w:sz="4" w:space="0" w:color="000000"/>
            </w:tcBorders>
            <w:vAlign w:val="center"/>
          </w:tcPr>
          <w:p w14:paraId="1C95D71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77.3</w:t>
            </w:r>
          </w:p>
        </w:tc>
        <w:tc>
          <w:tcPr>
            <w:tcW w:w="512" w:type="dxa"/>
            <w:tcBorders>
              <w:top w:val="single" w:sz="4" w:space="0" w:color="000000"/>
              <w:left w:val="single" w:sz="4" w:space="0" w:color="000000"/>
              <w:bottom w:val="single" w:sz="4" w:space="0" w:color="000000"/>
              <w:right w:val="single" w:sz="4" w:space="0" w:color="000000"/>
            </w:tcBorders>
            <w:vAlign w:val="center"/>
          </w:tcPr>
          <w:p w14:paraId="3B69B2C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84.8</w:t>
            </w:r>
          </w:p>
        </w:tc>
        <w:tc>
          <w:tcPr>
            <w:tcW w:w="513" w:type="dxa"/>
            <w:tcBorders>
              <w:top w:val="single" w:sz="4" w:space="0" w:color="000000"/>
              <w:left w:val="single" w:sz="4" w:space="0" w:color="000000"/>
              <w:bottom w:val="single" w:sz="4" w:space="0" w:color="000000"/>
              <w:right w:val="single" w:sz="4" w:space="0" w:color="000000"/>
            </w:tcBorders>
            <w:vAlign w:val="center"/>
          </w:tcPr>
          <w:p w14:paraId="60FD1858"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85.3</w:t>
            </w:r>
          </w:p>
        </w:tc>
        <w:tc>
          <w:tcPr>
            <w:tcW w:w="512" w:type="dxa"/>
            <w:gridSpan w:val="2"/>
            <w:tcBorders>
              <w:top w:val="single" w:sz="4" w:space="0" w:color="000000"/>
              <w:left w:val="single" w:sz="4" w:space="0" w:color="000000"/>
              <w:bottom w:val="single" w:sz="4" w:space="0" w:color="000000"/>
              <w:right w:val="single" w:sz="4" w:space="0" w:color="000000"/>
            </w:tcBorders>
          </w:tcPr>
          <w:p w14:paraId="689BD8CF"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83.3</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DD96C2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8.4</w:t>
            </w:r>
          </w:p>
        </w:tc>
        <w:tc>
          <w:tcPr>
            <w:tcW w:w="513" w:type="dxa"/>
            <w:tcBorders>
              <w:top w:val="single" w:sz="4" w:space="0" w:color="000000"/>
              <w:left w:val="single" w:sz="4" w:space="0" w:color="000000"/>
              <w:bottom w:val="single" w:sz="4" w:space="0" w:color="000000"/>
              <w:right w:val="single" w:sz="4" w:space="0" w:color="000000"/>
            </w:tcBorders>
            <w:vAlign w:val="center"/>
          </w:tcPr>
          <w:p w14:paraId="591787D5"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8.7</w:t>
            </w:r>
          </w:p>
        </w:tc>
        <w:tc>
          <w:tcPr>
            <w:tcW w:w="512" w:type="dxa"/>
            <w:tcBorders>
              <w:top w:val="single" w:sz="4" w:space="0" w:color="000000"/>
              <w:left w:val="single" w:sz="4" w:space="0" w:color="000000"/>
              <w:bottom w:val="single" w:sz="4" w:space="0" w:color="000000"/>
              <w:right w:val="single" w:sz="4" w:space="0" w:color="000000"/>
            </w:tcBorders>
            <w:vAlign w:val="center"/>
          </w:tcPr>
          <w:p w14:paraId="76C2EAE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8.4</w:t>
            </w:r>
          </w:p>
        </w:tc>
        <w:tc>
          <w:tcPr>
            <w:tcW w:w="512" w:type="dxa"/>
            <w:tcBorders>
              <w:top w:val="single" w:sz="4" w:space="0" w:color="000000"/>
              <w:left w:val="single" w:sz="4" w:space="0" w:color="000000"/>
              <w:bottom w:val="single" w:sz="4" w:space="0" w:color="000000"/>
              <w:right w:val="single" w:sz="4" w:space="0" w:color="000000"/>
            </w:tcBorders>
            <w:vAlign w:val="center"/>
          </w:tcPr>
          <w:p w14:paraId="2EBA17F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8.5</w:t>
            </w:r>
          </w:p>
        </w:tc>
        <w:tc>
          <w:tcPr>
            <w:tcW w:w="512" w:type="dxa"/>
            <w:tcBorders>
              <w:top w:val="single" w:sz="4" w:space="0" w:color="000000"/>
              <w:left w:val="single" w:sz="4" w:space="0" w:color="000000"/>
              <w:bottom w:val="single" w:sz="4" w:space="0" w:color="000000"/>
              <w:right w:val="single" w:sz="4" w:space="0" w:color="000000"/>
            </w:tcBorders>
            <w:vAlign w:val="center"/>
          </w:tcPr>
          <w:p w14:paraId="3436A21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8.6</w:t>
            </w:r>
          </w:p>
        </w:tc>
        <w:tc>
          <w:tcPr>
            <w:tcW w:w="513" w:type="dxa"/>
            <w:tcBorders>
              <w:top w:val="single" w:sz="4" w:space="0" w:color="000000"/>
              <w:left w:val="single" w:sz="4" w:space="0" w:color="000000"/>
              <w:bottom w:val="single" w:sz="4" w:space="0" w:color="000000"/>
              <w:right w:val="single" w:sz="4" w:space="0" w:color="000000"/>
            </w:tcBorders>
            <w:vAlign w:val="center"/>
          </w:tcPr>
          <w:p w14:paraId="2EF4549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8.7</w:t>
            </w:r>
          </w:p>
        </w:tc>
        <w:tc>
          <w:tcPr>
            <w:tcW w:w="512" w:type="dxa"/>
            <w:tcBorders>
              <w:top w:val="single" w:sz="4" w:space="0" w:color="000000"/>
              <w:left w:val="single" w:sz="4" w:space="0" w:color="000000"/>
              <w:bottom w:val="single" w:sz="4" w:space="0" w:color="000000"/>
              <w:right w:val="single" w:sz="4" w:space="0" w:color="000000"/>
            </w:tcBorders>
            <w:vAlign w:val="center"/>
          </w:tcPr>
          <w:p w14:paraId="6E5F278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9.6</w:t>
            </w:r>
          </w:p>
        </w:tc>
        <w:tc>
          <w:tcPr>
            <w:tcW w:w="512" w:type="dxa"/>
            <w:tcBorders>
              <w:top w:val="single" w:sz="4" w:space="0" w:color="000000"/>
              <w:left w:val="single" w:sz="4" w:space="0" w:color="000000"/>
              <w:bottom w:val="single" w:sz="4" w:space="0" w:color="000000"/>
              <w:right w:val="single" w:sz="4" w:space="0" w:color="000000"/>
            </w:tcBorders>
            <w:vAlign w:val="center"/>
          </w:tcPr>
          <w:p w14:paraId="537D83F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9.5</w:t>
            </w:r>
          </w:p>
        </w:tc>
        <w:tc>
          <w:tcPr>
            <w:tcW w:w="513" w:type="dxa"/>
            <w:gridSpan w:val="3"/>
            <w:tcBorders>
              <w:top w:val="single" w:sz="4" w:space="0" w:color="000000"/>
              <w:left w:val="single" w:sz="4" w:space="0" w:color="000000"/>
              <w:bottom w:val="single" w:sz="4" w:space="0" w:color="000000"/>
              <w:right w:val="single" w:sz="4" w:space="0" w:color="000000"/>
            </w:tcBorders>
          </w:tcPr>
          <w:p w14:paraId="113BC371"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9.3</w:t>
            </w:r>
          </w:p>
        </w:tc>
      </w:tr>
      <w:tr w:rsidR="00013D39" w:rsidRPr="001C702F" w14:paraId="01EF2AB9"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011007F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(I) Accommodation and catering services</w:t>
            </w:r>
          </w:p>
        </w:tc>
        <w:tc>
          <w:tcPr>
            <w:tcW w:w="512" w:type="dxa"/>
            <w:tcBorders>
              <w:top w:val="single" w:sz="4" w:space="0" w:color="000000"/>
              <w:left w:val="single" w:sz="4" w:space="0" w:color="000000"/>
              <w:bottom w:val="single" w:sz="4" w:space="0" w:color="000000"/>
              <w:right w:val="single" w:sz="4" w:space="0" w:color="000000"/>
            </w:tcBorders>
            <w:vAlign w:val="center"/>
          </w:tcPr>
          <w:p w14:paraId="5F0EF31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28.6</w:t>
            </w:r>
          </w:p>
        </w:tc>
        <w:tc>
          <w:tcPr>
            <w:tcW w:w="512" w:type="dxa"/>
            <w:tcBorders>
              <w:top w:val="single" w:sz="4" w:space="0" w:color="000000"/>
              <w:left w:val="single" w:sz="4" w:space="0" w:color="000000"/>
              <w:bottom w:val="single" w:sz="4" w:space="0" w:color="000000"/>
              <w:right w:val="single" w:sz="4" w:space="0" w:color="000000"/>
            </w:tcBorders>
            <w:vAlign w:val="center"/>
          </w:tcPr>
          <w:p w14:paraId="5B916B9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23.0</w:t>
            </w:r>
          </w:p>
        </w:tc>
        <w:tc>
          <w:tcPr>
            <w:tcW w:w="512" w:type="dxa"/>
            <w:tcBorders>
              <w:top w:val="single" w:sz="4" w:space="0" w:color="000000"/>
              <w:left w:val="single" w:sz="4" w:space="0" w:color="000000"/>
              <w:bottom w:val="single" w:sz="4" w:space="0" w:color="000000"/>
              <w:right w:val="single" w:sz="4" w:space="0" w:color="000000"/>
            </w:tcBorders>
            <w:vAlign w:val="center"/>
          </w:tcPr>
          <w:p w14:paraId="74D94CC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26.1</w:t>
            </w:r>
          </w:p>
        </w:tc>
        <w:tc>
          <w:tcPr>
            <w:tcW w:w="513" w:type="dxa"/>
            <w:tcBorders>
              <w:top w:val="single" w:sz="4" w:space="0" w:color="000000"/>
              <w:left w:val="single" w:sz="4" w:space="0" w:color="000000"/>
              <w:bottom w:val="single" w:sz="4" w:space="0" w:color="000000"/>
              <w:right w:val="single" w:sz="4" w:space="0" w:color="000000"/>
            </w:tcBorders>
            <w:vAlign w:val="center"/>
          </w:tcPr>
          <w:p w14:paraId="4F64699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25.2</w:t>
            </w:r>
          </w:p>
        </w:tc>
        <w:tc>
          <w:tcPr>
            <w:tcW w:w="512" w:type="dxa"/>
            <w:tcBorders>
              <w:top w:val="single" w:sz="4" w:space="0" w:color="000000"/>
              <w:left w:val="single" w:sz="4" w:space="0" w:color="000000"/>
              <w:bottom w:val="single" w:sz="4" w:space="0" w:color="000000"/>
              <w:right w:val="single" w:sz="4" w:space="0" w:color="000000"/>
            </w:tcBorders>
            <w:vAlign w:val="center"/>
          </w:tcPr>
          <w:p w14:paraId="5A333E9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28.3</w:t>
            </w:r>
          </w:p>
        </w:tc>
        <w:tc>
          <w:tcPr>
            <w:tcW w:w="512" w:type="dxa"/>
            <w:tcBorders>
              <w:top w:val="single" w:sz="4" w:space="0" w:color="000000"/>
              <w:left w:val="single" w:sz="4" w:space="0" w:color="000000"/>
              <w:bottom w:val="single" w:sz="4" w:space="0" w:color="000000"/>
              <w:right w:val="single" w:sz="4" w:space="0" w:color="000000"/>
            </w:tcBorders>
            <w:vAlign w:val="center"/>
          </w:tcPr>
          <w:p w14:paraId="7AF4E8F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26.5</w:t>
            </w:r>
          </w:p>
        </w:tc>
        <w:tc>
          <w:tcPr>
            <w:tcW w:w="512" w:type="dxa"/>
            <w:tcBorders>
              <w:top w:val="single" w:sz="4" w:space="0" w:color="000000"/>
              <w:left w:val="single" w:sz="4" w:space="0" w:color="000000"/>
              <w:bottom w:val="single" w:sz="4" w:space="0" w:color="000000"/>
              <w:right w:val="single" w:sz="4" w:space="0" w:color="000000"/>
            </w:tcBorders>
            <w:vAlign w:val="center"/>
          </w:tcPr>
          <w:p w14:paraId="2099475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29.3</w:t>
            </w:r>
          </w:p>
        </w:tc>
        <w:tc>
          <w:tcPr>
            <w:tcW w:w="513" w:type="dxa"/>
            <w:tcBorders>
              <w:top w:val="single" w:sz="4" w:space="0" w:color="000000"/>
              <w:left w:val="single" w:sz="4" w:space="0" w:color="000000"/>
              <w:bottom w:val="single" w:sz="4" w:space="0" w:color="000000"/>
              <w:right w:val="single" w:sz="4" w:space="0" w:color="000000"/>
            </w:tcBorders>
            <w:vAlign w:val="center"/>
          </w:tcPr>
          <w:p w14:paraId="3352635E"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30.4</w:t>
            </w:r>
          </w:p>
        </w:tc>
        <w:tc>
          <w:tcPr>
            <w:tcW w:w="512" w:type="dxa"/>
            <w:gridSpan w:val="2"/>
            <w:tcBorders>
              <w:top w:val="single" w:sz="4" w:space="0" w:color="000000"/>
              <w:left w:val="single" w:sz="4" w:space="0" w:color="000000"/>
              <w:bottom w:val="single" w:sz="4" w:space="0" w:color="000000"/>
              <w:right w:val="single" w:sz="4" w:space="0" w:color="000000"/>
            </w:tcBorders>
          </w:tcPr>
          <w:p w14:paraId="7ABADEAB"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30.5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DFD37E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2.7</w:t>
            </w:r>
          </w:p>
        </w:tc>
        <w:tc>
          <w:tcPr>
            <w:tcW w:w="513" w:type="dxa"/>
            <w:tcBorders>
              <w:top w:val="single" w:sz="4" w:space="0" w:color="000000"/>
              <w:left w:val="single" w:sz="4" w:space="0" w:color="000000"/>
              <w:bottom w:val="single" w:sz="4" w:space="0" w:color="000000"/>
              <w:right w:val="single" w:sz="4" w:space="0" w:color="000000"/>
            </w:tcBorders>
            <w:vAlign w:val="center"/>
          </w:tcPr>
          <w:p w14:paraId="2657C8B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2.5</w:t>
            </w:r>
          </w:p>
        </w:tc>
        <w:tc>
          <w:tcPr>
            <w:tcW w:w="512" w:type="dxa"/>
            <w:tcBorders>
              <w:top w:val="single" w:sz="4" w:space="0" w:color="000000"/>
              <w:left w:val="single" w:sz="4" w:space="0" w:color="000000"/>
              <w:bottom w:val="single" w:sz="4" w:space="0" w:color="000000"/>
              <w:right w:val="single" w:sz="4" w:space="0" w:color="000000"/>
            </w:tcBorders>
            <w:vAlign w:val="center"/>
          </w:tcPr>
          <w:p w14:paraId="10BC7FF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3.1</w:t>
            </w:r>
          </w:p>
        </w:tc>
        <w:tc>
          <w:tcPr>
            <w:tcW w:w="512" w:type="dxa"/>
            <w:tcBorders>
              <w:top w:val="single" w:sz="4" w:space="0" w:color="000000"/>
              <w:left w:val="single" w:sz="4" w:space="0" w:color="000000"/>
              <w:bottom w:val="single" w:sz="4" w:space="0" w:color="000000"/>
              <w:right w:val="single" w:sz="4" w:space="0" w:color="000000"/>
            </w:tcBorders>
            <w:vAlign w:val="center"/>
          </w:tcPr>
          <w:p w14:paraId="2A86960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2.9</w:t>
            </w:r>
          </w:p>
        </w:tc>
        <w:tc>
          <w:tcPr>
            <w:tcW w:w="512" w:type="dxa"/>
            <w:tcBorders>
              <w:top w:val="single" w:sz="4" w:space="0" w:color="000000"/>
              <w:left w:val="single" w:sz="4" w:space="0" w:color="000000"/>
              <w:bottom w:val="single" w:sz="4" w:space="0" w:color="000000"/>
              <w:right w:val="single" w:sz="4" w:space="0" w:color="000000"/>
            </w:tcBorders>
            <w:vAlign w:val="center"/>
          </w:tcPr>
          <w:p w14:paraId="083750B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3.2</w:t>
            </w:r>
          </w:p>
        </w:tc>
        <w:tc>
          <w:tcPr>
            <w:tcW w:w="513" w:type="dxa"/>
            <w:tcBorders>
              <w:top w:val="single" w:sz="4" w:space="0" w:color="000000"/>
              <w:left w:val="single" w:sz="4" w:space="0" w:color="000000"/>
              <w:bottom w:val="single" w:sz="4" w:space="0" w:color="000000"/>
              <w:right w:val="single" w:sz="4" w:space="0" w:color="000000"/>
            </w:tcBorders>
            <w:vAlign w:val="center"/>
          </w:tcPr>
          <w:p w14:paraId="4D1FFD6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3.0</w:t>
            </w:r>
          </w:p>
        </w:tc>
        <w:tc>
          <w:tcPr>
            <w:tcW w:w="512" w:type="dxa"/>
            <w:tcBorders>
              <w:top w:val="single" w:sz="4" w:space="0" w:color="000000"/>
              <w:left w:val="single" w:sz="4" w:space="0" w:color="000000"/>
              <w:bottom w:val="single" w:sz="4" w:space="0" w:color="000000"/>
              <w:right w:val="single" w:sz="4" w:space="0" w:color="000000"/>
            </w:tcBorders>
            <w:vAlign w:val="center"/>
          </w:tcPr>
          <w:p w14:paraId="5F4852F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3.3</w:t>
            </w:r>
          </w:p>
        </w:tc>
        <w:tc>
          <w:tcPr>
            <w:tcW w:w="512" w:type="dxa"/>
            <w:tcBorders>
              <w:top w:val="single" w:sz="4" w:space="0" w:color="000000"/>
              <w:left w:val="single" w:sz="4" w:space="0" w:color="000000"/>
              <w:bottom w:val="single" w:sz="4" w:space="0" w:color="000000"/>
              <w:right w:val="single" w:sz="4" w:space="0" w:color="000000"/>
            </w:tcBorders>
            <w:vAlign w:val="center"/>
          </w:tcPr>
          <w:p w14:paraId="74A3E10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3.4</w:t>
            </w:r>
          </w:p>
        </w:tc>
        <w:tc>
          <w:tcPr>
            <w:tcW w:w="513" w:type="dxa"/>
            <w:gridSpan w:val="3"/>
            <w:tcBorders>
              <w:top w:val="single" w:sz="4" w:space="0" w:color="000000"/>
              <w:left w:val="single" w:sz="4" w:space="0" w:color="000000"/>
              <w:bottom w:val="single" w:sz="4" w:space="0" w:color="000000"/>
              <w:right w:val="single" w:sz="4" w:space="0" w:color="000000"/>
            </w:tcBorders>
          </w:tcPr>
          <w:p w14:paraId="4DFD1A84"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3.4</w:t>
            </w:r>
          </w:p>
        </w:tc>
      </w:tr>
      <w:tr w:rsidR="00013D39" w:rsidRPr="001C702F" w14:paraId="3DB980C1"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4F46BCD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(J) Information and communication services</w:t>
            </w:r>
          </w:p>
        </w:tc>
        <w:tc>
          <w:tcPr>
            <w:tcW w:w="512" w:type="dxa"/>
            <w:tcBorders>
              <w:top w:val="single" w:sz="4" w:space="0" w:color="000000"/>
              <w:left w:val="single" w:sz="4" w:space="0" w:color="000000"/>
              <w:bottom w:val="single" w:sz="4" w:space="0" w:color="000000"/>
              <w:right w:val="single" w:sz="4" w:space="0" w:color="000000"/>
            </w:tcBorders>
            <w:vAlign w:val="center"/>
          </w:tcPr>
          <w:p w14:paraId="67C788C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24.3</w:t>
            </w:r>
          </w:p>
        </w:tc>
        <w:tc>
          <w:tcPr>
            <w:tcW w:w="512" w:type="dxa"/>
            <w:tcBorders>
              <w:top w:val="single" w:sz="4" w:space="0" w:color="000000"/>
              <w:left w:val="single" w:sz="4" w:space="0" w:color="000000"/>
              <w:bottom w:val="single" w:sz="4" w:space="0" w:color="000000"/>
              <w:right w:val="single" w:sz="4" w:space="0" w:color="000000"/>
            </w:tcBorders>
            <w:vAlign w:val="center"/>
          </w:tcPr>
          <w:p w14:paraId="6CD82B9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21.5</w:t>
            </w:r>
          </w:p>
        </w:tc>
        <w:tc>
          <w:tcPr>
            <w:tcW w:w="512" w:type="dxa"/>
            <w:tcBorders>
              <w:top w:val="single" w:sz="4" w:space="0" w:color="000000"/>
              <w:left w:val="single" w:sz="4" w:space="0" w:color="000000"/>
              <w:bottom w:val="single" w:sz="4" w:space="0" w:color="000000"/>
              <w:right w:val="single" w:sz="4" w:space="0" w:color="000000"/>
            </w:tcBorders>
            <w:vAlign w:val="center"/>
          </w:tcPr>
          <w:p w14:paraId="3C0E0BA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26.7</w:t>
            </w:r>
          </w:p>
        </w:tc>
        <w:tc>
          <w:tcPr>
            <w:tcW w:w="513" w:type="dxa"/>
            <w:tcBorders>
              <w:top w:val="single" w:sz="4" w:space="0" w:color="000000"/>
              <w:left w:val="single" w:sz="4" w:space="0" w:color="000000"/>
              <w:bottom w:val="single" w:sz="4" w:space="0" w:color="000000"/>
              <w:right w:val="single" w:sz="4" w:space="0" w:color="000000"/>
            </w:tcBorders>
            <w:vAlign w:val="center"/>
          </w:tcPr>
          <w:p w14:paraId="01E151B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25.3</w:t>
            </w:r>
          </w:p>
        </w:tc>
        <w:tc>
          <w:tcPr>
            <w:tcW w:w="512" w:type="dxa"/>
            <w:tcBorders>
              <w:top w:val="single" w:sz="4" w:space="0" w:color="000000"/>
              <w:left w:val="single" w:sz="4" w:space="0" w:color="000000"/>
              <w:bottom w:val="single" w:sz="4" w:space="0" w:color="000000"/>
              <w:right w:val="single" w:sz="4" w:space="0" w:color="000000"/>
            </w:tcBorders>
            <w:vAlign w:val="center"/>
          </w:tcPr>
          <w:p w14:paraId="3C09C495"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21.5</w:t>
            </w:r>
          </w:p>
        </w:tc>
        <w:tc>
          <w:tcPr>
            <w:tcW w:w="512" w:type="dxa"/>
            <w:tcBorders>
              <w:top w:val="single" w:sz="4" w:space="0" w:color="000000"/>
              <w:left w:val="single" w:sz="4" w:space="0" w:color="000000"/>
              <w:bottom w:val="single" w:sz="4" w:space="0" w:color="000000"/>
              <w:right w:val="single" w:sz="4" w:space="0" w:color="000000"/>
            </w:tcBorders>
            <w:vAlign w:val="center"/>
          </w:tcPr>
          <w:p w14:paraId="5DC76AC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24.3</w:t>
            </w:r>
          </w:p>
        </w:tc>
        <w:tc>
          <w:tcPr>
            <w:tcW w:w="512" w:type="dxa"/>
            <w:tcBorders>
              <w:top w:val="single" w:sz="4" w:space="0" w:color="000000"/>
              <w:left w:val="single" w:sz="4" w:space="0" w:color="000000"/>
              <w:bottom w:val="single" w:sz="4" w:space="0" w:color="000000"/>
              <w:right w:val="single" w:sz="4" w:space="0" w:color="000000"/>
            </w:tcBorders>
            <w:vAlign w:val="center"/>
          </w:tcPr>
          <w:p w14:paraId="4659808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26.3</w:t>
            </w:r>
          </w:p>
        </w:tc>
        <w:tc>
          <w:tcPr>
            <w:tcW w:w="513" w:type="dxa"/>
            <w:tcBorders>
              <w:top w:val="single" w:sz="4" w:space="0" w:color="000000"/>
              <w:left w:val="single" w:sz="4" w:space="0" w:color="000000"/>
              <w:bottom w:val="single" w:sz="4" w:space="0" w:color="000000"/>
              <w:right w:val="single" w:sz="4" w:space="0" w:color="000000"/>
            </w:tcBorders>
            <w:vAlign w:val="center"/>
          </w:tcPr>
          <w:p w14:paraId="72A3D7FC"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26.0</w:t>
            </w:r>
          </w:p>
        </w:tc>
        <w:tc>
          <w:tcPr>
            <w:tcW w:w="512" w:type="dxa"/>
            <w:gridSpan w:val="2"/>
            <w:tcBorders>
              <w:top w:val="single" w:sz="4" w:space="0" w:color="000000"/>
              <w:left w:val="single" w:sz="4" w:space="0" w:color="000000"/>
              <w:bottom w:val="single" w:sz="4" w:space="0" w:color="000000"/>
              <w:right w:val="single" w:sz="4" w:space="0" w:color="000000"/>
            </w:tcBorders>
          </w:tcPr>
          <w:p w14:paraId="12A1D9CF"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23.8</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62D860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2.3</w:t>
            </w:r>
          </w:p>
        </w:tc>
        <w:tc>
          <w:tcPr>
            <w:tcW w:w="513" w:type="dxa"/>
            <w:tcBorders>
              <w:top w:val="single" w:sz="4" w:space="0" w:color="000000"/>
              <w:left w:val="single" w:sz="4" w:space="0" w:color="000000"/>
              <w:bottom w:val="single" w:sz="4" w:space="0" w:color="000000"/>
              <w:right w:val="single" w:sz="4" w:space="0" w:color="000000"/>
            </w:tcBorders>
            <w:vAlign w:val="center"/>
          </w:tcPr>
          <w:p w14:paraId="7B7BC4B5"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2.4</w:t>
            </w:r>
          </w:p>
        </w:tc>
        <w:tc>
          <w:tcPr>
            <w:tcW w:w="512" w:type="dxa"/>
            <w:tcBorders>
              <w:top w:val="single" w:sz="4" w:space="0" w:color="000000"/>
              <w:left w:val="single" w:sz="4" w:space="0" w:color="000000"/>
              <w:bottom w:val="single" w:sz="4" w:space="0" w:color="000000"/>
              <w:right w:val="single" w:sz="4" w:space="0" w:color="000000"/>
            </w:tcBorders>
            <w:vAlign w:val="center"/>
          </w:tcPr>
          <w:p w14:paraId="563651D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3.1</w:t>
            </w:r>
          </w:p>
        </w:tc>
        <w:tc>
          <w:tcPr>
            <w:tcW w:w="512" w:type="dxa"/>
            <w:tcBorders>
              <w:top w:val="single" w:sz="4" w:space="0" w:color="000000"/>
              <w:left w:val="single" w:sz="4" w:space="0" w:color="000000"/>
              <w:bottom w:val="single" w:sz="4" w:space="0" w:color="000000"/>
              <w:right w:val="single" w:sz="4" w:space="0" w:color="000000"/>
            </w:tcBorders>
            <w:vAlign w:val="center"/>
          </w:tcPr>
          <w:p w14:paraId="7CEF335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2.9</w:t>
            </w:r>
          </w:p>
        </w:tc>
        <w:tc>
          <w:tcPr>
            <w:tcW w:w="512" w:type="dxa"/>
            <w:tcBorders>
              <w:top w:val="single" w:sz="4" w:space="0" w:color="000000"/>
              <w:left w:val="single" w:sz="4" w:space="0" w:color="000000"/>
              <w:bottom w:val="single" w:sz="4" w:space="0" w:color="000000"/>
              <w:right w:val="single" w:sz="4" w:space="0" w:color="000000"/>
            </w:tcBorders>
            <w:vAlign w:val="center"/>
          </w:tcPr>
          <w:p w14:paraId="7F92A42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2.5</w:t>
            </w:r>
          </w:p>
        </w:tc>
        <w:tc>
          <w:tcPr>
            <w:tcW w:w="513" w:type="dxa"/>
            <w:tcBorders>
              <w:top w:val="single" w:sz="4" w:space="0" w:color="000000"/>
              <w:left w:val="single" w:sz="4" w:space="0" w:color="000000"/>
              <w:bottom w:val="single" w:sz="4" w:space="0" w:color="000000"/>
              <w:right w:val="single" w:sz="4" w:space="0" w:color="000000"/>
            </w:tcBorders>
            <w:vAlign w:val="center"/>
          </w:tcPr>
          <w:p w14:paraId="37B0EBC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2.7</w:t>
            </w:r>
          </w:p>
        </w:tc>
        <w:tc>
          <w:tcPr>
            <w:tcW w:w="512" w:type="dxa"/>
            <w:tcBorders>
              <w:top w:val="single" w:sz="4" w:space="0" w:color="000000"/>
              <w:left w:val="single" w:sz="4" w:space="0" w:color="000000"/>
              <w:bottom w:val="single" w:sz="4" w:space="0" w:color="000000"/>
              <w:right w:val="single" w:sz="4" w:space="0" w:color="000000"/>
            </w:tcBorders>
            <w:vAlign w:val="center"/>
          </w:tcPr>
          <w:p w14:paraId="1950EE6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3.0</w:t>
            </w:r>
          </w:p>
        </w:tc>
        <w:tc>
          <w:tcPr>
            <w:tcW w:w="512" w:type="dxa"/>
            <w:tcBorders>
              <w:top w:val="single" w:sz="4" w:space="0" w:color="000000"/>
              <w:left w:val="single" w:sz="4" w:space="0" w:color="000000"/>
              <w:bottom w:val="single" w:sz="4" w:space="0" w:color="000000"/>
              <w:right w:val="single" w:sz="4" w:space="0" w:color="000000"/>
            </w:tcBorders>
            <w:vAlign w:val="center"/>
          </w:tcPr>
          <w:p w14:paraId="50D6D47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2.9</w:t>
            </w:r>
          </w:p>
        </w:tc>
        <w:tc>
          <w:tcPr>
            <w:tcW w:w="513" w:type="dxa"/>
            <w:gridSpan w:val="3"/>
            <w:tcBorders>
              <w:top w:val="single" w:sz="4" w:space="0" w:color="000000"/>
              <w:left w:val="single" w:sz="4" w:space="0" w:color="000000"/>
              <w:bottom w:val="single" w:sz="4" w:space="0" w:color="000000"/>
              <w:right w:val="single" w:sz="4" w:space="0" w:color="000000"/>
            </w:tcBorders>
          </w:tcPr>
          <w:p w14:paraId="5CA1940C"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2.7</w:t>
            </w:r>
          </w:p>
        </w:tc>
      </w:tr>
      <w:tr w:rsidR="00013D39" w:rsidRPr="001C702F" w14:paraId="7FEF19DF"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108D314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(K) Finance and insurance activities</w:t>
            </w:r>
          </w:p>
        </w:tc>
        <w:tc>
          <w:tcPr>
            <w:tcW w:w="512" w:type="dxa"/>
            <w:tcBorders>
              <w:top w:val="single" w:sz="4" w:space="0" w:color="000000"/>
              <w:left w:val="single" w:sz="4" w:space="0" w:color="000000"/>
              <w:bottom w:val="single" w:sz="4" w:space="0" w:color="000000"/>
              <w:right w:val="single" w:sz="4" w:space="0" w:color="000000"/>
            </w:tcBorders>
            <w:vAlign w:val="center"/>
          </w:tcPr>
          <w:p w14:paraId="13A8170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17.7</w:t>
            </w:r>
          </w:p>
        </w:tc>
        <w:tc>
          <w:tcPr>
            <w:tcW w:w="512" w:type="dxa"/>
            <w:tcBorders>
              <w:top w:val="single" w:sz="4" w:space="0" w:color="000000"/>
              <w:left w:val="single" w:sz="4" w:space="0" w:color="000000"/>
              <w:bottom w:val="single" w:sz="4" w:space="0" w:color="000000"/>
              <w:right w:val="single" w:sz="4" w:space="0" w:color="000000"/>
            </w:tcBorders>
            <w:vAlign w:val="center"/>
          </w:tcPr>
          <w:p w14:paraId="328773A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19.7</w:t>
            </w:r>
          </w:p>
        </w:tc>
        <w:tc>
          <w:tcPr>
            <w:tcW w:w="512" w:type="dxa"/>
            <w:tcBorders>
              <w:top w:val="single" w:sz="4" w:space="0" w:color="000000"/>
              <w:left w:val="single" w:sz="4" w:space="0" w:color="000000"/>
              <w:bottom w:val="single" w:sz="4" w:space="0" w:color="000000"/>
              <w:right w:val="single" w:sz="4" w:space="0" w:color="000000"/>
            </w:tcBorders>
            <w:vAlign w:val="center"/>
          </w:tcPr>
          <w:p w14:paraId="116BC16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16.4</w:t>
            </w:r>
          </w:p>
        </w:tc>
        <w:tc>
          <w:tcPr>
            <w:tcW w:w="513" w:type="dxa"/>
            <w:tcBorders>
              <w:top w:val="single" w:sz="4" w:space="0" w:color="000000"/>
              <w:left w:val="single" w:sz="4" w:space="0" w:color="000000"/>
              <w:bottom w:val="single" w:sz="4" w:space="0" w:color="000000"/>
              <w:right w:val="single" w:sz="4" w:space="0" w:color="000000"/>
            </w:tcBorders>
            <w:vAlign w:val="center"/>
          </w:tcPr>
          <w:p w14:paraId="6DE7650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17.3</w:t>
            </w:r>
          </w:p>
        </w:tc>
        <w:tc>
          <w:tcPr>
            <w:tcW w:w="512" w:type="dxa"/>
            <w:tcBorders>
              <w:top w:val="single" w:sz="4" w:space="0" w:color="000000"/>
              <w:left w:val="single" w:sz="4" w:space="0" w:color="000000"/>
              <w:bottom w:val="single" w:sz="4" w:space="0" w:color="000000"/>
              <w:right w:val="single" w:sz="4" w:space="0" w:color="000000"/>
            </w:tcBorders>
            <w:vAlign w:val="center"/>
          </w:tcPr>
          <w:p w14:paraId="611CC5B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24.2</w:t>
            </w:r>
          </w:p>
        </w:tc>
        <w:tc>
          <w:tcPr>
            <w:tcW w:w="512" w:type="dxa"/>
            <w:tcBorders>
              <w:top w:val="single" w:sz="4" w:space="0" w:color="000000"/>
              <w:left w:val="single" w:sz="4" w:space="0" w:color="000000"/>
              <w:bottom w:val="single" w:sz="4" w:space="0" w:color="000000"/>
              <w:right w:val="single" w:sz="4" w:space="0" w:color="000000"/>
            </w:tcBorders>
            <w:vAlign w:val="center"/>
          </w:tcPr>
          <w:p w14:paraId="27D9F29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21.0</w:t>
            </w:r>
          </w:p>
        </w:tc>
        <w:tc>
          <w:tcPr>
            <w:tcW w:w="512" w:type="dxa"/>
            <w:tcBorders>
              <w:top w:val="single" w:sz="4" w:space="0" w:color="000000"/>
              <w:left w:val="single" w:sz="4" w:space="0" w:color="000000"/>
              <w:bottom w:val="single" w:sz="4" w:space="0" w:color="000000"/>
              <w:right w:val="single" w:sz="4" w:space="0" w:color="000000"/>
            </w:tcBorders>
            <w:vAlign w:val="center"/>
          </w:tcPr>
          <w:p w14:paraId="6F3C876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17.9</w:t>
            </w:r>
          </w:p>
        </w:tc>
        <w:tc>
          <w:tcPr>
            <w:tcW w:w="513" w:type="dxa"/>
            <w:tcBorders>
              <w:top w:val="single" w:sz="4" w:space="0" w:color="000000"/>
              <w:left w:val="single" w:sz="4" w:space="0" w:color="000000"/>
              <w:bottom w:val="single" w:sz="4" w:space="0" w:color="000000"/>
              <w:right w:val="single" w:sz="4" w:space="0" w:color="000000"/>
            </w:tcBorders>
            <w:vAlign w:val="center"/>
          </w:tcPr>
          <w:p w14:paraId="0022B676"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20.6</w:t>
            </w:r>
          </w:p>
        </w:tc>
        <w:tc>
          <w:tcPr>
            <w:tcW w:w="512" w:type="dxa"/>
            <w:gridSpan w:val="2"/>
            <w:tcBorders>
              <w:top w:val="single" w:sz="4" w:space="0" w:color="000000"/>
              <w:left w:val="single" w:sz="4" w:space="0" w:color="000000"/>
              <w:bottom w:val="single" w:sz="4" w:space="0" w:color="000000"/>
              <w:right w:val="single" w:sz="4" w:space="0" w:color="000000"/>
            </w:tcBorders>
          </w:tcPr>
          <w:p w14:paraId="4EBE8A15"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23.5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7EC430D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1.7</w:t>
            </w:r>
          </w:p>
        </w:tc>
        <w:tc>
          <w:tcPr>
            <w:tcW w:w="513" w:type="dxa"/>
            <w:tcBorders>
              <w:top w:val="single" w:sz="4" w:space="0" w:color="000000"/>
              <w:left w:val="single" w:sz="4" w:space="0" w:color="000000"/>
              <w:bottom w:val="single" w:sz="4" w:space="0" w:color="000000"/>
              <w:right w:val="single" w:sz="4" w:space="0" w:color="000000"/>
            </w:tcBorders>
            <w:vAlign w:val="center"/>
          </w:tcPr>
          <w:p w14:paraId="47921E2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2.2</w:t>
            </w:r>
          </w:p>
        </w:tc>
        <w:tc>
          <w:tcPr>
            <w:tcW w:w="512" w:type="dxa"/>
            <w:tcBorders>
              <w:top w:val="single" w:sz="4" w:space="0" w:color="000000"/>
              <w:left w:val="single" w:sz="4" w:space="0" w:color="000000"/>
              <w:bottom w:val="single" w:sz="4" w:space="0" w:color="000000"/>
              <w:right w:val="single" w:sz="4" w:space="0" w:color="000000"/>
            </w:tcBorders>
            <w:vAlign w:val="center"/>
          </w:tcPr>
          <w:p w14:paraId="4B9B1EE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1.9</w:t>
            </w:r>
          </w:p>
        </w:tc>
        <w:tc>
          <w:tcPr>
            <w:tcW w:w="512" w:type="dxa"/>
            <w:tcBorders>
              <w:top w:val="single" w:sz="4" w:space="0" w:color="000000"/>
              <w:left w:val="single" w:sz="4" w:space="0" w:color="000000"/>
              <w:bottom w:val="single" w:sz="4" w:space="0" w:color="000000"/>
              <w:right w:val="single" w:sz="4" w:space="0" w:color="000000"/>
            </w:tcBorders>
            <w:vAlign w:val="center"/>
          </w:tcPr>
          <w:p w14:paraId="18FE276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2.0</w:t>
            </w:r>
          </w:p>
        </w:tc>
        <w:tc>
          <w:tcPr>
            <w:tcW w:w="512" w:type="dxa"/>
            <w:tcBorders>
              <w:top w:val="single" w:sz="4" w:space="0" w:color="000000"/>
              <w:left w:val="single" w:sz="4" w:space="0" w:color="000000"/>
              <w:bottom w:val="single" w:sz="4" w:space="0" w:color="000000"/>
              <w:right w:val="single" w:sz="4" w:space="0" w:color="000000"/>
            </w:tcBorders>
            <w:vAlign w:val="center"/>
          </w:tcPr>
          <w:p w14:paraId="6939F12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2.8</w:t>
            </w:r>
          </w:p>
        </w:tc>
        <w:tc>
          <w:tcPr>
            <w:tcW w:w="513" w:type="dxa"/>
            <w:tcBorders>
              <w:top w:val="single" w:sz="4" w:space="0" w:color="000000"/>
              <w:left w:val="single" w:sz="4" w:space="0" w:color="000000"/>
              <w:bottom w:val="single" w:sz="4" w:space="0" w:color="000000"/>
              <w:right w:val="single" w:sz="4" w:space="0" w:color="000000"/>
            </w:tcBorders>
            <w:vAlign w:val="center"/>
          </w:tcPr>
          <w:p w14:paraId="6EE47BF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2.4</w:t>
            </w:r>
          </w:p>
        </w:tc>
        <w:tc>
          <w:tcPr>
            <w:tcW w:w="512" w:type="dxa"/>
            <w:tcBorders>
              <w:top w:val="single" w:sz="4" w:space="0" w:color="000000"/>
              <w:left w:val="single" w:sz="4" w:space="0" w:color="000000"/>
              <w:bottom w:val="single" w:sz="4" w:space="0" w:color="000000"/>
              <w:right w:val="single" w:sz="4" w:space="0" w:color="000000"/>
            </w:tcBorders>
            <w:vAlign w:val="center"/>
          </w:tcPr>
          <w:p w14:paraId="4E74B20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2.0</w:t>
            </w:r>
          </w:p>
        </w:tc>
        <w:tc>
          <w:tcPr>
            <w:tcW w:w="512" w:type="dxa"/>
            <w:tcBorders>
              <w:top w:val="single" w:sz="4" w:space="0" w:color="000000"/>
              <w:left w:val="single" w:sz="4" w:space="0" w:color="000000"/>
              <w:bottom w:val="single" w:sz="4" w:space="0" w:color="000000"/>
              <w:right w:val="single" w:sz="4" w:space="0" w:color="000000"/>
            </w:tcBorders>
            <w:vAlign w:val="center"/>
          </w:tcPr>
          <w:p w14:paraId="6DDECE1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2.3</w:t>
            </w:r>
          </w:p>
        </w:tc>
        <w:tc>
          <w:tcPr>
            <w:tcW w:w="513" w:type="dxa"/>
            <w:gridSpan w:val="3"/>
            <w:tcBorders>
              <w:top w:val="single" w:sz="4" w:space="0" w:color="000000"/>
              <w:left w:val="single" w:sz="4" w:space="0" w:color="000000"/>
              <w:bottom w:val="single" w:sz="4" w:space="0" w:color="000000"/>
              <w:right w:val="single" w:sz="4" w:space="0" w:color="000000"/>
            </w:tcBorders>
          </w:tcPr>
          <w:p w14:paraId="179666B6"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2.6</w:t>
            </w:r>
          </w:p>
        </w:tc>
      </w:tr>
      <w:tr w:rsidR="00013D39" w:rsidRPr="001C702F" w14:paraId="238D397E"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12C0845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(L) Operations with immovable property</w:t>
            </w:r>
          </w:p>
        </w:tc>
        <w:tc>
          <w:tcPr>
            <w:tcW w:w="512" w:type="dxa"/>
            <w:tcBorders>
              <w:top w:val="single" w:sz="4" w:space="0" w:color="000000"/>
              <w:left w:val="single" w:sz="4" w:space="0" w:color="000000"/>
              <w:bottom w:val="single" w:sz="4" w:space="0" w:color="000000"/>
              <w:right w:val="single" w:sz="4" w:space="0" w:color="000000"/>
            </w:tcBorders>
            <w:vAlign w:val="center"/>
          </w:tcPr>
          <w:p w14:paraId="7EA1A8B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9.1</w:t>
            </w:r>
          </w:p>
        </w:tc>
        <w:tc>
          <w:tcPr>
            <w:tcW w:w="512" w:type="dxa"/>
            <w:tcBorders>
              <w:top w:val="single" w:sz="4" w:space="0" w:color="000000"/>
              <w:left w:val="single" w:sz="4" w:space="0" w:color="000000"/>
              <w:bottom w:val="single" w:sz="4" w:space="0" w:color="000000"/>
              <w:right w:val="single" w:sz="4" w:space="0" w:color="000000"/>
            </w:tcBorders>
            <w:vAlign w:val="center"/>
          </w:tcPr>
          <w:p w14:paraId="1AD152C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13.0</w:t>
            </w:r>
          </w:p>
        </w:tc>
        <w:tc>
          <w:tcPr>
            <w:tcW w:w="512" w:type="dxa"/>
            <w:tcBorders>
              <w:top w:val="single" w:sz="4" w:space="0" w:color="000000"/>
              <w:left w:val="single" w:sz="4" w:space="0" w:color="000000"/>
              <w:bottom w:val="single" w:sz="4" w:space="0" w:color="000000"/>
              <w:right w:val="single" w:sz="4" w:space="0" w:color="000000"/>
            </w:tcBorders>
            <w:vAlign w:val="center"/>
          </w:tcPr>
          <w:p w14:paraId="6B61C3C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17.9</w:t>
            </w:r>
          </w:p>
        </w:tc>
        <w:tc>
          <w:tcPr>
            <w:tcW w:w="513" w:type="dxa"/>
            <w:tcBorders>
              <w:top w:val="single" w:sz="4" w:space="0" w:color="000000"/>
              <w:left w:val="single" w:sz="4" w:space="0" w:color="000000"/>
              <w:bottom w:val="single" w:sz="4" w:space="0" w:color="000000"/>
              <w:right w:val="single" w:sz="4" w:space="0" w:color="000000"/>
            </w:tcBorders>
            <w:vAlign w:val="center"/>
          </w:tcPr>
          <w:p w14:paraId="209FC20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17.5</w:t>
            </w:r>
          </w:p>
        </w:tc>
        <w:tc>
          <w:tcPr>
            <w:tcW w:w="512" w:type="dxa"/>
            <w:tcBorders>
              <w:top w:val="single" w:sz="4" w:space="0" w:color="000000"/>
              <w:left w:val="single" w:sz="4" w:space="0" w:color="000000"/>
              <w:bottom w:val="single" w:sz="4" w:space="0" w:color="000000"/>
              <w:right w:val="single" w:sz="4" w:space="0" w:color="000000"/>
            </w:tcBorders>
            <w:vAlign w:val="center"/>
          </w:tcPr>
          <w:p w14:paraId="2BE3EE7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23.0</w:t>
            </w:r>
          </w:p>
        </w:tc>
        <w:tc>
          <w:tcPr>
            <w:tcW w:w="512" w:type="dxa"/>
            <w:tcBorders>
              <w:top w:val="single" w:sz="4" w:space="0" w:color="000000"/>
              <w:left w:val="single" w:sz="4" w:space="0" w:color="000000"/>
              <w:bottom w:val="single" w:sz="4" w:space="0" w:color="000000"/>
              <w:right w:val="single" w:sz="4" w:space="0" w:color="000000"/>
            </w:tcBorders>
            <w:vAlign w:val="center"/>
          </w:tcPr>
          <w:p w14:paraId="623F6C1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22.7</w:t>
            </w:r>
          </w:p>
        </w:tc>
        <w:tc>
          <w:tcPr>
            <w:tcW w:w="512" w:type="dxa"/>
            <w:tcBorders>
              <w:top w:val="single" w:sz="4" w:space="0" w:color="000000"/>
              <w:left w:val="single" w:sz="4" w:space="0" w:color="000000"/>
              <w:bottom w:val="single" w:sz="4" w:space="0" w:color="000000"/>
              <w:right w:val="single" w:sz="4" w:space="0" w:color="000000"/>
            </w:tcBorders>
            <w:vAlign w:val="center"/>
          </w:tcPr>
          <w:p w14:paraId="3621D48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20.7</w:t>
            </w:r>
          </w:p>
        </w:tc>
        <w:tc>
          <w:tcPr>
            <w:tcW w:w="513" w:type="dxa"/>
            <w:tcBorders>
              <w:top w:val="single" w:sz="4" w:space="0" w:color="000000"/>
              <w:left w:val="single" w:sz="4" w:space="0" w:color="000000"/>
              <w:bottom w:val="single" w:sz="4" w:space="0" w:color="000000"/>
              <w:right w:val="single" w:sz="4" w:space="0" w:color="000000"/>
            </w:tcBorders>
            <w:vAlign w:val="center"/>
          </w:tcPr>
          <w:p w14:paraId="4AE2ADF6"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20.7</w:t>
            </w:r>
          </w:p>
        </w:tc>
        <w:tc>
          <w:tcPr>
            <w:tcW w:w="512" w:type="dxa"/>
            <w:gridSpan w:val="2"/>
            <w:tcBorders>
              <w:top w:val="single" w:sz="4" w:space="0" w:color="000000"/>
              <w:left w:val="single" w:sz="4" w:space="0" w:color="000000"/>
              <w:bottom w:val="single" w:sz="4" w:space="0" w:color="000000"/>
              <w:right w:val="single" w:sz="4" w:space="0" w:color="000000"/>
            </w:tcBorders>
          </w:tcPr>
          <w:p w14:paraId="75388052"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21.4</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39FAE5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0.9</w:t>
            </w:r>
          </w:p>
        </w:tc>
        <w:tc>
          <w:tcPr>
            <w:tcW w:w="513" w:type="dxa"/>
            <w:tcBorders>
              <w:top w:val="single" w:sz="4" w:space="0" w:color="000000"/>
              <w:left w:val="single" w:sz="4" w:space="0" w:color="000000"/>
              <w:bottom w:val="single" w:sz="4" w:space="0" w:color="000000"/>
              <w:right w:val="single" w:sz="4" w:space="0" w:color="000000"/>
            </w:tcBorders>
            <w:vAlign w:val="center"/>
          </w:tcPr>
          <w:p w14:paraId="6FF036D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1.4</w:t>
            </w:r>
          </w:p>
        </w:tc>
        <w:tc>
          <w:tcPr>
            <w:tcW w:w="512" w:type="dxa"/>
            <w:tcBorders>
              <w:top w:val="single" w:sz="4" w:space="0" w:color="000000"/>
              <w:left w:val="single" w:sz="4" w:space="0" w:color="000000"/>
              <w:bottom w:val="single" w:sz="4" w:space="0" w:color="000000"/>
              <w:right w:val="single" w:sz="4" w:space="0" w:color="000000"/>
            </w:tcBorders>
            <w:vAlign w:val="center"/>
          </w:tcPr>
          <w:p w14:paraId="6D73C96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2.1</w:t>
            </w:r>
          </w:p>
        </w:tc>
        <w:tc>
          <w:tcPr>
            <w:tcW w:w="512" w:type="dxa"/>
            <w:tcBorders>
              <w:top w:val="single" w:sz="4" w:space="0" w:color="000000"/>
              <w:left w:val="single" w:sz="4" w:space="0" w:color="000000"/>
              <w:bottom w:val="single" w:sz="4" w:space="0" w:color="000000"/>
              <w:right w:val="single" w:sz="4" w:space="0" w:color="000000"/>
            </w:tcBorders>
            <w:vAlign w:val="center"/>
          </w:tcPr>
          <w:p w14:paraId="0E01D6A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2.0</w:t>
            </w:r>
          </w:p>
        </w:tc>
        <w:tc>
          <w:tcPr>
            <w:tcW w:w="512" w:type="dxa"/>
            <w:tcBorders>
              <w:top w:val="single" w:sz="4" w:space="0" w:color="000000"/>
              <w:left w:val="single" w:sz="4" w:space="0" w:color="000000"/>
              <w:bottom w:val="single" w:sz="4" w:space="0" w:color="000000"/>
              <w:right w:val="single" w:sz="4" w:space="0" w:color="000000"/>
            </w:tcBorders>
            <w:vAlign w:val="center"/>
          </w:tcPr>
          <w:p w14:paraId="77955A2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2.6</w:t>
            </w:r>
          </w:p>
        </w:tc>
        <w:tc>
          <w:tcPr>
            <w:tcW w:w="513" w:type="dxa"/>
            <w:tcBorders>
              <w:top w:val="single" w:sz="4" w:space="0" w:color="000000"/>
              <w:left w:val="single" w:sz="4" w:space="0" w:color="000000"/>
              <w:bottom w:val="single" w:sz="4" w:space="0" w:color="000000"/>
              <w:right w:val="single" w:sz="4" w:space="0" w:color="000000"/>
            </w:tcBorders>
            <w:vAlign w:val="center"/>
          </w:tcPr>
          <w:p w14:paraId="37AF6F1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2.5</w:t>
            </w:r>
          </w:p>
        </w:tc>
        <w:tc>
          <w:tcPr>
            <w:tcW w:w="512" w:type="dxa"/>
            <w:tcBorders>
              <w:top w:val="single" w:sz="4" w:space="0" w:color="000000"/>
              <w:left w:val="single" w:sz="4" w:space="0" w:color="000000"/>
              <w:bottom w:val="single" w:sz="4" w:space="0" w:color="000000"/>
              <w:right w:val="single" w:sz="4" w:space="0" w:color="000000"/>
            </w:tcBorders>
            <w:vAlign w:val="center"/>
          </w:tcPr>
          <w:p w14:paraId="6044B95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2.3</w:t>
            </w:r>
          </w:p>
        </w:tc>
        <w:tc>
          <w:tcPr>
            <w:tcW w:w="512" w:type="dxa"/>
            <w:tcBorders>
              <w:top w:val="single" w:sz="4" w:space="0" w:color="000000"/>
              <w:left w:val="single" w:sz="4" w:space="0" w:color="000000"/>
              <w:bottom w:val="single" w:sz="4" w:space="0" w:color="000000"/>
              <w:right w:val="single" w:sz="4" w:space="0" w:color="000000"/>
            </w:tcBorders>
            <w:vAlign w:val="center"/>
          </w:tcPr>
          <w:p w14:paraId="47861F9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2.3</w:t>
            </w:r>
          </w:p>
        </w:tc>
        <w:tc>
          <w:tcPr>
            <w:tcW w:w="513" w:type="dxa"/>
            <w:gridSpan w:val="3"/>
            <w:tcBorders>
              <w:top w:val="single" w:sz="4" w:space="0" w:color="000000"/>
              <w:left w:val="single" w:sz="4" w:space="0" w:color="000000"/>
              <w:bottom w:val="single" w:sz="4" w:space="0" w:color="000000"/>
              <w:right w:val="single" w:sz="4" w:space="0" w:color="000000"/>
            </w:tcBorders>
          </w:tcPr>
          <w:p w14:paraId="7F776C93"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2.4</w:t>
            </w:r>
          </w:p>
        </w:tc>
      </w:tr>
      <w:tr w:rsidR="00013D39" w:rsidRPr="001C702F" w14:paraId="61023C6C"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7BE3547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(M) Professional, scientific and technical services</w:t>
            </w:r>
          </w:p>
        </w:tc>
        <w:tc>
          <w:tcPr>
            <w:tcW w:w="512" w:type="dxa"/>
            <w:tcBorders>
              <w:top w:val="single" w:sz="4" w:space="0" w:color="000000"/>
              <w:left w:val="single" w:sz="4" w:space="0" w:color="000000"/>
              <w:bottom w:val="single" w:sz="4" w:space="0" w:color="000000"/>
              <w:right w:val="single" w:sz="4" w:space="0" w:color="000000"/>
            </w:tcBorders>
            <w:vAlign w:val="center"/>
          </w:tcPr>
          <w:p w14:paraId="5B2B3955"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26.3</w:t>
            </w:r>
          </w:p>
        </w:tc>
        <w:tc>
          <w:tcPr>
            <w:tcW w:w="512" w:type="dxa"/>
            <w:tcBorders>
              <w:top w:val="single" w:sz="4" w:space="0" w:color="000000"/>
              <w:left w:val="single" w:sz="4" w:space="0" w:color="000000"/>
              <w:bottom w:val="single" w:sz="4" w:space="0" w:color="000000"/>
              <w:right w:val="single" w:sz="4" w:space="0" w:color="000000"/>
            </w:tcBorders>
            <w:vAlign w:val="center"/>
          </w:tcPr>
          <w:p w14:paraId="24435A6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22.4</w:t>
            </w:r>
          </w:p>
        </w:tc>
        <w:tc>
          <w:tcPr>
            <w:tcW w:w="512" w:type="dxa"/>
            <w:tcBorders>
              <w:top w:val="single" w:sz="4" w:space="0" w:color="000000"/>
              <w:left w:val="single" w:sz="4" w:space="0" w:color="000000"/>
              <w:bottom w:val="single" w:sz="4" w:space="0" w:color="000000"/>
              <w:right w:val="single" w:sz="4" w:space="0" w:color="000000"/>
            </w:tcBorders>
            <w:vAlign w:val="center"/>
          </w:tcPr>
          <w:p w14:paraId="46F00A2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23.0</w:t>
            </w:r>
          </w:p>
        </w:tc>
        <w:tc>
          <w:tcPr>
            <w:tcW w:w="513" w:type="dxa"/>
            <w:tcBorders>
              <w:top w:val="single" w:sz="4" w:space="0" w:color="000000"/>
              <w:left w:val="single" w:sz="4" w:space="0" w:color="000000"/>
              <w:bottom w:val="single" w:sz="4" w:space="0" w:color="000000"/>
              <w:right w:val="single" w:sz="4" w:space="0" w:color="000000"/>
            </w:tcBorders>
            <w:vAlign w:val="center"/>
          </w:tcPr>
          <w:p w14:paraId="01C2EAE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23.7</w:t>
            </w:r>
          </w:p>
        </w:tc>
        <w:tc>
          <w:tcPr>
            <w:tcW w:w="512" w:type="dxa"/>
            <w:tcBorders>
              <w:top w:val="single" w:sz="4" w:space="0" w:color="000000"/>
              <w:left w:val="single" w:sz="4" w:space="0" w:color="000000"/>
              <w:bottom w:val="single" w:sz="4" w:space="0" w:color="000000"/>
              <w:right w:val="single" w:sz="4" w:space="0" w:color="000000"/>
            </w:tcBorders>
            <w:vAlign w:val="center"/>
          </w:tcPr>
          <w:p w14:paraId="2DBADDF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27.7</w:t>
            </w:r>
          </w:p>
        </w:tc>
        <w:tc>
          <w:tcPr>
            <w:tcW w:w="512" w:type="dxa"/>
            <w:tcBorders>
              <w:top w:val="single" w:sz="4" w:space="0" w:color="000000"/>
              <w:left w:val="single" w:sz="4" w:space="0" w:color="000000"/>
              <w:bottom w:val="single" w:sz="4" w:space="0" w:color="000000"/>
              <w:right w:val="single" w:sz="4" w:space="0" w:color="000000"/>
            </w:tcBorders>
            <w:vAlign w:val="center"/>
          </w:tcPr>
          <w:p w14:paraId="74E10C3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34.4</w:t>
            </w:r>
          </w:p>
        </w:tc>
        <w:tc>
          <w:tcPr>
            <w:tcW w:w="512" w:type="dxa"/>
            <w:tcBorders>
              <w:top w:val="single" w:sz="4" w:space="0" w:color="000000"/>
              <w:left w:val="single" w:sz="4" w:space="0" w:color="000000"/>
              <w:bottom w:val="single" w:sz="4" w:space="0" w:color="000000"/>
              <w:right w:val="single" w:sz="4" w:space="0" w:color="000000"/>
            </w:tcBorders>
            <w:vAlign w:val="center"/>
          </w:tcPr>
          <w:p w14:paraId="789F7F0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36.1</w:t>
            </w:r>
          </w:p>
        </w:tc>
        <w:tc>
          <w:tcPr>
            <w:tcW w:w="513" w:type="dxa"/>
            <w:tcBorders>
              <w:top w:val="single" w:sz="4" w:space="0" w:color="000000"/>
              <w:left w:val="single" w:sz="4" w:space="0" w:color="000000"/>
              <w:bottom w:val="single" w:sz="4" w:space="0" w:color="000000"/>
              <w:right w:val="single" w:sz="4" w:space="0" w:color="000000"/>
            </w:tcBorders>
            <w:vAlign w:val="center"/>
          </w:tcPr>
          <w:p w14:paraId="19D883DD"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36.2</w:t>
            </w:r>
          </w:p>
        </w:tc>
        <w:tc>
          <w:tcPr>
            <w:tcW w:w="512" w:type="dxa"/>
            <w:gridSpan w:val="2"/>
            <w:tcBorders>
              <w:top w:val="single" w:sz="4" w:space="0" w:color="000000"/>
              <w:left w:val="single" w:sz="4" w:space="0" w:color="000000"/>
              <w:bottom w:val="single" w:sz="4" w:space="0" w:color="000000"/>
              <w:right w:val="single" w:sz="4" w:space="0" w:color="000000"/>
            </w:tcBorders>
          </w:tcPr>
          <w:p w14:paraId="22476CCF"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33.6</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29260B8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2.5</w:t>
            </w:r>
          </w:p>
        </w:tc>
        <w:tc>
          <w:tcPr>
            <w:tcW w:w="513" w:type="dxa"/>
            <w:tcBorders>
              <w:top w:val="single" w:sz="4" w:space="0" w:color="000000"/>
              <w:left w:val="single" w:sz="4" w:space="0" w:color="000000"/>
              <w:bottom w:val="single" w:sz="4" w:space="0" w:color="000000"/>
              <w:right w:val="single" w:sz="4" w:space="0" w:color="000000"/>
            </w:tcBorders>
            <w:vAlign w:val="center"/>
          </w:tcPr>
          <w:p w14:paraId="33951B1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2.5</w:t>
            </w:r>
          </w:p>
        </w:tc>
        <w:tc>
          <w:tcPr>
            <w:tcW w:w="512" w:type="dxa"/>
            <w:tcBorders>
              <w:top w:val="single" w:sz="4" w:space="0" w:color="000000"/>
              <w:left w:val="single" w:sz="4" w:space="0" w:color="000000"/>
              <w:bottom w:val="single" w:sz="4" w:space="0" w:color="000000"/>
              <w:right w:val="single" w:sz="4" w:space="0" w:color="000000"/>
            </w:tcBorders>
            <w:vAlign w:val="center"/>
          </w:tcPr>
          <w:p w14:paraId="7A3C8A5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2.7</w:t>
            </w:r>
          </w:p>
        </w:tc>
        <w:tc>
          <w:tcPr>
            <w:tcW w:w="512" w:type="dxa"/>
            <w:tcBorders>
              <w:top w:val="single" w:sz="4" w:space="0" w:color="000000"/>
              <w:left w:val="single" w:sz="4" w:space="0" w:color="000000"/>
              <w:bottom w:val="single" w:sz="4" w:space="0" w:color="000000"/>
              <w:right w:val="single" w:sz="4" w:space="0" w:color="000000"/>
            </w:tcBorders>
            <w:vAlign w:val="center"/>
          </w:tcPr>
          <w:p w14:paraId="7F94B8D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2.7</w:t>
            </w:r>
          </w:p>
        </w:tc>
        <w:tc>
          <w:tcPr>
            <w:tcW w:w="512" w:type="dxa"/>
            <w:tcBorders>
              <w:top w:val="single" w:sz="4" w:space="0" w:color="000000"/>
              <w:left w:val="single" w:sz="4" w:space="0" w:color="000000"/>
              <w:bottom w:val="single" w:sz="4" w:space="0" w:color="000000"/>
              <w:right w:val="single" w:sz="4" w:space="0" w:color="000000"/>
            </w:tcBorders>
            <w:vAlign w:val="center"/>
          </w:tcPr>
          <w:p w14:paraId="0783428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3.2</w:t>
            </w:r>
          </w:p>
        </w:tc>
        <w:tc>
          <w:tcPr>
            <w:tcW w:w="513" w:type="dxa"/>
            <w:tcBorders>
              <w:top w:val="single" w:sz="4" w:space="0" w:color="000000"/>
              <w:left w:val="single" w:sz="4" w:space="0" w:color="000000"/>
              <w:bottom w:val="single" w:sz="4" w:space="0" w:color="000000"/>
              <w:right w:val="single" w:sz="4" w:space="0" w:color="000000"/>
            </w:tcBorders>
            <w:vAlign w:val="center"/>
          </w:tcPr>
          <w:p w14:paraId="519D1B9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3.8</w:t>
            </w:r>
          </w:p>
        </w:tc>
        <w:tc>
          <w:tcPr>
            <w:tcW w:w="512" w:type="dxa"/>
            <w:tcBorders>
              <w:top w:val="single" w:sz="4" w:space="0" w:color="000000"/>
              <w:left w:val="single" w:sz="4" w:space="0" w:color="000000"/>
              <w:bottom w:val="single" w:sz="4" w:space="0" w:color="000000"/>
              <w:right w:val="single" w:sz="4" w:space="0" w:color="000000"/>
            </w:tcBorders>
            <w:vAlign w:val="center"/>
          </w:tcPr>
          <w:p w14:paraId="1337B60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4.1</w:t>
            </w:r>
          </w:p>
        </w:tc>
        <w:tc>
          <w:tcPr>
            <w:tcW w:w="512" w:type="dxa"/>
            <w:tcBorders>
              <w:top w:val="single" w:sz="4" w:space="0" w:color="000000"/>
              <w:left w:val="single" w:sz="4" w:space="0" w:color="000000"/>
              <w:bottom w:val="single" w:sz="4" w:space="0" w:color="000000"/>
              <w:right w:val="single" w:sz="4" w:space="0" w:color="000000"/>
            </w:tcBorders>
            <w:vAlign w:val="center"/>
          </w:tcPr>
          <w:p w14:paraId="5B4E623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4.0</w:t>
            </w:r>
          </w:p>
        </w:tc>
        <w:tc>
          <w:tcPr>
            <w:tcW w:w="513" w:type="dxa"/>
            <w:gridSpan w:val="3"/>
            <w:tcBorders>
              <w:top w:val="single" w:sz="4" w:space="0" w:color="000000"/>
              <w:left w:val="single" w:sz="4" w:space="0" w:color="000000"/>
              <w:bottom w:val="single" w:sz="4" w:space="0" w:color="000000"/>
              <w:right w:val="single" w:sz="4" w:space="0" w:color="000000"/>
            </w:tcBorders>
          </w:tcPr>
          <w:p w14:paraId="691B8D22"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3.8</w:t>
            </w:r>
          </w:p>
        </w:tc>
      </w:tr>
      <w:tr w:rsidR="00013D39" w:rsidRPr="001C702F" w14:paraId="2FB8AF5C"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2DD4EAB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(N) Administrative and support service activities</w:t>
            </w:r>
          </w:p>
        </w:tc>
        <w:tc>
          <w:tcPr>
            <w:tcW w:w="512" w:type="dxa"/>
            <w:tcBorders>
              <w:top w:val="single" w:sz="4" w:space="0" w:color="000000"/>
              <w:left w:val="single" w:sz="4" w:space="0" w:color="000000"/>
              <w:bottom w:val="single" w:sz="4" w:space="0" w:color="000000"/>
              <w:right w:val="single" w:sz="4" w:space="0" w:color="000000"/>
            </w:tcBorders>
            <w:vAlign w:val="center"/>
          </w:tcPr>
          <w:p w14:paraId="5C3DC63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29.7</w:t>
            </w:r>
          </w:p>
        </w:tc>
        <w:tc>
          <w:tcPr>
            <w:tcW w:w="512" w:type="dxa"/>
            <w:tcBorders>
              <w:top w:val="single" w:sz="4" w:space="0" w:color="000000"/>
              <w:left w:val="single" w:sz="4" w:space="0" w:color="000000"/>
              <w:bottom w:val="single" w:sz="4" w:space="0" w:color="000000"/>
              <w:right w:val="single" w:sz="4" w:space="0" w:color="000000"/>
            </w:tcBorders>
            <w:vAlign w:val="center"/>
          </w:tcPr>
          <w:p w14:paraId="48E96A3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27.5</w:t>
            </w:r>
          </w:p>
        </w:tc>
        <w:tc>
          <w:tcPr>
            <w:tcW w:w="512" w:type="dxa"/>
            <w:tcBorders>
              <w:top w:val="single" w:sz="4" w:space="0" w:color="000000"/>
              <w:left w:val="single" w:sz="4" w:space="0" w:color="000000"/>
              <w:bottom w:val="single" w:sz="4" w:space="0" w:color="000000"/>
              <w:right w:val="single" w:sz="4" w:space="0" w:color="000000"/>
            </w:tcBorders>
            <w:vAlign w:val="center"/>
          </w:tcPr>
          <w:p w14:paraId="3D9BC79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30.5</w:t>
            </w:r>
          </w:p>
        </w:tc>
        <w:tc>
          <w:tcPr>
            <w:tcW w:w="513" w:type="dxa"/>
            <w:tcBorders>
              <w:top w:val="single" w:sz="4" w:space="0" w:color="000000"/>
              <w:left w:val="single" w:sz="4" w:space="0" w:color="000000"/>
              <w:bottom w:val="single" w:sz="4" w:space="0" w:color="000000"/>
              <w:right w:val="single" w:sz="4" w:space="0" w:color="000000"/>
            </w:tcBorders>
            <w:vAlign w:val="center"/>
          </w:tcPr>
          <w:p w14:paraId="1C4409D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32.7</w:t>
            </w:r>
          </w:p>
        </w:tc>
        <w:tc>
          <w:tcPr>
            <w:tcW w:w="512" w:type="dxa"/>
            <w:tcBorders>
              <w:top w:val="single" w:sz="4" w:space="0" w:color="000000"/>
              <w:left w:val="single" w:sz="4" w:space="0" w:color="000000"/>
              <w:bottom w:val="single" w:sz="4" w:space="0" w:color="000000"/>
              <w:right w:val="single" w:sz="4" w:space="0" w:color="000000"/>
            </w:tcBorders>
            <w:vAlign w:val="center"/>
          </w:tcPr>
          <w:p w14:paraId="793AB38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25.5</w:t>
            </w:r>
          </w:p>
        </w:tc>
        <w:tc>
          <w:tcPr>
            <w:tcW w:w="512" w:type="dxa"/>
            <w:tcBorders>
              <w:top w:val="single" w:sz="4" w:space="0" w:color="000000"/>
              <w:left w:val="single" w:sz="4" w:space="0" w:color="000000"/>
              <w:bottom w:val="single" w:sz="4" w:space="0" w:color="000000"/>
              <w:right w:val="single" w:sz="4" w:space="0" w:color="000000"/>
            </w:tcBorders>
            <w:vAlign w:val="center"/>
          </w:tcPr>
          <w:p w14:paraId="5C0733B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24.6</w:t>
            </w:r>
          </w:p>
        </w:tc>
        <w:tc>
          <w:tcPr>
            <w:tcW w:w="512" w:type="dxa"/>
            <w:tcBorders>
              <w:top w:val="single" w:sz="4" w:space="0" w:color="000000"/>
              <w:left w:val="single" w:sz="4" w:space="0" w:color="000000"/>
              <w:bottom w:val="single" w:sz="4" w:space="0" w:color="000000"/>
              <w:right w:val="single" w:sz="4" w:space="0" w:color="000000"/>
            </w:tcBorders>
            <w:vAlign w:val="center"/>
          </w:tcPr>
          <w:p w14:paraId="1B58BBE5"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24.3</w:t>
            </w:r>
          </w:p>
        </w:tc>
        <w:tc>
          <w:tcPr>
            <w:tcW w:w="513" w:type="dxa"/>
            <w:tcBorders>
              <w:top w:val="single" w:sz="4" w:space="0" w:color="000000"/>
              <w:left w:val="single" w:sz="4" w:space="0" w:color="000000"/>
              <w:bottom w:val="single" w:sz="4" w:space="0" w:color="000000"/>
              <w:right w:val="single" w:sz="4" w:space="0" w:color="000000"/>
            </w:tcBorders>
            <w:vAlign w:val="center"/>
          </w:tcPr>
          <w:p w14:paraId="362CF8B0"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24.8</w:t>
            </w:r>
          </w:p>
        </w:tc>
        <w:tc>
          <w:tcPr>
            <w:tcW w:w="512" w:type="dxa"/>
            <w:gridSpan w:val="2"/>
            <w:tcBorders>
              <w:top w:val="single" w:sz="4" w:space="0" w:color="000000"/>
              <w:left w:val="single" w:sz="4" w:space="0" w:color="000000"/>
              <w:bottom w:val="single" w:sz="4" w:space="0" w:color="000000"/>
              <w:right w:val="single" w:sz="4" w:space="0" w:color="000000"/>
            </w:tcBorders>
          </w:tcPr>
          <w:p w14:paraId="764D5020"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23.6</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0F07D3D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2.8</w:t>
            </w:r>
          </w:p>
        </w:tc>
        <w:tc>
          <w:tcPr>
            <w:tcW w:w="513" w:type="dxa"/>
            <w:tcBorders>
              <w:top w:val="single" w:sz="4" w:space="0" w:color="000000"/>
              <w:left w:val="single" w:sz="4" w:space="0" w:color="000000"/>
              <w:bottom w:val="single" w:sz="4" w:space="0" w:color="000000"/>
              <w:right w:val="single" w:sz="4" w:space="0" w:color="000000"/>
            </w:tcBorders>
            <w:vAlign w:val="center"/>
          </w:tcPr>
          <w:p w14:paraId="3A55938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3.0</w:t>
            </w:r>
          </w:p>
        </w:tc>
        <w:tc>
          <w:tcPr>
            <w:tcW w:w="512" w:type="dxa"/>
            <w:tcBorders>
              <w:top w:val="single" w:sz="4" w:space="0" w:color="000000"/>
              <w:left w:val="single" w:sz="4" w:space="0" w:color="000000"/>
              <w:bottom w:val="single" w:sz="4" w:space="0" w:color="000000"/>
              <w:right w:val="single" w:sz="4" w:space="0" w:color="000000"/>
            </w:tcBorders>
            <w:vAlign w:val="center"/>
          </w:tcPr>
          <w:p w14:paraId="0009680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3.6</w:t>
            </w:r>
          </w:p>
        </w:tc>
        <w:tc>
          <w:tcPr>
            <w:tcW w:w="512" w:type="dxa"/>
            <w:tcBorders>
              <w:top w:val="single" w:sz="4" w:space="0" w:color="000000"/>
              <w:left w:val="single" w:sz="4" w:space="0" w:color="000000"/>
              <w:bottom w:val="single" w:sz="4" w:space="0" w:color="000000"/>
              <w:right w:val="single" w:sz="4" w:space="0" w:color="000000"/>
            </w:tcBorders>
            <w:vAlign w:val="center"/>
          </w:tcPr>
          <w:p w14:paraId="03E8A10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3.8</w:t>
            </w:r>
          </w:p>
        </w:tc>
        <w:tc>
          <w:tcPr>
            <w:tcW w:w="512" w:type="dxa"/>
            <w:tcBorders>
              <w:top w:val="single" w:sz="4" w:space="0" w:color="000000"/>
              <w:left w:val="single" w:sz="4" w:space="0" w:color="000000"/>
              <w:bottom w:val="single" w:sz="4" w:space="0" w:color="000000"/>
              <w:right w:val="single" w:sz="4" w:space="0" w:color="000000"/>
            </w:tcBorders>
            <w:vAlign w:val="center"/>
          </w:tcPr>
          <w:p w14:paraId="0E770E4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2.9</w:t>
            </w:r>
          </w:p>
        </w:tc>
        <w:tc>
          <w:tcPr>
            <w:tcW w:w="513" w:type="dxa"/>
            <w:tcBorders>
              <w:top w:val="single" w:sz="4" w:space="0" w:color="000000"/>
              <w:left w:val="single" w:sz="4" w:space="0" w:color="000000"/>
              <w:bottom w:val="single" w:sz="4" w:space="0" w:color="000000"/>
              <w:right w:val="single" w:sz="4" w:space="0" w:color="000000"/>
            </w:tcBorders>
            <w:vAlign w:val="center"/>
          </w:tcPr>
          <w:p w14:paraId="086C3EF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2.8</w:t>
            </w:r>
          </w:p>
        </w:tc>
        <w:tc>
          <w:tcPr>
            <w:tcW w:w="512" w:type="dxa"/>
            <w:tcBorders>
              <w:top w:val="single" w:sz="4" w:space="0" w:color="000000"/>
              <w:left w:val="single" w:sz="4" w:space="0" w:color="000000"/>
              <w:bottom w:val="single" w:sz="4" w:space="0" w:color="000000"/>
              <w:right w:val="single" w:sz="4" w:space="0" w:color="000000"/>
            </w:tcBorders>
            <w:vAlign w:val="center"/>
          </w:tcPr>
          <w:p w14:paraId="3BB74FD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2.7</w:t>
            </w:r>
          </w:p>
        </w:tc>
        <w:tc>
          <w:tcPr>
            <w:tcW w:w="512" w:type="dxa"/>
            <w:tcBorders>
              <w:top w:val="single" w:sz="4" w:space="0" w:color="000000"/>
              <w:left w:val="single" w:sz="4" w:space="0" w:color="000000"/>
              <w:bottom w:val="single" w:sz="4" w:space="0" w:color="000000"/>
              <w:right w:val="single" w:sz="4" w:space="0" w:color="000000"/>
            </w:tcBorders>
            <w:vAlign w:val="center"/>
          </w:tcPr>
          <w:p w14:paraId="027F3D9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2.8</w:t>
            </w:r>
          </w:p>
        </w:tc>
        <w:tc>
          <w:tcPr>
            <w:tcW w:w="513" w:type="dxa"/>
            <w:gridSpan w:val="3"/>
            <w:tcBorders>
              <w:top w:val="single" w:sz="4" w:space="0" w:color="000000"/>
              <w:left w:val="single" w:sz="4" w:space="0" w:color="000000"/>
              <w:bottom w:val="single" w:sz="4" w:space="0" w:color="000000"/>
              <w:right w:val="single" w:sz="4" w:space="0" w:color="000000"/>
            </w:tcBorders>
          </w:tcPr>
          <w:p w14:paraId="666AF151"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2.6</w:t>
            </w:r>
          </w:p>
        </w:tc>
      </w:tr>
      <w:tr w:rsidR="00013D39" w:rsidRPr="001C702F" w14:paraId="258D6272"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5B2C1B5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(O) State administration and protection; mandatory social insurance</w:t>
            </w:r>
          </w:p>
        </w:tc>
        <w:tc>
          <w:tcPr>
            <w:tcW w:w="512" w:type="dxa"/>
            <w:tcBorders>
              <w:top w:val="single" w:sz="4" w:space="0" w:color="000000"/>
              <w:left w:val="single" w:sz="4" w:space="0" w:color="000000"/>
              <w:bottom w:val="single" w:sz="4" w:space="0" w:color="000000"/>
              <w:right w:val="single" w:sz="4" w:space="0" w:color="000000"/>
            </w:tcBorders>
            <w:vAlign w:val="center"/>
          </w:tcPr>
          <w:p w14:paraId="4622887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83.9</w:t>
            </w:r>
          </w:p>
        </w:tc>
        <w:tc>
          <w:tcPr>
            <w:tcW w:w="512" w:type="dxa"/>
            <w:tcBorders>
              <w:top w:val="single" w:sz="4" w:space="0" w:color="000000"/>
              <w:left w:val="single" w:sz="4" w:space="0" w:color="000000"/>
              <w:bottom w:val="single" w:sz="4" w:space="0" w:color="000000"/>
              <w:right w:val="single" w:sz="4" w:space="0" w:color="000000"/>
            </w:tcBorders>
            <w:vAlign w:val="center"/>
          </w:tcPr>
          <w:p w14:paraId="35D91FB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70.5</w:t>
            </w:r>
          </w:p>
        </w:tc>
        <w:tc>
          <w:tcPr>
            <w:tcW w:w="512" w:type="dxa"/>
            <w:tcBorders>
              <w:top w:val="single" w:sz="4" w:space="0" w:color="000000"/>
              <w:left w:val="single" w:sz="4" w:space="0" w:color="000000"/>
              <w:bottom w:val="single" w:sz="4" w:space="0" w:color="000000"/>
              <w:right w:val="single" w:sz="4" w:space="0" w:color="000000"/>
            </w:tcBorders>
            <w:vAlign w:val="center"/>
          </w:tcPr>
          <w:p w14:paraId="65A32A1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59.7</w:t>
            </w:r>
          </w:p>
        </w:tc>
        <w:tc>
          <w:tcPr>
            <w:tcW w:w="513" w:type="dxa"/>
            <w:tcBorders>
              <w:top w:val="single" w:sz="4" w:space="0" w:color="000000"/>
              <w:left w:val="single" w:sz="4" w:space="0" w:color="000000"/>
              <w:bottom w:val="single" w:sz="4" w:space="0" w:color="000000"/>
              <w:right w:val="single" w:sz="4" w:space="0" w:color="000000"/>
            </w:tcBorders>
            <w:vAlign w:val="center"/>
          </w:tcPr>
          <w:p w14:paraId="3F938AE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59.4</w:t>
            </w:r>
          </w:p>
        </w:tc>
        <w:tc>
          <w:tcPr>
            <w:tcW w:w="512" w:type="dxa"/>
            <w:tcBorders>
              <w:top w:val="single" w:sz="4" w:space="0" w:color="000000"/>
              <w:left w:val="single" w:sz="4" w:space="0" w:color="000000"/>
              <w:bottom w:val="single" w:sz="4" w:space="0" w:color="000000"/>
              <w:right w:val="single" w:sz="4" w:space="0" w:color="000000"/>
            </w:tcBorders>
            <w:vAlign w:val="center"/>
          </w:tcPr>
          <w:p w14:paraId="1A45919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58.9</w:t>
            </w:r>
          </w:p>
        </w:tc>
        <w:tc>
          <w:tcPr>
            <w:tcW w:w="512" w:type="dxa"/>
            <w:tcBorders>
              <w:top w:val="single" w:sz="4" w:space="0" w:color="000000"/>
              <w:left w:val="single" w:sz="4" w:space="0" w:color="000000"/>
              <w:bottom w:val="single" w:sz="4" w:space="0" w:color="000000"/>
              <w:right w:val="single" w:sz="4" w:space="0" w:color="000000"/>
            </w:tcBorders>
            <w:vAlign w:val="center"/>
          </w:tcPr>
          <w:p w14:paraId="79F04D5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61.3</w:t>
            </w:r>
          </w:p>
        </w:tc>
        <w:tc>
          <w:tcPr>
            <w:tcW w:w="512" w:type="dxa"/>
            <w:tcBorders>
              <w:top w:val="single" w:sz="4" w:space="0" w:color="000000"/>
              <w:left w:val="single" w:sz="4" w:space="0" w:color="000000"/>
              <w:bottom w:val="single" w:sz="4" w:space="0" w:color="000000"/>
              <w:right w:val="single" w:sz="4" w:space="0" w:color="000000"/>
            </w:tcBorders>
            <w:vAlign w:val="center"/>
          </w:tcPr>
          <w:p w14:paraId="12D3CE8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58.6</w:t>
            </w:r>
          </w:p>
        </w:tc>
        <w:tc>
          <w:tcPr>
            <w:tcW w:w="513" w:type="dxa"/>
            <w:tcBorders>
              <w:top w:val="single" w:sz="4" w:space="0" w:color="000000"/>
              <w:left w:val="single" w:sz="4" w:space="0" w:color="000000"/>
              <w:bottom w:val="single" w:sz="4" w:space="0" w:color="000000"/>
              <w:right w:val="single" w:sz="4" w:space="0" w:color="000000"/>
            </w:tcBorders>
            <w:vAlign w:val="center"/>
          </w:tcPr>
          <w:p w14:paraId="62A62B37"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59.1</w:t>
            </w:r>
          </w:p>
        </w:tc>
        <w:tc>
          <w:tcPr>
            <w:tcW w:w="512" w:type="dxa"/>
            <w:gridSpan w:val="2"/>
            <w:tcBorders>
              <w:top w:val="single" w:sz="4" w:space="0" w:color="000000"/>
              <w:left w:val="single" w:sz="4" w:space="0" w:color="000000"/>
              <w:bottom w:val="single" w:sz="4" w:space="0" w:color="000000"/>
              <w:right w:val="single" w:sz="4" w:space="0" w:color="000000"/>
            </w:tcBorders>
          </w:tcPr>
          <w:p w14:paraId="1BD4BC97"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62.2</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4B53BE0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8.0</w:t>
            </w:r>
          </w:p>
        </w:tc>
        <w:tc>
          <w:tcPr>
            <w:tcW w:w="513" w:type="dxa"/>
            <w:tcBorders>
              <w:top w:val="single" w:sz="4" w:space="0" w:color="000000"/>
              <w:left w:val="single" w:sz="4" w:space="0" w:color="000000"/>
              <w:bottom w:val="single" w:sz="4" w:space="0" w:color="000000"/>
              <w:right w:val="single" w:sz="4" w:space="0" w:color="000000"/>
            </w:tcBorders>
            <w:vAlign w:val="center"/>
          </w:tcPr>
          <w:p w14:paraId="66ACFB5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7.8</w:t>
            </w:r>
          </w:p>
        </w:tc>
        <w:tc>
          <w:tcPr>
            <w:tcW w:w="512" w:type="dxa"/>
            <w:tcBorders>
              <w:top w:val="single" w:sz="4" w:space="0" w:color="000000"/>
              <w:left w:val="single" w:sz="4" w:space="0" w:color="000000"/>
              <w:bottom w:val="single" w:sz="4" w:space="0" w:color="000000"/>
              <w:right w:val="single" w:sz="4" w:space="0" w:color="000000"/>
            </w:tcBorders>
            <w:vAlign w:val="center"/>
          </w:tcPr>
          <w:p w14:paraId="1532FD5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7.0</w:t>
            </w:r>
          </w:p>
        </w:tc>
        <w:tc>
          <w:tcPr>
            <w:tcW w:w="512" w:type="dxa"/>
            <w:tcBorders>
              <w:top w:val="single" w:sz="4" w:space="0" w:color="000000"/>
              <w:left w:val="single" w:sz="4" w:space="0" w:color="000000"/>
              <w:bottom w:val="single" w:sz="4" w:space="0" w:color="000000"/>
              <w:right w:val="single" w:sz="4" w:space="0" w:color="000000"/>
            </w:tcBorders>
            <w:vAlign w:val="center"/>
          </w:tcPr>
          <w:p w14:paraId="602CD58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6.9</w:t>
            </w:r>
          </w:p>
        </w:tc>
        <w:tc>
          <w:tcPr>
            <w:tcW w:w="512" w:type="dxa"/>
            <w:tcBorders>
              <w:top w:val="single" w:sz="4" w:space="0" w:color="000000"/>
              <w:left w:val="single" w:sz="4" w:space="0" w:color="000000"/>
              <w:bottom w:val="single" w:sz="4" w:space="0" w:color="000000"/>
              <w:right w:val="single" w:sz="4" w:space="0" w:color="000000"/>
            </w:tcBorders>
            <w:vAlign w:val="center"/>
          </w:tcPr>
          <w:p w14:paraId="33098D3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6.7</w:t>
            </w:r>
          </w:p>
        </w:tc>
        <w:tc>
          <w:tcPr>
            <w:tcW w:w="513" w:type="dxa"/>
            <w:tcBorders>
              <w:top w:val="single" w:sz="4" w:space="0" w:color="000000"/>
              <w:left w:val="single" w:sz="4" w:space="0" w:color="000000"/>
              <w:bottom w:val="single" w:sz="4" w:space="0" w:color="000000"/>
              <w:right w:val="single" w:sz="4" w:space="0" w:color="000000"/>
            </w:tcBorders>
            <w:vAlign w:val="center"/>
          </w:tcPr>
          <w:p w14:paraId="107B4EA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6.9</w:t>
            </w:r>
          </w:p>
        </w:tc>
        <w:tc>
          <w:tcPr>
            <w:tcW w:w="512" w:type="dxa"/>
            <w:tcBorders>
              <w:top w:val="single" w:sz="4" w:space="0" w:color="000000"/>
              <w:left w:val="single" w:sz="4" w:space="0" w:color="000000"/>
              <w:bottom w:val="single" w:sz="4" w:space="0" w:color="000000"/>
              <w:right w:val="single" w:sz="4" w:space="0" w:color="000000"/>
            </w:tcBorders>
            <w:vAlign w:val="center"/>
          </w:tcPr>
          <w:p w14:paraId="6584FDB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6.6</w:t>
            </w:r>
          </w:p>
        </w:tc>
        <w:tc>
          <w:tcPr>
            <w:tcW w:w="512" w:type="dxa"/>
            <w:tcBorders>
              <w:top w:val="single" w:sz="4" w:space="0" w:color="000000"/>
              <w:left w:val="single" w:sz="4" w:space="0" w:color="000000"/>
              <w:bottom w:val="single" w:sz="4" w:space="0" w:color="000000"/>
              <w:right w:val="single" w:sz="4" w:space="0" w:color="000000"/>
            </w:tcBorders>
            <w:vAlign w:val="center"/>
          </w:tcPr>
          <w:p w14:paraId="3A060CE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6.6</w:t>
            </w:r>
          </w:p>
        </w:tc>
        <w:tc>
          <w:tcPr>
            <w:tcW w:w="513" w:type="dxa"/>
            <w:gridSpan w:val="3"/>
            <w:tcBorders>
              <w:top w:val="single" w:sz="4" w:space="0" w:color="000000"/>
              <w:left w:val="single" w:sz="4" w:space="0" w:color="000000"/>
              <w:bottom w:val="single" w:sz="4" w:space="0" w:color="000000"/>
              <w:right w:val="single" w:sz="4" w:space="0" w:color="000000"/>
            </w:tcBorders>
          </w:tcPr>
          <w:p w14:paraId="152AC9D3"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7.0</w:t>
            </w:r>
          </w:p>
        </w:tc>
      </w:tr>
      <w:tr w:rsidR="00013D39" w:rsidRPr="001C702F" w14:paraId="6E7B69C0"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3C066B2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(P) Education</w:t>
            </w:r>
          </w:p>
        </w:tc>
        <w:tc>
          <w:tcPr>
            <w:tcW w:w="512" w:type="dxa"/>
            <w:tcBorders>
              <w:top w:val="single" w:sz="4" w:space="0" w:color="000000"/>
              <w:left w:val="single" w:sz="4" w:space="0" w:color="000000"/>
              <w:bottom w:val="single" w:sz="4" w:space="0" w:color="000000"/>
              <w:right w:val="single" w:sz="4" w:space="0" w:color="000000"/>
            </w:tcBorders>
            <w:vAlign w:val="center"/>
          </w:tcPr>
          <w:p w14:paraId="5D48C84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86.8</w:t>
            </w:r>
          </w:p>
        </w:tc>
        <w:tc>
          <w:tcPr>
            <w:tcW w:w="512" w:type="dxa"/>
            <w:tcBorders>
              <w:top w:val="single" w:sz="4" w:space="0" w:color="000000"/>
              <w:left w:val="single" w:sz="4" w:space="0" w:color="000000"/>
              <w:bottom w:val="single" w:sz="4" w:space="0" w:color="000000"/>
              <w:right w:val="single" w:sz="4" w:space="0" w:color="000000"/>
            </w:tcBorders>
            <w:vAlign w:val="center"/>
          </w:tcPr>
          <w:p w14:paraId="4C3805D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83.4</w:t>
            </w:r>
          </w:p>
        </w:tc>
        <w:tc>
          <w:tcPr>
            <w:tcW w:w="512" w:type="dxa"/>
            <w:tcBorders>
              <w:top w:val="single" w:sz="4" w:space="0" w:color="000000"/>
              <w:left w:val="single" w:sz="4" w:space="0" w:color="000000"/>
              <w:bottom w:val="single" w:sz="4" w:space="0" w:color="000000"/>
              <w:right w:val="single" w:sz="4" w:space="0" w:color="000000"/>
            </w:tcBorders>
            <w:vAlign w:val="center"/>
          </w:tcPr>
          <w:p w14:paraId="1C45C05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84.5</w:t>
            </w:r>
          </w:p>
        </w:tc>
        <w:tc>
          <w:tcPr>
            <w:tcW w:w="513" w:type="dxa"/>
            <w:tcBorders>
              <w:top w:val="single" w:sz="4" w:space="0" w:color="000000"/>
              <w:left w:val="single" w:sz="4" w:space="0" w:color="000000"/>
              <w:bottom w:val="single" w:sz="4" w:space="0" w:color="000000"/>
              <w:right w:val="single" w:sz="4" w:space="0" w:color="000000"/>
            </w:tcBorders>
            <w:vAlign w:val="center"/>
          </w:tcPr>
          <w:p w14:paraId="3AF1516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88.8</w:t>
            </w:r>
          </w:p>
        </w:tc>
        <w:tc>
          <w:tcPr>
            <w:tcW w:w="512" w:type="dxa"/>
            <w:tcBorders>
              <w:top w:val="single" w:sz="4" w:space="0" w:color="000000"/>
              <w:left w:val="single" w:sz="4" w:space="0" w:color="000000"/>
              <w:bottom w:val="single" w:sz="4" w:space="0" w:color="000000"/>
              <w:right w:val="single" w:sz="4" w:space="0" w:color="000000"/>
            </w:tcBorders>
            <w:vAlign w:val="center"/>
          </w:tcPr>
          <w:p w14:paraId="56CDB1C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92.1</w:t>
            </w:r>
          </w:p>
        </w:tc>
        <w:tc>
          <w:tcPr>
            <w:tcW w:w="512" w:type="dxa"/>
            <w:tcBorders>
              <w:top w:val="single" w:sz="4" w:space="0" w:color="000000"/>
              <w:left w:val="single" w:sz="4" w:space="0" w:color="000000"/>
              <w:bottom w:val="single" w:sz="4" w:space="0" w:color="000000"/>
              <w:right w:val="single" w:sz="4" w:space="0" w:color="000000"/>
            </w:tcBorders>
            <w:vAlign w:val="center"/>
          </w:tcPr>
          <w:p w14:paraId="2C2A818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94.6</w:t>
            </w:r>
          </w:p>
        </w:tc>
        <w:tc>
          <w:tcPr>
            <w:tcW w:w="512" w:type="dxa"/>
            <w:tcBorders>
              <w:top w:val="single" w:sz="4" w:space="0" w:color="000000"/>
              <w:left w:val="single" w:sz="4" w:space="0" w:color="000000"/>
              <w:bottom w:val="single" w:sz="4" w:space="0" w:color="000000"/>
              <w:right w:val="single" w:sz="4" w:space="0" w:color="000000"/>
            </w:tcBorders>
            <w:vAlign w:val="center"/>
          </w:tcPr>
          <w:p w14:paraId="75B6F3A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85.1</w:t>
            </w:r>
          </w:p>
        </w:tc>
        <w:tc>
          <w:tcPr>
            <w:tcW w:w="513" w:type="dxa"/>
            <w:tcBorders>
              <w:top w:val="single" w:sz="4" w:space="0" w:color="000000"/>
              <w:left w:val="single" w:sz="4" w:space="0" w:color="000000"/>
              <w:bottom w:val="single" w:sz="4" w:space="0" w:color="000000"/>
              <w:right w:val="single" w:sz="4" w:space="0" w:color="000000"/>
            </w:tcBorders>
            <w:vAlign w:val="center"/>
          </w:tcPr>
          <w:p w14:paraId="06AE1394"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83.4</w:t>
            </w:r>
          </w:p>
        </w:tc>
        <w:tc>
          <w:tcPr>
            <w:tcW w:w="512" w:type="dxa"/>
            <w:gridSpan w:val="2"/>
            <w:tcBorders>
              <w:top w:val="single" w:sz="4" w:space="0" w:color="000000"/>
              <w:left w:val="single" w:sz="4" w:space="0" w:color="000000"/>
              <w:bottom w:val="single" w:sz="4" w:space="0" w:color="000000"/>
              <w:right w:val="single" w:sz="4" w:space="0" w:color="000000"/>
            </w:tcBorders>
          </w:tcPr>
          <w:p w14:paraId="5F31DA5F"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81.7</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69364E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8.2</w:t>
            </w:r>
          </w:p>
        </w:tc>
        <w:tc>
          <w:tcPr>
            <w:tcW w:w="513" w:type="dxa"/>
            <w:tcBorders>
              <w:top w:val="single" w:sz="4" w:space="0" w:color="000000"/>
              <w:left w:val="single" w:sz="4" w:space="0" w:color="000000"/>
              <w:bottom w:val="single" w:sz="4" w:space="0" w:color="000000"/>
              <w:right w:val="single" w:sz="4" w:space="0" w:color="000000"/>
            </w:tcBorders>
            <w:vAlign w:val="center"/>
          </w:tcPr>
          <w:p w14:paraId="2F92A51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9.2</w:t>
            </w:r>
          </w:p>
        </w:tc>
        <w:tc>
          <w:tcPr>
            <w:tcW w:w="512" w:type="dxa"/>
            <w:tcBorders>
              <w:top w:val="single" w:sz="4" w:space="0" w:color="000000"/>
              <w:left w:val="single" w:sz="4" w:space="0" w:color="000000"/>
              <w:bottom w:val="single" w:sz="4" w:space="0" w:color="000000"/>
              <w:right w:val="single" w:sz="4" w:space="0" w:color="000000"/>
            </w:tcBorders>
            <w:vAlign w:val="center"/>
          </w:tcPr>
          <w:p w14:paraId="27D465E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9.9</w:t>
            </w:r>
          </w:p>
        </w:tc>
        <w:tc>
          <w:tcPr>
            <w:tcW w:w="512" w:type="dxa"/>
            <w:tcBorders>
              <w:top w:val="single" w:sz="4" w:space="0" w:color="000000"/>
              <w:left w:val="single" w:sz="4" w:space="0" w:color="000000"/>
              <w:bottom w:val="single" w:sz="4" w:space="0" w:color="000000"/>
              <w:right w:val="single" w:sz="4" w:space="0" w:color="000000"/>
            </w:tcBorders>
            <w:vAlign w:val="center"/>
          </w:tcPr>
          <w:p w14:paraId="1A55529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10.3</w:t>
            </w:r>
          </w:p>
        </w:tc>
        <w:tc>
          <w:tcPr>
            <w:tcW w:w="512" w:type="dxa"/>
            <w:tcBorders>
              <w:top w:val="single" w:sz="4" w:space="0" w:color="000000"/>
              <w:left w:val="single" w:sz="4" w:space="0" w:color="000000"/>
              <w:bottom w:val="single" w:sz="4" w:space="0" w:color="000000"/>
              <w:right w:val="single" w:sz="4" w:space="0" w:color="000000"/>
            </w:tcBorders>
            <w:vAlign w:val="center"/>
          </w:tcPr>
          <w:p w14:paraId="564F1DC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10.5</w:t>
            </w:r>
          </w:p>
        </w:tc>
        <w:tc>
          <w:tcPr>
            <w:tcW w:w="513" w:type="dxa"/>
            <w:tcBorders>
              <w:top w:val="single" w:sz="4" w:space="0" w:color="000000"/>
              <w:left w:val="single" w:sz="4" w:space="0" w:color="000000"/>
              <w:bottom w:val="single" w:sz="4" w:space="0" w:color="000000"/>
              <w:right w:val="single" w:sz="4" w:space="0" w:color="000000"/>
            </w:tcBorders>
            <w:vAlign w:val="center"/>
          </w:tcPr>
          <w:p w14:paraId="34359BA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10.6</w:t>
            </w:r>
          </w:p>
        </w:tc>
        <w:tc>
          <w:tcPr>
            <w:tcW w:w="512" w:type="dxa"/>
            <w:tcBorders>
              <w:top w:val="single" w:sz="4" w:space="0" w:color="000000"/>
              <w:left w:val="single" w:sz="4" w:space="0" w:color="000000"/>
              <w:bottom w:val="single" w:sz="4" w:space="0" w:color="000000"/>
              <w:right w:val="single" w:sz="4" w:space="0" w:color="000000"/>
            </w:tcBorders>
            <w:vAlign w:val="center"/>
          </w:tcPr>
          <w:p w14:paraId="07A233E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9.6</w:t>
            </w:r>
          </w:p>
        </w:tc>
        <w:tc>
          <w:tcPr>
            <w:tcW w:w="512" w:type="dxa"/>
            <w:tcBorders>
              <w:top w:val="single" w:sz="4" w:space="0" w:color="000000"/>
              <w:left w:val="single" w:sz="4" w:space="0" w:color="000000"/>
              <w:bottom w:val="single" w:sz="4" w:space="0" w:color="000000"/>
              <w:right w:val="single" w:sz="4" w:space="0" w:color="000000"/>
            </w:tcBorders>
            <w:vAlign w:val="center"/>
          </w:tcPr>
          <w:p w14:paraId="74AD3E7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9.3</w:t>
            </w:r>
          </w:p>
        </w:tc>
        <w:tc>
          <w:tcPr>
            <w:tcW w:w="513" w:type="dxa"/>
            <w:gridSpan w:val="3"/>
            <w:tcBorders>
              <w:top w:val="single" w:sz="4" w:space="0" w:color="000000"/>
              <w:left w:val="single" w:sz="4" w:space="0" w:color="000000"/>
              <w:bottom w:val="single" w:sz="4" w:space="0" w:color="000000"/>
              <w:right w:val="single" w:sz="4" w:space="0" w:color="000000"/>
            </w:tcBorders>
          </w:tcPr>
          <w:p w14:paraId="35433600"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9.1</w:t>
            </w:r>
          </w:p>
        </w:tc>
      </w:tr>
      <w:tr w:rsidR="00013D39" w:rsidRPr="001C702F" w14:paraId="12BF47D1"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0F94DD1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(Q) Health and social care</w:t>
            </w:r>
          </w:p>
        </w:tc>
        <w:tc>
          <w:tcPr>
            <w:tcW w:w="512" w:type="dxa"/>
            <w:tcBorders>
              <w:top w:val="single" w:sz="4" w:space="0" w:color="000000"/>
              <w:left w:val="single" w:sz="4" w:space="0" w:color="000000"/>
              <w:bottom w:val="single" w:sz="4" w:space="0" w:color="000000"/>
              <w:right w:val="single" w:sz="4" w:space="0" w:color="000000"/>
            </w:tcBorders>
            <w:vAlign w:val="center"/>
          </w:tcPr>
          <w:p w14:paraId="5CF29C6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48.2</w:t>
            </w:r>
          </w:p>
        </w:tc>
        <w:tc>
          <w:tcPr>
            <w:tcW w:w="512" w:type="dxa"/>
            <w:tcBorders>
              <w:top w:val="single" w:sz="4" w:space="0" w:color="000000"/>
              <w:left w:val="single" w:sz="4" w:space="0" w:color="000000"/>
              <w:bottom w:val="single" w:sz="4" w:space="0" w:color="000000"/>
              <w:right w:val="single" w:sz="4" w:space="0" w:color="000000"/>
            </w:tcBorders>
            <w:vAlign w:val="center"/>
          </w:tcPr>
          <w:p w14:paraId="6266646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50.3</w:t>
            </w:r>
          </w:p>
        </w:tc>
        <w:tc>
          <w:tcPr>
            <w:tcW w:w="512" w:type="dxa"/>
            <w:tcBorders>
              <w:top w:val="single" w:sz="4" w:space="0" w:color="000000"/>
              <w:left w:val="single" w:sz="4" w:space="0" w:color="000000"/>
              <w:bottom w:val="single" w:sz="4" w:space="0" w:color="000000"/>
              <w:right w:val="single" w:sz="4" w:space="0" w:color="000000"/>
            </w:tcBorders>
            <w:vAlign w:val="center"/>
          </w:tcPr>
          <w:p w14:paraId="0D2750A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49.5</w:t>
            </w:r>
          </w:p>
        </w:tc>
        <w:tc>
          <w:tcPr>
            <w:tcW w:w="513" w:type="dxa"/>
            <w:tcBorders>
              <w:top w:val="single" w:sz="4" w:space="0" w:color="000000"/>
              <w:left w:val="single" w:sz="4" w:space="0" w:color="000000"/>
              <w:bottom w:val="single" w:sz="4" w:space="0" w:color="000000"/>
              <w:right w:val="single" w:sz="4" w:space="0" w:color="000000"/>
            </w:tcBorders>
            <w:vAlign w:val="center"/>
          </w:tcPr>
          <w:p w14:paraId="384D490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51.6</w:t>
            </w:r>
          </w:p>
        </w:tc>
        <w:tc>
          <w:tcPr>
            <w:tcW w:w="512" w:type="dxa"/>
            <w:tcBorders>
              <w:top w:val="single" w:sz="4" w:space="0" w:color="000000"/>
              <w:left w:val="single" w:sz="4" w:space="0" w:color="000000"/>
              <w:bottom w:val="single" w:sz="4" w:space="0" w:color="000000"/>
              <w:right w:val="single" w:sz="4" w:space="0" w:color="000000"/>
            </w:tcBorders>
            <w:vAlign w:val="center"/>
          </w:tcPr>
          <w:p w14:paraId="07F7FDF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51.2</w:t>
            </w:r>
          </w:p>
        </w:tc>
        <w:tc>
          <w:tcPr>
            <w:tcW w:w="512" w:type="dxa"/>
            <w:tcBorders>
              <w:top w:val="single" w:sz="4" w:space="0" w:color="000000"/>
              <w:left w:val="single" w:sz="4" w:space="0" w:color="000000"/>
              <w:bottom w:val="single" w:sz="4" w:space="0" w:color="000000"/>
              <w:right w:val="single" w:sz="4" w:space="0" w:color="000000"/>
            </w:tcBorders>
            <w:vAlign w:val="center"/>
          </w:tcPr>
          <w:p w14:paraId="4FD5E35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47.7</w:t>
            </w:r>
          </w:p>
        </w:tc>
        <w:tc>
          <w:tcPr>
            <w:tcW w:w="512" w:type="dxa"/>
            <w:tcBorders>
              <w:top w:val="single" w:sz="4" w:space="0" w:color="000000"/>
              <w:left w:val="single" w:sz="4" w:space="0" w:color="000000"/>
              <w:bottom w:val="single" w:sz="4" w:space="0" w:color="000000"/>
              <w:right w:val="single" w:sz="4" w:space="0" w:color="000000"/>
            </w:tcBorders>
            <w:vAlign w:val="center"/>
          </w:tcPr>
          <w:p w14:paraId="5B7E48F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52.0</w:t>
            </w:r>
          </w:p>
        </w:tc>
        <w:tc>
          <w:tcPr>
            <w:tcW w:w="513" w:type="dxa"/>
            <w:tcBorders>
              <w:top w:val="single" w:sz="4" w:space="0" w:color="000000"/>
              <w:left w:val="single" w:sz="4" w:space="0" w:color="000000"/>
              <w:bottom w:val="single" w:sz="4" w:space="0" w:color="000000"/>
              <w:right w:val="single" w:sz="4" w:space="0" w:color="000000"/>
            </w:tcBorders>
            <w:vAlign w:val="center"/>
          </w:tcPr>
          <w:p w14:paraId="16C1B121"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55.8</w:t>
            </w:r>
          </w:p>
        </w:tc>
        <w:tc>
          <w:tcPr>
            <w:tcW w:w="512" w:type="dxa"/>
            <w:gridSpan w:val="2"/>
            <w:tcBorders>
              <w:top w:val="single" w:sz="4" w:space="0" w:color="000000"/>
              <w:left w:val="single" w:sz="4" w:space="0" w:color="000000"/>
              <w:bottom w:val="single" w:sz="4" w:space="0" w:color="000000"/>
              <w:right w:val="single" w:sz="4" w:space="0" w:color="000000"/>
            </w:tcBorders>
          </w:tcPr>
          <w:p w14:paraId="1FB4F577"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53.6</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7C398BB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4.6</w:t>
            </w:r>
          </w:p>
        </w:tc>
        <w:tc>
          <w:tcPr>
            <w:tcW w:w="513" w:type="dxa"/>
            <w:tcBorders>
              <w:top w:val="single" w:sz="4" w:space="0" w:color="000000"/>
              <w:left w:val="single" w:sz="4" w:space="0" w:color="000000"/>
              <w:bottom w:val="single" w:sz="4" w:space="0" w:color="000000"/>
              <w:right w:val="single" w:sz="4" w:space="0" w:color="000000"/>
            </w:tcBorders>
            <w:vAlign w:val="center"/>
          </w:tcPr>
          <w:p w14:paraId="46B252E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5.5</w:t>
            </w:r>
          </w:p>
        </w:tc>
        <w:tc>
          <w:tcPr>
            <w:tcW w:w="512" w:type="dxa"/>
            <w:tcBorders>
              <w:top w:val="single" w:sz="4" w:space="0" w:color="000000"/>
              <w:left w:val="single" w:sz="4" w:space="0" w:color="000000"/>
              <w:bottom w:val="single" w:sz="4" w:space="0" w:color="000000"/>
              <w:right w:val="single" w:sz="4" w:space="0" w:color="000000"/>
            </w:tcBorders>
            <w:vAlign w:val="center"/>
          </w:tcPr>
          <w:p w14:paraId="4224781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5.8</w:t>
            </w:r>
          </w:p>
        </w:tc>
        <w:tc>
          <w:tcPr>
            <w:tcW w:w="512" w:type="dxa"/>
            <w:tcBorders>
              <w:top w:val="single" w:sz="4" w:space="0" w:color="000000"/>
              <w:left w:val="single" w:sz="4" w:space="0" w:color="000000"/>
              <w:bottom w:val="single" w:sz="4" w:space="0" w:color="000000"/>
              <w:right w:val="single" w:sz="4" w:space="0" w:color="000000"/>
            </w:tcBorders>
            <w:vAlign w:val="center"/>
          </w:tcPr>
          <w:p w14:paraId="0C20A97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6.0</w:t>
            </w:r>
          </w:p>
        </w:tc>
        <w:tc>
          <w:tcPr>
            <w:tcW w:w="512" w:type="dxa"/>
            <w:tcBorders>
              <w:top w:val="single" w:sz="4" w:space="0" w:color="000000"/>
              <w:left w:val="single" w:sz="4" w:space="0" w:color="000000"/>
              <w:bottom w:val="single" w:sz="4" w:space="0" w:color="000000"/>
              <w:right w:val="single" w:sz="4" w:space="0" w:color="000000"/>
            </w:tcBorders>
            <w:vAlign w:val="center"/>
          </w:tcPr>
          <w:p w14:paraId="5C12AF5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5.8</w:t>
            </w:r>
          </w:p>
        </w:tc>
        <w:tc>
          <w:tcPr>
            <w:tcW w:w="513" w:type="dxa"/>
            <w:tcBorders>
              <w:top w:val="single" w:sz="4" w:space="0" w:color="000000"/>
              <w:left w:val="single" w:sz="4" w:space="0" w:color="000000"/>
              <w:bottom w:val="single" w:sz="4" w:space="0" w:color="000000"/>
              <w:right w:val="single" w:sz="4" w:space="0" w:color="000000"/>
            </w:tcBorders>
            <w:vAlign w:val="center"/>
          </w:tcPr>
          <w:p w14:paraId="53DCBC3F"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5.3</w:t>
            </w:r>
          </w:p>
        </w:tc>
        <w:tc>
          <w:tcPr>
            <w:tcW w:w="512" w:type="dxa"/>
            <w:tcBorders>
              <w:top w:val="single" w:sz="4" w:space="0" w:color="000000"/>
              <w:left w:val="single" w:sz="4" w:space="0" w:color="000000"/>
              <w:bottom w:val="single" w:sz="4" w:space="0" w:color="000000"/>
              <w:right w:val="single" w:sz="4" w:space="0" w:color="000000"/>
            </w:tcBorders>
            <w:vAlign w:val="center"/>
          </w:tcPr>
          <w:p w14:paraId="562EA67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5.9</w:t>
            </w:r>
          </w:p>
        </w:tc>
        <w:tc>
          <w:tcPr>
            <w:tcW w:w="512" w:type="dxa"/>
            <w:tcBorders>
              <w:top w:val="single" w:sz="4" w:space="0" w:color="000000"/>
              <w:left w:val="single" w:sz="4" w:space="0" w:color="000000"/>
              <w:bottom w:val="single" w:sz="4" w:space="0" w:color="000000"/>
              <w:right w:val="single" w:sz="4" w:space="0" w:color="000000"/>
            </w:tcBorders>
            <w:vAlign w:val="center"/>
          </w:tcPr>
          <w:p w14:paraId="56B4D415"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6.2</w:t>
            </w:r>
          </w:p>
        </w:tc>
        <w:tc>
          <w:tcPr>
            <w:tcW w:w="513" w:type="dxa"/>
            <w:gridSpan w:val="3"/>
            <w:tcBorders>
              <w:top w:val="single" w:sz="4" w:space="0" w:color="000000"/>
              <w:left w:val="single" w:sz="4" w:space="0" w:color="000000"/>
              <w:bottom w:val="single" w:sz="4" w:space="0" w:color="000000"/>
              <w:right w:val="single" w:sz="4" w:space="0" w:color="000000"/>
            </w:tcBorders>
          </w:tcPr>
          <w:p w14:paraId="723913F3"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6.0</w:t>
            </w:r>
          </w:p>
        </w:tc>
      </w:tr>
      <w:tr w:rsidR="00013D39" w:rsidRPr="001C702F" w14:paraId="4C49BDFD"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4F32DE3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(R) Art, entertainment and leisure</w:t>
            </w:r>
          </w:p>
        </w:tc>
        <w:tc>
          <w:tcPr>
            <w:tcW w:w="512" w:type="dxa"/>
            <w:tcBorders>
              <w:top w:val="single" w:sz="4" w:space="0" w:color="000000"/>
              <w:left w:val="single" w:sz="4" w:space="0" w:color="000000"/>
              <w:bottom w:val="single" w:sz="4" w:space="0" w:color="000000"/>
              <w:right w:val="single" w:sz="4" w:space="0" w:color="000000"/>
            </w:tcBorders>
            <w:vAlign w:val="center"/>
          </w:tcPr>
          <w:p w14:paraId="6D82B94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26.5</w:t>
            </w:r>
          </w:p>
        </w:tc>
        <w:tc>
          <w:tcPr>
            <w:tcW w:w="512" w:type="dxa"/>
            <w:tcBorders>
              <w:top w:val="single" w:sz="4" w:space="0" w:color="000000"/>
              <w:left w:val="single" w:sz="4" w:space="0" w:color="000000"/>
              <w:bottom w:val="single" w:sz="4" w:space="0" w:color="000000"/>
              <w:right w:val="single" w:sz="4" w:space="0" w:color="000000"/>
            </w:tcBorders>
            <w:vAlign w:val="center"/>
          </w:tcPr>
          <w:p w14:paraId="4B0B54A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23.6</w:t>
            </w:r>
          </w:p>
        </w:tc>
        <w:tc>
          <w:tcPr>
            <w:tcW w:w="512" w:type="dxa"/>
            <w:tcBorders>
              <w:top w:val="single" w:sz="4" w:space="0" w:color="000000"/>
              <w:left w:val="single" w:sz="4" w:space="0" w:color="000000"/>
              <w:bottom w:val="single" w:sz="4" w:space="0" w:color="000000"/>
              <w:right w:val="single" w:sz="4" w:space="0" w:color="000000"/>
            </w:tcBorders>
            <w:vAlign w:val="center"/>
          </w:tcPr>
          <w:p w14:paraId="0CBA6B0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18.7</w:t>
            </w:r>
          </w:p>
        </w:tc>
        <w:tc>
          <w:tcPr>
            <w:tcW w:w="513" w:type="dxa"/>
            <w:tcBorders>
              <w:top w:val="single" w:sz="4" w:space="0" w:color="000000"/>
              <w:left w:val="single" w:sz="4" w:space="0" w:color="000000"/>
              <w:bottom w:val="single" w:sz="4" w:space="0" w:color="000000"/>
              <w:right w:val="single" w:sz="4" w:space="0" w:color="000000"/>
            </w:tcBorders>
            <w:vAlign w:val="center"/>
          </w:tcPr>
          <w:p w14:paraId="66A78F8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16.6</w:t>
            </w:r>
          </w:p>
        </w:tc>
        <w:tc>
          <w:tcPr>
            <w:tcW w:w="512" w:type="dxa"/>
            <w:tcBorders>
              <w:top w:val="single" w:sz="4" w:space="0" w:color="000000"/>
              <w:left w:val="single" w:sz="4" w:space="0" w:color="000000"/>
              <w:bottom w:val="single" w:sz="4" w:space="0" w:color="000000"/>
              <w:right w:val="single" w:sz="4" w:space="0" w:color="000000"/>
            </w:tcBorders>
            <w:vAlign w:val="center"/>
          </w:tcPr>
          <w:p w14:paraId="453B090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23.0</w:t>
            </w:r>
          </w:p>
        </w:tc>
        <w:tc>
          <w:tcPr>
            <w:tcW w:w="512" w:type="dxa"/>
            <w:tcBorders>
              <w:top w:val="single" w:sz="4" w:space="0" w:color="000000"/>
              <w:left w:val="single" w:sz="4" w:space="0" w:color="000000"/>
              <w:bottom w:val="single" w:sz="4" w:space="0" w:color="000000"/>
              <w:right w:val="single" w:sz="4" w:space="0" w:color="000000"/>
            </w:tcBorders>
            <w:vAlign w:val="center"/>
          </w:tcPr>
          <w:p w14:paraId="04D67EE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21.5</w:t>
            </w:r>
          </w:p>
        </w:tc>
        <w:tc>
          <w:tcPr>
            <w:tcW w:w="512" w:type="dxa"/>
            <w:tcBorders>
              <w:top w:val="single" w:sz="4" w:space="0" w:color="000000"/>
              <w:left w:val="single" w:sz="4" w:space="0" w:color="000000"/>
              <w:bottom w:val="single" w:sz="4" w:space="0" w:color="000000"/>
              <w:right w:val="single" w:sz="4" w:space="0" w:color="000000"/>
            </w:tcBorders>
            <w:vAlign w:val="center"/>
          </w:tcPr>
          <w:p w14:paraId="33D03013"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22.4</w:t>
            </w:r>
          </w:p>
        </w:tc>
        <w:tc>
          <w:tcPr>
            <w:tcW w:w="513" w:type="dxa"/>
            <w:tcBorders>
              <w:top w:val="single" w:sz="4" w:space="0" w:color="000000"/>
              <w:left w:val="single" w:sz="4" w:space="0" w:color="000000"/>
              <w:bottom w:val="single" w:sz="4" w:space="0" w:color="000000"/>
              <w:right w:val="single" w:sz="4" w:space="0" w:color="000000"/>
            </w:tcBorders>
            <w:vAlign w:val="center"/>
          </w:tcPr>
          <w:p w14:paraId="54D12AE8"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22.4</w:t>
            </w:r>
          </w:p>
        </w:tc>
        <w:tc>
          <w:tcPr>
            <w:tcW w:w="512" w:type="dxa"/>
            <w:gridSpan w:val="2"/>
            <w:tcBorders>
              <w:top w:val="single" w:sz="4" w:space="0" w:color="000000"/>
              <w:left w:val="single" w:sz="4" w:space="0" w:color="000000"/>
              <w:bottom w:val="single" w:sz="4" w:space="0" w:color="000000"/>
              <w:right w:val="single" w:sz="4" w:space="0" w:color="000000"/>
            </w:tcBorders>
          </w:tcPr>
          <w:p w14:paraId="7767F698"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24.9</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A6C302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2.5</w:t>
            </w:r>
          </w:p>
        </w:tc>
        <w:tc>
          <w:tcPr>
            <w:tcW w:w="513" w:type="dxa"/>
            <w:tcBorders>
              <w:top w:val="single" w:sz="4" w:space="0" w:color="000000"/>
              <w:left w:val="single" w:sz="4" w:space="0" w:color="000000"/>
              <w:bottom w:val="single" w:sz="4" w:space="0" w:color="000000"/>
              <w:right w:val="single" w:sz="4" w:space="0" w:color="000000"/>
            </w:tcBorders>
            <w:vAlign w:val="center"/>
          </w:tcPr>
          <w:p w14:paraId="537F7F9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2.6</w:t>
            </w:r>
          </w:p>
        </w:tc>
        <w:tc>
          <w:tcPr>
            <w:tcW w:w="512" w:type="dxa"/>
            <w:tcBorders>
              <w:top w:val="single" w:sz="4" w:space="0" w:color="000000"/>
              <w:left w:val="single" w:sz="4" w:space="0" w:color="000000"/>
              <w:bottom w:val="single" w:sz="4" w:space="0" w:color="000000"/>
              <w:right w:val="single" w:sz="4" w:space="0" w:color="000000"/>
            </w:tcBorders>
            <w:vAlign w:val="center"/>
          </w:tcPr>
          <w:p w14:paraId="5D4D90C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2.2</w:t>
            </w:r>
          </w:p>
        </w:tc>
        <w:tc>
          <w:tcPr>
            <w:tcW w:w="512" w:type="dxa"/>
            <w:tcBorders>
              <w:top w:val="single" w:sz="4" w:space="0" w:color="000000"/>
              <w:left w:val="single" w:sz="4" w:space="0" w:color="000000"/>
              <w:bottom w:val="single" w:sz="4" w:space="0" w:color="000000"/>
              <w:right w:val="single" w:sz="4" w:space="0" w:color="000000"/>
            </w:tcBorders>
            <w:vAlign w:val="center"/>
          </w:tcPr>
          <w:p w14:paraId="03B7F77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1.9</w:t>
            </w:r>
          </w:p>
        </w:tc>
        <w:tc>
          <w:tcPr>
            <w:tcW w:w="512" w:type="dxa"/>
            <w:tcBorders>
              <w:top w:val="single" w:sz="4" w:space="0" w:color="000000"/>
              <w:left w:val="single" w:sz="4" w:space="0" w:color="000000"/>
              <w:bottom w:val="single" w:sz="4" w:space="0" w:color="000000"/>
              <w:right w:val="single" w:sz="4" w:space="0" w:color="000000"/>
            </w:tcBorders>
            <w:vAlign w:val="center"/>
          </w:tcPr>
          <w:p w14:paraId="439E3E0B"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2.6</w:t>
            </w:r>
          </w:p>
        </w:tc>
        <w:tc>
          <w:tcPr>
            <w:tcW w:w="513" w:type="dxa"/>
            <w:tcBorders>
              <w:top w:val="single" w:sz="4" w:space="0" w:color="000000"/>
              <w:left w:val="single" w:sz="4" w:space="0" w:color="000000"/>
              <w:bottom w:val="single" w:sz="4" w:space="0" w:color="000000"/>
              <w:right w:val="single" w:sz="4" w:space="0" w:color="000000"/>
            </w:tcBorders>
            <w:vAlign w:val="center"/>
          </w:tcPr>
          <w:p w14:paraId="28BEF85A"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2.4</w:t>
            </w:r>
          </w:p>
        </w:tc>
        <w:tc>
          <w:tcPr>
            <w:tcW w:w="512" w:type="dxa"/>
            <w:tcBorders>
              <w:top w:val="single" w:sz="4" w:space="0" w:color="000000"/>
              <w:left w:val="single" w:sz="4" w:space="0" w:color="000000"/>
              <w:bottom w:val="single" w:sz="4" w:space="0" w:color="000000"/>
              <w:right w:val="single" w:sz="4" w:space="0" w:color="000000"/>
            </w:tcBorders>
            <w:vAlign w:val="center"/>
          </w:tcPr>
          <w:p w14:paraId="414A4BB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2.5</w:t>
            </w:r>
          </w:p>
        </w:tc>
        <w:tc>
          <w:tcPr>
            <w:tcW w:w="512" w:type="dxa"/>
            <w:tcBorders>
              <w:top w:val="single" w:sz="4" w:space="0" w:color="000000"/>
              <w:left w:val="single" w:sz="4" w:space="0" w:color="000000"/>
              <w:bottom w:val="single" w:sz="4" w:space="0" w:color="000000"/>
              <w:right w:val="single" w:sz="4" w:space="0" w:color="000000"/>
            </w:tcBorders>
            <w:vAlign w:val="center"/>
          </w:tcPr>
          <w:p w14:paraId="5A46AB94"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2.5</w:t>
            </w:r>
          </w:p>
        </w:tc>
        <w:tc>
          <w:tcPr>
            <w:tcW w:w="513" w:type="dxa"/>
            <w:gridSpan w:val="3"/>
            <w:tcBorders>
              <w:top w:val="single" w:sz="4" w:space="0" w:color="000000"/>
              <w:left w:val="single" w:sz="4" w:space="0" w:color="000000"/>
              <w:bottom w:val="single" w:sz="4" w:space="0" w:color="000000"/>
              <w:right w:val="single" w:sz="4" w:space="0" w:color="000000"/>
            </w:tcBorders>
          </w:tcPr>
          <w:p w14:paraId="64312448"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2.8</w:t>
            </w:r>
          </w:p>
        </w:tc>
      </w:tr>
      <w:tr w:rsidR="00013D39" w:rsidRPr="001C702F" w14:paraId="6A5BC6F0"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440A78F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(S) Other services</w:t>
            </w:r>
          </w:p>
        </w:tc>
        <w:tc>
          <w:tcPr>
            <w:tcW w:w="512" w:type="dxa"/>
            <w:tcBorders>
              <w:top w:val="single" w:sz="4" w:space="0" w:color="000000"/>
              <w:left w:val="single" w:sz="4" w:space="0" w:color="000000"/>
              <w:bottom w:val="single" w:sz="4" w:space="0" w:color="000000"/>
              <w:right w:val="single" w:sz="4" w:space="0" w:color="000000"/>
            </w:tcBorders>
            <w:vAlign w:val="center"/>
          </w:tcPr>
          <w:p w14:paraId="60CF5E57"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18.9</w:t>
            </w:r>
          </w:p>
        </w:tc>
        <w:tc>
          <w:tcPr>
            <w:tcW w:w="512" w:type="dxa"/>
            <w:tcBorders>
              <w:top w:val="single" w:sz="4" w:space="0" w:color="000000"/>
              <w:left w:val="single" w:sz="4" w:space="0" w:color="000000"/>
              <w:bottom w:val="single" w:sz="4" w:space="0" w:color="000000"/>
              <w:right w:val="single" w:sz="4" w:space="0" w:color="000000"/>
            </w:tcBorders>
            <w:vAlign w:val="center"/>
          </w:tcPr>
          <w:p w14:paraId="0E631BC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20.3</w:t>
            </w:r>
          </w:p>
        </w:tc>
        <w:tc>
          <w:tcPr>
            <w:tcW w:w="512" w:type="dxa"/>
            <w:tcBorders>
              <w:top w:val="single" w:sz="4" w:space="0" w:color="000000"/>
              <w:left w:val="single" w:sz="4" w:space="0" w:color="000000"/>
              <w:bottom w:val="single" w:sz="4" w:space="0" w:color="000000"/>
              <w:right w:val="single" w:sz="4" w:space="0" w:color="000000"/>
            </w:tcBorders>
            <w:vAlign w:val="center"/>
          </w:tcPr>
          <w:p w14:paraId="0B2E6C68"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18.0</w:t>
            </w:r>
          </w:p>
        </w:tc>
        <w:tc>
          <w:tcPr>
            <w:tcW w:w="513" w:type="dxa"/>
            <w:tcBorders>
              <w:top w:val="single" w:sz="4" w:space="0" w:color="000000"/>
              <w:left w:val="single" w:sz="4" w:space="0" w:color="000000"/>
              <w:bottom w:val="single" w:sz="4" w:space="0" w:color="000000"/>
              <w:right w:val="single" w:sz="4" w:space="0" w:color="000000"/>
            </w:tcBorders>
            <w:vAlign w:val="center"/>
          </w:tcPr>
          <w:p w14:paraId="0F01789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18.1</w:t>
            </w:r>
          </w:p>
        </w:tc>
        <w:tc>
          <w:tcPr>
            <w:tcW w:w="512" w:type="dxa"/>
            <w:tcBorders>
              <w:top w:val="single" w:sz="4" w:space="0" w:color="000000"/>
              <w:left w:val="single" w:sz="4" w:space="0" w:color="000000"/>
              <w:bottom w:val="single" w:sz="4" w:space="0" w:color="000000"/>
              <w:right w:val="single" w:sz="4" w:space="0" w:color="000000"/>
            </w:tcBorders>
            <w:vAlign w:val="center"/>
          </w:tcPr>
          <w:p w14:paraId="467C3C8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17.3</w:t>
            </w:r>
          </w:p>
        </w:tc>
        <w:tc>
          <w:tcPr>
            <w:tcW w:w="512" w:type="dxa"/>
            <w:tcBorders>
              <w:top w:val="single" w:sz="4" w:space="0" w:color="000000"/>
              <w:left w:val="single" w:sz="4" w:space="0" w:color="000000"/>
              <w:bottom w:val="single" w:sz="4" w:space="0" w:color="000000"/>
              <w:right w:val="single" w:sz="4" w:space="0" w:color="000000"/>
            </w:tcBorders>
            <w:vAlign w:val="center"/>
          </w:tcPr>
          <w:p w14:paraId="272A002D"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16.8</w:t>
            </w:r>
          </w:p>
        </w:tc>
        <w:tc>
          <w:tcPr>
            <w:tcW w:w="512" w:type="dxa"/>
            <w:tcBorders>
              <w:top w:val="single" w:sz="4" w:space="0" w:color="000000"/>
              <w:left w:val="single" w:sz="4" w:space="0" w:color="000000"/>
              <w:bottom w:val="single" w:sz="4" w:space="0" w:color="000000"/>
              <w:right w:val="single" w:sz="4" w:space="0" w:color="000000"/>
            </w:tcBorders>
            <w:vAlign w:val="center"/>
          </w:tcPr>
          <w:p w14:paraId="115573A0"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14.7</w:t>
            </w:r>
          </w:p>
        </w:tc>
        <w:tc>
          <w:tcPr>
            <w:tcW w:w="513" w:type="dxa"/>
            <w:tcBorders>
              <w:top w:val="single" w:sz="4" w:space="0" w:color="000000"/>
              <w:left w:val="single" w:sz="4" w:space="0" w:color="000000"/>
              <w:bottom w:val="single" w:sz="4" w:space="0" w:color="000000"/>
              <w:right w:val="single" w:sz="4" w:space="0" w:color="000000"/>
            </w:tcBorders>
            <w:vAlign w:val="center"/>
          </w:tcPr>
          <w:p w14:paraId="16417A39" w14:textId="77777777" w:rsidR="00013D39" w:rsidRPr="00CD6BEF" w:rsidRDefault="00013D39" w:rsidP="00204E73">
            <w:pPr>
              <w:widowControl w:val="0"/>
              <w:spacing w:after="0" w:line="240" w:lineRule="auto"/>
              <w:rPr>
                <w:rFonts w:ascii="Times New Roman" w:eastAsia="Calibri" w:hAnsi="Times New Roman" w:cs="Times New Roman"/>
              </w:rPr>
            </w:pPr>
            <w:r w:rsidRPr="00CD6BEF">
              <w:rPr>
                <w:rFonts w:ascii="Times New Roman" w:hAnsi="Times New Roman" w:cs="Times New Roman"/>
                <w:sz w:val="18"/>
              </w:rPr>
              <w:t>18.0</w:t>
            </w:r>
          </w:p>
        </w:tc>
        <w:tc>
          <w:tcPr>
            <w:tcW w:w="512" w:type="dxa"/>
            <w:gridSpan w:val="2"/>
            <w:tcBorders>
              <w:top w:val="single" w:sz="4" w:space="0" w:color="000000"/>
              <w:left w:val="single" w:sz="4" w:space="0" w:color="000000"/>
              <w:bottom w:val="single" w:sz="4" w:space="0" w:color="000000"/>
              <w:right w:val="single" w:sz="4" w:space="0" w:color="000000"/>
            </w:tcBorders>
          </w:tcPr>
          <w:p w14:paraId="68FA9FEA"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19.9</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71D5D196"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1.8</w:t>
            </w:r>
          </w:p>
        </w:tc>
        <w:tc>
          <w:tcPr>
            <w:tcW w:w="513" w:type="dxa"/>
            <w:tcBorders>
              <w:top w:val="single" w:sz="4" w:space="0" w:color="000000"/>
              <w:left w:val="single" w:sz="4" w:space="0" w:color="000000"/>
              <w:bottom w:val="single" w:sz="4" w:space="0" w:color="000000"/>
              <w:right w:val="single" w:sz="4" w:space="0" w:color="000000"/>
            </w:tcBorders>
            <w:vAlign w:val="center"/>
          </w:tcPr>
          <w:p w14:paraId="32D651D1"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2.2</w:t>
            </w:r>
          </w:p>
        </w:tc>
        <w:tc>
          <w:tcPr>
            <w:tcW w:w="512" w:type="dxa"/>
            <w:tcBorders>
              <w:top w:val="single" w:sz="4" w:space="0" w:color="000000"/>
              <w:left w:val="single" w:sz="4" w:space="0" w:color="000000"/>
              <w:bottom w:val="single" w:sz="4" w:space="0" w:color="000000"/>
              <w:right w:val="single" w:sz="4" w:space="0" w:color="000000"/>
            </w:tcBorders>
            <w:vAlign w:val="center"/>
          </w:tcPr>
          <w:p w14:paraId="630D8F2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2.1</w:t>
            </w:r>
          </w:p>
        </w:tc>
        <w:tc>
          <w:tcPr>
            <w:tcW w:w="512" w:type="dxa"/>
            <w:tcBorders>
              <w:top w:val="single" w:sz="4" w:space="0" w:color="000000"/>
              <w:left w:val="single" w:sz="4" w:space="0" w:color="000000"/>
              <w:bottom w:val="single" w:sz="4" w:space="0" w:color="000000"/>
              <w:right w:val="single" w:sz="4" w:space="0" w:color="000000"/>
            </w:tcBorders>
            <w:vAlign w:val="center"/>
          </w:tcPr>
          <w:p w14:paraId="1A3A796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2.1</w:t>
            </w:r>
          </w:p>
        </w:tc>
        <w:tc>
          <w:tcPr>
            <w:tcW w:w="512" w:type="dxa"/>
            <w:tcBorders>
              <w:top w:val="single" w:sz="4" w:space="0" w:color="000000"/>
              <w:left w:val="single" w:sz="4" w:space="0" w:color="000000"/>
              <w:bottom w:val="single" w:sz="4" w:space="0" w:color="000000"/>
              <w:right w:val="single" w:sz="4" w:space="0" w:color="000000"/>
            </w:tcBorders>
            <w:vAlign w:val="center"/>
          </w:tcPr>
          <w:p w14:paraId="505140C2"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2.0</w:t>
            </w:r>
          </w:p>
        </w:tc>
        <w:tc>
          <w:tcPr>
            <w:tcW w:w="513" w:type="dxa"/>
            <w:tcBorders>
              <w:top w:val="single" w:sz="4" w:space="0" w:color="000000"/>
              <w:left w:val="single" w:sz="4" w:space="0" w:color="000000"/>
              <w:bottom w:val="single" w:sz="4" w:space="0" w:color="000000"/>
              <w:right w:val="single" w:sz="4" w:space="0" w:color="000000"/>
            </w:tcBorders>
            <w:vAlign w:val="center"/>
          </w:tcPr>
          <w:p w14:paraId="582E3D79"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1.9</w:t>
            </w:r>
          </w:p>
        </w:tc>
        <w:tc>
          <w:tcPr>
            <w:tcW w:w="512" w:type="dxa"/>
            <w:tcBorders>
              <w:top w:val="single" w:sz="4" w:space="0" w:color="000000"/>
              <w:left w:val="single" w:sz="4" w:space="0" w:color="000000"/>
              <w:bottom w:val="single" w:sz="4" w:space="0" w:color="000000"/>
              <w:right w:val="single" w:sz="4" w:space="0" w:color="000000"/>
            </w:tcBorders>
            <w:vAlign w:val="center"/>
          </w:tcPr>
          <w:p w14:paraId="00F9337C"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1.7</w:t>
            </w:r>
          </w:p>
        </w:tc>
        <w:tc>
          <w:tcPr>
            <w:tcW w:w="512" w:type="dxa"/>
            <w:tcBorders>
              <w:top w:val="single" w:sz="4" w:space="0" w:color="000000"/>
              <w:left w:val="single" w:sz="4" w:space="0" w:color="000000"/>
              <w:bottom w:val="single" w:sz="4" w:space="0" w:color="000000"/>
              <w:right w:val="single" w:sz="4" w:space="0" w:color="000000"/>
            </w:tcBorders>
            <w:vAlign w:val="center"/>
          </w:tcPr>
          <w:p w14:paraId="7338DE6E" w14:textId="77777777" w:rsidR="00013D39" w:rsidRPr="00CD6BEF" w:rsidRDefault="00013D39" w:rsidP="00204E73">
            <w:pPr>
              <w:widowControl w:val="0"/>
              <w:spacing w:after="0" w:line="240" w:lineRule="auto"/>
              <w:rPr>
                <w:rFonts w:ascii="Times New Roman" w:eastAsia="Calibri" w:hAnsi="Times New Roman" w:cs="Times New Roman"/>
                <w:color w:val="000000"/>
              </w:rPr>
            </w:pPr>
            <w:r w:rsidRPr="00CD6BEF">
              <w:rPr>
                <w:rFonts w:ascii="Times New Roman" w:hAnsi="Times New Roman" w:cs="Times New Roman"/>
                <w:color w:val="000000"/>
                <w:sz w:val="18"/>
              </w:rPr>
              <w:t>2.0</w:t>
            </w:r>
          </w:p>
        </w:tc>
        <w:tc>
          <w:tcPr>
            <w:tcW w:w="513" w:type="dxa"/>
            <w:gridSpan w:val="3"/>
            <w:tcBorders>
              <w:top w:val="single" w:sz="4" w:space="0" w:color="000000"/>
              <w:left w:val="single" w:sz="4" w:space="0" w:color="000000"/>
              <w:bottom w:val="single" w:sz="4" w:space="0" w:color="000000"/>
              <w:right w:val="single" w:sz="4" w:space="0" w:color="000000"/>
            </w:tcBorders>
          </w:tcPr>
          <w:p w14:paraId="67BA1F9D" w14:textId="77777777" w:rsidR="00013D39" w:rsidRPr="00CD6BEF" w:rsidRDefault="00013D39" w:rsidP="00204E73">
            <w:pPr>
              <w:widowControl w:val="0"/>
              <w:spacing w:after="0" w:line="240" w:lineRule="auto"/>
              <w:rPr>
                <w:rFonts w:ascii="Times New Roman" w:eastAsia="Times New Roman" w:hAnsi="Times New Roman" w:cs="Times New Roman"/>
                <w:sz w:val="18"/>
                <w:szCs w:val="18"/>
              </w:rPr>
            </w:pPr>
            <w:r w:rsidRPr="00CD6BEF">
              <w:rPr>
                <w:rFonts w:ascii="Times New Roman" w:hAnsi="Times New Roman" w:cs="Times New Roman"/>
                <w:sz w:val="18"/>
              </w:rPr>
              <w:t>2.2</w:t>
            </w:r>
          </w:p>
        </w:tc>
      </w:tr>
      <w:tr w:rsidR="00013D39" w:rsidRPr="001C702F" w14:paraId="3204970D"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5DEBDD8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(T) Activities of households as employers: consumer goods manufacturing and provision of services by individual households</w:t>
            </w:r>
          </w:p>
        </w:tc>
        <w:tc>
          <w:tcPr>
            <w:tcW w:w="512" w:type="dxa"/>
            <w:tcBorders>
              <w:top w:val="single" w:sz="4" w:space="0" w:color="000000"/>
              <w:left w:val="single" w:sz="4" w:space="0" w:color="000000"/>
              <w:bottom w:val="single" w:sz="4" w:space="0" w:color="000000"/>
              <w:right w:val="single" w:sz="4" w:space="0" w:color="000000"/>
            </w:tcBorders>
            <w:vAlign w:val="center"/>
          </w:tcPr>
          <w:p w14:paraId="3C9E2C9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3.8</w:t>
            </w:r>
          </w:p>
        </w:tc>
        <w:tc>
          <w:tcPr>
            <w:tcW w:w="512" w:type="dxa"/>
            <w:tcBorders>
              <w:top w:val="single" w:sz="4" w:space="0" w:color="000000"/>
              <w:left w:val="single" w:sz="4" w:space="0" w:color="000000"/>
              <w:bottom w:val="single" w:sz="4" w:space="0" w:color="000000"/>
              <w:right w:val="single" w:sz="4" w:space="0" w:color="000000"/>
            </w:tcBorders>
            <w:vAlign w:val="center"/>
          </w:tcPr>
          <w:p w14:paraId="1B210DD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3.5</w:t>
            </w:r>
          </w:p>
        </w:tc>
        <w:tc>
          <w:tcPr>
            <w:tcW w:w="512" w:type="dxa"/>
            <w:tcBorders>
              <w:top w:val="single" w:sz="4" w:space="0" w:color="000000"/>
              <w:left w:val="single" w:sz="4" w:space="0" w:color="000000"/>
              <w:bottom w:val="single" w:sz="4" w:space="0" w:color="000000"/>
              <w:right w:val="single" w:sz="4" w:space="0" w:color="000000"/>
            </w:tcBorders>
            <w:vAlign w:val="center"/>
          </w:tcPr>
          <w:p w14:paraId="5E1DF14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2.5</w:t>
            </w:r>
          </w:p>
        </w:tc>
        <w:tc>
          <w:tcPr>
            <w:tcW w:w="513" w:type="dxa"/>
            <w:tcBorders>
              <w:top w:val="single" w:sz="4" w:space="0" w:color="000000"/>
              <w:left w:val="single" w:sz="4" w:space="0" w:color="000000"/>
              <w:bottom w:val="single" w:sz="4" w:space="0" w:color="000000"/>
              <w:right w:val="single" w:sz="4" w:space="0" w:color="000000"/>
            </w:tcBorders>
            <w:vAlign w:val="center"/>
          </w:tcPr>
          <w:p w14:paraId="3DBD7B9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293B516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63AEDEC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46A5EDA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669C278A"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0FA5D897"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2.5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872CB3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0.4</w:t>
            </w:r>
          </w:p>
        </w:tc>
        <w:tc>
          <w:tcPr>
            <w:tcW w:w="513" w:type="dxa"/>
            <w:tcBorders>
              <w:top w:val="single" w:sz="4" w:space="0" w:color="000000"/>
              <w:left w:val="single" w:sz="4" w:space="0" w:color="000000"/>
              <w:bottom w:val="single" w:sz="4" w:space="0" w:color="000000"/>
              <w:right w:val="single" w:sz="4" w:space="0" w:color="000000"/>
            </w:tcBorders>
            <w:vAlign w:val="center"/>
          </w:tcPr>
          <w:p w14:paraId="16EA8C7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0.4</w:t>
            </w:r>
          </w:p>
        </w:tc>
        <w:tc>
          <w:tcPr>
            <w:tcW w:w="512" w:type="dxa"/>
            <w:tcBorders>
              <w:top w:val="single" w:sz="4" w:space="0" w:color="000000"/>
              <w:left w:val="single" w:sz="4" w:space="0" w:color="000000"/>
              <w:bottom w:val="single" w:sz="4" w:space="0" w:color="000000"/>
              <w:right w:val="single" w:sz="4" w:space="0" w:color="000000"/>
            </w:tcBorders>
            <w:vAlign w:val="center"/>
          </w:tcPr>
          <w:p w14:paraId="3F1C884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0.3</w:t>
            </w:r>
          </w:p>
        </w:tc>
        <w:tc>
          <w:tcPr>
            <w:tcW w:w="512" w:type="dxa"/>
            <w:tcBorders>
              <w:top w:val="single" w:sz="4" w:space="0" w:color="000000"/>
              <w:left w:val="single" w:sz="4" w:space="0" w:color="000000"/>
              <w:bottom w:val="single" w:sz="4" w:space="0" w:color="000000"/>
              <w:right w:val="single" w:sz="4" w:space="0" w:color="000000"/>
            </w:tcBorders>
            <w:vAlign w:val="center"/>
          </w:tcPr>
          <w:p w14:paraId="44A3EE3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5FF6B48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1679A01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52FFCA3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39FE098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61C086EA"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0.3</w:t>
            </w:r>
          </w:p>
        </w:tc>
      </w:tr>
      <w:tr w:rsidR="00013D39" w:rsidRPr="001C702F" w14:paraId="13C116DB"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7523919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Men</w:t>
            </w:r>
          </w:p>
        </w:tc>
        <w:tc>
          <w:tcPr>
            <w:tcW w:w="512" w:type="dxa"/>
            <w:tcBorders>
              <w:top w:val="single" w:sz="4" w:space="0" w:color="000000"/>
              <w:left w:val="single" w:sz="4" w:space="0" w:color="000000"/>
              <w:bottom w:val="single" w:sz="4" w:space="0" w:color="000000"/>
              <w:right w:val="single" w:sz="4" w:space="0" w:color="000000"/>
            </w:tcBorders>
            <w:vAlign w:val="center"/>
          </w:tcPr>
          <w:p w14:paraId="7095D6E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3F613B0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102315F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3" w:type="dxa"/>
            <w:tcBorders>
              <w:top w:val="single" w:sz="4" w:space="0" w:color="000000"/>
              <w:left w:val="single" w:sz="4" w:space="0" w:color="000000"/>
              <w:bottom w:val="single" w:sz="4" w:space="0" w:color="000000"/>
              <w:right w:val="single" w:sz="4" w:space="0" w:color="000000"/>
            </w:tcBorders>
            <w:vAlign w:val="center"/>
          </w:tcPr>
          <w:p w14:paraId="2D0DD5E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06D3FBD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0D709FA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34A88C0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3" w:type="dxa"/>
            <w:tcBorders>
              <w:top w:val="single" w:sz="4" w:space="0" w:color="000000"/>
              <w:left w:val="single" w:sz="4" w:space="0" w:color="000000"/>
              <w:bottom w:val="single" w:sz="4" w:space="0" w:color="000000"/>
              <w:right w:val="single" w:sz="4" w:space="0" w:color="000000"/>
            </w:tcBorders>
            <w:vAlign w:val="center"/>
          </w:tcPr>
          <w:p w14:paraId="4110A649" w14:textId="77777777" w:rsidR="00013D39" w:rsidRPr="00CD6BEF" w:rsidRDefault="00013D39" w:rsidP="00204E73">
            <w:pPr>
              <w:widowControl w:val="0"/>
              <w:spacing w:after="0" w:line="240" w:lineRule="auto"/>
              <w:jc w:val="center"/>
              <w:rPr>
                <w:rFonts w:ascii="Times New Roman" w:eastAsia="Calibri" w:hAnsi="Times New Roman" w:cs="Times New Roman"/>
              </w:rPr>
            </w:pP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6C80BC6"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37868D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3" w:type="dxa"/>
            <w:tcBorders>
              <w:top w:val="single" w:sz="4" w:space="0" w:color="000000"/>
              <w:left w:val="single" w:sz="4" w:space="0" w:color="000000"/>
              <w:bottom w:val="single" w:sz="4" w:space="0" w:color="000000"/>
              <w:right w:val="single" w:sz="4" w:space="0" w:color="000000"/>
            </w:tcBorders>
            <w:vAlign w:val="center"/>
          </w:tcPr>
          <w:p w14:paraId="2D5A1B7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74DCF35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5B6FDFD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6DEA29F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3" w:type="dxa"/>
            <w:tcBorders>
              <w:top w:val="single" w:sz="4" w:space="0" w:color="000000"/>
              <w:left w:val="single" w:sz="4" w:space="0" w:color="000000"/>
              <w:bottom w:val="single" w:sz="4" w:space="0" w:color="000000"/>
              <w:right w:val="single" w:sz="4" w:space="0" w:color="000000"/>
            </w:tcBorders>
            <w:vAlign w:val="center"/>
          </w:tcPr>
          <w:p w14:paraId="4B58EF2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2DDB7FE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58C6F83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642C54E1"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p>
        </w:tc>
      </w:tr>
      <w:tr w:rsidR="00013D39" w:rsidRPr="001C702F" w14:paraId="1D1ADD3F"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71967E3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In total</w:t>
            </w:r>
          </w:p>
        </w:tc>
        <w:tc>
          <w:tcPr>
            <w:tcW w:w="512" w:type="dxa"/>
            <w:tcBorders>
              <w:top w:val="single" w:sz="4" w:space="0" w:color="000000"/>
              <w:left w:val="single" w:sz="4" w:space="0" w:color="000000"/>
              <w:bottom w:val="single" w:sz="4" w:space="0" w:color="000000"/>
              <w:right w:val="single" w:sz="4" w:space="0" w:color="000000"/>
            </w:tcBorders>
            <w:vAlign w:val="center"/>
          </w:tcPr>
          <w:p w14:paraId="3575CA3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531.4</w:t>
            </w:r>
          </w:p>
        </w:tc>
        <w:tc>
          <w:tcPr>
            <w:tcW w:w="512" w:type="dxa"/>
            <w:tcBorders>
              <w:top w:val="single" w:sz="4" w:space="0" w:color="000000"/>
              <w:left w:val="single" w:sz="4" w:space="0" w:color="000000"/>
              <w:bottom w:val="single" w:sz="4" w:space="0" w:color="000000"/>
              <w:right w:val="single" w:sz="4" w:space="0" w:color="000000"/>
            </w:tcBorders>
            <w:vAlign w:val="center"/>
          </w:tcPr>
          <w:p w14:paraId="02DB9B1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435.0</w:t>
            </w:r>
          </w:p>
        </w:tc>
        <w:tc>
          <w:tcPr>
            <w:tcW w:w="512" w:type="dxa"/>
            <w:tcBorders>
              <w:top w:val="single" w:sz="4" w:space="0" w:color="000000"/>
              <w:left w:val="single" w:sz="4" w:space="0" w:color="000000"/>
              <w:bottom w:val="single" w:sz="4" w:space="0" w:color="000000"/>
              <w:right w:val="single" w:sz="4" w:space="0" w:color="000000"/>
            </w:tcBorders>
            <w:vAlign w:val="center"/>
          </w:tcPr>
          <w:p w14:paraId="3DD9858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402.6</w:t>
            </w:r>
          </w:p>
        </w:tc>
        <w:tc>
          <w:tcPr>
            <w:tcW w:w="513" w:type="dxa"/>
            <w:tcBorders>
              <w:top w:val="single" w:sz="4" w:space="0" w:color="000000"/>
              <w:left w:val="single" w:sz="4" w:space="0" w:color="000000"/>
              <w:bottom w:val="single" w:sz="4" w:space="0" w:color="000000"/>
              <w:right w:val="single" w:sz="4" w:space="0" w:color="000000"/>
            </w:tcBorders>
            <w:vAlign w:val="center"/>
          </w:tcPr>
          <w:p w14:paraId="5CE4E43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416.2</w:t>
            </w:r>
          </w:p>
        </w:tc>
        <w:tc>
          <w:tcPr>
            <w:tcW w:w="512" w:type="dxa"/>
            <w:tcBorders>
              <w:top w:val="single" w:sz="4" w:space="0" w:color="000000"/>
              <w:left w:val="single" w:sz="4" w:space="0" w:color="000000"/>
              <w:bottom w:val="single" w:sz="4" w:space="0" w:color="000000"/>
              <w:right w:val="single" w:sz="4" w:space="0" w:color="000000"/>
            </w:tcBorders>
            <w:vAlign w:val="center"/>
          </w:tcPr>
          <w:p w14:paraId="5413DDB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428.2</w:t>
            </w:r>
          </w:p>
        </w:tc>
        <w:tc>
          <w:tcPr>
            <w:tcW w:w="512" w:type="dxa"/>
            <w:tcBorders>
              <w:top w:val="single" w:sz="4" w:space="0" w:color="000000"/>
              <w:left w:val="single" w:sz="4" w:space="0" w:color="000000"/>
              <w:bottom w:val="single" w:sz="4" w:space="0" w:color="000000"/>
              <w:right w:val="single" w:sz="4" w:space="0" w:color="000000"/>
            </w:tcBorders>
            <w:vAlign w:val="center"/>
          </w:tcPr>
          <w:p w14:paraId="192E414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440.6</w:t>
            </w:r>
          </w:p>
        </w:tc>
        <w:tc>
          <w:tcPr>
            <w:tcW w:w="512" w:type="dxa"/>
            <w:tcBorders>
              <w:top w:val="single" w:sz="4" w:space="0" w:color="000000"/>
              <w:left w:val="single" w:sz="4" w:space="0" w:color="000000"/>
              <w:bottom w:val="single" w:sz="4" w:space="0" w:color="000000"/>
              <w:right w:val="single" w:sz="4" w:space="0" w:color="000000"/>
            </w:tcBorders>
            <w:vAlign w:val="center"/>
          </w:tcPr>
          <w:p w14:paraId="1E8AFB5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438.5</w:t>
            </w:r>
          </w:p>
        </w:tc>
        <w:tc>
          <w:tcPr>
            <w:tcW w:w="513" w:type="dxa"/>
            <w:tcBorders>
              <w:top w:val="single" w:sz="4" w:space="0" w:color="000000"/>
              <w:left w:val="single" w:sz="4" w:space="0" w:color="000000"/>
              <w:bottom w:val="single" w:sz="4" w:space="0" w:color="000000"/>
              <w:right w:val="single" w:sz="4" w:space="0" w:color="000000"/>
            </w:tcBorders>
            <w:vAlign w:val="center"/>
          </w:tcPr>
          <w:p w14:paraId="54D80095"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443.9</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7D9B29C5"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438.2</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449E5C0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3" w:type="dxa"/>
            <w:tcBorders>
              <w:top w:val="single" w:sz="4" w:space="0" w:color="000000"/>
              <w:left w:val="single" w:sz="4" w:space="0" w:color="000000"/>
              <w:bottom w:val="single" w:sz="4" w:space="0" w:color="000000"/>
              <w:right w:val="single" w:sz="4" w:space="0" w:color="000000"/>
            </w:tcBorders>
            <w:vAlign w:val="center"/>
          </w:tcPr>
          <w:p w14:paraId="0A3C92D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2" w:type="dxa"/>
            <w:tcBorders>
              <w:top w:val="single" w:sz="4" w:space="0" w:color="000000"/>
              <w:left w:val="single" w:sz="4" w:space="0" w:color="000000"/>
              <w:bottom w:val="single" w:sz="4" w:space="0" w:color="000000"/>
              <w:right w:val="single" w:sz="4" w:space="0" w:color="000000"/>
            </w:tcBorders>
            <w:vAlign w:val="center"/>
          </w:tcPr>
          <w:p w14:paraId="50DB15D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2" w:type="dxa"/>
            <w:tcBorders>
              <w:top w:val="single" w:sz="4" w:space="0" w:color="000000"/>
              <w:left w:val="single" w:sz="4" w:space="0" w:color="000000"/>
              <w:bottom w:val="single" w:sz="4" w:space="0" w:color="000000"/>
              <w:right w:val="single" w:sz="4" w:space="0" w:color="000000"/>
            </w:tcBorders>
            <w:vAlign w:val="center"/>
          </w:tcPr>
          <w:p w14:paraId="7FE1554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2" w:type="dxa"/>
            <w:tcBorders>
              <w:top w:val="single" w:sz="4" w:space="0" w:color="000000"/>
              <w:left w:val="single" w:sz="4" w:space="0" w:color="000000"/>
              <w:bottom w:val="single" w:sz="4" w:space="0" w:color="000000"/>
              <w:right w:val="single" w:sz="4" w:space="0" w:color="000000"/>
            </w:tcBorders>
            <w:vAlign w:val="center"/>
          </w:tcPr>
          <w:p w14:paraId="0291A13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3" w:type="dxa"/>
            <w:tcBorders>
              <w:top w:val="single" w:sz="4" w:space="0" w:color="000000"/>
              <w:left w:val="single" w:sz="4" w:space="0" w:color="000000"/>
              <w:bottom w:val="single" w:sz="4" w:space="0" w:color="000000"/>
              <w:right w:val="single" w:sz="4" w:space="0" w:color="000000"/>
            </w:tcBorders>
            <w:vAlign w:val="center"/>
          </w:tcPr>
          <w:p w14:paraId="27E3AB8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2" w:type="dxa"/>
            <w:tcBorders>
              <w:top w:val="single" w:sz="4" w:space="0" w:color="000000"/>
              <w:left w:val="single" w:sz="4" w:space="0" w:color="000000"/>
              <w:bottom w:val="single" w:sz="4" w:space="0" w:color="000000"/>
              <w:right w:val="single" w:sz="4" w:space="0" w:color="000000"/>
            </w:tcBorders>
            <w:vAlign w:val="center"/>
          </w:tcPr>
          <w:p w14:paraId="64392CD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2" w:type="dxa"/>
            <w:tcBorders>
              <w:top w:val="single" w:sz="4" w:space="0" w:color="000000"/>
              <w:left w:val="single" w:sz="4" w:space="0" w:color="000000"/>
              <w:bottom w:val="single" w:sz="4" w:space="0" w:color="000000"/>
              <w:right w:val="single" w:sz="4" w:space="0" w:color="000000"/>
            </w:tcBorders>
            <w:vAlign w:val="center"/>
          </w:tcPr>
          <w:p w14:paraId="007B400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13541E4B"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100.0</w:t>
            </w:r>
          </w:p>
        </w:tc>
      </w:tr>
      <w:tr w:rsidR="00013D39" w:rsidRPr="001C702F" w14:paraId="11FB49D7"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2AA6692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(A) Agriculture, forestry and fisheries</w:t>
            </w:r>
          </w:p>
        </w:tc>
        <w:tc>
          <w:tcPr>
            <w:tcW w:w="512" w:type="dxa"/>
            <w:tcBorders>
              <w:top w:val="single" w:sz="4" w:space="0" w:color="000000"/>
              <w:left w:val="single" w:sz="4" w:space="0" w:color="000000"/>
              <w:bottom w:val="single" w:sz="4" w:space="0" w:color="000000"/>
              <w:right w:val="single" w:sz="4" w:space="0" w:color="000000"/>
            </w:tcBorders>
            <w:vAlign w:val="center"/>
          </w:tcPr>
          <w:p w14:paraId="4D1BF1C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53.7</w:t>
            </w:r>
          </w:p>
        </w:tc>
        <w:tc>
          <w:tcPr>
            <w:tcW w:w="512" w:type="dxa"/>
            <w:tcBorders>
              <w:top w:val="single" w:sz="4" w:space="0" w:color="000000"/>
              <w:left w:val="single" w:sz="4" w:space="0" w:color="000000"/>
              <w:bottom w:val="single" w:sz="4" w:space="0" w:color="000000"/>
              <w:right w:val="single" w:sz="4" w:space="0" w:color="000000"/>
            </w:tcBorders>
            <w:vAlign w:val="center"/>
          </w:tcPr>
          <w:p w14:paraId="4416B51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50.1</w:t>
            </w:r>
          </w:p>
        </w:tc>
        <w:tc>
          <w:tcPr>
            <w:tcW w:w="512" w:type="dxa"/>
            <w:tcBorders>
              <w:top w:val="single" w:sz="4" w:space="0" w:color="000000"/>
              <w:left w:val="single" w:sz="4" w:space="0" w:color="000000"/>
              <w:bottom w:val="single" w:sz="4" w:space="0" w:color="000000"/>
              <w:right w:val="single" w:sz="4" w:space="0" w:color="000000"/>
            </w:tcBorders>
            <w:vAlign w:val="center"/>
          </w:tcPr>
          <w:p w14:paraId="362D530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47.5</w:t>
            </w:r>
          </w:p>
        </w:tc>
        <w:tc>
          <w:tcPr>
            <w:tcW w:w="513" w:type="dxa"/>
            <w:tcBorders>
              <w:top w:val="single" w:sz="4" w:space="0" w:color="000000"/>
              <w:left w:val="single" w:sz="4" w:space="0" w:color="000000"/>
              <w:bottom w:val="single" w:sz="4" w:space="0" w:color="000000"/>
              <w:right w:val="single" w:sz="4" w:space="0" w:color="000000"/>
            </w:tcBorders>
            <w:vAlign w:val="center"/>
          </w:tcPr>
          <w:p w14:paraId="03D5EA3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52.7</w:t>
            </w:r>
          </w:p>
        </w:tc>
        <w:tc>
          <w:tcPr>
            <w:tcW w:w="512" w:type="dxa"/>
            <w:tcBorders>
              <w:top w:val="single" w:sz="4" w:space="0" w:color="000000"/>
              <w:left w:val="single" w:sz="4" w:space="0" w:color="000000"/>
              <w:bottom w:val="single" w:sz="4" w:space="0" w:color="000000"/>
              <w:right w:val="single" w:sz="4" w:space="0" w:color="000000"/>
            </w:tcBorders>
            <w:vAlign w:val="center"/>
          </w:tcPr>
          <w:p w14:paraId="4086F0D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51.5</w:t>
            </w:r>
          </w:p>
        </w:tc>
        <w:tc>
          <w:tcPr>
            <w:tcW w:w="512" w:type="dxa"/>
            <w:tcBorders>
              <w:top w:val="single" w:sz="4" w:space="0" w:color="000000"/>
              <w:left w:val="single" w:sz="4" w:space="0" w:color="000000"/>
              <w:bottom w:val="single" w:sz="4" w:space="0" w:color="000000"/>
              <w:right w:val="single" w:sz="4" w:space="0" w:color="000000"/>
            </w:tcBorders>
            <w:vAlign w:val="center"/>
          </w:tcPr>
          <w:p w14:paraId="13D205B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49.6</w:t>
            </w:r>
          </w:p>
        </w:tc>
        <w:tc>
          <w:tcPr>
            <w:tcW w:w="512" w:type="dxa"/>
            <w:tcBorders>
              <w:top w:val="single" w:sz="4" w:space="0" w:color="000000"/>
              <w:left w:val="single" w:sz="4" w:space="0" w:color="000000"/>
              <w:bottom w:val="single" w:sz="4" w:space="0" w:color="000000"/>
              <w:right w:val="single" w:sz="4" w:space="0" w:color="000000"/>
            </w:tcBorders>
            <w:vAlign w:val="center"/>
          </w:tcPr>
          <w:p w14:paraId="7B319A9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46.3</w:t>
            </w:r>
          </w:p>
        </w:tc>
        <w:tc>
          <w:tcPr>
            <w:tcW w:w="513" w:type="dxa"/>
            <w:tcBorders>
              <w:top w:val="single" w:sz="4" w:space="0" w:color="000000"/>
              <w:left w:val="single" w:sz="4" w:space="0" w:color="000000"/>
              <w:bottom w:val="single" w:sz="4" w:space="0" w:color="000000"/>
              <w:right w:val="single" w:sz="4" w:space="0" w:color="000000"/>
            </w:tcBorders>
            <w:vAlign w:val="center"/>
          </w:tcPr>
          <w:p w14:paraId="39036DCA"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48.3</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397B260"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45.6</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7DA2FE7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10.1</w:t>
            </w:r>
          </w:p>
        </w:tc>
        <w:tc>
          <w:tcPr>
            <w:tcW w:w="513" w:type="dxa"/>
            <w:tcBorders>
              <w:top w:val="single" w:sz="4" w:space="0" w:color="000000"/>
              <w:left w:val="single" w:sz="4" w:space="0" w:color="000000"/>
              <w:bottom w:val="single" w:sz="4" w:space="0" w:color="000000"/>
              <w:right w:val="single" w:sz="4" w:space="0" w:color="000000"/>
            </w:tcBorders>
            <w:vAlign w:val="center"/>
          </w:tcPr>
          <w:p w14:paraId="7109032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11.5</w:t>
            </w:r>
          </w:p>
        </w:tc>
        <w:tc>
          <w:tcPr>
            <w:tcW w:w="512" w:type="dxa"/>
            <w:tcBorders>
              <w:top w:val="single" w:sz="4" w:space="0" w:color="000000"/>
              <w:left w:val="single" w:sz="4" w:space="0" w:color="000000"/>
              <w:bottom w:val="single" w:sz="4" w:space="0" w:color="000000"/>
              <w:right w:val="single" w:sz="4" w:space="0" w:color="000000"/>
            </w:tcBorders>
            <w:vAlign w:val="center"/>
          </w:tcPr>
          <w:p w14:paraId="01CAECF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11.8</w:t>
            </w:r>
          </w:p>
        </w:tc>
        <w:tc>
          <w:tcPr>
            <w:tcW w:w="512" w:type="dxa"/>
            <w:tcBorders>
              <w:top w:val="single" w:sz="4" w:space="0" w:color="000000"/>
              <w:left w:val="single" w:sz="4" w:space="0" w:color="000000"/>
              <w:bottom w:val="single" w:sz="4" w:space="0" w:color="000000"/>
              <w:right w:val="single" w:sz="4" w:space="0" w:color="000000"/>
            </w:tcBorders>
            <w:vAlign w:val="center"/>
          </w:tcPr>
          <w:p w14:paraId="60F1E56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12.7</w:t>
            </w:r>
          </w:p>
        </w:tc>
        <w:tc>
          <w:tcPr>
            <w:tcW w:w="512" w:type="dxa"/>
            <w:tcBorders>
              <w:top w:val="single" w:sz="4" w:space="0" w:color="000000"/>
              <w:left w:val="single" w:sz="4" w:space="0" w:color="000000"/>
              <w:bottom w:val="single" w:sz="4" w:space="0" w:color="000000"/>
              <w:right w:val="single" w:sz="4" w:space="0" w:color="000000"/>
            </w:tcBorders>
            <w:vAlign w:val="center"/>
          </w:tcPr>
          <w:p w14:paraId="3AFA44D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12.0</w:t>
            </w:r>
          </w:p>
        </w:tc>
        <w:tc>
          <w:tcPr>
            <w:tcW w:w="513" w:type="dxa"/>
            <w:tcBorders>
              <w:top w:val="single" w:sz="4" w:space="0" w:color="000000"/>
              <w:left w:val="single" w:sz="4" w:space="0" w:color="000000"/>
              <w:bottom w:val="single" w:sz="4" w:space="0" w:color="000000"/>
              <w:right w:val="single" w:sz="4" w:space="0" w:color="000000"/>
            </w:tcBorders>
            <w:vAlign w:val="center"/>
          </w:tcPr>
          <w:p w14:paraId="2E2F9AD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11.3</w:t>
            </w:r>
          </w:p>
        </w:tc>
        <w:tc>
          <w:tcPr>
            <w:tcW w:w="512" w:type="dxa"/>
            <w:tcBorders>
              <w:top w:val="single" w:sz="4" w:space="0" w:color="000000"/>
              <w:left w:val="single" w:sz="4" w:space="0" w:color="000000"/>
              <w:bottom w:val="single" w:sz="4" w:space="0" w:color="000000"/>
              <w:right w:val="single" w:sz="4" w:space="0" w:color="000000"/>
            </w:tcBorders>
            <w:vAlign w:val="center"/>
          </w:tcPr>
          <w:p w14:paraId="7354D0F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10.6</w:t>
            </w:r>
          </w:p>
        </w:tc>
        <w:tc>
          <w:tcPr>
            <w:tcW w:w="512" w:type="dxa"/>
            <w:tcBorders>
              <w:top w:val="single" w:sz="4" w:space="0" w:color="000000"/>
              <w:left w:val="single" w:sz="4" w:space="0" w:color="000000"/>
              <w:bottom w:val="single" w:sz="4" w:space="0" w:color="000000"/>
              <w:right w:val="single" w:sz="4" w:space="0" w:color="000000"/>
            </w:tcBorders>
            <w:vAlign w:val="center"/>
          </w:tcPr>
          <w:p w14:paraId="17E0CAC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10.9</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25CF04E3"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10.4</w:t>
            </w:r>
          </w:p>
        </w:tc>
      </w:tr>
      <w:tr w:rsidR="00013D39" w:rsidRPr="001C702F" w14:paraId="51EE4365"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704C7A9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(B) Mining industry and opencast pit output</w:t>
            </w:r>
          </w:p>
        </w:tc>
        <w:tc>
          <w:tcPr>
            <w:tcW w:w="512" w:type="dxa"/>
            <w:tcBorders>
              <w:top w:val="single" w:sz="4" w:space="0" w:color="000000"/>
              <w:left w:val="single" w:sz="4" w:space="0" w:color="000000"/>
              <w:bottom w:val="single" w:sz="4" w:space="0" w:color="000000"/>
              <w:right w:val="single" w:sz="4" w:space="0" w:color="000000"/>
            </w:tcBorders>
            <w:vAlign w:val="center"/>
          </w:tcPr>
          <w:p w14:paraId="4109047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11FD603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4060D1A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5D58E6C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369AA06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6508AB7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18A7E85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7C889309"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E7DCD23"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B337DC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616CE86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2A1C783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213D4DD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47E02C3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7E0CFE2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537F765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5BEB9C6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78DD03F8"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w:t>
            </w:r>
          </w:p>
        </w:tc>
      </w:tr>
      <w:tr w:rsidR="00013D39" w:rsidRPr="001C702F" w14:paraId="0B78C1FC"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3C9C4EB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(C) Manufacturing industry</w:t>
            </w:r>
          </w:p>
        </w:tc>
        <w:tc>
          <w:tcPr>
            <w:tcW w:w="512" w:type="dxa"/>
            <w:tcBorders>
              <w:top w:val="single" w:sz="4" w:space="0" w:color="000000"/>
              <w:left w:val="single" w:sz="4" w:space="0" w:color="000000"/>
              <w:bottom w:val="single" w:sz="4" w:space="0" w:color="000000"/>
              <w:right w:val="single" w:sz="4" w:space="0" w:color="000000"/>
            </w:tcBorders>
            <w:vAlign w:val="center"/>
          </w:tcPr>
          <w:p w14:paraId="5385625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85.2</w:t>
            </w:r>
          </w:p>
        </w:tc>
        <w:tc>
          <w:tcPr>
            <w:tcW w:w="512" w:type="dxa"/>
            <w:tcBorders>
              <w:top w:val="single" w:sz="4" w:space="0" w:color="000000"/>
              <w:left w:val="single" w:sz="4" w:space="0" w:color="000000"/>
              <w:bottom w:val="single" w:sz="4" w:space="0" w:color="000000"/>
              <w:right w:val="single" w:sz="4" w:space="0" w:color="000000"/>
            </w:tcBorders>
            <w:vAlign w:val="center"/>
          </w:tcPr>
          <w:p w14:paraId="3F1B11A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63.8</w:t>
            </w:r>
          </w:p>
        </w:tc>
        <w:tc>
          <w:tcPr>
            <w:tcW w:w="512" w:type="dxa"/>
            <w:tcBorders>
              <w:top w:val="single" w:sz="4" w:space="0" w:color="000000"/>
              <w:left w:val="single" w:sz="4" w:space="0" w:color="000000"/>
              <w:bottom w:val="single" w:sz="4" w:space="0" w:color="000000"/>
              <w:right w:val="single" w:sz="4" w:space="0" w:color="000000"/>
            </w:tcBorders>
            <w:vAlign w:val="center"/>
          </w:tcPr>
          <w:p w14:paraId="0C81104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64.2</w:t>
            </w:r>
          </w:p>
        </w:tc>
        <w:tc>
          <w:tcPr>
            <w:tcW w:w="513" w:type="dxa"/>
            <w:tcBorders>
              <w:top w:val="single" w:sz="4" w:space="0" w:color="000000"/>
              <w:left w:val="single" w:sz="4" w:space="0" w:color="000000"/>
              <w:bottom w:val="single" w:sz="4" w:space="0" w:color="000000"/>
              <w:right w:val="single" w:sz="4" w:space="0" w:color="000000"/>
            </w:tcBorders>
            <w:vAlign w:val="center"/>
          </w:tcPr>
          <w:p w14:paraId="4E5A611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65.6</w:t>
            </w:r>
          </w:p>
        </w:tc>
        <w:tc>
          <w:tcPr>
            <w:tcW w:w="512" w:type="dxa"/>
            <w:tcBorders>
              <w:top w:val="single" w:sz="4" w:space="0" w:color="000000"/>
              <w:left w:val="single" w:sz="4" w:space="0" w:color="000000"/>
              <w:bottom w:val="single" w:sz="4" w:space="0" w:color="000000"/>
              <w:right w:val="single" w:sz="4" w:space="0" w:color="000000"/>
            </w:tcBorders>
            <w:vAlign w:val="center"/>
          </w:tcPr>
          <w:p w14:paraId="7C4C6FE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71.7</w:t>
            </w:r>
          </w:p>
        </w:tc>
        <w:tc>
          <w:tcPr>
            <w:tcW w:w="512" w:type="dxa"/>
            <w:tcBorders>
              <w:top w:val="single" w:sz="4" w:space="0" w:color="000000"/>
              <w:left w:val="single" w:sz="4" w:space="0" w:color="000000"/>
              <w:bottom w:val="single" w:sz="4" w:space="0" w:color="000000"/>
              <w:right w:val="single" w:sz="4" w:space="0" w:color="000000"/>
            </w:tcBorders>
            <w:vAlign w:val="center"/>
          </w:tcPr>
          <w:p w14:paraId="1B6DA6A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75.0</w:t>
            </w:r>
          </w:p>
        </w:tc>
        <w:tc>
          <w:tcPr>
            <w:tcW w:w="512" w:type="dxa"/>
            <w:tcBorders>
              <w:top w:val="single" w:sz="4" w:space="0" w:color="000000"/>
              <w:left w:val="single" w:sz="4" w:space="0" w:color="000000"/>
              <w:bottom w:val="single" w:sz="4" w:space="0" w:color="000000"/>
              <w:right w:val="single" w:sz="4" w:space="0" w:color="000000"/>
            </w:tcBorders>
            <w:vAlign w:val="center"/>
          </w:tcPr>
          <w:p w14:paraId="589EC48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71.1</w:t>
            </w:r>
          </w:p>
        </w:tc>
        <w:tc>
          <w:tcPr>
            <w:tcW w:w="513" w:type="dxa"/>
            <w:tcBorders>
              <w:top w:val="single" w:sz="4" w:space="0" w:color="000000"/>
              <w:left w:val="single" w:sz="4" w:space="0" w:color="000000"/>
              <w:bottom w:val="single" w:sz="4" w:space="0" w:color="000000"/>
              <w:right w:val="single" w:sz="4" w:space="0" w:color="000000"/>
            </w:tcBorders>
            <w:vAlign w:val="center"/>
          </w:tcPr>
          <w:p w14:paraId="5DE779C4"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71.9</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437298D"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75.7</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2341B56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16.0</w:t>
            </w:r>
          </w:p>
        </w:tc>
        <w:tc>
          <w:tcPr>
            <w:tcW w:w="513" w:type="dxa"/>
            <w:tcBorders>
              <w:top w:val="single" w:sz="4" w:space="0" w:color="000000"/>
              <w:left w:val="single" w:sz="4" w:space="0" w:color="000000"/>
              <w:bottom w:val="single" w:sz="4" w:space="0" w:color="000000"/>
              <w:right w:val="single" w:sz="4" w:space="0" w:color="000000"/>
            </w:tcBorders>
            <w:vAlign w:val="center"/>
          </w:tcPr>
          <w:p w14:paraId="2ADA011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14.7</w:t>
            </w:r>
          </w:p>
        </w:tc>
        <w:tc>
          <w:tcPr>
            <w:tcW w:w="512" w:type="dxa"/>
            <w:tcBorders>
              <w:top w:val="single" w:sz="4" w:space="0" w:color="000000"/>
              <w:left w:val="single" w:sz="4" w:space="0" w:color="000000"/>
              <w:bottom w:val="single" w:sz="4" w:space="0" w:color="000000"/>
              <w:right w:val="single" w:sz="4" w:space="0" w:color="000000"/>
            </w:tcBorders>
            <w:vAlign w:val="center"/>
          </w:tcPr>
          <w:p w14:paraId="0867EDA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16.0</w:t>
            </w:r>
          </w:p>
        </w:tc>
        <w:tc>
          <w:tcPr>
            <w:tcW w:w="512" w:type="dxa"/>
            <w:tcBorders>
              <w:top w:val="single" w:sz="4" w:space="0" w:color="000000"/>
              <w:left w:val="single" w:sz="4" w:space="0" w:color="000000"/>
              <w:bottom w:val="single" w:sz="4" w:space="0" w:color="000000"/>
              <w:right w:val="single" w:sz="4" w:space="0" w:color="000000"/>
            </w:tcBorders>
            <w:vAlign w:val="center"/>
          </w:tcPr>
          <w:p w14:paraId="1614D88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15.8</w:t>
            </w:r>
          </w:p>
        </w:tc>
        <w:tc>
          <w:tcPr>
            <w:tcW w:w="512" w:type="dxa"/>
            <w:tcBorders>
              <w:top w:val="single" w:sz="4" w:space="0" w:color="000000"/>
              <w:left w:val="single" w:sz="4" w:space="0" w:color="000000"/>
              <w:bottom w:val="single" w:sz="4" w:space="0" w:color="000000"/>
              <w:right w:val="single" w:sz="4" w:space="0" w:color="000000"/>
            </w:tcBorders>
            <w:vAlign w:val="center"/>
          </w:tcPr>
          <w:p w14:paraId="38C3FAC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16.7</w:t>
            </w:r>
          </w:p>
        </w:tc>
        <w:tc>
          <w:tcPr>
            <w:tcW w:w="513" w:type="dxa"/>
            <w:tcBorders>
              <w:top w:val="single" w:sz="4" w:space="0" w:color="000000"/>
              <w:left w:val="single" w:sz="4" w:space="0" w:color="000000"/>
              <w:bottom w:val="single" w:sz="4" w:space="0" w:color="000000"/>
              <w:right w:val="single" w:sz="4" w:space="0" w:color="000000"/>
            </w:tcBorders>
            <w:vAlign w:val="center"/>
          </w:tcPr>
          <w:p w14:paraId="51796E0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17.0</w:t>
            </w:r>
          </w:p>
        </w:tc>
        <w:tc>
          <w:tcPr>
            <w:tcW w:w="512" w:type="dxa"/>
            <w:tcBorders>
              <w:top w:val="single" w:sz="4" w:space="0" w:color="000000"/>
              <w:left w:val="single" w:sz="4" w:space="0" w:color="000000"/>
              <w:bottom w:val="single" w:sz="4" w:space="0" w:color="000000"/>
              <w:right w:val="single" w:sz="4" w:space="0" w:color="000000"/>
            </w:tcBorders>
            <w:vAlign w:val="center"/>
          </w:tcPr>
          <w:p w14:paraId="3A7FD1E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16.2</w:t>
            </w:r>
          </w:p>
        </w:tc>
        <w:tc>
          <w:tcPr>
            <w:tcW w:w="512" w:type="dxa"/>
            <w:tcBorders>
              <w:top w:val="single" w:sz="4" w:space="0" w:color="000000"/>
              <w:left w:val="single" w:sz="4" w:space="0" w:color="000000"/>
              <w:bottom w:val="single" w:sz="4" w:space="0" w:color="000000"/>
              <w:right w:val="single" w:sz="4" w:space="0" w:color="000000"/>
            </w:tcBorders>
            <w:vAlign w:val="center"/>
          </w:tcPr>
          <w:p w14:paraId="54A5257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16.2</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5E9B6B85"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17.3</w:t>
            </w:r>
          </w:p>
        </w:tc>
      </w:tr>
      <w:tr w:rsidR="00013D39" w:rsidRPr="001C702F" w14:paraId="391CD98F"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32B68CE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(D) Electricity, gas supply, heating supply and air conditioning</w:t>
            </w:r>
          </w:p>
        </w:tc>
        <w:tc>
          <w:tcPr>
            <w:tcW w:w="512" w:type="dxa"/>
            <w:tcBorders>
              <w:top w:val="single" w:sz="4" w:space="0" w:color="000000"/>
              <w:left w:val="single" w:sz="4" w:space="0" w:color="000000"/>
              <w:bottom w:val="single" w:sz="4" w:space="0" w:color="000000"/>
              <w:right w:val="single" w:sz="4" w:space="0" w:color="000000"/>
            </w:tcBorders>
            <w:vAlign w:val="center"/>
          </w:tcPr>
          <w:p w14:paraId="2048682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12.5</w:t>
            </w:r>
          </w:p>
        </w:tc>
        <w:tc>
          <w:tcPr>
            <w:tcW w:w="512" w:type="dxa"/>
            <w:tcBorders>
              <w:top w:val="single" w:sz="4" w:space="0" w:color="000000"/>
              <w:left w:val="single" w:sz="4" w:space="0" w:color="000000"/>
              <w:bottom w:val="single" w:sz="4" w:space="0" w:color="000000"/>
              <w:right w:val="single" w:sz="4" w:space="0" w:color="000000"/>
            </w:tcBorders>
            <w:vAlign w:val="center"/>
          </w:tcPr>
          <w:p w14:paraId="14CFE7F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10.7</w:t>
            </w:r>
          </w:p>
        </w:tc>
        <w:tc>
          <w:tcPr>
            <w:tcW w:w="512" w:type="dxa"/>
            <w:tcBorders>
              <w:top w:val="single" w:sz="4" w:space="0" w:color="000000"/>
              <w:left w:val="single" w:sz="4" w:space="0" w:color="000000"/>
              <w:bottom w:val="single" w:sz="4" w:space="0" w:color="000000"/>
              <w:right w:val="single" w:sz="4" w:space="0" w:color="000000"/>
            </w:tcBorders>
            <w:vAlign w:val="center"/>
          </w:tcPr>
          <w:p w14:paraId="07030C7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10.2</w:t>
            </w:r>
          </w:p>
        </w:tc>
        <w:tc>
          <w:tcPr>
            <w:tcW w:w="513" w:type="dxa"/>
            <w:tcBorders>
              <w:top w:val="single" w:sz="4" w:space="0" w:color="000000"/>
              <w:left w:val="single" w:sz="4" w:space="0" w:color="000000"/>
              <w:bottom w:val="single" w:sz="4" w:space="0" w:color="000000"/>
              <w:right w:val="single" w:sz="4" w:space="0" w:color="000000"/>
            </w:tcBorders>
            <w:vAlign w:val="center"/>
          </w:tcPr>
          <w:p w14:paraId="1B01A58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9.0</w:t>
            </w:r>
          </w:p>
        </w:tc>
        <w:tc>
          <w:tcPr>
            <w:tcW w:w="512" w:type="dxa"/>
            <w:tcBorders>
              <w:top w:val="single" w:sz="4" w:space="0" w:color="000000"/>
              <w:left w:val="single" w:sz="4" w:space="0" w:color="000000"/>
              <w:bottom w:val="single" w:sz="4" w:space="0" w:color="000000"/>
              <w:right w:val="single" w:sz="4" w:space="0" w:color="000000"/>
            </w:tcBorders>
            <w:vAlign w:val="center"/>
          </w:tcPr>
          <w:p w14:paraId="2938927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7.5</w:t>
            </w:r>
          </w:p>
        </w:tc>
        <w:tc>
          <w:tcPr>
            <w:tcW w:w="512" w:type="dxa"/>
            <w:tcBorders>
              <w:top w:val="single" w:sz="4" w:space="0" w:color="000000"/>
              <w:left w:val="single" w:sz="4" w:space="0" w:color="000000"/>
              <w:bottom w:val="single" w:sz="4" w:space="0" w:color="000000"/>
              <w:right w:val="single" w:sz="4" w:space="0" w:color="000000"/>
            </w:tcBorders>
            <w:vAlign w:val="center"/>
          </w:tcPr>
          <w:p w14:paraId="7A570E2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9.1</w:t>
            </w:r>
          </w:p>
        </w:tc>
        <w:tc>
          <w:tcPr>
            <w:tcW w:w="512" w:type="dxa"/>
            <w:tcBorders>
              <w:top w:val="single" w:sz="4" w:space="0" w:color="000000"/>
              <w:left w:val="single" w:sz="4" w:space="0" w:color="000000"/>
              <w:bottom w:val="single" w:sz="4" w:space="0" w:color="000000"/>
              <w:right w:val="single" w:sz="4" w:space="0" w:color="000000"/>
            </w:tcBorders>
            <w:vAlign w:val="center"/>
          </w:tcPr>
          <w:p w14:paraId="78C7003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8.5</w:t>
            </w:r>
          </w:p>
        </w:tc>
        <w:tc>
          <w:tcPr>
            <w:tcW w:w="513" w:type="dxa"/>
            <w:tcBorders>
              <w:top w:val="single" w:sz="4" w:space="0" w:color="000000"/>
              <w:left w:val="single" w:sz="4" w:space="0" w:color="000000"/>
              <w:bottom w:val="single" w:sz="4" w:space="0" w:color="000000"/>
              <w:right w:val="single" w:sz="4" w:space="0" w:color="000000"/>
            </w:tcBorders>
            <w:vAlign w:val="center"/>
          </w:tcPr>
          <w:p w14:paraId="055FA57C"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9.9</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415C2A63"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10.1</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07D2F57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2.4</w:t>
            </w:r>
          </w:p>
        </w:tc>
        <w:tc>
          <w:tcPr>
            <w:tcW w:w="513" w:type="dxa"/>
            <w:tcBorders>
              <w:top w:val="single" w:sz="4" w:space="0" w:color="000000"/>
              <w:left w:val="single" w:sz="4" w:space="0" w:color="000000"/>
              <w:bottom w:val="single" w:sz="4" w:space="0" w:color="000000"/>
              <w:right w:val="single" w:sz="4" w:space="0" w:color="000000"/>
            </w:tcBorders>
            <w:vAlign w:val="center"/>
          </w:tcPr>
          <w:p w14:paraId="4320172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2.5</w:t>
            </w:r>
          </w:p>
        </w:tc>
        <w:tc>
          <w:tcPr>
            <w:tcW w:w="512" w:type="dxa"/>
            <w:tcBorders>
              <w:top w:val="single" w:sz="4" w:space="0" w:color="000000"/>
              <w:left w:val="single" w:sz="4" w:space="0" w:color="000000"/>
              <w:bottom w:val="single" w:sz="4" w:space="0" w:color="000000"/>
              <w:right w:val="single" w:sz="4" w:space="0" w:color="000000"/>
            </w:tcBorders>
            <w:vAlign w:val="center"/>
          </w:tcPr>
          <w:p w14:paraId="4125C24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2.5</w:t>
            </w:r>
          </w:p>
        </w:tc>
        <w:tc>
          <w:tcPr>
            <w:tcW w:w="512" w:type="dxa"/>
            <w:tcBorders>
              <w:top w:val="single" w:sz="4" w:space="0" w:color="000000"/>
              <w:left w:val="single" w:sz="4" w:space="0" w:color="000000"/>
              <w:bottom w:val="single" w:sz="4" w:space="0" w:color="000000"/>
              <w:right w:val="single" w:sz="4" w:space="0" w:color="000000"/>
            </w:tcBorders>
            <w:vAlign w:val="center"/>
          </w:tcPr>
          <w:p w14:paraId="609A3E8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2.2</w:t>
            </w:r>
          </w:p>
        </w:tc>
        <w:tc>
          <w:tcPr>
            <w:tcW w:w="512" w:type="dxa"/>
            <w:tcBorders>
              <w:top w:val="single" w:sz="4" w:space="0" w:color="000000"/>
              <w:left w:val="single" w:sz="4" w:space="0" w:color="000000"/>
              <w:bottom w:val="single" w:sz="4" w:space="0" w:color="000000"/>
              <w:right w:val="single" w:sz="4" w:space="0" w:color="000000"/>
            </w:tcBorders>
            <w:vAlign w:val="center"/>
          </w:tcPr>
          <w:p w14:paraId="185ED2F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1.8</w:t>
            </w:r>
          </w:p>
        </w:tc>
        <w:tc>
          <w:tcPr>
            <w:tcW w:w="513" w:type="dxa"/>
            <w:tcBorders>
              <w:top w:val="single" w:sz="4" w:space="0" w:color="000000"/>
              <w:left w:val="single" w:sz="4" w:space="0" w:color="000000"/>
              <w:bottom w:val="single" w:sz="4" w:space="0" w:color="000000"/>
              <w:right w:val="single" w:sz="4" w:space="0" w:color="000000"/>
            </w:tcBorders>
            <w:vAlign w:val="center"/>
          </w:tcPr>
          <w:p w14:paraId="08CFE72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2.1</w:t>
            </w:r>
          </w:p>
        </w:tc>
        <w:tc>
          <w:tcPr>
            <w:tcW w:w="512" w:type="dxa"/>
            <w:tcBorders>
              <w:top w:val="single" w:sz="4" w:space="0" w:color="000000"/>
              <w:left w:val="single" w:sz="4" w:space="0" w:color="000000"/>
              <w:bottom w:val="single" w:sz="4" w:space="0" w:color="000000"/>
              <w:right w:val="single" w:sz="4" w:space="0" w:color="000000"/>
            </w:tcBorders>
            <w:vAlign w:val="center"/>
          </w:tcPr>
          <w:p w14:paraId="2AE2CCE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w:t>
            </w:r>
          </w:p>
        </w:tc>
        <w:tc>
          <w:tcPr>
            <w:tcW w:w="512" w:type="dxa"/>
            <w:tcBorders>
              <w:top w:val="single" w:sz="4" w:space="0" w:color="000000"/>
              <w:left w:val="single" w:sz="4" w:space="0" w:color="000000"/>
              <w:bottom w:val="single" w:sz="4" w:space="0" w:color="000000"/>
              <w:right w:val="single" w:sz="4" w:space="0" w:color="000000"/>
            </w:tcBorders>
            <w:vAlign w:val="center"/>
          </w:tcPr>
          <w:p w14:paraId="59DCAE8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2.2</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0220A314"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2.3</w:t>
            </w:r>
          </w:p>
        </w:tc>
      </w:tr>
      <w:tr w:rsidR="00013D39" w:rsidRPr="001C702F" w14:paraId="342D538D"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22D30BA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(E) Water supply; waste waters, waste management and recovery</w:t>
            </w:r>
          </w:p>
        </w:tc>
        <w:tc>
          <w:tcPr>
            <w:tcW w:w="512" w:type="dxa"/>
            <w:tcBorders>
              <w:top w:val="single" w:sz="4" w:space="0" w:color="000000"/>
              <w:left w:val="single" w:sz="4" w:space="0" w:color="000000"/>
              <w:bottom w:val="single" w:sz="4" w:space="0" w:color="000000"/>
              <w:right w:val="single" w:sz="4" w:space="0" w:color="000000"/>
            </w:tcBorders>
            <w:vAlign w:val="center"/>
          </w:tcPr>
          <w:p w14:paraId="157217A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7.3</w:t>
            </w:r>
          </w:p>
        </w:tc>
        <w:tc>
          <w:tcPr>
            <w:tcW w:w="512" w:type="dxa"/>
            <w:tcBorders>
              <w:top w:val="single" w:sz="4" w:space="0" w:color="000000"/>
              <w:left w:val="single" w:sz="4" w:space="0" w:color="000000"/>
              <w:bottom w:val="single" w:sz="4" w:space="0" w:color="000000"/>
              <w:right w:val="single" w:sz="4" w:space="0" w:color="000000"/>
            </w:tcBorders>
            <w:vAlign w:val="center"/>
          </w:tcPr>
          <w:p w14:paraId="550308C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7.7</w:t>
            </w:r>
          </w:p>
        </w:tc>
        <w:tc>
          <w:tcPr>
            <w:tcW w:w="512" w:type="dxa"/>
            <w:tcBorders>
              <w:top w:val="single" w:sz="4" w:space="0" w:color="000000"/>
              <w:left w:val="single" w:sz="4" w:space="0" w:color="000000"/>
              <w:bottom w:val="single" w:sz="4" w:space="0" w:color="000000"/>
              <w:right w:val="single" w:sz="4" w:space="0" w:color="000000"/>
            </w:tcBorders>
            <w:vAlign w:val="center"/>
          </w:tcPr>
          <w:p w14:paraId="7075D98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6.6</w:t>
            </w:r>
          </w:p>
        </w:tc>
        <w:tc>
          <w:tcPr>
            <w:tcW w:w="513" w:type="dxa"/>
            <w:tcBorders>
              <w:top w:val="single" w:sz="4" w:space="0" w:color="000000"/>
              <w:left w:val="single" w:sz="4" w:space="0" w:color="000000"/>
              <w:bottom w:val="single" w:sz="4" w:space="0" w:color="000000"/>
              <w:right w:val="single" w:sz="4" w:space="0" w:color="000000"/>
            </w:tcBorders>
            <w:vAlign w:val="center"/>
          </w:tcPr>
          <w:p w14:paraId="74279C5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5.2</w:t>
            </w:r>
          </w:p>
        </w:tc>
        <w:tc>
          <w:tcPr>
            <w:tcW w:w="512" w:type="dxa"/>
            <w:tcBorders>
              <w:top w:val="single" w:sz="4" w:space="0" w:color="000000"/>
              <w:left w:val="single" w:sz="4" w:space="0" w:color="000000"/>
              <w:bottom w:val="single" w:sz="4" w:space="0" w:color="000000"/>
              <w:right w:val="single" w:sz="4" w:space="0" w:color="000000"/>
            </w:tcBorders>
            <w:vAlign w:val="center"/>
          </w:tcPr>
          <w:p w14:paraId="2EA660C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4.6</w:t>
            </w:r>
          </w:p>
        </w:tc>
        <w:tc>
          <w:tcPr>
            <w:tcW w:w="512" w:type="dxa"/>
            <w:tcBorders>
              <w:top w:val="single" w:sz="4" w:space="0" w:color="000000"/>
              <w:left w:val="single" w:sz="4" w:space="0" w:color="000000"/>
              <w:bottom w:val="single" w:sz="4" w:space="0" w:color="000000"/>
              <w:right w:val="single" w:sz="4" w:space="0" w:color="000000"/>
            </w:tcBorders>
            <w:vAlign w:val="center"/>
          </w:tcPr>
          <w:p w14:paraId="3FDC30D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3.9</w:t>
            </w:r>
          </w:p>
        </w:tc>
        <w:tc>
          <w:tcPr>
            <w:tcW w:w="512" w:type="dxa"/>
            <w:tcBorders>
              <w:top w:val="single" w:sz="4" w:space="0" w:color="000000"/>
              <w:left w:val="single" w:sz="4" w:space="0" w:color="000000"/>
              <w:bottom w:val="single" w:sz="4" w:space="0" w:color="000000"/>
              <w:right w:val="single" w:sz="4" w:space="0" w:color="000000"/>
            </w:tcBorders>
            <w:vAlign w:val="center"/>
          </w:tcPr>
          <w:p w14:paraId="7D49E9C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1799D940"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4.3</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04302606"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5.5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462F696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w:t>
            </w:r>
          </w:p>
        </w:tc>
        <w:tc>
          <w:tcPr>
            <w:tcW w:w="513" w:type="dxa"/>
            <w:tcBorders>
              <w:top w:val="single" w:sz="4" w:space="0" w:color="000000"/>
              <w:left w:val="single" w:sz="4" w:space="0" w:color="000000"/>
              <w:bottom w:val="single" w:sz="4" w:space="0" w:color="000000"/>
              <w:right w:val="single" w:sz="4" w:space="0" w:color="000000"/>
            </w:tcBorders>
            <w:vAlign w:val="center"/>
          </w:tcPr>
          <w:p w14:paraId="23EA86B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1.8</w:t>
            </w:r>
          </w:p>
        </w:tc>
        <w:tc>
          <w:tcPr>
            <w:tcW w:w="512" w:type="dxa"/>
            <w:tcBorders>
              <w:top w:val="single" w:sz="4" w:space="0" w:color="000000"/>
              <w:left w:val="single" w:sz="4" w:space="0" w:color="000000"/>
              <w:bottom w:val="single" w:sz="4" w:space="0" w:color="000000"/>
              <w:right w:val="single" w:sz="4" w:space="0" w:color="000000"/>
            </w:tcBorders>
            <w:vAlign w:val="center"/>
          </w:tcPr>
          <w:p w14:paraId="773F7B4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w:t>
            </w:r>
          </w:p>
        </w:tc>
        <w:tc>
          <w:tcPr>
            <w:tcW w:w="512" w:type="dxa"/>
            <w:tcBorders>
              <w:top w:val="single" w:sz="4" w:space="0" w:color="000000"/>
              <w:left w:val="single" w:sz="4" w:space="0" w:color="000000"/>
              <w:bottom w:val="single" w:sz="4" w:space="0" w:color="000000"/>
              <w:right w:val="single" w:sz="4" w:space="0" w:color="000000"/>
            </w:tcBorders>
            <w:vAlign w:val="center"/>
          </w:tcPr>
          <w:p w14:paraId="5968B68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w:t>
            </w:r>
          </w:p>
        </w:tc>
        <w:tc>
          <w:tcPr>
            <w:tcW w:w="512" w:type="dxa"/>
            <w:tcBorders>
              <w:top w:val="single" w:sz="4" w:space="0" w:color="000000"/>
              <w:left w:val="single" w:sz="4" w:space="0" w:color="000000"/>
              <w:bottom w:val="single" w:sz="4" w:space="0" w:color="000000"/>
              <w:right w:val="single" w:sz="4" w:space="0" w:color="000000"/>
            </w:tcBorders>
            <w:vAlign w:val="center"/>
          </w:tcPr>
          <w:p w14:paraId="212FE06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w:t>
            </w:r>
          </w:p>
        </w:tc>
        <w:tc>
          <w:tcPr>
            <w:tcW w:w="513" w:type="dxa"/>
            <w:tcBorders>
              <w:top w:val="single" w:sz="4" w:space="0" w:color="000000"/>
              <w:left w:val="single" w:sz="4" w:space="0" w:color="000000"/>
              <w:bottom w:val="single" w:sz="4" w:space="0" w:color="000000"/>
              <w:right w:val="single" w:sz="4" w:space="0" w:color="000000"/>
            </w:tcBorders>
            <w:vAlign w:val="center"/>
          </w:tcPr>
          <w:p w14:paraId="44C12E4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0.9</w:t>
            </w:r>
          </w:p>
        </w:tc>
        <w:tc>
          <w:tcPr>
            <w:tcW w:w="512" w:type="dxa"/>
            <w:tcBorders>
              <w:top w:val="single" w:sz="4" w:space="0" w:color="000000"/>
              <w:left w:val="single" w:sz="4" w:space="0" w:color="000000"/>
              <w:bottom w:val="single" w:sz="4" w:space="0" w:color="000000"/>
              <w:right w:val="single" w:sz="4" w:space="0" w:color="000000"/>
            </w:tcBorders>
            <w:vAlign w:val="center"/>
          </w:tcPr>
          <w:p w14:paraId="4218551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3A855F9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29B231CD"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1.2</w:t>
            </w:r>
          </w:p>
        </w:tc>
      </w:tr>
      <w:tr w:rsidR="00013D39" w:rsidRPr="001C702F" w14:paraId="02DDE5C3"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49EB060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(F) Construction</w:t>
            </w:r>
          </w:p>
        </w:tc>
        <w:tc>
          <w:tcPr>
            <w:tcW w:w="512" w:type="dxa"/>
            <w:tcBorders>
              <w:top w:val="single" w:sz="4" w:space="0" w:color="000000"/>
              <w:left w:val="single" w:sz="4" w:space="0" w:color="000000"/>
              <w:bottom w:val="single" w:sz="4" w:space="0" w:color="000000"/>
              <w:right w:val="single" w:sz="4" w:space="0" w:color="000000"/>
            </w:tcBorders>
            <w:vAlign w:val="center"/>
          </w:tcPr>
          <w:p w14:paraId="585381D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111.4</w:t>
            </w:r>
          </w:p>
        </w:tc>
        <w:tc>
          <w:tcPr>
            <w:tcW w:w="512" w:type="dxa"/>
            <w:tcBorders>
              <w:top w:val="single" w:sz="4" w:space="0" w:color="000000"/>
              <w:left w:val="single" w:sz="4" w:space="0" w:color="000000"/>
              <w:bottom w:val="single" w:sz="4" w:space="0" w:color="000000"/>
              <w:right w:val="single" w:sz="4" w:space="0" w:color="000000"/>
            </w:tcBorders>
            <w:vAlign w:val="center"/>
          </w:tcPr>
          <w:p w14:paraId="16A9685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64.1</w:t>
            </w:r>
          </w:p>
        </w:tc>
        <w:tc>
          <w:tcPr>
            <w:tcW w:w="512" w:type="dxa"/>
            <w:tcBorders>
              <w:top w:val="single" w:sz="4" w:space="0" w:color="000000"/>
              <w:left w:val="single" w:sz="4" w:space="0" w:color="000000"/>
              <w:bottom w:val="single" w:sz="4" w:space="0" w:color="000000"/>
              <w:right w:val="single" w:sz="4" w:space="0" w:color="000000"/>
            </w:tcBorders>
            <w:vAlign w:val="center"/>
          </w:tcPr>
          <w:p w14:paraId="7C143A1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51.1</w:t>
            </w:r>
          </w:p>
        </w:tc>
        <w:tc>
          <w:tcPr>
            <w:tcW w:w="513" w:type="dxa"/>
            <w:tcBorders>
              <w:top w:val="single" w:sz="4" w:space="0" w:color="000000"/>
              <w:left w:val="single" w:sz="4" w:space="0" w:color="000000"/>
              <w:bottom w:val="single" w:sz="4" w:space="0" w:color="000000"/>
              <w:right w:val="single" w:sz="4" w:space="0" w:color="000000"/>
            </w:tcBorders>
            <w:vAlign w:val="center"/>
          </w:tcPr>
          <w:p w14:paraId="2F04E9C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52.9</w:t>
            </w:r>
          </w:p>
        </w:tc>
        <w:tc>
          <w:tcPr>
            <w:tcW w:w="512" w:type="dxa"/>
            <w:tcBorders>
              <w:top w:val="single" w:sz="4" w:space="0" w:color="000000"/>
              <w:left w:val="single" w:sz="4" w:space="0" w:color="000000"/>
              <w:bottom w:val="single" w:sz="4" w:space="0" w:color="000000"/>
              <w:right w:val="single" w:sz="4" w:space="0" w:color="000000"/>
            </w:tcBorders>
            <w:vAlign w:val="center"/>
          </w:tcPr>
          <w:p w14:paraId="6A887EE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56.5</w:t>
            </w:r>
          </w:p>
        </w:tc>
        <w:tc>
          <w:tcPr>
            <w:tcW w:w="512" w:type="dxa"/>
            <w:tcBorders>
              <w:top w:val="single" w:sz="4" w:space="0" w:color="000000"/>
              <w:left w:val="single" w:sz="4" w:space="0" w:color="000000"/>
              <w:bottom w:val="single" w:sz="4" w:space="0" w:color="000000"/>
              <w:right w:val="single" w:sz="4" w:space="0" w:color="000000"/>
            </w:tcBorders>
            <w:vAlign w:val="center"/>
          </w:tcPr>
          <w:p w14:paraId="117881E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62.0</w:t>
            </w:r>
          </w:p>
        </w:tc>
        <w:tc>
          <w:tcPr>
            <w:tcW w:w="512" w:type="dxa"/>
            <w:tcBorders>
              <w:top w:val="single" w:sz="4" w:space="0" w:color="000000"/>
              <w:left w:val="single" w:sz="4" w:space="0" w:color="000000"/>
              <w:bottom w:val="single" w:sz="4" w:space="0" w:color="000000"/>
              <w:right w:val="single" w:sz="4" w:space="0" w:color="000000"/>
            </w:tcBorders>
            <w:vAlign w:val="center"/>
          </w:tcPr>
          <w:p w14:paraId="571CB15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67.2</w:t>
            </w:r>
          </w:p>
        </w:tc>
        <w:tc>
          <w:tcPr>
            <w:tcW w:w="513" w:type="dxa"/>
            <w:tcBorders>
              <w:top w:val="single" w:sz="4" w:space="0" w:color="000000"/>
              <w:left w:val="single" w:sz="4" w:space="0" w:color="000000"/>
              <w:bottom w:val="single" w:sz="4" w:space="0" w:color="000000"/>
              <w:right w:val="single" w:sz="4" w:space="0" w:color="000000"/>
            </w:tcBorders>
            <w:vAlign w:val="center"/>
          </w:tcPr>
          <w:p w14:paraId="02CD484E"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64.7</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85B940E"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60.6</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0C4BAE0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21.0</w:t>
            </w:r>
          </w:p>
        </w:tc>
        <w:tc>
          <w:tcPr>
            <w:tcW w:w="513" w:type="dxa"/>
            <w:tcBorders>
              <w:top w:val="single" w:sz="4" w:space="0" w:color="000000"/>
              <w:left w:val="single" w:sz="4" w:space="0" w:color="000000"/>
              <w:bottom w:val="single" w:sz="4" w:space="0" w:color="000000"/>
              <w:right w:val="single" w:sz="4" w:space="0" w:color="000000"/>
            </w:tcBorders>
            <w:vAlign w:val="center"/>
          </w:tcPr>
          <w:p w14:paraId="4E5F7A2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14.7</w:t>
            </w:r>
          </w:p>
        </w:tc>
        <w:tc>
          <w:tcPr>
            <w:tcW w:w="512" w:type="dxa"/>
            <w:tcBorders>
              <w:top w:val="single" w:sz="4" w:space="0" w:color="000000"/>
              <w:left w:val="single" w:sz="4" w:space="0" w:color="000000"/>
              <w:bottom w:val="single" w:sz="4" w:space="0" w:color="000000"/>
              <w:right w:val="single" w:sz="4" w:space="0" w:color="000000"/>
            </w:tcBorders>
            <w:vAlign w:val="center"/>
          </w:tcPr>
          <w:p w14:paraId="3FDE654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12.7</w:t>
            </w:r>
          </w:p>
        </w:tc>
        <w:tc>
          <w:tcPr>
            <w:tcW w:w="512" w:type="dxa"/>
            <w:tcBorders>
              <w:top w:val="single" w:sz="4" w:space="0" w:color="000000"/>
              <w:left w:val="single" w:sz="4" w:space="0" w:color="000000"/>
              <w:bottom w:val="single" w:sz="4" w:space="0" w:color="000000"/>
              <w:right w:val="single" w:sz="4" w:space="0" w:color="000000"/>
            </w:tcBorders>
            <w:vAlign w:val="center"/>
          </w:tcPr>
          <w:p w14:paraId="51DFAA8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12.7</w:t>
            </w:r>
          </w:p>
        </w:tc>
        <w:tc>
          <w:tcPr>
            <w:tcW w:w="512" w:type="dxa"/>
            <w:tcBorders>
              <w:top w:val="single" w:sz="4" w:space="0" w:color="000000"/>
              <w:left w:val="single" w:sz="4" w:space="0" w:color="000000"/>
              <w:bottom w:val="single" w:sz="4" w:space="0" w:color="000000"/>
              <w:right w:val="single" w:sz="4" w:space="0" w:color="000000"/>
            </w:tcBorders>
            <w:vAlign w:val="center"/>
          </w:tcPr>
          <w:p w14:paraId="0C9E128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13.2</w:t>
            </w:r>
          </w:p>
        </w:tc>
        <w:tc>
          <w:tcPr>
            <w:tcW w:w="513" w:type="dxa"/>
            <w:tcBorders>
              <w:top w:val="single" w:sz="4" w:space="0" w:color="000000"/>
              <w:left w:val="single" w:sz="4" w:space="0" w:color="000000"/>
              <w:bottom w:val="single" w:sz="4" w:space="0" w:color="000000"/>
              <w:right w:val="single" w:sz="4" w:space="0" w:color="000000"/>
            </w:tcBorders>
            <w:vAlign w:val="center"/>
          </w:tcPr>
          <w:p w14:paraId="273986D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14.1</w:t>
            </w:r>
          </w:p>
        </w:tc>
        <w:tc>
          <w:tcPr>
            <w:tcW w:w="512" w:type="dxa"/>
            <w:tcBorders>
              <w:top w:val="single" w:sz="4" w:space="0" w:color="000000"/>
              <w:left w:val="single" w:sz="4" w:space="0" w:color="000000"/>
              <w:bottom w:val="single" w:sz="4" w:space="0" w:color="000000"/>
              <w:right w:val="single" w:sz="4" w:space="0" w:color="000000"/>
            </w:tcBorders>
            <w:vAlign w:val="center"/>
          </w:tcPr>
          <w:p w14:paraId="64F65F4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15.3</w:t>
            </w:r>
          </w:p>
        </w:tc>
        <w:tc>
          <w:tcPr>
            <w:tcW w:w="512" w:type="dxa"/>
            <w:tcBorders>
              <w:top w:val="single" w:sz="4" w:space="0" w:color="000000"/>
              <w:left w:val="single" w:sz="4" w:space="0" w:color="000000"/>
              <w:bottom w:val="single" w:sz="4" w:space="0" w:color="000000"/>
              <w:right w:val="single" w:sz="4" w:space="0" w:color="000000"/>
            </w:tcBorders>
            <w:vAlign w:val="center"/>
          </w:tcPr>
          <w:p w14:paraId="5AB25F6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14.6</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080354EE"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13.8</w:t>
            </w:r>
          </w:p>
        </w:tc>
      </w:tr>
      <w:tr w:rsidR="00013D39" w:rsidRPr="001C702F" w14:paraId="61DEA4A0"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15C41F4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(G) Wholesale and retail; car and motorcycle repair</w:t>
            </w:r>
          </w:p>
        </w:tc>
        <w:tc>
          <w:tcPr>
            <w:tcW w:w="512" w:type="dxa"/>
            <w:tcBorders>
              <w:top w:val="single" w:sz="4" w:space="0" w:color="000000"/>
              <w:left w:val="single" w:sz="4" w:space="0" w:color="000000"/>
              <w:bottom w:val="single" w:sz="4" w:space="0" w:color="000000"/>
              <w:right w:val="single" w:sz="4" w:space="0" w:color="000000"/>
            </w:tcBorders>
            <w:vAlign w:val="center"/>
          </w:tcPr>
          <w:p w14:paraId="1FF03AB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61.0</w:t>
            </w:r>
          </w:p>
        </w:tc>
        <w:tc>
          <w:tcPr>
            <w:tcW w:w="512" w:type="dxa"/>
            <w:tcBorders>
              <w:top w:val="single" w:sz="4" w:space="0" w:color="000000"/>
              <w:left w:val="single" w:sz="4" w:space="0" w:color="000000"/>
              <w:bottom w:val="single" w:sz="4" w:space="0" w:color="000000"/>
              <w:right w:val="single" w:sz="4" w:space="0" w:color="000000"/>
            </w:tcBorders>
            <w:vAlign w:val="center"/>
          </w:tcPr>
          <w:p w14:paraId="5E0A36A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54.5</w:t>
            </w:r>
          </w:p>
        </w:tc>
        <w:tc>
          <w:tcPr>
            <w:tcW w:w="512" w:type="dxa"/>
            <w:tcBorders>
              <w:top w:val="single" w:sz="4" w:space="0" w:color="000000"/>
              <w:left w:val="single" w:sz="4" w:space="0" w:color="000000"/>
              <w:bottom w:val="single" w:sz="4" w:space="0" w:color="000000"/>
              <w:right w:val="single" w:sz="4" w:space="0" w:color="000000"/>
            </w:tcBorders>
            <w:vAlign w:val="center"/>
          </w:tcPr>
          <w:p w14:paraId="48DEB3C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46.2</w:t>
            </w:r>
          </w:p>
        </w:tc>
        <w:tc>
          <w:tcPr>
            <w:tcW w:w="513" w:type="dxa"/>
            <w:tcBorders>
              <w:top w:val="single" w:sz="4" w:space="0" w:color="000000"/>
              <w:left w:val="single" w:sz="4" w:space="0" w:color="000000"/>
              <w:bottom w:val="single" w:sz="4" w:space="0" w:color="000000"/>
              <w:right w:val="single" w:sz="4" w:space="0" w:color="000000"/>
            </w:tcBorders>
            <w:vAlign w:val="center"/>
          </w:tcPr>
          <w:p w14:paraId="22A2B0D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51.8</w:t>
            </w:r>
          </w:p>
        </w:tc>
        <w:tc>
          <w:tcPr>
            <w:tcW w:w="512" w:type="dxa"/>
            <w:tcBorders>
              <w:top w:val="single" w:sz="4" w:space="0" w:color="000000"/>
              <w:left w:val="single" w:sz="4" w:space="0" w:color="000000"/>
              <w:bottom w:val="single" w:sz="4" w:space="0" w:color="000000"/>
              <w:right w:val="single" w:sz="4" w:space="0" w:color="000000"/>
            </w:tcBorders>
            <w:vAlign w:val="center"/>
          </w:tcPr>
          <w:p w14:paraId="56678EC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50.0</w:t>
            </w:r>
          </w:p>
        </w:tc>
        <w:tc>
          <w:tcPr>
            <w:tcW w:w="512" w:type="dxa"/>
            <w:tcBorders>
              <w:top w:val="single" w:sz="4" w:space="0" w:color="000000"/>
              <w:left w:val="single" w:sz="4" w:space="0" w:color="000000"/>
              <w:bottom w:val="single" w:sz="4" w:space="0" w:color="000000"/>
              <w:right w:val="single" w:sz="4" w:space="0" w:color="000000"/>
            </w:tcBorders>
            <w:vAlign w:val="center"/>
          </w:tcPr>
          <w:p w14:paraId="5DDE7F7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50.5</w:t>
            </w:r>
          </w:p>
        </w:tc>
        <w:tc>
          <w:tcPr>
            <w:tcW w:w="512" w:type="dxa"/>
            <w:tcBorders>
              <w:top w:val="single" w:sz="4" w:space="0" w:color="000000"/>
              <w:left w:val="single" w:sz="4" w:space="0" w:color="000000"/>
              <w:bottom w:val="single" w:sz="4" w:space="0" w:color="000000"/>
              <w:right w:val="single" w:sz="4" w:space="0" w:color="000000"/>
            </w:tcBorders>
            <w:vAlign w:val="center"/>
          </w:tcPr>
          <w:p w14:paraId="3BCC605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49.5</w:t>
            </w:r>
          </w:p>
        </w:tc>
        <w:tc>
          <w:tcPr>
            <w:tcW w:w="513" w:type="dxa"/>
            <w:tcBorders>
              <w:top w:val="single" w:sz="4" w:space="0" w:color="000000"/>
              <w:left w:val="single" w:sz="4" w:space="0" w:color="000000"/>
              <w:bottom w:val="single" w:sz="4" w:space="0" w:color="000000"/>
              <w:right w:val="single" w:sz="4" w:space="0" w:color="000000"/>
            </w:tcBorders>
            <w:vAlign w:val="center"/>
          </w:tcPr>
          <w:p w14:paraId="2A985287"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47.9</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0A2E0FB"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48.1</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739DD22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11.5</w:t>
            </w:r>
          </w:p>
        </w:tc>
        <w:tc>
          <w:tcPr>
            <w:tcW w:w="513" w:type="dxa"/>
            <w:tcBorders>
              <w:top w:val="single" w:sz="4" w:space="0" w:color="000000"/>
              <w:left w:val="single" w:sz="4" w:space="0" w:color="000000"/>
              <w:bottom w:val="single" w:sz="4" w:space="0" w:color="000000"/>
              <w:right w:val="single" w:sz="4" w:space="0" w:color="000000"/>
            </w:tcBorders>
            <w:vAlign w:val="center"/>
          </w:tcPr>
          <w:p w14:paraId="0893FB4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12.5</w:t>
            </w:r>
          </w:p>
        </w:tc>
        <w:tc>
          <w:tcPr>
            <w:tcW w:w="512" w:type="dxa"/>
            <w:tcBorders>
              <w:top w:val="single" w:sz="4" w:space="0" w:color="000000"/>
              <w:left w:val="single" w:sz="4" w:space="0" w:color="000000"/>
              <w:bottom w:val="single" w:sz="4" w:space="0" w:color="000000"/>
              <w:right w:val="single" w:sz="4" w:space="0" w:color="000000"/>
            </w:tcBorders>
            <w:vAlign w:val="center"/>
          </w:tcPr>
          <w:p w14:paraId="301AEBC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11.5</w:t>
            </w:r>
          </w:p>
        </w:tc>
        <w:tc>
          <w:tcPr>
            <w:tcW w:w="512" w:type="dxa"/>
            <w:tcBorders>
              <w:top w:val="single" w:sz="4" w:space="0" w:color="000000"/>
              <w:left w:val="single" w:sz="4" w:space="0" w:color="000000"/>
              <w:bottom w:val="single" w:sz="4" w:space="0" w:color="000000"/>
              <w:right w:val="single" w:sz="4" w:space="0" w:color="000000"/>
            </w:tcBorders>
            <w:vAlign w:val="center"/>
          </w:tcPr>
          <w:p w14:paraId="13D3A16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12.4</w:t>
            </w:r>
          </w:p>
        </w:tc>
        <w:tc>
          <w:tcPr>
            <w:tcW w:w="512" w:type="dxa"/>
            <w:tcBorders>
              <w:top w:val="single" w:sz="4" w:space="0" w:color="000000"/>
              <w:left w:val="single" w:sz="4" w:space="0" w:color="000000"/>
              <w:bottom w:val="single" w:sz="4" w:space="0" w:color="000000"/>
              <w:right w:val="single" w:sz="4" w:space="0" w:color="000000"/>
            </w:tcBorders>
            <w:vAlign w:val="center"/>
          </w:tcPr>
          <w:p w14:paraId="38E3FF8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11.7</w:t>
            </w:r>
          </w:p>
        </w:tc>
        <w:tc>
          <w:tcPr>
            <w:tcW w:w="513" w:type="dxa"/>
            <w:tcBorders>
              <w:top w:val="single" w:sz="4" w:space="0" w:color="000000"/>
              <w:left w:val="single" w:sz="4" w:space="0" w:color="000000"/>
              <w:bottom w:val="single" w:sz="4" w:space="0" w:color="000000"/>
              <w:right w:val="single" w:sz="4" w:space="0" w:color="000000"/>
            </w:tcBorders>
            <w:vAlign w:val="center"/>
          </w:tcPr>
          <w:p w14:paraId="1DCDC0D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11.5</w:t>
            </w:r>
          </w:p>
        </w:tc>
        <w:tc>
          <w:tcPr>
            <w:tcW w:w="512" w:type="dxa"/>
            <w:tcBorders>
              <w:top w:val="single" w:sz="4" w:space="0" w:color="000000"/>
              <w:left w:val="single" w:sz="4" w:space="0" w:color="000000"/>
              <w:bottom w:val="single" w:sz="4" w:space="0" w:color="000000"/>
              <w:right w:val="single" w:sz="4" w:space="0" w:color="000000"/>
            </w:tcBorders>
            <w:vAlign w:val="center"/>
          </w:tcPr>
          <w:p w14:paraId="796BF52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11.3</w:t>
            </w:r>
          </w:p>
        </w:tc>
        <w:tc>
          <w:tcPr>
            <w:tcW w:w="512" w:type="dxa"/>
            <w:tcBorders>
              <w:top w:val="single" w:sz="4" w:space="0" w:color="000000"/>
              <w:left w:val="single" w:sz="4" w:space="0" w:color="000000"/>
              <w:bottom w:val="single" w:sz="4" w:space="0" w:color="000000"/>
              <w:right w:val="single" w:sz="4" w:space="0" w:color="000000"/>
            </w:tcBorders>
            <w:vAlign w:val="center"/>
          </w:tcPr>
          <w:p w14:paraId="3DA905C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10.8</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1850767F"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11.0</w:t>
            </w:r>
          </w:p>
        </w:tc>
      </w:tr>
      <w:tr w:rsidR="00013D39" w:rsidRPr="001C702F" w14:paraId="3AC7E7E5"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355E7AB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(H) Transportation and storage</w:t>
            </w:r>
          </w:p>
        </w:tc>
        <w:tc>
          <w:tcPr>
            <w:tcW w:w="512" w:type="dxa"/>
            <w:tcBorders>
              <w:top w:val="single" w:sz="4" w:space="0" w:color="000000"/>
              <w:left w:val="single" w:sz="4" w:space="0" w:color="000000"/>
              <w:bottom w:val="single" w:sz="4" w:space="0" w:color="000000"/>
              <w:right w:val="single" w:sz="4" w:space="0" w:color="000000"/>
            </w:tcBorders>
            <w:vAlign w:val="center"/>
          </w:tcPr>
          <w:p w14:paraId="0495E01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63.0</w:t>
            </w:r>
          </w:p>
        </w:tc>
        <w:tc>
          <w:tcPr>
            <w:tcW w:w="512" w:type="dxa"/>
            <w:tcBorders>
              <w:top w:val="single" w:sz="4" w:space="0" w:color="000000"/>
              <w:left w:val="single" w:sz="4" w:space="0" w:color="000000"/>
              <w:bottom w:val="single" w:sz="4" w:space="0" w:color="000000"/>
              <w:right w:val="single" w:sz="4" w:space="0" w:color="000000"/>
            </w:tcBorders>
            <w:vAlign w:val="center"/>
          </w:tcPr>
          <w:p w14:paraId="04C1F17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55.4</w:t>
            </w:r>
          </w:p>
        </w:tc>
        <w:tc>
          <w:tcPr>
            <w:tcW w:w="512" w:type="dxa"/>
            <w:tcBorders>
              <w:top w:val="single" w:sz="4" w:space="0" w:color="000000"/>
              <w:left w:val="single" w:sz="4" w:space="0" w:color="000000"/>
              <w:bottom w:val="single" w:sz="4" w:space="0" w:color="000000"/>
              <w:right w:val="single" w:sz="4" w:space="0" w:color="000000"/>
            </w:tcBorders>
            <w:vAlign w:val="center"/>
          </w:tcPr>
          <w:p w14:paraId="1F598E1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51.6</w:t>
            </w:r>
          </w:p>
        </w:tc>
        <w:tc>
          <w:tcPr>
            <w:tcW w:w="513" w:type="dxa"/>
            <w:tcBorders>
              <w:top w:val="single" w:sz="4" w:space="0" w:color="000000"/>
              <w:left w:val="single" w:sz="4" w:space="0" w:color="000000"/>
              <w:bottom w:val="single" w:sz="4" w:space="0" w:color="000000"/>
              <w:right w:val="single" w:sz="4" w:space="0" w:color="000000"/>
            </w:tcBorders>
            <w:vAlign w:val="center"/>
          </w:tcPr>
          <w:p w14:paraId="49ADE29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54.4</w:t>
            </w:r>
          </w:p>
        </w:tc>
        <w:tc>
          <w:tcPr>
            <w:tcW w:w="512" w:type="dxa"/>
            <w:tcBorders>
              <w:top w:val="single" w:sz="4" w:space="0" w:color="000000"/>
              <w:left w:val="single" w:sz="4" w:space="0" w:color="000000"/>
              <w:bottom w:val="single" w:sz="4" w:space="0" w:color="000000"/>
              <w:right w:val="single" w:sz="4" w:space="0" w:color="000000"/>
            </w:tcBorders>
            <w:vAlign w:val="center"/>
          </w:tcPr>
          <w:p w14:paraId="2EDAEF4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54.9</w:t>
            </w:r>
          </w:p>
        </w:tc>
        <w:tc>
          <w:tcPr>
            <w:tcW w:w="512" w:type="dxa"/>
            <w:tcBorders>
              <w:top w:val="single" w:sz="4" w:space="0" w:color="000000"/>
              <w:left w:val="single" w:sz="4" w:space="0" w:color="000000"/>
              <w:bottom w:val="single" w:sz="4" w:space="0" w:color="000000"/>
              <w:right w:val="single" w:sz="4" w:space="0" w:color="000000"/>
            </w:tcBorders>
            <w:vAlign w:val="center"/>
          </w:tcPr>
          <w:p w14:paraId="201A85F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58.1</w:t>
            </w:r>
          </w:p>
        </w:tc>
        <w:tc>
          <w:tcPr>
            <w:tcW w:w="512" w:type="dxa"/>
            <w:tcBorders>
              <w:top w:val="single" w:sz="4" w:space="0" w:color="000000"/>
              <w:left w:val="single" w:sz="4" w:space="0" w:color="000000"/>
              <w:bottom w:val="single" w:sz="4" w:space="0" w:color="000000"/>
              <w:right w:val="single" w:sz="4" w:space="0" w:color="000000"/>
            </w:tcBorders>
            <w:vAlign w:val="center"/>
          </w:tcPr>
          <w:p w14:paraId="3492CC7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60.7</w:t>
            </w:r>
          </w:p>
        </w:tc>
        <w:tc>
          <w:tcPr>
            <w:tcW w:w="513" w:type="dxa"/>
            <w:tcBorders>
              <w:top w:val="single" w:sz="4" w:space="0" w:color="000000"/>
              <w:left w:val="single" w:sz="4" w:space="0" w:color="000000"/>
              <w:bottom w:val="single" w:sz="4" w:space="0" w:color="000000"/>
              <w:right w:val="single" w:sz="4" w:space="0" w:color="000000"/>
            </w:tcBorders>
            <w:vAlign w:val="center"/>
          </w:tcPr>
          <w:p w14:paraId="7EB9F838"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63.2</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F746F22"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59.5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70D84FA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11.8</w:t>
            </w:r>
          </w:p>
        </w:tc>
        <w:tc>
          <w:tcPr>
            <w:tcW w:w="513" w:type="dxa"/>
            <w:tcBorders>
              <w:top w:val="single" w:sz="4" w:space="0" w:color="000000"/>
              <w:left w:val="single" w:sz="4" w:space="0" w:color="000000"/>
              <w:bottom w:val="single" w:sz="4" w:space="0" w:color="000000"/>
              <w:right w:val="single" w:sz="4" w:space="0" w:color="000000"/>
            </w:tcBorders>
            <w:vAlign w:val="center"/>
          </w:tcPr>
          <w:p w14:paraId="3575A85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12.7</w:t>
            </w:r>
          </w:p>
        </w:tc>
        <w:tc>
          <w:tcPr>
            <w:tcW w:w="512" w:type="dxa"/>
            <w:tcBorders>
              <w:top w:val="single" w:sz="4" w:space="0" w:color="000000"/>
              <w:left w:val="single" w:sz="4" w:space="0" w:color="000000"/>
              <w:bottom w:val="single" w:sz="4" w:space="0" w:color="000000"/>
              <w:right w:val="single" w:sz="4" w:space="0" w:color="000000"/>
            </w:tcBorders>
            <w:vAlign w:val="center"/>
          </w:tcPr>
          <w:p w14:paraId="7DC8F63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12.8</w:t>
            </w:r>
          </w:p>
        </w:tc>
        <w:tc>
          <w:tcPr>
            <w:tcW w:w="512" w:type="dxa"/>
            <w:tcBorders>
              <w:top w:val="single" w:sz="4" w:space="0" w:color="000000"/>
              <w:left w:val="single" w:sz="4" w:space="0" w:color="000000"/>
              <w:bottom w:val="single" w:sz="4" w:space="0" w:color="000000"/>
              <w:right w:val="single" w:sz="4" w:space="0" w:color="000000"/>
            </w:tcBorders>
            <w:vAlign w:val="center"/>
          </w:tcPr>
          <w:p w14:paraId="219979B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13.1</w:t>
            </w:r>
          </w:p>
        </w:tc>
        <w:tc>
          <w:tcPr>
            <w:tcW w:w="512" w:type="dxa"/>
            <w:tcBorders>
              <w:top w:val="single" w:sz="4" w:space="0" w:color="000000"/>
              <w:left w:val="single" w:sz="4" w:space="0" w:color="000000"/>
              <w:bottom w:val="single" w:sz="4" w:space="0" w:color="000000"/>
              <w:right w:val="single" w:sz="4" w:space="0" w:color="000000"/>
            </w:tcBorders>
            <w:vAlign w:val="center"/>
          </w:tcPr>
          <w:p w14:paraId="17DE1E4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12.8</w:t>
            </w:r>
          </w:p>
        </w:tc>
        <w:tc>
          <w:tcPr>
            <w:tcW w:w="513" w:type="dxa"/>
            <w:tcBorders>
              <w:top w:val="single" w:sz="4" w:space="0" w:color="000000"/>
              <w:left w:val="single" w:sz="4" w:space="0" w:color="000000"/>
              <w:bottom w:val="single" w:sz="4" w:space="0" w:color="000000"/>
              <w:right w:val="single" w:sz="4" w:space="0" w:color="000000"/>
            </w:tcBorders>
            <w:vAlign w:val="center"/>
          </w:tcPr>
          <w:p w14:paraId="3F3CF66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13.2</w:t>
            </w:r>
          </w:p>
        </w:tc>
        <w:tc>
          <w:tcPr>
            <w:tcW w:w="512" w:type="dxa"/>
            <w:tcBorders>
              <w:top w:val="single" w:sz="4" w:space="0" w:color="000000"/>
              <w:left w:val="single" w:sz="4" w:space="0" w:color="000000"/>
              <w:bottom w:val="single" w:sz="4" w:space="0" w:color="000000"/>
              <w:right w:val="single" w:sz="4" w:space="0" w:color="000000"/>
            </w:tcBorders>
            <w:vAlign w:val="center"/>
          </w:tcPr>
          <w:p w14:paraId="20C6322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13.8</w:t>
            </w:r>
          </w:p>
        </w:tc>
        <w:tc>
          <w:tcPr>
            <w:tcW w:w="512" w:type="dxa"/>
            <w:tcBorders>
              <w:top w:val="single" w:sz="4" w:space="0" w:color="000000"/>
              <w:left w:val="single" w:sz="4" w:space="0" w:color="000000"/>
              <w:bottom w:val="single" w:sz="4" w:space="0" w:color="000000"/>
              <w:right w:val="single" w:sz="4" w:space="0" w:color="000000"/>
            </w:tcBorders>
            <w:vAlign w:val="center"/>
          </w:tcPr>
          <w:p w14:paraId="6E7FB0E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14.2</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33B17AFC"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13.6</w:t>
            </w:r>
          </w:p>
        </w:tc>
      </w:tr>
      <w:tr w:rsidR="00013D39" w:rsidRPr="001C702F" w14:paraId="42EA4B29"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2218079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(I) Accommodation and catering services</w:t>
            </w:r>
          </w:p>
        </w:tc>
        <w:tc>
          <w:tcPr>
            <w:tcW w:w="512" w:type="dxa"/>
            <w:tcBorders>
              <w:top w:val="single" w:sz="4" w:space="0" w:color="000000"/>
              <w:left w:val="single" w:sz="4" w:space="0" w:color="000000"/>
              <w:bottom w:val="single" w:sz="4" w:space="0" w:color="000000"/>
              <w:right w:val="single" w:sz="4" w:space="0" w:color="000000"/>
            </w:tcBorders>
            <w:vAlign w:val="center"/>
          </w:tcPr>
          <w:p w14:paraId="0EE73B8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5.0</w:t>
            </w:r>
          </w:p>
        </w:tc>
        <w:tc>
          <w:tcPr>
            <w:tcW w:w="512" w:type="dxa"/>
            <w:tcBorders>
              <w:top w:val="single" w:sz="4" w:space="0" w:color="000000"/>
              <w:left w:val="single" w:sz="4" w:space="0" w:color="000000"/>
              <w:bottom w:val="single" w:sz="4" w:space="0" w:color="000000"/>
              <w:right w:val="single" w:sz="4" w:space="0" w:color="000000"/>
            </w:tcBorders>
            <w:vAlign w:val="center"/>
          </w:tcPr>
          <w:p w14:paraId="57E3EC4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4.3</w:t>
            </w:r>
          </w:p>
        </w:tc>
        <w:tc>
          <w:tcPr>
            <w:tcW w:w="512" w:type="dxa"/>
            <w:tcBorders>
              <w:top w:val="single" w:sz="4" w:space="0" w:color="000000"/>
              <w:left w:val="single" w:sz="4" w:space="0" w:color="000000"/>
              <w:bottom w:val="single" w:sz="4" w:space="0" w:color="000000"/>
              <w:right w:val="single" w:sz="4" w:space="0" w:color="000000"/>
            </w:tcBorders>
            <w:vAlign w:val="center"/>
          </w:tcPr>
          <w:p w14:paraId="5DEB729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5.5</w:t>
            </w:r>
          </w:p>
        </w:tc>
        <w:tc>
          <w:tcPr>
            <w:tcW w:w="513" w:type="dxa"/>
            <w:tcBorders>
              <w:top w:val="single" w:sz="4" w:space="0" w:color="000000"/>
              <w:left w:val="single" w:sz="4" w:space="0" w:color="000000"/>
              <w:bottom w:val="single" w:sz="4" w:space="0" w:color="000000"/>
              <w:right w:val="single" w:sz="4" w:space="0" w:color="000000"/>
            </w:tcBorders>
            <w:vAlign w:val="center"/>
          </w:tcPr>
          <w:p w14:paraId="2C99250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5.9</w:t>
            </w:r>
          </w:p>
        </w:tc>
        <w:tc>
          <w:tcPr>
            <w:tcW w:w="512" w:type="dxa"/>
            <w:tcBorders>
              <w:top w:val="single" w:sz="4" w:space="0" w:color="000000"/>
              <w:left w:val="single" w:sz="4" w:space="0" w:color="000000"/>
              <w:bottom w:val="single" w:sz="4" w:space="0" w:color="000000"/>
              <w:right w:val="single" w:sz="4" w:space="0" w:color="000000"/>
            </w:tcBorders>
            <w:vAlign w:val="center"/>
          </w:tcPr>
          <w:p w14:paraId="0A2DC97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8.1</w:t>
            </w:r>
          </w:p>
        </w:tc>
        <w:tc>
          <w:tcPr>
            <w:tcW w:w="512" w:type="dxa"/>
            <w:tcBorders>
              <w:top w:val="single" w:sz="4" w:space="0" w:color="000000"/>
              <w:left w:val="single" w:sz="4" w:space="0" w:color="000000"/>
              <w:bottom w:val="single" w:sz="4" w:space="0" w:color="000000"/>
              <w:right w:val="single" w:sz="4" w:space="0" w:color="000000"/>
            </w:tcBorders>
            <w:vAlign w:val="center"/>
          </w:tcPr>
          <w:p w14:paraId="1996D13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5.8</w:t>
            </w:r>
          </w:p>
        </w:tc>
        <w:tc>
          <w:tcPr>
            <w:tcW w:w="512" w:type="dxa"/>
            <w:tcBorders>
              <w:top w:val="single" w:sz="4" w:space="0" w:color="000000"/>
              <w:left w:val="single" w:sz="4" w:space="0" w:color="000000"/>
              <w:bottom w:val="single" w:sz="4" w:space="0" w:color="000000"/>
              <w:right w:val="single" w:sz="4" w:space="0" w:color="000000"/>
            </w:tcBorders>
            <w:vAlign w:val="center"/>
          </w:tcPr>
          <w:p w14:paraId="49E515E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8.4</w:t>
            </w:r>
          </w:p>
        </w:tc>
        <w:tc>
          <w:tcPr>
            <w:tcW w:w="513" w:type="dxa"/>
            <w:tcBorders>
              <w:top w:val="single" w:sz="4" w:space="0" w:color="000000"/>
              <w:left w:val="single" w:sz="4" w:space="0" w:color="000000"/>
              <w:bottom w:val="single" w:sz="4" w:space="0" w:color="000000"/>
              <w:right w:val="single" w:sz="4" w:space="0" w:color="000000"/>
            </w:tcBorders>
            <w:vAlign w:val="center"/>
          </w:tcPr>
          <w:p w14:paraId="74862079"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9.7</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898AED4"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8.5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7477D20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0.9</w:t>
            </w:r>
          </w:p>
        </w:tc>
        <w:tc>
          <w:tcPr>
            <w:tcW w:w="513" w:type="dxa"/>
            <w:tcBorders>
              <w:top w:val="single" w:sz="4" w:space="0" w:color="000000"/>
              <w:left w:val="single" w:sz="4" w:space="0" w:color="000000"/>
              <w:bottom w:val="single" w:sz="4" w:space="0" w:color="000000"/>
              <w:right w:val="single" w:sz="4" w:space="0" w:color="000000"/>
            </w:tcBorders>
            <w:vAlign w:val="center"/>
          </w:tcPr>
          <w:p w14:paraId="33C06C2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w:t>
            </w:r>
          </w:p>
        </w:tc>
        <w:tc>
          <w:tcPr>
            <w:tcW w:w="512" w:type="dxa"/>
            <w:tcBorders>
              <w:top w:val="single" w:sz="4" w:space="0" w:color="000000"/>
              <w:left w:val="single" w:sz="4" w:space="0" w:color="000000"/>
              <w:bottom w:val="single" w:sz="4" w:space="0" w:color="000000"/>
              <w:right w:val="single" w:sz="4" w:space="0" w:color="000000"/>
            </w:tcBorders>
            <w:vAlign w:val="center"/>
          </w:tcPr>
          <w:p w14:paraId="7801A3F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w:t>
            </w:r>
          </w:p>
        </w:tc>
        <w:tc>
          <w:tcPr>
            <w:tcW w:w="512" w:type="dxa"/>
            <w:tcBorders>
              <w:top w:val="single" w:sz="4" w:space="0" w:color="000000"/>
              <w:left w:val="single" w:sz="4" w:space="0" w:color="000000"/>
              <w:bottom w:val="single" w:sz="4" w:space="0" w:color="000000"/>
              <w:right w:val="single" w:sz="4" w:space="0" w:color="000000"/>
            </w:tcBorders>
            <w:vAlign w:val="center"/>
          </w:tcPr>
          <w:p w14:paraId="71FC942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w:t>
            </w:r>
          </w:p>
        </w:tc>
        <w:tc>
          <w:tcPr>
            <w:tcW w:w="512" w:type="dxa"/>
            <w:tcBorders>
              <w:top w:val="single" w:sz="4" w:space="0" w:color="000000"/>
              <w:left w:val="single" w:sz="4" w:space="0" w:color="000000"/>
              <w:bottom w:val="single" w:sz="4" w:space="0" w:color="000000"/>
              <w:right w:val="single" w:sz="4" w:space="0" w:color="000000"/>
            </w:tcBorders>
            <w:vAlign w:val="center"/>
          </w:tcPr>
          <w:p w14:paraId="01CD3A9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w:t>
            </w:r>
          </w:p>
        </w:tc>
        <w:tc>
          <w:tcPr>
            <w:tcW w:w="513" w:type="dxa"/>
            <w:tcBorders>
              <w:top w:val="single" w:sz="4" w:space="0" w:color="000000"/>
              <w:left w:val="single" w:sz="4" w:space="0" w:color="000000"/>
              <w:bottom w:val="single" w:sz="4" w:space="0" w:color="000000"/>
              <w:right w:val="single" w:sz="4" w:space="0" w:color="000000"/>
            </w:tcBorders>
            <w:vAlign w:val="center"/>
          </w:tcPr>
          <w:p w14:paraId="394EA91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w:t>
            </w:r>
          </w:p>
        </w:tc>
        <w:tc>
          <w:tcPr>
            <w:tcW w:w="512" w:type="dxa"/>
            <w:tcBorders>
              <w:top w:val="single" w:sz="4" w:space="0" w:color="000000"/>
              <w:left w:val="single" w:sz="4" w:space="0" w:color="000000"/>
              <w:bottom w:val="single" w:sz="4" w:space="0" w:color="000000"/>
              <w:right w:val="single" w:sz="4" w:space="0" w:color="000000"/>
            </w:tcBorders>
            <w:vAlign w:val="center"/>
          </w:tcPr>
          <w:p w14:paraId="19BAEF6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w:t>
            </w:r>
          </w:p>
        </w:tc>
        <w:tc>
          <w:tcPr>
            <w:tcW w:w="512" w:type="dxa"/>
            <w:tcBorders>
              <w:top w:val="single" w:sz="4" w:space="0" w:color="000000"/>
              <w:left w:val="single" w:sz="4" w:space="0" w:color="000000"/>
              <w:bottom w:val="single" w:sz="4" w:space="0" w:color="000000"/>
              <w:right w:val="single" w:sz="4" w:space="0" w:color="000000"/>
            </w:tcBorders>
            <w:vAlign w:val="center"/>
          </w:tcPr>
          <w:p w14:paraId="337FAE9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2.2</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4459C513"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2.0</w:t>
            </w:r>
          </w:p>
        </w:tc>
      </w:tr>
      <w:tr w:rsidR="00013D39" w:rsidRPr="001C702F" w14:paraId="0460E634"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315234E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(J) Information and communication services</w:t>
            </w:r>
          </w:p>
        </w:tc>
        <w:tc>
          <w:tcPr>
            <w:tcW w:w="512" w:type="dxa"/>
            <w:tcBorders>
              <w:top w:val="single" w:sz="4" w:space="0" w:color="000000"/>
              <w:left w:val="single" w:sz="4" w:space="0" w:color="000000"/>
              <w:bottom w:val="single" w:sz="4" w:space="0" w:color="000000"/>
              <w:right w:val="single" w:sz="4" w:space="0" w:color="000000"/>
            </w:tcBorders>
            <w:vAlign w:val="center"/>
          </w:tcPr>
          <w:p w14:paraId="39C3F63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14.1</w:t>
            </w:r>
          </w:p>
        </w:tc>
        <w:tc>
          <w:tcPr>
            <w:tcW w:w="512" w:type="dxa"/>
            <w:tcBorders>
              <w:top w:val="single" w:sz="4" w:space="0" w:color="000000"/>
              <w:left w:val="single" w:sz="4" w:space="0" w:color="000000"/>
              <w:bottom w:val="single" w:sz="4" w:space="0" w:color="000000"/>
              <w:right w:val="single" w:sz="4" w:space="0" w:color="000000"/>
            </w:tcBorders>
            <w:vAlign w:val="center"/>
          </w:tcPr>
          <w:p w14:paraId="2DCA026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13.7</w:t>
            </w:r>
          </w:p>
        </w:tc>
        <w:tc>
          <w:tcPr>
            <w:tcW w:w="512" w:type="dxa"/>
            <w:tcBorders>
              <w:top w:val="single" w:sz="4" w:space="0" w:color="000000"/>
              <w:left w:val="single" w:sz="4" w:space="0" w:color="000000"/>
              <w:bottom w:val="single" w:sz="4" w:space="0" w:color="000000"/>
              <w:right w:val="single" w:sz="4" w:space="0" w:color="000000"/>
            </w:tcBorders>
            <w:vAlign w:val="center"/>
          </w:tcPr>
          <w:p w14:paraId="39CA585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16.5</w:t>
            </w:r>
          </w:p>
        </w:tc>
        <w:tc>
          <w:tcPr>
            <w:tcW w:w="513" w:type="dxa"/>
            <w:tcBorders>
              <w:top w:val="single" w:sz="4" w:space="0" w:color="000000"/>
              <w:left w:val="single" w:sz="4" w:space="0" w:color="000000"/>
              <w:bottom w:val="single" w:sz="4" w:space="0" w:color="000000"/>
              <w:right w:val="single" w:sz="4" w:space="0" w:color="000000"/>
            </w:tcBorders>
            <w:vAlign w:val="center"/>
          </w:tcPr>
          <w:p w14:paraId="22AC13A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14.2</w:t>
            </w:r>
          </w:p>
        </w:tc>
        <w:tc>
          <w:tcPr>
            <w:tcW w:w="512" w:type="dxa"/>
            <w:tcBorders>
              <w:top w:val="single" w:sz="4" w:space="0" w:color="000000"/>
              <w:left w:val="single" w:sz="4" w:space="0" w:color="000000"/>
              <w:bottom w:val="single" w:sz="4" w:space="0" w:color="000000"/>
              <w:right w:val="single" w:sz="4" w:space="0" w:color="000000"/>
            </w:tcBorders>
            <w:vAlign w:val="center"/>
          </w:tcPr>
          <w:p w14:paraId="3E7A551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13.5</w:t>
            </w:r>
          </w:p>
        </w:tc>
        <w:tc>
          <w:tcPr>
            <w:tcW w:w="512" w:type="dxa"/>
            <w:tcBorders>
              <w:top w:val="single" w:sz="4" w:space="0" w:color="000000"/>
              <w:left w:val="single" w:sz="4" w:space="0" w:color="000000"/>
              <w:bottom w:val="single" w:sz="4" w:space="0" w:color="000000"/>
              <w:right w:val="single" w:sz="4" w:space="0" w:color="000000"/>
            </w:tcBorders>
            <w:vAlign w:val="center"/>
          </w:tcPr>
          <w:p w14:paraId="761F3D6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16.0</w:t>
            </w:r>
          </w:p>
        </w:tc>
        <w:tc>
          <w:tcPr>
            <w:tcW w:w="512" w:type="dxa"/>
            <w:tcBorders>
              <w:top w:val="single" w:sz="4" w:space="0" w:color="000000"/>
              <w:left w:val="single" w:sz="4" w:space="0" w:color="000000"/>
              <w:bottom w:val="single" w:sz="4" w:space="0" w:color="000000"/>
              <w:right w:val="single" w:sz="4" w:space="0" w:color="000000"/>
            </w:tcBorders>
            <w:vAlign w:val="center"/>
          </w:tcPr>
          <w:p w14:paraId="27828CE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16.5</w:t>
            </w:r>
          </w:p>
        </w:tc>
        <w:tc>
          <w:tcPr>
            <w:tcW w:w="513" w:type="dxa"/>
            <w:tcBorders>
              <w:top w:val="single" w:sz="4" w:space="0" w:color="000000"/>
              <w:left w:val="single" w:sz="4" w:space="0" w:color="000000"/>
              <w:bottom w:val="single" w:sz="4" w:space="0" w:color="000000"/>
              <w:right w:val="single" w:sz="4" w:space="0" w:color="000000"/>
            </w:tcBorders>
            <w:vAlign w:val="center"/>
          </w:tcPr>
          <w:p w14:paraId="56644BAA"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16.4</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0B7991D"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15.3</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7E79DE0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2.7</w:t>
            </w:r>
          </w:p>
        </w:tc>
        <w:tc>
          <w:tcPr>
            <w:tcW w:w="513" w:type="dxa"/>
            <w:tcBorders>
              <w:top w:val="single" w:sz="4" w:space="0" w:color="000000"/>
              <w:left w:val="single" w:sz="4" w:space="0" w:color="000000"/>
              <w:bottom w:val="single" w:sz="4" w:space="0" w:color="000000"/>
              <w:right w:val="single" w:sz="4" w:space="0" w:color="000000"/>
            </w:tcBorders>
            <w:vAlign w:val="center"/>
          </w:tcPr>
          <w:p w14:paraId="2446987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3.2</w:t>
            </w:r>
          </w:p>
        </w:tc>
        <w:tc>
          <w:tcPr>
            <w:tcW w:w="512" w:type="dxa"/>
            <w:tcBorders>
              <w:top w:val="single" w:sz="4" w:space="0" w:color="000000"/>
              <w:left w:val="single" w:sz="4" w:space="0" w:color="000000"/>
              <w:bottom w:val="single" w:sz="4" w:space="0" w:color="000000"/>
              <w:right w:val="single" w:sz="4" w:space="0" w:color="000000"/>
            </w:tcBorders>
            <w:vAlign w:val="center"/>
          </w:tcPr>
          <w:p w14:paraId="4354E23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4.1</w:t>
            </w:r>
          </w:p>
        </w:tc>
        <w:tc>
          <w:tcPr>
            <w:tcW w:w="512" w:type="dxa"/>
            <w:tcBorders>
              <w:top w:val="single" w:sz="4" w:space="0" w:color="000000"/>
              <w:left w:val="single" w:sz="4" w:space="0" w:color="000000"/>
              <w:bottom w:val="single" w:sz="4" w:space="0" w:color="000000"/>
              <w:right w:val="single" w:sz="4" w:space="0" w:color="000000"/>
            </w:tcBorders>
            <w:vAlign w:val="center"/>
          </w:tcPr>
          <w:p w14:paraId="2A77BDB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3.4</w:t>
            </w:r>
          </w:p>
        </w:tc>
        <w:tc>
          <w:tcPr>
            <w:tcW w:w="512" w:type="dxa"/>
            <w:tcBorders>
              <w:top w:val="single" w:sz="4" w:space="0" w:color="000000"/>
              <w:left w:val="single" w:sz="4" w:space="0" w:color="000000"/>
              <w:bottom w:val="single" w:sz="4" w:space="0" w:color="000000"/>
              <w:right w:val="single" w:sz="4" w:space="0" w:color="000000"/>
            </w:tcBorders>
            <w:vAlign w:val="center"/>
          </w:tcPr>
          <w:p w14:paraId="4EB5C58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3.2</w:t>
            </w:r>
          </w:p>
        </w:tc>
        <w:tc>
          <w:tcPr>
            <w:tcW w:w="513" w:type="dxa"/>
            <w:tcBorders>
              <w:top w:val="single" w:sz="4" w:space="0" w:color="000000"/>
              <w:left w:val="single" w:sz="4" w:space="0" w:color="000000"/>
              <w:bottom w:val="single" w:sz="4" w:space="0" w:color="000000"/>
              <w:right w:val="single" w:sz="4" w:space="0" w:color="000000"/>
            </w:tcBorders>
            <w:vAlign w:val="center"/>
          </w:tcPr>
          <w:p w14:paraId="2E66F6A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3.6</w:t>
            </w:r>
          </w:p>
        </w:tc>
        <w:tc>
          <w:tcPr>
            <w:tcW w:w="512" w:type="dxa"/>
            <w:tcBorders>
              <w:top w:val="single" w:sz="4" w:space="0" w:color="000000"/>
              <w:left w:val="single" w:sz="4" w:space="0" w:color="000000"/>
              <w:bottom w:val="single" w:sz="4" w:space="0" w:color="000000"/>
              <w:right w:val="single" w:sz="4" w:space="0" w:color="000000"/>
            </w:tcBorders>
            <w:vAlign w:val="center"/>
          </w:tcPr>
          <w:p w14:paraId="3F102F4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3.8</w:t>
            </w:r>
          </w:p>
        </w:tc>
        <w:tc>
          <w:tcPr>
            <w:tcW w:w="512" w:type="dxa"/>
            <w:tcBorders>
              <w:top w:val="single" w:sz="4" w:space="0" w:color="000000"/>
              <w:left w:val="single" w:sz="4" w:space="0" w:color="000000"/>
              <w:bottom w:val="single" w:sz="4" w:space="0" w:color="000000"/>
              <w:right w:val="single" w:sz="4" w:space="0" w:color="000000"/>
            </w:tcBorders>
            <w:vAlign w:val="center"/>
          </w:tcPr>
          <w:p w14:paraId="6AF2270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3.7</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66D13EBE"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3.5</w:t>
            </w:r>
          </w:p>
        </w:tc>
      </w:tr>
      <w:tr w:rsidR="00013D39" w:rsidRPr="001C702F" w14:paraId="61C0EFE6"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146C10F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(K) Finance and insurance activities</w:t>
            </w:r>
          </w:p>
        </w:tc>
        <w:tc>
          <w:tcPr>
            <w:tcW w:w="512" w:type="dxa"/>
            <w:tcBorders>
              <w:top w:val="single" w:sz="4" w:space="0" w:color="000000"/>
              <w:left w:val="single" w:sz="4" w:space="0" w:color="000000"/>
              <w:bottom w:val="single" w:sz="4" w:space="0" w:color="000000"/>
              <w:right w:val="single" w:sz="4" w:space="0" w:color="000000"/>
            </w:tcBorders>
            <w:vAlign w:val="center"/>
          </w:tcPr>
          <w:p w14:paraId="10D29BE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5.1</w:t>
            </w:r>
          </w:p>
        </w:tc>
        <w:tc>
          <w:tcPr>
            <w:tcW w:w="512" w:type="dxa"/>
            <w:tcBorders>
              <w:top w:val="single" w:sz="4" w:space="0" w:color="000000"/>
              <w:left w:val="single" w:sz="4" w:space="0" w:color="000000"/>
              <w:bottom w:val="single" w:sz="4" w:space="0" w:color="000000"/>
              <w:right w:val="single" w:sz="4" w:space="0" w:color="000000"/>
            </w:tcBorders>
            <w:vAlign w:val="center"/>
          </w:tcPr>
          <w:p w14:paraId="7AB4E40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6.4</w:t>
            </w:r>
          </w:p>
        </w:tc>
        <w:tc>
          <w:tcPr>
            <w:tcW w:w="512" w:type="dxa"/>
            <w:tcBorders>
              <w:top w:val="single" w:sz="4" w:space="0" w:color="000000"/>
              <w:left w:val="single" w:sz="4" w:space="0" w:color="000000"/>
              <w:bottom w:val="single" w:sz="4" w:space="0" w:color="000000"/>
              <w:right w:val="single" w:sz="4" w:space="0" w:color="000000"/>
            </w:tcBorders>
            <w:vAlign w:val="center"/>
          </w:tcPr>
          <w:p w14:paraId="089C05C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5.4</w:t>
            </w:r>
          </w:p>
        </w:tc>
        <w:tc>
          <w:tcPr>
            <w:tcW w:w="513" w:type="dxa"/>
            <w:tcBorders>
              <w:top w:val="single" w:sz="4" w:space="0" w:color="000000"/>
              <w:left w:val="single" w:sz="4" w:space="0" w:color="000000"/>
              <w:bottom w:val="single" w:sz="4" w:space="0" w:color="000000"/>
              <w:right w:val="single" w:sz="4" w:space="0" w:color="000000"/>
            </w:tcBorders>
            <w:vAlign w:val="center"/>
          </w:tcPr>
          <w:p w14:paraId="64978B0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5.6</w:t>
            </w:r>
          </w:p>
        </w:tc>
        <w:tc>
          <w:tcPr>
            <w:tcW w:w="512" w:type="dxa"/>
            <w:tcBorders>
              <w:top w:val="single" w:sz="4" w:space="0" w:color="000000"/>
              <w:left w:val="single" w:sz="4" w:space="0" w:color="000000"/>
              <w:bottom w:val="single" w:sz="4" w:space="0" w:color="000000"/>
              <w:right w:val="single" w:sz="4" w:space="0" w:color="000000"/>
            </w:tcBorders>
            <w:vAlign w:val="center"/>
          </w:tcPr>
          <w:p w14:paraId="24BD413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8.5</w:t>
            </w:r>
          </w:p>
        </w:tc>
        <w:tc>
          <w:tcPr>
            <w:tcW w:w="512" w:type="dxa"/>
            <w:tcBorders>
              <w:top w:val="single" w:sz="4" w:space="0" w:color="000000"/>
              <w:left w:val="single" w:sz="4" w:space="0" w:color="000000"/>
              <w:bottom w:val="single" w:sz="4" w:space="0" w:color="000000"/>
              <w:right w:val="single" w:sz="4" w:space="0" w:color="000000"/>
            </w:tcBorders>
            <w:vAlign w:val="center"/>
          </w:tcPr>
          <w:p w14:paraId="0B7AD0B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6.8</w:t>
            </w:r>
          </w:p>
        </w:tc>
        <w:tc>
          <w:tcPr>
            <w:tcW w:w="512" w:type="dxa"/>
            <w:tcBorders>
              <w:top w:val="single" w:sz="4" w:space="0" w:color="000000"/>
              <w:left w:val="single" w:sz="4" w:space="0" w:color="000000"/>
              <w:bottom w:val="single" w:sz="4" w:space="0" w:color="000000"/>
              <w:right w:val="single" w:sz="4" w:space="0" w:color="000000"/>
            </w:tcBorders>
            <w:vAlign w:val="center"/>
          </w:tcPr>
          <w:p w14:paraId="01A6B7A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5.9</w:t>
            </w:r>
          </w:p>
        </w:tc>
        <w:tc>
          <w:tcPr>
            <w:tcW w:w="513" w:type="dxa"/>
            <w:tcBorders>
              <w:top w:val="single" w:sz="4" w:space="0" w:color="000000"/>
              <w:left w:val="single" w:sz="4" w:space="0" w:color="000000"/>
              <w:bottom w:val="single" w:sz="4" w:space="0" w:color="000000"/>
              <w:right w:val="single" w:sz="4" w:space="0" w:color="000000"/>
            </w:tcBorders>
            <w:vAlign w:val="center"/>
          </w:tcPr>
          <w:p w14:paraId="73DF7493"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5.3</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E882A7B"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6.2</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28D2987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w:t>
            </w:r>
          </w:p>
        </w:tc>
        <w:tc>
          <w:tcPr>
            <w:tcW w:w="513" w:type="dxa"/>
            <w:tcBorders>
              <w:top w:val="single" w:sz="4" w:space="0" w:color="000000"/>
              <w:left w:val="single" w:sz="4" w:space="0" w:color="000000"/>
              <w:bottom w:val="single" w:sz="4" w:space="0" w:color="000000"/>
              <w:right w:val="single" w:sz="4" w:space="0" w:color="000000"/>
            </w:tcBorders>
            <w:vAlign w:val="center"/>
          </w:tcPr>
          <w:p w14:paraId="322FB04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1.5</w:t>
            </w:r>
          </w:p>
        </w:tc>
        <w:tc>
          <w:tcPr>
            <w:tcW w:w="512" w:type="dxa"/>
            <w:tcBorders>
              <w:top w:val="single" w:sz="4" w:space="0" w:color="000000"/>
              <w:left w:val="single" w:sz="4" w:space="0" w:color="000000"/>
              <w:bottom w:val="single" w:sz="4" w:space="0" w:color="000000"/>
              <w:right w:val="single" w:sz="4" w:space="0" w:color="000000"/>
            </w:tcBorders>
            <w:vAlign w:val="center"/>
          </w:tcPr>
          <w:p w14:paraId="6A8B2DB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w:t>
            </w:r>
          </w:p>
        </w:tc>
        <w:tc>
          <w:tcPr>
            <w:tcW w:w="512" w:type="dxa"/>
            <w:tcBorders>
              <w:top w:val="single" w:sz="4" w:space="0" w:color="000000"/>
              <w:left w:val="single" w:sz="4" w:space="0" w:color="000000"/>
              <w:bottom w:val="single" w:sz="4" w:space="0" w:color="000000"/>
              <w:right w:val="single" w:sz="4" w:space="0" w:color="000000"/>
            </w:tcBorders>
            <w:vAlign w:val="center"/>
          </w:tcPr>
          <w:p w14:paraId="7866E5E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w:t>
            </w:r>
          </w:p>
        </w:tc>
        <w:tc>
          <w:tcPr>
            <w:tcW w:w="512" w:type="dxa"/>
            <w:tcBorders>
              <w:top w:val="single" w:sz="4" w:space="0" w:color="000000"/>
              <w:left w:val="single" w:sz="4" w:space="0" w:color="000000"/>
              <w:bottom w:val="single" w:sz="4" w:space="0" w:color="000000"/>
              <w:right w:val="single" w:sz="4" w:space="0" w:color="000000"/>
            </w:tcBorders>
            <w:vAlign w:val="center"/>
          </w:tcPr>
          <w:p w14:paraId="1E8FCAB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2.0</w:t>
            </w:r>
          </w:p>
        </w:tc>
        <w:tc>
          <w:tcPr>
            <w:tcW w:w="513" w:type="dxa"/>
            <w:tcBorders>
              <w:top w:val="single" w:sz="4" w:space="0" w:color="000000"/>
              <w:left w:val="single" w:sz="4" w:space="0" w:color="000000"/>
              <w:bottom w:val="single" w:sz="4" w:space="0" w:color="000000"/>
              <w:right w:val="single" w:sz="4" w:space="0" w:color="000000"/>
            </w:tcBorders>
            <w:vAlign w:val="center"/>
          </w:tcPr>
          <w:p w14:paraId="0D6137B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1.5</w:t>
            </w:r>
          </w:p>
        </w:tc>
        <w:tc>
          <w:tcPr>
            <w:tcW w:w="512" w:type="dxa"/>
            <w:tcBorders>
              <w:top w:val="single" w:sz="4" w:space="0" w:color="000000"/>
              <w:left w:val="single" w:sz="4" w:space="0" w:color="000000"/>
              <w:bottom w:val="single" w:sz="4" w:space="0" w:color="000000"/>
              <w:right w:val="single" w:sz="4" w:space="0" w:color="000000"/>
            </w:tcBorders>
            <w:vAlign w:val="center"/>
          </w:tcPr>
          <w:p w14:paraId="65A3EBE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w:t>
            </w:r>
          </w:p>
        </w:tc>
        <w:tc>
          <w:tcPr>
            <w:tcW w:w="512" w:type="dxa"/>
            <w:tcBorders>
              <w:top w:val="single" w:sz="4" w:space="0" w:color="000000"/>
              <w:left w:val="single" w:sz="4" w:space="0" w:color="000000"/>
              <w:bottom w:val="single" w:sz="4" w:space="0" w:color="000000"/>
              <w:right w:val="single" w:sz="4" w:space="0" w:color="000000"/>
            </w:tcBorders>
            <w:vAlign w:val="center"/>
          </w:tcPr>
          <w:p w14:paraId="5C9EF1F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58B6394C"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1.4</w:t>
            </w:r>
          </w:p>
        </w:tc>
      </w:tr>
      <w:tr w:rsidR="00013D39" w:rsidRPr="001C702F" w14:paraId="167EF84E"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41C03BD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(L) Operations with immovable property</w:t>
            </w:r>
          </w:p>
        </w:tc>
        <w:tc>
          <w:tcPr>
            <w:tcW w:w="512" w:type="dxa"/>
            <w:tcBorders>
              <w:top w:val="single" w:sz="4" w:space="0" w:color="000000"/>
              <w:left w:val="single" w:sz="4" w:space="0" w:color="000000"/>
              <w:bottom w:val="single" w:sz="4" w:space="0" w:color="000000"/>
              <w:right w:val="single" w:sz="4" w:space="0" w:color="000000"/>
            </w:tcBorders>
            <w:vAlign w:val="center"/>
          </w:tcPr>
          <w:p w14:paraId="06C4BFE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4.6</w:t>
            </w:r>
          </w:p>
        </w:tc>
        <w:tc>
          <w:tcPr>
            <w:tcW w:w="512" w:type="dxa"/>
            <w:tcBorders>
              <w:top w:val="single" w:sz="4" w:space="0" w:color="000000"/>
              <w:left w:val="single" w:sz="4" w:space="0" w:color="000000"/>
              <w:bottom w:val="single" w:sz="4" w:space="0" w:color="000000"/>
              <w:right w:val="single" w:sz="4" w:space="0" w:color="000000"/>
            </w:tcBorders>
            <w:vAlign w:val="center"/>
          </w:tcPr>
          <w:p w14:paraId="450228F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6.8</w:t>
            </w:r>
          </w:p>
        </w:tc>
        <w:tc>
          <w:tcPr>
            <w:tcW w:w="512" w:type="dxa"/>
            <w:tcBorders>
              <w:top w:val="single" w:sz="4" w:space="0" w:color="000000"/>
              <w:left w:val="single" w:sz="4" w:space="0" w:color="000000"/>
              <w:bottom w:val="single" w:sz="4" w:space="0" w:color="000000"/>
              <w:right w:val="single" w:sz="4" w:space="0" w:color="000000"/>
            </w:tcBorders>
            <w:vAlign w:val="center"/>
          </w:tcPr>
          <w:p w14:paraId="7EE9E90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9.6</w:t>
            </w:r>
          </w:p>
        </w:tc>
        <w:tc>
          <w:tcPr>
            <w:tcW w:w="513" w:type="dxa"/>
            <w:tcBorders>
              <w:top w:val="single" w:sz="4" w:space="0" w:color="000000"/>
              <w:left w:val="single" w:sz="4" w:space="0" w:color="000000"/>
              <w:bottom w:val="single" w:sz="4" w:space="0" w:color="000000"/>
              <w:right w:val="single" w:sz="4" w:space="0" w:color="000000"/>
            </w:tcBorders>
            <w:vAlign w:val="center"/>
          </w:tcPr>
          <w:p w14:paraId="6E9DFAA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9.1</w:t>
            </w:r>
          </w:p>
        </w:tc>
        <w:tc>
          <w:tcPr>
            <w:tcW w:w="512" w:type="dxa"/>
            <w:tcBorders>
              <w:top w:val="single" w:sz="4" w:space="0" w:color="000000"/>
              <w:left w:val="single" w:sz="4" w:space="0" w:color="000000"/>
              <w:bottom w:val="single" w:sz="4" w:space="0" w:color="000000"/>
              <w:right w:val="single" w:sz="4" w:space="0" w:color="000000"/>
            </w:tcBorders>
            <w:vAlign w:val="center"/>
          </w:tcPr>
          <w:p w14:paraId="3DA5A03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11.2</w:t>
            </w:r>
          </w:p>
        </w:tc>
        <w:tc>
          <w:tcPr>
            <w:tcW w:w="512" w:type="dxa"/>
            <w:tcBorders>
              <w:top w:val="single" w:sz="4" w:space="0" w:color="000000"/>
              <w:left w:val="single" w:sz="4" w:space="0" w:color="000000"/>
              <w:bottom w:val="single" w:sz="4" w:space="0" w:color="000000"/>
              <w:right w:val="single" w:sz="4" w:space="0" w:color="000000"/>
            </w:tcBorders>
            <w:vAlign w:val="center"/>
          </w:tcPr>
          <w:p w14:paraId="1600968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10.5</w:t>
            </w:r>
          </w:p>
        </w:tc>
        <w:tc>
          <w:tcPr>
            <w:tcW w:w="512" w:type="dxa"/>
            <w:tcBorders>
              <w:top w:val="single" w:sz="4" w:space="0" w:color="000000"/>
              <w:left w:val="single" w:sz="4" w:space="0" w:color="000000"/>
              <w:bottom w:val="single" w:sz="4" w:space="0" w:color="000000"/>
              <w:right w:val="single" w:sz="4" w:space="0" w:color="000000"/>
            </w:tcBorders>
            <w:vAlign w:val="center"/>
          </w:tcPr>
          <w:p w14:paraId="2F9BA17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10.3</w:t>
            </w:r>
          </w:p>
        </w:tc>
        <w:tc>
          <w:tcPr>
            <w:tcW w:w="513" w:type="dxa"/>
            <w:tcBorders>
              <w:top w:val="single" w:sz="4" w:space="0" w:color="000000"/>
              <w:left w:val="single" w:sz="4" w:space="0" w:color="000000"/>
              <w:bottom w:val="single" w:sz="4" w:space="0" w:color="000000"/>
              <w:right w:val="single" w:sz="4" w:space="0" w:color="000000"/>
            </w:tcBorders>
            <w:vAlign w:val="center"/>
          </w:tcPr>
          <w:p w14:paraId="008F408F"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11.5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2AC6300"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11.8</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7A5EC18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0.9</w:t>
            </w:r>
          </w:p>
        </w:tc>
        <w:tc>
          <w:tcPr>
            <w:tcW w:w="513" w:type="dxa"/>
            <w:tcBorders>
              <w:top w:val="single" w:sz="4" w:space="0" w:color="000000"/>
              <w:left w:val="single" w:sz="4" w:space="0" w:color="000000"/>
              <w:bottom w:val="single" w:sz="4" w:space="0" w:color="000000"/>
              <w:right w:val="single" w:sz="4" w:space="0" w:color="000000"/>
            </w:tcBorders>
            <w:vAlign w:val="center"/>
          </w:tcPr>
          <w:p w14:paraId="20343FA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w:t>
            </w:r>
          </w:p>
        </w:tc>
        <w:tc>
          <w:tcPr>
            <w:tcW w:w="512" w:type="dxa"/>
            <w:tcBorders>
              <w:top w:val="single" w:sz="4" w:space="0" w:color="000000"/>
              <w:left w:val="single" w:sz="4" w:space="0" w:color="000000"/>
              <w:bottom w:val="single" w:sz="4" w:space="0" w:color="000000"/>
              <w:right w:val="single" w:sz="4" w:space="0" w:color="000000"/>
            </w:tcBorders>
            <w:vAlign w:val="center"/>
          </w:tcPr>
          <w:p w14:paraId="0F7B1B2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2.4</w:t>
            </w:r>
          </w:p>
        </w:tc>
        <w:tc>
          <w:tcPr>
            <w:tcW w:w="512" w:type="dxa"/>
            <w:tcBorders>
              <w:top w:val="single" w:sz="4" w:space="0" w:color="000000"/>
              <w:left w:val="single" w:sz="4" w:space="0" w:color="000000"/>
              <w:bottom w:val="single" w:sz="4" w:space="0" w:color="000000"/>
              <w:right w:val="single" w:sz="4" w:space="0" w:color="000000"/>
            </w:tcBorders>
            <w:vAlign w:val="center"/>
          </w:tcPr>
          <w:p w14:paraId="00CE4C9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2.2</w:t>
            </w:r>
          </w:p>
        </w:tc>
        <w:tc>
          <w:tcPr>
            <w:tcW w:w="512" w:type="dxa"/>
            <w:tcBorders>
              <w:top w:val="single" w:sz="4" w:space="0" w:color="000000"/>
              <w:left w:val="single" w:sz="4" w:space="0" w:color="000000"/>
              <w:bottom w:val="single" w:sz="4" w:space="0" w:color="000000"/>
              <w:right w:val="single" w:sz="4" w:space="0" w:color="000000"/>
            </w:tcBorders>
            <w:vAlign w:val="center"/>
          </w:tcPr>
          <w:p w14:paraId="055CFC0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2.6</w:t>
            </w:r>
          </w:p>
        </w:tc>
        <w:tc>
          <w:tcPr>
            <w:tcW w:w="513" w:type="dxa"/>
            <w:tcBorders>
              <w:top w:val="single" w:sz="4" w:space="0" w:color="000000"/>
              <w:left w:val="single" w:sz="4" w:space="0" w:color="000000"/>
              <w:bottom w:val="single" w:sz="4" w:space="0" w:color="000000"/>
              <w:right w:val="single" w:sz="4" w:space="0" w:color="000000"/>
            </w:tcBorders>
            <w:vAlign w:val="center"/>
          </w:tcPr>
          <w:p w14:paraId="5B3D2A6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2.4</w:t>
            </w:r>
          </w:p>
        </w:tc>
        <w:tc>
          <w:tcPr>
            <w:tcW w:w="512" w:type="dxa"/>
            <w:tcBorders>
              <w:top w:val="single" w:sz="4" w:space="0" w:color="000000"/>
              <w:left w:val="single" w:sz="4" w:space="0" w:color="000000"/>
              <w:bottom w:val="single" w:sz="4" w:space="0" w:color="000000"/>
              <w:right w:val="single" w:sz="4" w:space="0" w:color="000000"/>
            </w:tcBorders>
            <w:vAlign w:val="center"/>
          </w:tcPr>
          <w:p w14:paraId="548F930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2.3</w:t>
            </w:r>
          </w:p>
        </w:tc>
        <w:tc>
          <w:tcPr>
            <w:tcW w:w="512" w:type="dxa"/>
            <w:tcBorders>
              <w:top w:val="single" w:sz="4" w:space="0" w:color="000000"/>
              <w:left w:val="single" w:sz="4" w:space="0" w:color="000000"/>
              <w:bottom w:val="single" w:sz="4" w:space="0" w:color="000000"/>
              <w:right w:val="single" w:sz="4" w:space="0" w:color="000000"/>
            </w:tcBorders>
            <w:vAlign w:val="center"/>
          </w:tcPr>
          <w:p w14:paraId="2309431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2.6</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355EF237"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2.7</w:t>
            </w:r>
          </w:p>
        </w:tc>
      </w:tr>
      <w:tr w:rsidR="00013D39" w:rsidRPr="001C702F" w14:paraId="2EC97AC0"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2008976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(M) Professional, scientific and technical services</w:t>
            </w:r>
          </w:p>
        </w:tc>
        <w:tc>
          <w:tcPr>
            <w:tcW w:w="512" w:type="dxa"/>
            <w:tcBorders>
              <w:top w:val="single" w:sz="4" w:space="0" w:color="000000"/>
              <w:left w:val="single" w:sz="4" w:space="0" w:color="000000"/>
              <w:bottom w:val="single" w:sz="4" w:space="0" w:color="000000"/>
              <w:right w:val="single" w:sz="4" w:space="0" w:color="000000"/>
            </w:tcBorders>
            <w:vAlign w:val="center"/>
          </w:tcPr>
          <w:p w14:paraId="04A47CA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8.3</w:t>
            </w:r>
          </w:p>
        </w:tc>
        <w:tc>
          <w:tcPr>
            <w:tcW w:w="512" w:type="dxa"/>
            <w:tcBorders>
              <w:top w:val="single" w:sz="4" w:space="0" w:color="000000"/>
              <w:left w:val="single" w:sz="4" w:space="0" w:color="000000"/>
              <w:bottom w:val="single" w:sz="4" w:space="0" w:color="000000"/>
              <w:right w:val="single" w:sz="4" w:space="0" w:color="000000"/>
            </w:tcBorders>
            <w:vAlign w:val="center"/>
          </w:tcPr>
          <w:p w14:paraId="354E8AF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8.5</w:t>
            </w:r>
          </w:p>
        </w:tc>
        <w:tc>
          <w:tcPr>
            <w:tcW w:w="512" w:type="dxa"/>
            <w:tcBorders>
              <w:top w:val="single" w:sz="4" w:space="0" w:color="000000"/>
              <w:left w:val="single" w:sz="4" w:space="0" w:color="000000"/>
              <w:bottom w:val="single" w:sz="4" w:space="0" w:color="000000"/>
              <w:right w:val="single" w:sz="4" w:space="0" w:color="000000"/>
            </w:tcBorders>
            <w:vAlign w:val="center"/>
          </w:tcPr>
          <w:p w14:paraId="2135714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9.7</w:t>
            </w:r>
          </w:p>
        </w:tc>
        <w:tc>
          <w:tcPr>
            <w:tcW w:w="513" w:type="dxa"/>
            <w:tcBorders>
              <w:top w:val="single" w:sz="4" w:space="0" w:color="000000"/>
              <w:left w:val="single" w:sz="4" w:space="0" w:color="000000"/>
              <w:bottom w:val="single" w:sz="4" w:space="0" w:color="000000"/>
              <w:right w:val="single" w:sz="4" w:space="0" w:color="000000"/>
            </w:tcBorders>
            <w:vAlign w:val="center"/>
          </w:tcPr>
          <w:p w14:paraId="1A47AB4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8.8</w:t>
            </w:r>
          </w:p>
        </w:tc>
        <w:tc>
          <w:tcPr>
            <w:tcW w:w="512" w:type="dxa"/>
            <w:tcBorders>
              <w:top w:val="single" w:sz="4" w:space="0" w:color="000000"/>
              <w:left w:val="single" w:sz="4" w:space="0" w:color="000000"/>
              <w:bottom w:val="single" w:sz="4" w:space="0" w:color="000000"/>
              <w:right w:val="single" w:sz="4" w:space="0" w:color="000000"/>
            </w:tcBorders>
            <w:vAlign w:val="center"/>
          </w:tcPr>
          <w:p w14:paraId="4A83822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8.4</w:t>
            </w:r>
          </w:p>
        </w:tc>
        <w:tc>
          <w:tcPr>
            <w:tcW w:w="512" w:type="dxa"/>
            <w:tcBorders>
              <w:top w:val="single" w:sz="4" w:space="0" w:color="000000"/>
              <w:left w:val="single" w:sz="4" w:space="0" w:color="000000"/>
              <w:bottom w:val="single" w:sz="4" w:space="0" w:color="000000"/>
              <w:right w:val="single" w:sz="4" w:space="0" w:color="000000"/>
            </w:tcBorders>
            <w:vAlign w:val="center"/>
          </w:tcPr>
          <w:p w14:paraId="3224586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12.3</w:t>
            </w:r>
          </w:p>
        </w:tc>
        <w:tc>
          <w:tcPr>
            <w:tcW w:w="512" w:type="dxa"/>
            <w:tcBorders>
              <w:top w:val="single" w:sz="4" w:space="0" w:color="000000"/>
              <w:left w:val="single" w:sz="4" w:space="0" w:color="000000"/>
              <w:bottom w:val="single" w:sz="4" w:space="0" w:color="000000"/>
              <w:right w:val="single" w:sz="4" w:space="0" w:color="000000"/>
            </w:tcBorders>
            <w:vAlign w:val="center"/>
          </w:tcPr>
          <w:p w14:paraId="3760192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13.0</w:t>
            </w:r>
          </w:p>
        </w:tc>
        <w:tc>
          <w:tcPr>
            <w:tcW w:w="513" w:type="dxa"/>
            <w:tcBorders>
              <w:top w:val="single" w:sz="4" w:space="0" w:color="000000"/>
              <w:left w:val="single" w:sz="4" w:space="0" w:color="000000"/>
              <w:bottom w:val="single" w:sz="4" w:space="0" w:color="000000"/>
              <w:right w:val="single" w:sz="4" w:space="0" w:color="000000"/>
            </w:tcBorders>
            <w:vAlign w:val="center"/>
          </w:tcPr>
          <w:p w14:paraId="7CB277D6"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13.3</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5AC3830"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12.0</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AF4759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w:t>
            </w:r>
          </w:p>
        </w:tc>
        <w:tc>
          <w:tcPr>
            <w:tcW w:w="513" w:type="dxa"/>
            <w:tcBorders>
              <w:top w:val="single" w:sz="4" w:space="0" w:color="000000"/>
              <w:left w:val="single" w:sz="4" w:space="0" w:color="000000"/>
              <w:bottom w:val="single" w:sz="4" w:space="0" w:color="000000"/>
              <w:right w:val="single" w:sz="4" w:space="0" w:color="000000"/>
            </w:tcBorders>
            <w:vAlign w:val="center"/>
          </w:tcPr>
          <w:p w14:paraId="2F4ECCE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w:t>
            </w:r>
          </w:p>
        </w:tc>
        <w:tc>
          <w:tcPr>
            <w:tcW w:w="512" w:type="dxa"/>
            <w:tcBorders>
              <w:top w:val="single" w:sz="4" w:space="0" w:color="000000"/>
              <w:left w:val="single" w:sz="4" w:space="0" w:color="000000"/>
              <w:bottom w:val="single" w:sz="4" w:space="0" w:color="000000"/>
              <w:right w:val="single" w:sz="4" w:space="0" w:color="000000"/>
            </w:tcBorders>
            <w:vAlign w:val="center"/>
          </w:tcPr>
          <w:p w14:paraId="7D17D7F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2.4</w:t>
            </w:r>
          </w:p>
        </w:tc>
        <w:tc>
          <w:tcPr>
            <w:tcW w:w="512" w:type="dxa"/>
            <w:tcBorders>
              <w:top w:val="single" w:sz="4" w:space="0" w:color="000000"/>
              <w:left w:val="single" w:sz="4" w:space="0" w:color="000000"/>
              <w:bottom w:val="single" w:sz="4" w:space="0" w:color="000000"/>
              <w:right w:val="single" w:sz="4" w:space="0" w:color="000000"/>
            </w:tcBorders>
            <w:vAlign w:val="center"/>
          </w:tcPr>
          <w:p w14:paraId="16C4157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2.1</w:t>
            </w:r>
          </w:p>
        </w:tc>
        <w:tc>
          <w:tcPr>
            <w:tcW w:w="512" w:type="dxa"/>
            <w:tcBorders>
              <w:top w:val="single" w:sz="4" w:space="0" w:color="000000"/>
              <w:left w:val="single" w:sz="4" w:space="0" w:color="000000"/>
              <w:bottom w:val="single" w:sz="4" w:space="0" w:color="000000"/>
              <w:right w:val="single" w:sz="4" w:space="0" w:color="000000"/>
            </w:tcBorders>
            <w:vAlign w:val="center"/>
          </w:tcPr>
          <w:p w14:paraId="7B7832B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2.0</w:t>
            </w:r>
          </w:p>
        </w:tc>
        <w:tc>
          <w:tcPr>
            <w:tcW w:w="513" w:type="dxa"/>
            <w:tcBorders>
              <w:top w:val="single" w:sz="4" w:space="0" w:color="000000"/>
              <w:left w:val="single" w:sz="4" w:space="0" w:color="000000"/>
              <w:bottom w:val="single" w:sz="4" w:space="0" w:color="000000"/>
              <w:right w:val="single" w:sz="4" w:space="0" w:color="000000"/>
            </w:tcBorders>
            <w:vAlign w:val="center"/>
          </w:tcPr>
          <w:p w14:paraId="4D3DC6E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2.8</w:t>
            </w:r>
          </w:p>
        </w:tc>
        <w:tc>
          <w:tcPr>
            <w:tcW w:w="512" w:type="dxa"/>
            <w:tcBorders>
              <w:top w:val="single" w:sz="4" w:space="0" w:color="000000"/>
              <w:left w:val="single" w:sz="4" w:space="0" w:color="000000"/>
              <w:bottom w:val="single" w:sz="4" w:space="0" w:color="000000"/>
              <w:right w:val="single" w:sz="4" w:space="0" w:color="000000"/>
            </w:tcBorders>
            <w:vAlign w:val="center"/>
          </w:tcPr>
          <w:p w14:paraId="5604900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3.0</w:t>
            </w:r>
          </w:p>
        </w:tc>
        <w:tc>
          <w:tcPr>
            <w:tcW w:w="512" w:type="dxa"/>
            <w:tcBorders>
              <w:top w:val="single" w:sz="4" w:space="0" w:color="000000"/>
              <w:left w:val="single" w:sz="4" w:space="0" w:color="000000"/>
              <w:bottom w:val="single" w:sz="4" w:space="0" w:color="000000"/>
              <w:right w:val="single" w:sz="4" w:space="0" w:color="000000"/>
            </w:tcBorders>
            <w:vAlign w:val="center"/>
          </w:tcPr>
          <w:p w14:paraId="0815CC3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3.0</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4747F687"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2.7</w:t>
            </w:r>
          </w:p>
        </w:tc>
      </w:tr>
      <w:tr w:rsidR="00013D39" w:rsidRPr="001C702F" w14:paraId="1BA23DCE"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0276EC3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(N) Administrative and support service activities</w:t>
            </w:r>
          </w:p>
        </w:tc>
        <w:tc>
          <w:tcPr>
            <w:tcW w:w="512" w:type="dxa"/>
            <w:tcBorders>
              <w:top w:val="single" w:sz="4" w:space="0" w:color="000000"/>
              <w:left w:val="single" w:sz="4" w:space="0" w:color="000000"/>
              <w:bottom w:val="single" w:sz="4" w:space="0" w:color="000000"/>
              <w:right w:val="single" w:sz="4" w:space="0" w:color="000000"/>
            </w:tcBorders>
            <w:vAlign w:val="center"/>
          </w:tcPr>
          <w:p w14:paraId="275008D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17.7</w:t>
            </w:r>
          </w:p>
        </w:tc>
        <w:tc>
          <w:tcPr>
            <w:tcW w:w="512" w:type="dxa"/>
            <w:tcBorders>
              <w:top w:val="single" w:sz="4" w:space="0" w:color="000000"/>
              <w:left w:val="single" w:sz="4" w:space="0" w:color="000000"/>
              <w:bottom w:val="single" w:sz="4" w:space="0" w:color="000000"/>
              <w:right w:val="single" w:sz="4" w:space="0" w:color="000000"/>
            </w:tcBorders>
            <w:vAlign w:val="center"/>
          </w:tcPr>
          <w:p w14:paraId="446FEF4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17.7</w:t>
            </w:r>
          </w:p>
        </w:tc>
        <w:tc>
          <w:tcPr>
            <w:tcW w:w="512" w:type="dxa"/>
            <w:tcBorders>
              <w:top w:val="single" w:sz="4" w:space="0" w:color="000000"/>
              <w:left w:val="single" w:sz="4" w:space="0" w:color="000000"/>
              <w:bottom w:val="single" w:sz="4" w:space="0" w:color="000000"/>
              <w:right w:val="single" w:sz="4" w:space="0" w:color="000000"/>
            </w:tcBorders>
            <w:vAlign w:val="center"/>
          </w:tcPr>
          <w:p w14:paraId="153C73F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18.1</w:t>
            </w:r>
          </w:p>
        </w:tc>
        <w:tc>
          <w:tcPr>
            <w:tcW w:w="513" w:type="dxa"/>
            <w:tcBorders>
              <w:top w:val="single" w:sz="4" w:space="0" w:color="000000"/>
              <w:left w:val="single" w:sz="4" w:space="0" w:color="000000"/>
              <w:bottom w:val="single" w:sz="4" w:space="0" w:color="000000"/>
              <w:right w:val="single" w:sz="4" w:space="0" w:color="000000"/>
            </w:tcBorders>
            <w:vAlign w:val="center"/>
          </w:tcPr>
          <w:p w14:paraId="4B3931B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18.8</w:t>
            </w:r>
          </w:p>
        </w:tc>
        <w:tc>
          <w:tcPr>
            <w:tcW w:w="512" w:type="dxa"/>
            <w:tcBorders>
              <w:top w:val="single" w:sz="4" w:space="0" w:color="000000"/>
              <w:left w:val="single" w:sz="4" w:space="0" w:color="000000"/>
              <w:bottom w:val="single" w:sz="4" w:space="0" w:color="000000"/>
              <w:right w:val="single" w:sz="4" w:space="0" w:color="000000"/>
            </w:tcBorders>
            <w:vAlign w:val="center"/>
          </w:tcPr>
          <w:p w14:paraId="6C34ACF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13.2</w:t>
            </w:r>
          </w:p>
        </w:tc>
        <w:tc>
          <w:tcPr>
            <w:tcW w:w="512" w:type="dxa"/>
            <w:tcBorders>
              <w:top w:val="single" w:sz="4" w:space="0" w:color="000000"/>
              <w:left w:val="single" w:sz="4" w:space="0" w:color="000000"/>
              <w:bottom w:val="single" w:sz="4" w:space="0" w:color="000000"/>
              <w:right w:val="single" w:sz="4" w:space="0" w:color="000000"/>
            </w:tcBorders>
            <w:vAlign w:val="center"/>
          </w:tcPr>
          <w:p w14:paraId="3BDC731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11.7</w:t>
            </w:r>
          </w:p>
        </w:tc>
        <w:tc>
          <w:tcPr>
            <w:tcW w:w="512" w:type="dxa"/>
            <w:tcBorders>
              <w:top w:val="single" w:sz="4" w:space="0" w:color="000000"/>
              <w:left w:val="single" w:sz="4" w:space="0" w:color="000000"/>
              <w:bottom w:val="single" w:sz="4" w:space="0" w:color="000000"/>
              <w:right w:val="single" w:sz="4" w:space="0" w:color="000000"/>
            </w:tcBorders>
            <w:vAlign w:val="center"/>
          </w:tcPr>
          <w:p w14:paraId="13393B9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13.2</w:t>
            </w:r>
          </w:p>
        </w:tc>
        <w:tc>
          <w:tcPr>
            <w:tcW w:w="513" w:type="dxa"/>
            <w:tcBorders>
              <w:top w:val="single" w:sz="4" w:space="0" w:color="000000"/>
              <w:left w:val="single" w:sz="4" w:space="0" w:color="000000"/>
              <w:bottom w:val="single" w:sz="4" w:space="0" w:color="000000"/>
              <w:right w:val="single" w:sz="4" w:space="0" w:color="000000"/>
            </w:tcBorders>
            <w:vAlign w:val="center"/>
          </w:tcPr>
          <w:p w14:paraId="15B0B73A"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14.8</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771E099"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14.1</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26C20DB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3.3</w:t>
            </w:r>
          </w:p>
        </w:tc>
        <w:tc>
          <w:tcPr>
            <w:tcW w:w="513" w:type="dxa"/>
            <w:tcBorders>
              <w:top w:val="single" w:sz="4" w:space="0" w:color="000000"/>
              <w:left w:val="single" w:sz="4" w:space="0" w:color="000000"/>
              <w:bottom w:val="single" w:sz="4" w:space="0" w:color="000000"/>
              <w:right w:val="single" w:sz="4" w:space="0" w:color="000000"/>
            </w:tcBorders>
            <w:vAlign w:val="center"/>
          </w:tcPr>
          <w:p w14:paraId="7D95384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4.1</w:t>
            </w:r>
          </w:p>
        </w:tc>
        <w:tc>
          <w:tcPr>
            <w:tcW w:w="512" w:type="dxa"/>
            <w:tcBorders>
              <w:top w:val="single" w:sz="4" w:space="0" w:color="000000"/>
              <w:left w:val="single" w:sz="4" w:space="0" w:color="000000"/>
              <w:bottom w:val="single" w:sz="4" w:space="0" w:color="000000"/>
              <w:right w:val="single" w:sz="4" w:space="0" w:color="000000"/>
            </w:tcBorders>
            <w:vAlign w:val="center"/>
          </w:tcPr>
          <w:p w14:paraId="609C5C2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4.5</w:t>
            </w:r>
          </w:p>
        </w:tc>
        <w:tc>
          <w:tcPr>
            <w:tcW w:w="512" w:type="dxa"/>
            <w:tcBorders>
              <w:top w:val="single" w:sz="4" w:space="0" w:color="000000"/>
              <w:left w:val="single" w:sz="4" w:space="0" w:color="000000"/>
              <w:bottom w:val="single" w:sz="4" w:space="0" w:color="000000"/>
              <w:right w:val="single" w:sz="4" w:space="0" w:color="000000"/>
            </w:tcBorders>
            <w:vAlign w:val="center"/>
          </w:tcPr>
          <w:p w14:paraId="6988EB4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4.5</w:t>
            </w:r>
          </w:p>
        </w:tc>
        <w:tc>
          <w:tcPr>
            <w:tcW w:w="512" w:type="dxa"/>
            <w:tcBorders>
              <w:top w:val="single" w:sz="4" w:space="0" w:color="000000"/>
              <w:left w:val="single" w:sz="4" w:space="0" w:color="000000"/>
              <w:bottom w:val="single" w:sz="4" w:space="0" w:color="000000"/>
              <w:right w:val="single" w:sz="4" w:space="0" w:color="000000"/>
            </w:tcBorders>
            <w:vAlign w:val="center"/>
          </w:tcPr>
          <w:p w14:paraId="44B8220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3.1</w:t>
            </w:r>
          </w:p>
        </w:tc>
        <w:tc>
          <w:tcPr>
            <w:tcW w:w="513" w:type="dxa"/>
            <w:tcBorders>
              <w:top w:val="single" w:sz="4" w:space="0" w:color="000000"/>
              <w:left w:val="single" w:sz="4" w:space="0" w:color="000000"/>
              <w:bottom w:val="single" w:sz="4" w:space="0" w:color="000000"/>
              <w:right w:val="single" w:sz="4" w:space="0" w:color="000000"/>
            </w:tcBorders>
            <w:vAlign w:val="center"/>
          </w:tcPr>
          <w:p w14:paraId="66FEF2D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2.6</w:t>
            </w:r>
          </w:p>
        </w:tc>
        <w:tc>
          <w:tcPr>
            <w:tcW w:w="512" w:type="dxa"/>
            <w:tcBorders>
              <w:top w:val="single" w:sz="4" w:space="0" w:color="000000"/>
              <w:left w:val="single" w:sz="4" w:space="0" w:color="000000"/>
              <w:bottom w:val="single" w:sz="4" w:space="0" w:color="000000"/>
              <w:right w:val="single" w:sz="4" w:space="0" w:color="000000"/>
            </w:tcBorders>
            <w:vAlign w:val="center"/>
          </w:tcPr>
          <w:p w14:paraId="5DB7CD3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3.0</w:t>
            </w:r>
          </w:p>
        </w:tc>
        <w:tc>
          <w:tcPr>
            <w:tcW w:w="512" w:type="dxa"/>
            <w:tcBorders>
              <w:top w:val="single" w:sz="4" w:space="0" w:color="000000"/>
              <w:left w:val="single" w:sz="4" w:space="0" w:color="000000"/>
              <w:bottom w:val="single" w:sz="4" w:space="0" w:color="000000"/>
              <w:right w:val="single" w:sz="4" w:space="0" w:color="000000"/>
            </w:tcBorders>
            <w:vAlign w:val="center"/>
          </w:tcPr>
          <w:p w14:paraId="6F48BB6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3.3</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54495081"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3.2</w:t>
            </w:r>
          </w:p>
        </w:tc>
      </w:tr>
      <w:tr w:rsidR="00013D39" w:rsidRPr="001C702F" w14:paraId="243DC32D"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3A29D29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(O) State administration and protection; mandatory social insurance</w:t>
            </w:r>
          </w:p>
        </w:tc>
        <w:tc>
          <w:tcPr>
            <w:tcW w:w="512" w:type="dxa"/>
            <w:tcBorders>
              <w:top w:val="single" w:sz="4" w:space="0" w:color="000000"/>
              <w:left w:val="single" w:sz="4" w:space="0" w:color="000000"/>
              <w:bottom w:val="single" w:sz="4" w:space="0" w:color="000000"/>
              <w:right w:val="single" w:sz="4" w:space="0" w:color="000000"/>
            </w:tcBorders>
            <w:vAlign w:val="center"/>
          </w:tcPr>
          <w:p w14:paraId="7181B58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40.5</w:t>
            </w:r>
          </w:p>
        </w:tc>
        <w:tc>
          <w:tcPr>
            <w:tcW w:w="512" w:type="dxa"/>
            <w:tcBorders>
              <w:top w:val="single" w:sz="4" w:space="0" w:color="000000"/>
              <w:left w:val="single" w:sz="4" w:space="0" w:color="000000"/>
              <w:bottom w:val="single" w:sz="4" w:space="0" w:color="000000"/>
              <w:right w:val="single" w:sz="4" w:space="0" w:color="000000"/>
            </w:tcBorders>
            <w:vAlign w:val="center"/>
          </w:tcPr>
          <w:p w14:paraId="181D52A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32.5</w:t>
            </w:r>
          </w:p>
        </w:tc>
        <w:tc>
          <w:tcPr>
            <w:tcW w:w="512" w:type="dxa"/>
            <w:tcBorders>
              <w:top w:val="single" w:sz="4" w:space="0" w:color="000000"/>
              <w:left w:val="single" w:sz="4" w:space="0" w:color="000000"/>
              <w:bottom w:val="single" w:sz="4" w:space="0" w:color="000000"/>
              <w:right w:val="single" w:sz="4" w:space="0" w:color="000000"/>
            </w:tcBorders>
            <w:vAlign w:val="center"/>
          </w:tcPr>
          <w:p w14:paraId="37F9D33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28.7</w:t>
            </w:r>
          </w:p>
        </w:tc>
        <w:tc>
          <w:tcPr>
            <w:tcW w:w="513" w:type="dxa"/>
            <w:tcBorders>
              <w:top w:val="single" w:sz="4" w:space="0" w:color="000000"/>
              <w:left w:val="single" w:sz="4" w:space="0" w:color="000000"/>
              <w:bottom w:val="single" w:sz="4" w:space="0" w:color="000000"/>
              <w:right w:val="single" w:sz="4" w:space="0" w:color="000000"/>
            </w:tcBorders>
            <w:vAlign w:val="center"/>
          </w:tcPr>
          <w:p w14:paraId="06290EC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25.5</w:t>
            </w:r>
          </w:p>
        </w:tc>
        <w:tc>
          <w:tcPr>
            <w:tcW w:w="512" w:type="dxa"/>
            <w:tcBorders>
              <w:top w:val="single" w:sz="4" w:space="0" w:color="000000"/>
              <w:left w:val="single" w:sz="4" w:space="0" w:color="000000"/>
              <w:bottom w:val="single" w:sz="4" w:space="0" w:color="000000"/>
              <w:right w:val="single" w:sz="4" w:space="0" w:color="000000"/>
            </w:tcBorders>
            <w:vAlign w:val="center"/>
          </w:tcPr>
          <w:p w14:paraId="702865F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26.7</w:t>
            </w:r>
          </w:p>
        </w:tc>
        <w:tc>
          <w:tcPr>
            <w:tcW w:w="512" w:type="dxa"/>
            <w:tcBorders>
              <w:top w:val="single" w:sz="4" w:space="0" w:color="000000"/>
              <w:left w:val="single" w:sz="4" w:space="0" w:color="000000"/>
              <w:bottom w:val="single" w:sz="4" w:space="0" w:color="000000"/>
              <w:right w:val="single" w:sz="4" w:space="0" w:color="000000"/>
            </w:tcBorders>
            <w:vAlign w:val="center"/>
          </w:tcPr>
          <w:p w14:paraId="58DCC31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28.2</w:t>
            </w:r>
          </w:p>
        </w:tc>
        <w:tc>
          <w:tcPr>
            <w:tcW w:w="512" w:type="dxa"/>
            <w:tcBorders>
              <w:top w:val="single" w:sz="4" w:space="0" w:color="000000"/>
              <w:left w:val="single" w:sz="4" w:space="0" w:color="000000"/>
              <w:bottom w:val="single" w:sz="4" w:space="0" w:color="000000"/>
              <w:right w:val="single" w:sz="4" w:space="0" w:color="000000"/>
            </w:tcBorders>
            <w:vAlign w:val="center"/>
          </w:tcPr>
          <w:p w14:paraId="28354E0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25.5</w:t>
            </w:r>
          </w:p>
        </w:tc>
        <w:tc>
          <w:tcPr>
            <w:tcW w:w="513" w:type="dxa"/>
            <w:tcBorders>
              <w:top w:val="single" w:sz="4" w:space="0" w:color="000000"/>
              <w:left w:val="single" w:sz="4" w:space="0" w:color="000000"/>
              <w:bottom w:val="single" w:sz="4" w:space="0" w:color="000000"/>
              <w:right w:val="single" w:sz="4" w:space="0" w:color="000000"/>
            </w:tcBorders>
            <w:vAlign w:val="center"/>
          </w:tcPr>
          <w:p w14:paraId="20003CDD"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25.1</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442BB297"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28.3</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B6F2F8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7.6</w:t>
            </w:r>
          </w:p>
        </w:tc>
        <w:tc>
          <w:tcPr>
            <w:tcW w:w="513" w:type="dxa"/>
            <w:tcBorders>
              <w:top w:val="single" w:sz="4" w:space="0" w:color="000000"/>
              <w:left w:val="single" w:sz="4" w:space="0" w:color="000000"/>
              <w:bottom w:val="single" w:sz="4" w:space="0" w:color="000000"/>
              <w:right w:val="single" w:sz="4" w:space="0" w:color="000000"/>
            </w:tcBorders>
            <w:vAlign w:val="center"/>
          </w:tcPr>
          <w:p w14:paraId="53805F9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7.5</w:t>
            </w:r>
          </w:p>
        </w:tc>
        <w:tc>
          <w:tcPr>
            <w:tcW w:w="512" w:type="dxa"/>
            <w:tcBorders>
              <w:top w:val="single" w:sz="4" w:space="0" w:color="000000"/>
              <w:left w:val="single" w:sz="4" w:space="0" w:color="000000"/>
              <w:bottom w:val="single" w:sz="4" w:space="0" w:color="000000"/>
              <w:right w:val="single" w:sz="4" w:space="0" w:color="000000"/>
            </w:tcBorders>
            <w:vAlign w:val="center"/>
          </w:tcPr>
          <w:p w14:paraId="7EDFC0C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7.1</w:t>
            </w:r>
          </w:p>
        </w:tc>
        <w:tc>
          <w:tcPr>
            <w:tcW w:w="512" w:type="dxa"/>
            <w:tcBorders>
              <w:top w:val="single" w:sz="4" w:space="0" w:color="000000"/>
              <w:left w:val="single" w:sz="4" w:space="0" w:color="000000"/>
              <w:bottom w:val="single" w:sz="4" w:space="0" w:color="000000"/>
              <w:right w:val="single" w:sz="4" w:space="0" w:color="000000"/>
            </w:tcBorders>
            <w:vAlign w:val="center"/>
          </w:tcPr>
          <w:p w14:paraId="68F3707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6.1</w:t>
            </w:r>
          </w:p>
        </w:tc>
        <w:tc>
          <w:tcPr>
            <w:tcW w:w="512" w:type="dxa"/>
            <w:tcBorders>
              <w:top w:val="single" w:sz="4" w:space="0" w:color="000000"/>
              <w:left w:val="single" w:sz="4" w:space="0" w:color="000000"/>
              <w:bottom w:val="single" w:sz="4" w:space="0" w:color="000000"/>
              <w:right w:val="single" w:sz="4" w:space="0" w:color="000000"/>
            </w:tcBorders>
            <w:vAlign w:val="center"/>
          </w:tcPr>
          <w:p w14:paraId="5E2EDE9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6.2</w:t>
            </w:r>
          </w:p>
        </w:tc>
        <w:tc>
          <w:tcPr>
            <w:tcW w:w="513" w:type="dxa"/>
            <w:tcBorders>
              <w:top w:val="single" w:sz="4" w:space="0" w:color="000000"/>
              <w:left w:val="single" w:sz="4" w:space="0" w:color="000000"/>
              <w:bottom w:val="single" w:sz="4" w:space="0" w:color="000000"/>
              <w:right w:val="single" w:sz="4" w:space="0" w:color="000000"/>
            </w:tcBorders>
            <w:vAlign w:val="center"/>
          </w:tcPr>
          <w:p w14:paraId="471E6B1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6.4</w:t>
            </w:r>
          </w:p>
        </w:tc>
        <w:tc>
          <w:tcPr>
            <w:tcW w:w="512" w:type="dxa"/>
            <w:tcBorders>
              <w:top w:val="single" w:sz="4" w:space="0" w:color="000000"/>
              <w:left w:val="single" w:sz="4" w:space="0" w:color="000000"/>
              <w:bottom w:val="single" w:sz="4" w:space="0" w:color="000000"/>
              <w:right w:val="single" w:sz="4" w:space="0" w:color="000000"/>
            </w:tcBorders>
            <w:vAlign w:val="center"/>
          </w:tcPr>
          <w:p w14:paraId="74FF7DE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5.8</w:t>
            </w:r>
          </w:p>
        </w:tc>
        <w:tc>
          <w:tcPr>
            <w:tcW w:w="512" w:type="dxa"/>
            <w:tcBorders>
              <w:top w:val="single" w:sz="4" w:space="0" w:color="000000"/>
              <w:left w:val="single" w:sz="4" w:space="0" w:color="000000"/>
              <w:bottom w:val="single" w:sz="4" w:space="0" w:color="000000"/>
              <w:right w:val="single" w:sz="4" w:space="0" w:color="000000"/>
            </w:tcBorders>
            <w:vAlign w:val="center"/>
          </w:tcPr>
          <w:p w14:paraId="088E601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5.7</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59080893"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6.5</w:t>
            </w:r>
          </w:p>
        </w:tc>
      </w:tr>
      <w:tr w:rsidR="00013D39" w:rsidRPr="001C702F" w14:paraId="6C9FFEE8"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70754BA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(P) Education</w:t>
            </w:r>
          </w:p>
        </w:tc>
        <w:tc>
          <w:tcPr>
            <w:tcW w:w="512" w:type="dxa"/>
            <w:tcBorders>
              <w:top w:val="single" w:sz="4" w:space="0" w:color="000000"/>
              <w:left w:val="single" w:sz="4" w:space="0" w:color="000000"/>
              <w:bottom w:val="single" w:sz="4" w:space="0" w:color="000000"/>
              <w:right w:val="single" w:sz="4" w:space="0" w:color="000000"/>
            </w:tcBorders>
            <w:vAlign w:val="center"/>
          </w:tcPr>
          <w:p w14:paraId="5EE4D36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16.0</w:t>
            </w:r>
          </w:p>
        </w:tc>
        <w:tc>
          <w:tcPr>
            <w:tcW w:w="512" w:type="dxa"/>
            <w:tcBorders>
              <w:top w:val="single" w:sz="4" w:space="0" w:color="000000"/>
              <w:left w:val="single" w:sz="4" w:space="0" w:color="000000"/>
              <w:bottom w:val="single" w:sz="4" w:space="0" w:color="000000"/>
              <w:right w:val="single" w:sz="4" w:space="0" w:color="000000"/>
            </w:tcBorders>
            <w:vAlign w:val="center"/>
          </w:tcPr>
          <w:p w14:paraId="0B8F396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14.3</w:t>
            </w:r>
          </w:p>
        </w:tc>
        <w:tc>
          <w:tcPr>
            <w:tcW w:w="512" w:type="dxa"/>
            <w:tcBorders>
              <w:top w:val="single" w:sz="4" w:space="0" w:color="000000"/>
              <w:left w:val="single" w:sz="4" w:space="0" w:color="000000"/>
              <w:bottom w:val="single" w:sz="4" w:space="0" w:color="000000"/>
              <w:right w:val="single" w:sz="4" w:space="0" w:color="000000"/>
            </w:tcBorders>
            <w:vAlign w:val="center"/>
          </w:tcPr>
          <w:p w14:paraId="1099676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10.8</w:t>
            </w:r>
          </w:p>
        </w:tc>
        <w:tc>
          <w:tcPr>
            <w:tcW w:w="513" w:type="dxa"/>
            <w:tcBorders>
              <w:top w:val="single" w:sz="4" w:space="0" w:color="000000"/>
              <w:left w:val="single" w:sz="4" w:space="0" w:color="000000"/>
              <w:bottom w:val="single" w:sz="4" w:space="0" w:color="000000"/>
              <w:right w:val="single" w:sz="4" w:space="0" w:color="000000"/>
            </w:tcBorders>
            <w:vAlign w:val="center"/>
          </w:tcPr>
          <w:p w14:paraId="68219FF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15.3</w:t>
            </w:r>
          </w:p>
        </w:tc>
        <w:tc>
          <w:tcPr>
            <w:tcW w:w="512" w:type="dxa"/>
            <w:tcBorders>
              <w:top w:val="single" w:sz="4" w:space="0" w:color="000000"/>
              <w:left w:val="single" w:sz="4" w:space="0" w:color="000000"/>
              <w:bottom w:val="single" w:sz="4" w:space="0" w:color="000000"/>
              <w:right w:val="single" w:sz="4" w:space="0" w:color="000000"/>
            </w:tcBorders>
            <w:vAlign w:val="center"/>
          </w:tcPr>
          <w:p w14:paraId="6D0342C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18.7</w:t>
            </w:r>
          </w:p>
        </w:tc>
        <w:tc>
          <w:tcPr>
            <w:tcW w:w="512" w:type="dxa"/>
            <w:tcBorders>
              <w:top w:val="single" w:sz="4" w:space="0" w:color="000000"/>
              <w:left w:val="single" w:sz="4" w:space="0" w:color="000000"/>
              <w:bottom w:val="single" w:sz="4" w:space="0" w:color="000000"/>
              <w:right w:val="single" w:sz="4" w:space="0" w:color="000000"/>
            </w:tcBorders>
            <w:vAlign w:val="center"/>
          </w:tcPr>
          <w:p w14:paraId="31261AB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19.9</w:t>
            </w:r>
          </w:p>
        </w:tc>
        <w:tc>
          <w:tcPr>
            <w:tcW w:w="512" w:type="dxa"/>
            <w:tcBorders>
              <w:top w:val="single" w:sz="4" w:space="0" w:color="000000"/>
              <w:left w:val="single" w:sz="4" w:space="0" w:color="000000"/>
              <w:bottom w:val="single" w:sz="4" w:space="0" w:color="000000"/>
              <w:right w:val="single" w:sz="4" w:space="0" w:color="000000"/>
            </w:tcBorders>
            <w:vAlign w:val="center"/>
          </w:tcPr>
          <w:p w14:paraId="1DDBEED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15.8</w:t>
            </w:r>
          </w:p>
        </w:tc>
        <w:tc>
          <w:tcPr>
            <w:tcW w:w="513" w:type="dxa"/>
            <w:tcBorders>
              <w:top w:val="single" w:sz="4" w:space="0" w:color="000000"/>
              <w:left w:val="single" w:sz="4" w:space="0" w:color="000000"/>
              <w:bottom w:val="single" w:sz="4" w:space="0" w:color="000000"/>
              <w:right w:val="single" w:sz="4" w:space="0" w:color="000000"/>
            </w:tcBorders>
            <w:vAlign w:val="center"/>
          </w:tcPr>
          <w:p w14:paraId="19679550"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14.2</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5D7EFA9"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14.2</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811F8D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3.0</w:t>
            </w:r>
          </w:p>
        </w:tc>
        <w:tc>
          <w:tcPr>
            <w:tcW w:w="513" w:type="dxa"/>
            <w:tcBorders>
              <w:top w:val="single" w:sz="4" w:space="0" w:color="000000"/>
              <w:left w:val="single" w:sz="4" w:space="0" w:color="000000"/>
              <w:bottom w:val="single" w:sz="4" w:space="0" w:color="000000"/>
              <w:right w:val="single" w:sz="4" w:space="0" w:color="000000"/>
            </w:tcBorders>
            <w:vAlign w:val="center"/>
          </w:tcPr>
          <w:p w14:paraId="24833C4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3.3</w:t>
            </w:r>
          </w:p>
        </w:tc>
        <w:tc>
          <w:tcPr>
            <w:tcW w:w="512" w:type="dxa"/>
            <w:tcBorders>
              <w:top w:val="single" w:sz="4" w:space="0" w:color="000000"/>
              <w:left w:val="single" w:sz="4" w:space="0" w:color="000000"/>
              <w:bottom w:val="single" w:sz="4" w:space="0" w:color="000000"/>
              <w:right w:val="single" w:sz="4" w:space="0" w:color="000000"/>
            </w:tcBorders>
            <w:vAlign w:val="center"/>
          </w:tcPr>
          <w:p w14:paraId="59AC14C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2.7</w:t>
            </w:r>
          </w:p>
        </w:tc>
        <w:tc>
          <w:tcPr>
            <w:tcW w:w="512" w:type="dxa"/>
            <w:tcBorders>
              <w:top w:val="single" w:sz="4" w:space="0" w:color="000000"/>
              <w:left w:val="single" w:sz="4" w:space="0" w:color="000000"/>
              <w:bottom w:val="single" w:sz="4" w:space="0" w:color="000000"/>
              <w:right w:val="single" w:sz="4" w:space="0" w:color="000000"/>
            </w:tcBorders>
            <w:vAlign w:val="center"/>
          </w:tcPr>
          <w:p w14:paraId="39A718B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3.7</w:t>
            </w:r>
          </w:p>
        </w:tc>
        <w:tc>
          <w:tcPr>
            <w:tcW w:w="512" w:type="dxa"/>
            <w:tcBorders>
              <w:top w:val="single" w:sz="4" w:space="0" w:color="000000"/>
              <w:left w:val="single" w:sz="4" w:space="0" w:color="000000"/>
              <w:bottom w:val="single" w:sz="4" w:space="0" w:color="000000"/>
              <w:right w:val="single" w:sz="4" w:space="0" w:color="000000"/>
            </w:tcBorders>
            <w:vAlign w:val="center"/>
          </w:tcPr>
          <w:p w14:paraId="5A6B5A2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4.4</w:t>
            </w:r>
          </w:p>
        </w:tc>
        <w:tc>
          <w:tcPr>
            <w:tcW w:w="513" w:type="dxa"/>
            <w:tcBorders>
              <w:top w:val="single" w:sz="4" w:space="0" w:color="000000"/>
              <w:left w:val="single" w:sz="4" w:space="0" w:color="000000"/>
              <w:bottom w:val="single" w:sz="4" w:space="0" w:color="000000"/>
              <w:right w:val="single" w:sz="4" w:space="0" w:color="000000"/>
            </w:tcBorders>
            <w:vAlign w:val="center"/>
          </w:tcPr>
          <w:p w14:paraId="636E5CD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4.5</w:t>
            </w:r>
          </w:p>
        </w:tc>
        <w:tc>
          <w:tcPr>
            <w:tcW w:w="512" w:type="dxa"/>
            <w:tcBorders>
              <w:top w:val="single" w:sz="4" w:space="0" w:color="000000"/>
              <w:left w:val="single" w:sz="4" w:space="0" w:color="000000"/>
              <w:bottom w:val="single" w:sz="4" w:space="0" w:color="000000"/>
              <w:right w:val="single" w:sz="4" w:space="0" w:color="000000"/>
            </w:tcBorders>
            <w:vAlign w:val="center"/>
          </w:tcPr>
          <w:p w14:paraId="1BEB7ED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3.6</w:t>
            </w:r>
          </w:p>
        </w:tc>
        <w:tc>
          <w:tcPr>
            <w:tcW w:w="512" w:type="dxa"/>
            <w:tcBorders>
              <w:top w:val="single" w:sz="4" w:space="0" w:color="000000"/>
              <w:left w:val="single" w:sz="4" w:space="0" w:color="000000"/>
              <w:bottom w:val="single" w:sz="4" w:space="0" w:color="000000"/>
              <w:right w:val="single" w:sz="4" w:space="0" w:color="000000"/>
            </w:tcBorders>
            <w:vAlign w:val="center"/>
          </w:tcPr>
          <w:p w14:paraId="346CD6F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3.2</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4E7EAC2C"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3.2</w:t>
            </w:r>
          </w:p>
        </w:tc>
      </w:tr>
      <w:tr w:rsidR="00013D39" w:rsidRPr="001C702F" w14:paraId="6A209B73"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5102EBD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(Q) Health and social care</w:t>
            </w:r>
          </w:p>
        </w:tc>
        <w:tc>
          <w:tcPr>
            <w:tcW w:w="512" w:type="dxa"/>
            <w:tcBorders>
              <w:top w:val="single" w:sz="4" w:space="0" w:color="000000"/>
              <w:left w:val="single" w:sz="4" w:space="0" w:color="000000"/>
              <w:bottom w:val="single" w:sz="4" w:space="0" w:color="000000"/>
              <w:right w:val="single" w:sz="4" w:space="0" w:color="000000"/>
            </w:tcBorders>
            <w:vAlign w:val="center"/>
          </w:tcPr>
          <w:p w14:paraId="781E5DC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6.5</w:t>
            </w:r>
          </w:p>
        </w:tc>
        <w:tc>
          <w:tcPr>
            <w:tcW w:w="512" w:type="dxa"/>
            <w:tcBorders>
              <w:top w:val="single" w:sz="4" w:space="0" w:color="000000"/>
              <w:left w:val="single" w:sz="4" w:space="0" w:color="000000"/>
              <w:bottom w:val="single" w:sz="4" w:space="0" w:color="000000"/>
              <w:right w:val="single" w:sz="4" w:space="0" w:color="000000"/>
            </w:tcBorders>
            <w:vAlign w:val="center"/>
          </w:tcPr>
          <w:p w14:paraId="3FFFE6B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7.1</w:t>
            </w:r>
          </w:p>
        </w:tc>
        <w:tc>
          <w:tcPr>
            <w:tcW w:w="512" w:type="dxa"/>
            <w:tcBorders>
              <w:top w:val="single" w:sz="4" w:space="0" w:color="000000"/>
              <w:left w:val="single" w:sz="4" w:space="0" w:color="000000"/>
              <w:bottom w:val="single" w:sz="4" w:space="0" w:color="000000"/>
              <w:right w:val="single" w:sz="4" w:space="0" w:color="000000"/>
            </w:tcBorders>
            <w:vAlign w:val="center"/>
          </w:tcPr>
          <w:p w14:paraId="5742010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6.7</w:t>
            </w:r>
          </w:p>
        </w:tc>
        <w:tc>
          <w:tcPr>
            <w:tcW w:w="513" w:type="dxa"/>
            <w:tcBorders>
              <w:top w:val="single" w:sz="4" w:space="0" w:color="000000"/>
              <w:left w:val="single" w:sz="4" w:space="0" w:color="000000"/>
              <w:bottom w:val="single" w:sz="4" w:space="0" w:color="000000"/>
              <w:right w:val="single" w:sz="4" w:space="0" w:color="000000"/>
            </w:tcBorders>
            <w:vAlign w:val="center"/>
          </w:tcPr>
          <w:p w14:paraId="1A2E0C2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8.0</w:t>
            </w:r>
          </w:p>
        </w:tc>
        <w:tc>
          <w:tcPr>
            <w:tcW w:w="512" w:type="dxa"/>
            <w:tcBorders>
              <w:top w:val="single" w:sz="4" w:space="0" w:color="000000"/>
              <w:left w:val="single" w:sz="4" w:space="0" w:color="000000"/>
              <w:bottom w:val="single" w:sz="4" w:space="0" w:color="000000"/>
              <w:right w:val="single" w:sz="4" w:space="0" w:color="000000"/>
            </w:tcBorders>
            <w:vAlign w:val="center"/>
          </w:tcPr>
          <w:p w14:paraId="7395579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8.4</w:t>
            </w:r>
          </w:p>
        </w:tc>
        <w:tc>
          <w:tcPr>
            <w:tcW w:w="512" w:type="dxa"/>
            <w:tcBorders>
              <w:top w:val="single" w:sz="4" w:space="0" w:color="000000"/>
              <w:left w:val="single" w:sz="4" w:space="0" w:color="000000"/>
              <w:bottom w:val="single" w:sz="4" w:space="0" w:color="000000"/>
              <w:right w:val="single" w:sz="4" w:space="0" w:color="000000"/>
            </w:tcBorders>
            <w:vAlign w:val="center"/>
          </w:tcPr>
          <w:p w14:paraId="434DF56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6.7</w:t>
            </w:r>
          </w:p>
        </w:tc>
        <w:tc>
          <w:tcPr>
            <w:tcW w:w="512" w:type="dxa"/>
            <w:tcBorders>
              <w:top w:val="single" w:sz="4" w:space="0" w:color="000000"/>
              <w:left w:val="single" w:sz="4" w:space="0" w:color="000000"/>
              <w:bottom w:val="single" w:sz="4" w:space="0" w:color="000000"/>
              <w:right w:val="single" w:sz="4" w:space="0" w:color="000000"/>
            </w:tcBorders>
            <w:vAlign w:val="center"/>
          </w:tcPr>
          <w:p w14:paraId="20CC371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8.2</w:t>
            </w:r>
          </w:p>
        </w:tc>
        <w:tc>
          <w:tcPr>
            <w:tcW w:w="513" w:type="dxa"/>
            <w:tcBorders>
              <w:top w:val="single" w:sz="4" w:space="0" w:color="000000"/>
              <w:left w:val="single" w:sz="4" w:space="0" w:color="000000"/>
              <w:bottom w:val="single" w:sz="4" w:space="0" w:color="000000"/>
              <w:right w:val="single" w:sz="4" w:space="0" w:color="000000"/>
            </w:tcBorders>
            <w:vAlign w:val="center"/>
          </w:tcPr>
          <w:p w14:paraId="5569B8C1"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8.5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3E1B0AF"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8.5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4440AF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w:t>
            </w:r>
          </w:p>
        </w:tc>
        <w:tc>
          <w:tcPr>
            <w:tcW w:w="513" w:type="dxa"/>
            <w:tcBorders>
              <w:top w:val="single" w:sz="4" w:space="0" w:color="000000"/>
              <w:left w:val="single" w:sz="4" w:space="0" w:color="000000"/>
              <w:bottom w:val="single" w:sz="4" w:space="0" w:color="000000"/>
              <w:right w:val="single" w:sz="4" w:space="0" w:color="000000"/>
            </w:tcBorders>
            <w:vAlign w:val="center"/>
          </w:tcPr>
          <w:p w14:paraId="11661E1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w:t>
            </w:r>
          </w:p>
        </w:tc>
        <w:tc>
          <w:tcPr>
            <w:tcW w:w="512" w:type="dxa"/>
            <w:tcBorders>
              <w:top w:val="single" w:sz="4" w:space="0" w:color="000000"/>
              <w:left w:val="single" w:sz="4" w:space="0" w:color="000000"/>
              <w:bottom w:val="single" w:sz="4" w:space="0" w:color="000000"/>
              <w:right w:val="single" w:sz="4" w:space="0" w:color="000000"/>
            </w:tcBorders>
            <w:vAlign w:val="center"/>
          </w:tcPr>
          <w:p w14:paraId="159E440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1.7</w:t>
            </w:r>
          </w:p>
        </w:tc>
        <w:tc>
          <w:tcPr>
            <w:tcW w:w="512" w:type="dxa"/>
            <w:tcBorders>
              <w:top w:val="single" w:sz="4" w:space="0" w:color="000000"/>
              <w:left w:val="single" w:sz="4" w:space="0" w:color="000000"/>
              <w:bottom w:val="single" w:sz="4" w:space="0" w:color="000000"/>
              <w:right w:val="single" w:sz="4" w:space="0" w:color="000000"/>
            </w:tcBorders>
            <w:vAlign w:val="center"/>
          </w:tcPr>
          <w:p w14:paraId="73A5C12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w:t>
            </w:r>
          </w:p>
        </w:tc>
        <w:tc>
          <w:tcPr>
            <w:tcW w:w="512" w:type="dxa"/>
            <w:tcBorders>
              <w:top w:val="single" w:sz="4" w:space="0" w:color="000000"/>
              <w:left w:val="single" w:sz="4" w:space="0" w:color="000000"/>
              <w:bottom w:val="single" w:sz="4" w:space="0" w:color="000000"/>
              <w:right w:val="single" w:sz="4" w:space="0" w:color="000000"/>
            </w:tcBorders>
            <w:vAlign w:val="center"/>
          </w:tcPr>
          <w:p w14:paraId="38EFB68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2.0</w:t>
            </w:r>
          </w:p>
        </w:tc>
        <w:tc>
          <w:tcPr>
            <w:tcW w:w="513" w:type="dxa"/>
            <w:tcBorders>
              <w:top w:val="single" w:sz="4" w:space="0" w:color="000000"/>
              <w:left w:val="single" w:sz="4" w:space="0" w:color="000000"/>
              <w:bottom w:val="single" w:sz="4" w:space="0" w:color="000000"/>
              <w:right w:val="single" w:sz="4" w:space="0" w:color="000000"/>
            </w:tcBorders>
            <w:vAlign w:val="center"/>
          </w:tcPr>
          <w:p w14:paraId="5F395BB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1.5</w:t>
            </w:r>
          </w:p>
        </w:tc>
        <w:tc>
          <w:tcPr>
            <w:tcW w:w="512" w:type="dxa"/>
            <w:tcBorders>
              <w:top w:val="single" w:sz="4" w:space="0" w:color="000000"/>
              <w:left w:val="single" w:sz="4" w:space="0" w:color="000000"/>
              <w:bottom w:val="single" w:sz="4" w:space="0" w:color="000000"/>
              <w:right w:val="single" w:sz="4" w:space="0" w:color="000000"/>
            </w:tcBorders>
            <w:vAlign w:val="center"/>
          </w:tcPr>
          <w:p w14:paraId="367F4D3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w:t>
            </w:r>
          </w:p>
        </w:tc>
        <w:tc>
          <w:tcPr>
            <w:tcW w:w="512" w:type="dxa"/>
            <w:tcBorders>
              <w:top w:val="single" w:sz="4" w:space="0" w:color="000000"/>
              <w:left w:val="single" w:sz="4" w:space="0" w:color="000000"/>
              <w:bottom w:val="single" w:sz="4" w:space="0" w:color="000000"/>
              <w:right w:val="single" w:sz="4" w:space="0" w:color="000000"/>
            </w:tcBorders>
            <w:vAlign w:val="center"/>
          </w:tcPr>
          <w:p w14:paraId="4CC1645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323303AC"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1.9</w:t>
            </w:r>
          </w:p>
        </w:tc>
      </w:tr>
      <w:tr w:rsidR="00013D39" w:rsidRPr="001C702F" w14:paraId="601C3C6D"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7FF86CE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(R) Art, entertainment and leisure</w:t>
            </w:r>
          </w:p>
        </w:tc>
        <w:tc>
          <w:tcPr>
            <w:tcW w:w="512" w:type="dxa"/>
            <w:tcBorders>
              <w:top w:val="single" w:sz="4" w:space="0" w:color="000000"/>
              <w:left w:val="single" w:sz="4" w:space="0" w:color="000000"/>
              <w:bottom w:val="single" w:sz="4" w:space="0" w:color="000000"/>
              <w:right w:val="single" w:sz="4" w:space="0" w:color="000000"/>
            </w:tcBorders>
            <w:vAlign w:val="center"/>
          </w:tcPr>
          <w:p w14:paraId="7877E4B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8.5</w:t>
            </w:r>
          </w:p>
        </w:tc>
        <w:tc>
          <w:tcPr>
            <w:tcW w:w="512" w:type="dxa"/>
            <w:tcBorders>
              <w:top w:val="single" w:sz="4" w:space="0" w:color="000000"/>
              <w:left w:val="single" w:sz="4" w:space="0" w:color="000000"/>
              <w:bottom w:val="single" w:sz="4" w:space="0" w:color="000000"/>
              <w:right w:val="single" w:sz="4" w:space="0" w:color="000000"/>
            </w:tcBorders>
            <w:vAlign w:val="center"/>
          </w:tcPr>
          <w:p w14:paraId="2A8E1CD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7.1</w:t>
            </w:r>
          </w:p>
        </w:tc>
        <w:tc>
          <w:tcPr>
            <w:tcW w:w="512" w:type="dxa"/>
            <w:tcBorders>
              <w:top w:val="single" w:sz="4" w:space="0" w:color="000000"/>
              <w:left w:val="single" w:sz="4" w:space="0" w:color="000000"/>
              <w:bottom w:val="single" w:sz="4" w:space="0" w:color="000000"/>
              <w:right w:val="single" w:sz="4" w:space="0" w:color="000000"/>
            </w:tcBorders>
            <w:vAlign w:val="center"/>
          </w:tcPr>
          <w:p w14:paraId="28F6492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5.8</w:t>
            </w:r>
          </w:p>
        </w:tc>
        <w:tc>
          <w:tcPr>
            <w:tcW w:w="513" w:type="dxa"/>
            <w:tcBorders>
              <w:top w:val="single" w:sz="4" w:space="0" w:color="000000"/>
              <w:left w:val="single" w:sz="4" w:space="0" w:color="000000"/>
              <w:bottom w:val="single" w:sz="4" w:space="0" w:color="000000"/>
              <w:right w:val="single" w:sz="4" w:space="0" w:color="000000"/>
            </w:tcBorders>
            <w:vAlign w:val="center"/>
          </w:tcPr>
          <w:p w14:paraId="0B60B16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5.2</w:t>
            </w:r>
          </w:p>
        </w:tc>
        <w:tc>
          <w:tcPr>
            <w:tcW w:w="512" w:type="dxa"/>
            <w:tcBorders>
              <w:top w:val="single" w:sz="4" w:space="0" w:color="000000"/>
              <w:left w:val="single" w:sz="4" w:space="0" w:color="000000"/>
              <w:bottom w:val="single" w:sz="4" w:space="0" w:color="000000"/>
              <w:right w:val="single" w:sz="4" w:space="0" w:color="000000"/>
            </w:tcBorders>
            <w:vAlign w:val="center"/>
          </w:tcPr>
          <w:p w14:paraId="1782DFF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7.3</w:t>
            </w:r>
          </w:p>
        </w:tc>
        <w:tc>
          <w:tcPr>
            <w:tcW w:w="512" w:type="dxa"/>
            <w:tcBorders>
              <w:top w:val="single" w:sz="4" w:space="0" w:color="000000"/>
              <w:left w:val="single" w:sz="4" w:space="0" w:color="000000"/>
              <w:bottom w:val="single" w:sz="4" w:space="0" w:color="000000"/>
              <w:right w:val="single" w:sz="4" w:space="0" w:color="000000"/>
            </w:tcBorders>
            <w:vAlign w:val="center"/>
          </w:tcPr>
          <w:p w14:paraId="12D7B46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7.7</w:t>
            </w:r>
          </w:p>
        </w:tc>
        <w:tc>
          <w:tcPr>
            <w:tcW w:w="512" w:type="dxa"/>
            <w:tcBorders>
              <w:top w:val="single" w:sz="4" w:space="0" w:color="000000"/>
              <w:left w:val="single" w:sz="4" w:space="0" w:color="000000"/>
              <w:bottom w:val="single" w:sz="4" w:space="0" w:color="000000"/>
              <w:right w:val="single" w:sz="4" w:space="0" w:color="000000"/>
            </w:tcBorders>
            <w:vAlign w:val="center"/>
          </w:tcPr>
          <w:p w14:paraId="7830451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8.1</w:t>
            </w:r>
          </w:p>
        </w:tc>
        <w:tc>
          <w:tcPr>
            <w:tcW w:w="513" w:type="dxa"/>
            <w:tcBorders>
              <w:top w:val="single" w:sz="4" w:space="0" w:color="000000"/>
              <w:left w:val="single" w:sz="4" w:space="0" w:color="000000"/>
              <w:bottom w:val="single" w:sz="4" w:space="0" w:color="000000"/>
              <w:right w:val="single" w:sz="4" w:space="0" w:color="000000"/>
            </w:tcBorders>
            <w:vAlign w:val="center"/>
          </w:tcPr>
          <w:p w14:paraId="6ED80269"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7.5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FE15BAB"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7.2</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386B41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w:t>
            </w:r>
          </w:p>
        </w:tc>
        <w:tc>
          <w:tcPr>
            <w:tcW w:w="513" w:type="dxa"/>
            <w:tcBorders>
              <w:top w:val="single" w:sz="4" w:space="0" w:color="000000"/>
              <w:left w:val="single" w:sz="4" w:space="0" w:color="000000"/>
              <w:bottom w:val="single" w:sz="4" w:space="0" w:color="000000"/>
              <w:right w:val="single" w:sz="4" w:space="0" w:color="000000"/>
            </w:tcBorders>
            <w:vAlign w:val="center"/>
          </w:tcPr>
          <w:p w14:paraId="51B8CC9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w:t>
            </w:r>
          </w:p>
        </w:tc>
        <w:tc>
          <w:tcPr>
            <w:tcW w:w="512" w:type="dxa"/>
            <w:tcBorders>
              <w:top w:val="single" w:sz="4" w:space="0" w:color="000000"/>
              <w:left w:val="single" w:sz="4" w:space="0" w:color="000000"/>
              <w:bottom w:val="single" w:sz="4" w:space="0" w:color="000000"/>
              <w:right w:val="single" w:sz="4" w:space="0" w:color="000000"/>
            </w:tcBorders>
            <w:vAlign w:val="center"/>
          </w:tcPr>
          <w:p w14:paraId="398ED4E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1.5</w:t>
            </w:r>
          </w:p>
        </w:tc>
        <w:tc>
          <w:tcPr>
            <w:tcW w:w="512" w:type="dxa"/>
            <w:tcBorders>
              <w:top w:val="single" w:sz="4" w:space="0" w:color="000000"/>
              <w:left w:val="single" w:sz="4" w:space="0" w:color="000000"/>
              <w:bottom w:val="single" w:sz="4" w:space="0" w:color="000000"/>
              <w:right w:val="single" w:sz="4" w:space="0" w:color="000000"/>
            </w:tcBorders>
            <w:vAlign w:val="center"/>
          </w:tcPr>
          <w:p w14:paraId="378AF71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w:t>
            </w:r>
          </w:p>
        </w:tc>
        <w:tc>
          <w:tcPr>
            <w:tcW w:w="512" w:type="dxa"/>
            <w:tcBorders>
              <w:top w:val="single" w:sz="4" w:space="0" w:color="000000"/>
              <w:left w:val="single" w:sz="4" w:space="0" w:color="000000"/>
              <w:bottom w:val="single" w:sz="4" w:space="0" w:color="000000"/>
              <w:right w:val="single" w:sz="4" w:space="0" w:color="000000"/>
            </w:tcBorders>
            <w:vAlign w:val="center"/>
          </w:tcPr>
          <w:p w14:paraId="6935FE4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1.7</w:t>
            </w:r>
          </w:p>
        </w:tc>
        <w:tc>
          <w:tcPr>
            <w:tcW w:w="513" w:type="dxa"/>
            <w:tcBorders>
              <w:top w:val="single" w:sz="4" w:space="0" w:color="000000"/>
              <w:left w:val="single" w:sz="4" w:space="0" w:color="000000"/>
              <w:bottom w:val="single" w:sz="4" w:space="0" w:color="000000"/>
              <w:right w:val="single" w:sz="4" w:space="0" w:color="000000"/>
            </w:tcBorders>
            <w:vAlign w:val="center"/>
          </w:tcPr>
          <w:p w14:paraId="5768CA3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1.7</w:t>
            </w:r>
          </w:p>
        </w:tc>
        <w:tc>
          <w:tcPr>
            <w:tcW w:w="512" w:type="dxa"/>
            <w:tcBorders>
              <w:top w:val="single" w:sz="4" w:space="0" w:color="000000"/>
              <w:left w:val="single" w:sz="4" w:space="0" w:color="000000"/>
              <w:bottom w:val="single" w:sz="4" w:space="0" w:color="000000"/>
              <w:right w:val="single" w:sz="4" w:space="0" w:color="000000"/>
            </w:tcBorders>
            <w:vAlign w:val="center"/>
          </w:tcPr>
          <w:p w14:paraId="6A22E42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1.8</w:t>
            </w:r>
          </w:p>
        </w:tc>
        <w:tc>
          <w:tcPr>
            <w:tcW w:w="512" w:type="dxa"/>
            <w:tcBorders>
              <w:top w:val="single" w:sz="4" w:space="0" w:color="000000"/>
              <w:left w:val="single" w:sz="4" w:space="0" w:color="000000"/>
              <w:bottom w:val="single" w:sz="4" w:space="0" w:color="000000"/>
              <w:right w:val="single" w:sz="4" w:space="0" w:color="000000"/>
            </w:tcBorders>
            <w:vAlign w:val="center"/>
          </w:tcPr>
          <w:p w14:paraId="5797277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1.7</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5CD12F9B"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1.6</w:t>
            </w:r>
          </w:p>
        </w:tc>
      </w:tr>
      <w:tr w:rsidR="00013D39" w:rsidRPr="001C702F" w14:paraId="70FAAAE6"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364709C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(S) Other services</w:t>
            </w:r>
          </w:p>
        </w:tc>
        <w:tc>
          <w:tcPr>
            <w:tcW w:w="512" w:type="dxa"/>
            <w:tcBorders>
              <w:top w:val="single" w:sz="4" w:space="0" w:color="000000"/>
              <w:left w:val="single" w:sz="4" w:space="0" w:color="000000"/>
              <w:bottom w:val="single" w:sz="4" w:space="0" w:color="000000"/>
              <w:right w:val="single" w:sz="4" w:space="0" w:color="000000"/>
            </w:tcBorders>
            <w:vAlign w:val="center"/>
          </w:tcPr>
          <w:p w14:paraId="5E4DD0A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6.4</w:t>
            </w:r>
          </w:p>
        </w:tc>
        <w:tc>
          <w:tcPr>
            <w:tcW w:w="512" w:type="dxa"/>
            <w:tcBorders>
              <w:top w:val="single" w:sz="4" w:space="0" w:color="000000"/>
              <w:left w:val="single" w:sz="4" w:space="0" w:color="000000"/>
              <w:bottom w:val="single" w:sz="4" w:space="0" w:color="000000"/>
              <w:right w:val="single" w:sz="4" w:space="0" w:color="000000"/>
            </w:tcBorders>
            <w:vAlign w:val="center"/>
          </w:tcPr>
          <w:p w14:paraId="6A4AA8E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6.3</w:t>
            </w:r>
          </w:p>
        </w:tc>
        <w:tc>
          <w:tcPr>
            <w:tcW w:w="512" w:type="dxa"/>
            <w:tcBorders>
              <w:top w:val="single" w:sz="4" w:space="0" w:color="000000"/>
              <w:left w:val="single" w:sz="4" w:space="0" w:color="000000"/>
              <w:bottom w:val="single" w:sz="4" w:space="0" w:color="000000"/>
              <w:right w:val="single" w:sz="4" w:space="0" w:color="000000"/>
            </w:tcBorders>
            <w:vAlign w:val="center"/>
          </w:tcPr>
          <w:p w14:paraId="4D3F7B8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4.4</w:t>
            </w:r>
          </w:p>
        </w:tc>
        <w:tc>
          <w:tcPr>
            <w:tcW w:w="513" w:type="dxa"/>
            <w:tcBorders>
              <w:top w:val="single" w:sz="4" w:space="0" w:color="000000"/>
              <w:left w:val="single" w:sz="4" w:space="0" w:color="000000"/>
              <w:bottom w:val="single" w:sz="4" w:space="0" w:color="000000"/>
              <w:right w:val="single" w:sz="4" w:space="0" w:color="000000"/>
            </w:tcBorders>
            <w:vAlign w:val="center"/>
          </w:tcPr>
          <w:p w14:paraId="1772549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4.5</w:t>
            </w:r>
          </w:p>
        </w:tc>
        <w:tc>
          <w:tcPr>
            <w:tcW w:w="512" w:type="dxa"/>
            <w:tcBorders>
              <w:top w:val="single" w:sz="4" w:space="0" w:color="000000"/>
              <w:left w:val="single" w:sz="4" w:space="0" w:color="000000"/>
              <w:bottom w:val="single" w:sz="4" w:space="0" w:color="000000"/>
              <w:right w:val="single" w:sz="4" w:space="0" w:color="000000"/>
            </w:tcBorders>
            <w:vAlign w:val="center"/>
          </w:tcPr>
          <w:p w14:paraId="1824E6D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4.6</w:t>
            </w:r>
          </w:p>
        </w:tc>
        <w:tc>
          <w:tcPr>
            <w:tcW w:w="512" w:type="dxa"/>
            <w:tcBorders>
              <w:top w:val="single" w:sz="4" w:space="0" w:color="000000"/>
              <w:left w:val="single" w:sz="4" w:space="0" w:color="000000"/>
              <w:bottom w:val="single" w:sz="4" w:space="0" w:color="000000"/>
              <w:right w:val="single" w:sz="4" w:space="0" w:color="000000"/>
            </w:tcBorders>
            <w:vAlign w:val="center"/>
          </w:tcPr>
          <w:p w14:paraId="5AB7F3A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3.4</w:t>
            </w:r>
          </w:p>
        </w:tc>
        <w:tc>
          <w:tcPr>
            <w:tcW w:w="512" w:type="dxa"/>
            <w:tcBorders>
              <w:top w:val="single" w:sz="4" w:space="0" w:color="000000"/>
              <w:left w:val="single" w:sz="4" w:space="0" w:color="000000"/>
              <w:bottom w:val="single" w:sz="4" w:space="0" w:color="000000"/>
              <w:right w:val="single" w:sz="4" w:space="0" w:color="000000"/>
            </w:tcBorders>
            <w:vAlign w:val="center"/>
          </w:tcPr>
          <w:p w14:paraId="5E0C61E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2.7</w:t>
            </w:r>
          </w:p>
        </w:tc>
        <w:tc>
          <w:tcPr>
            <w:tcW w:w="513" w:type="dxa"/>
            <w:tcBorders>
              <w:top w:val="single" w:sz="4" w:space="0" w:color="000000"/>
              <w:left w:val="single" w:sz="4" w:space="0" w:color="000000"/>
              <w:bottom w:val="single" w:sz="4" w:space="0" w:color="000000"/>
              <w:right w:val="single" w:sz="4" w:space="0" w:color="000000"/>
            </w:tcBorders>
            <w:vAlign w:val="center"/>
          </w:tcPr>
          <w:p w14:paraId="1C14D940"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3.5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6DF292A"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3.0</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A3B23F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w:t>
            </w:r>
          </w:p>
        </w:tc>
        <w:tc>
          <w:tcPr>
            <w:tcW w:w="513" w:type="dxa"/>
            <w:tcBorders>
              <w:top w:val="single" w:sz="4" w:space="0" w:color="000000"/>
              <w:left w:val="single" w:sz="4" w:space="0" w:color="000000"/>
              <w:bottom w:val="single" w:sz="4" w:space="0" w:color="000000"/>
              <w:right w:val="single" w:sz="4" w:space="0" w:color="000000"/>
            </w:tcBorders>
            <w:vAlign w:val="center"/>
          </w:tcPr>
          <w:p w14:paraId="69DEE62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w:t>
            </w:r>
          </w:p>
        </w:tc>
        <w:tc>
          <w:tcPr>
            <w:tcW w:w="512" w:type="dxa"/>
            <w:tcBorders>
              <w:top w:val="single" w:sz="4" w:space="0" w:color="000000"/>
              <w:left w:val="single" w:sz="4" w:space="0" w:color="000000"/>
              <w:bottom w:val="single" w:sz="4" w:space="0" w:color="000000"/>
              <w:right w:val="single" w:sz="4" w:space="0" w:color="000000"/>
            </w:tcBorders>
            <w:vAlign w:val="center"/>
          </w:tcPr>
          <w:p w14:paraId="272FA3C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w:t>
            </w:r>
          </w:p>
        </w:tc>
        <w:tc>
          <w:tcPr>
            <w:tcW w:w="512" w:type="dxa"/>
            <w:tcBorders>
              <w:top w:val="single" w:sz="4" w:space="0" w:color="000000"/>
              <w:left w:val="single" w:sz="4" w:space="0" w:color="000000"/>
              <w:bottom w:val="single" w:sz="4" w:space="0" w:color="000000"/>
              <w:right w:val="single" w:sz="4" w:space="0" w:color="000000"/>
            </w:tcBorders>
            <w:vAlign w:val="center"/>
          </w:tcPr>
          <w:p w14:paraId="69AB0C0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w:t>
            </w:r>
          </w:p>
        </w:tc>
        <w:tc>
          <w:tcPr>
            <w:tcW w:w="512" w:type="dxa"/>
            <w:tcBorders>
              <w:top w:val="single" w:sz="4" w:space="0" w:color="000000"/>
              <w:left w:val="single" w:sz="4" w:space="0" w:color="000000"/>
              <w:bottom w:val="single" w:sz="4" w:space="0" w:color="000000"/>
              <w:right w:val="single" w:sz="4" w:space="0" w:color="000000"/>
            </w:tcBorders>
            <w:vAlign w:val="center"/>
          </w:tcPr>
          <w:p w14:paraId="61F9DA6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w:t>
            </w:r>
          </w:p>
        </w:tc>
        <w:tc>
          <w:tcPr>
            <w:tcW w:w="513" w:type="dxa"/>
            <w:tcBorders>
              <w:top w:val="single" w:sz="4" w:space="0" w:color="000000"/>
              <w:left w:val="single" w:sz="4" w:space="0" w:color="000000"/>
              <w:bottom w:val="single" w:sz="4" w:space="0" w:color="000000"/>
              <w:right w:val="single" w:sz="4" w:space="0" w:color="000000"/>
            </w:tcBorders>
            <w:vAlign w:val="center"/>
          </w:tcPr>
          <w:p w14:paraId="493CD4D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0.8</w:t>
            </w:r>
          </w:p>
        </w:tc>
        <w:tc>
          <w:tcPr>
            <w:tcW w:w="512" w:type="dxa"/>
            <w:tcBorders>
              <w:top w:val="single" w:sz="4" w:space="0" w:color="000000"/>
              <w:left w:val="single" w:sz="4" w:space="0" w:color="000000"/>
              <w:bottom w:val="single" w:sz="4" w:space="0" w:color="000000"/>
              <w:right w:val="single" w:sz="4" w:space="0" w:color="000000"/>
            </w:tcBorders>
            <w:vAlign w:val="center"/>
          </w:tcPr>
          <w:p w14:paraId="3DBF49F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0.6</w:t>
            </w:r>
          </w:p>
        </w:tc>
        <w:tc>
          <w:tcPr>
            <w:tcW w:w="512" w:type="dxa"/>
            <w:tcBorders>
              <w:top w:val="single" w:sz="4" w:space="0" w:color="000000"/>
              <w:left w:val="single" w:sz="4" w:space="0" w:color="000000"/>
              <w:bottom w:val="single" w:sz="4" w:space="0" w:color="000000"/>
              <w:right w:val="single" w:sz="4" w:space="0" w:color="000000"/>
            </w:tcBorders>
            <w:vAlign w:val="center"/>
          </w:tcPr>
          <w:p w14:paraId="6E85C2E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0.8</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1C93E666"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0.7</w:t>
            </w:r>
          </w:p>
        </w:tc>
      </w:tr>
      <w:tr w:rsidR="00013D39" w:rsidRPr="001C702F" w14:paraId="722E3420"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5B7B1D3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(T) Activities of households as employers: consumer goods manufacturing and provision of services by individual households</w:t>
            </w:r>
          </w:p>
        </w:tc>
        <w:tc>
          <w:tcPr>
            <w:tcW w:w="512" w:type="dxa"/>
            <w:tcBorders>
              <w:top w:val="single" w:sz="4" w:space="0" w:color="000000"/>
              <w:left w:val="single" w:sz="4" w:space="0" w:color="000000"/>
              <w:bottom w:val="single" w:sz="4" w:space="0" w:color="000000"/>
              <w:right w:val="single" w:sz="4" w:space="0" w:color="000000"/>
            </w:tcBorders>
            <w:vAlign w:val="center"/>
          </w:tcPr>
          <w:p w14:paraId="1D1C6A9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w:t>
            </w:r>
          </w:p>
        </w:tc>
        <w:tc>
          <w:tcPr>
            <w:tcW w:w="512" w:type="dxa"/>
            <w:tcBorders>
              <w:top w:val="single" w:sz="4" w:space="0" w:color="000000"/>
              <w:left w:val="single" w:sz="4" w:space="0" w:color="000000"/>
              <w:bottom w:val="single" w:sz="4" w:space="0" w:color="000000"/>
              <w:right w:val="single" w:sz="4" w:space="0" w:color="000000"/>
            </w:tcBorders>
            <w:vAlign w:val="center"/>
          </w:tcPr>
          <w:p w14:paraId="6631479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0B9462E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56A39CE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5DC700F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367DD72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14B3ECE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5595204E"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50532DE"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p>
          <w:p w14:paraId="437D4305"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780DE8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0.4</w:t>
            </w:r>
          </w:p>
        </w:tc>
        <w:tc>
          <w:tcPr>
            <w:tcW w:w="513" w:type="dxa"/>
            <w:tcBorders>
              <w:top w:val="single" w:sz="4" w:space="0" w:color="000000"/>
              <w:left w:val="single" w:sz="4" w:space="0" w:color="000000"/>
              <w:bottom w:val="single" w:sz="4" w:space="0" w:color="000000"/>
              <w:right w:val="single" w:sz="4" w:space="0" w:color="000000"/>
            </w:tcBorders>
            <w:vAlign w:val="center"/>
          </w:tcPr>
          <w:p w14:paraId="65E58DF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32856F3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44095DD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3660C88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39FAE12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689D634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78F64BC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1BC6A302"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p>
          <w:p w14:paraId="2E684BBC"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w:t>
            </w:r>
          </w:p>
        </w:tc>
      </w:tr>
      <w:tr w:rsidR="00013D39" w:rsidRPr="001C702F" w14:paraId="44547E6B"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71929EB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Women</w:t>
            </w:r>
          </w:p>
        </w:tc>
        <w:tc>
          <w:tcPr>
            <w:tcW w:w="512" w:type="dxa"/>
            <w:tcBorders>
              <w:top w:val="single" w:sz="4" w:space="0" w:color="000000"/>
              <w:left w:val="single" w:sz="4" w:space="0" w:color="000000"/>
              <w:bottom w:val="single" w:sz="4" w:space="0" w:color="000000"/>
              <w:right w:val="single" w:sz="4" w:space="0" w:color="000000"/>
            </w:tcBorders>
            <w:vAlign w:val="center"/>
          </w:tcPr>
          <w:p w14:paraId="20E0C74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6A48AF3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0176264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3" w:type="dxa"/>
            <w:tcBorders>
              <w:top w:val="single" w:sz="4" w:space="0" w:color="000000"/>
              <w:left w:val="single" w:sz="4" w:space="0" w:color="000000"/>
              <w:bottom w:val="single" w:sz="4" w:space="0" w:color="000000"/>
              <w:right w:val="single" w:sz="4" w:space="0" w:color="000000"/>
            </w:tcBorders>
            <w:vAlign w:val="center"/>
          </w:tcPr>
          <w:p w14:paraId="2CA710B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2039FD2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6BB2768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3879428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3" w:type="dxa"/>
            <w:tcBorders>
              <w:top w:val="single" w:sz="4" w:space="0" w:color="000000"/>
              <w:left w:val="single" w:sz="4" w:space="0" w:color="000000"/>
              <w:bottom w:val="single" w:sz="4" w:space="0" w:color="000000"/>
              <w:right w:val="single" w:sz="4" w:space="0" w:color="000000"/>
            </w:tcBorders>
            <w:vAlign w:val="center"/>
          </w:tcPr>
          <w:p w14:paraId="1EFA7A2E" w14:textId="77777777" w:rsidR="00013D39" w:rsidRPr="00CD6BEF" w:rsidRDefault="00013D39" w:rsidP="00204E73">
            <w:pPr>
              <w:widowControl w:val="0"/>
              <w:spacing w:after="0" w:line="240" w:lineRule="auto"/>
              <w:jc w:val="center"/>
              <w:rPr>
                <w:rFonts w:ascii="Times New Roman" w:eastAsia="Calibri" w:hAnsi="Times New Roman" w:cs="Times New Roman"/>
              </w:rPr>
            </w:pP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0A2E0C95"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23A569C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3" w:type="dxa"/>
            <w:tcBorders>
              <w:top w:val="single" w:sz="4" w:space="0" w:color="000000"/>
              <w:left w:val="single" w:sz="4" w:space="0" w:color="000000"/>
              <w:bottom w:val="single" w:sz="4" w:space="0" w:color="000000"/>
              <w:right w:val="single" w:sz="4" w:space="0" w:color="000000"/>
            </w:tcBorders>
            <w:vAlign w:val="center"/>
          </w:tcPr>
          <w:p w14:paraId="1BD6B86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176C1B9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296BF64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2DD2F98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3" w:type="dxa"/>
            <w:tcBorders>
              <w:top w:val="single" w:sz="4" w:space="0" w:color="000000"/>
              <w:left w:val="single" w:sz="4" w:space="0" w:color="000000"/>
              <w:bottom w:val="single" w:sz="4" w:space="0" w:color="000000"/>
              <w:right w:val="single" w:sz="4" w:space="0" w:color="000000"/>
            </w:tcBorders>
            <w:vAlign w:val="center"/>
          </w:tcPr>
          <w:p w14:paraId="11BA6DD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38143F0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2" w:type="dxa"/>
            <w:tcBorders>
              <w:top w:val="single" w:sz="4" w:space="0" w:color="000000"/>
              <w:left w:val="single" w:sz="4" w:space="0" w:color="000000"/>
              <w:bottom w:val="single" w:sz="4" w:space="0" w:color="000000"/>
              <w:right w:val="single" w:sz="4" w:space="0" w:color="000000"/>
            </w:tcBorders>
            <w:vAlign w:val="center"/>
          </w:tcPr>
          <w:p w14:paraId="7BC391D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18BDCC54"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p>
        </w:tc>
      </w:tr>
      <w:tr w:rsidR="00013D39" w:rsidRPr="001C702F" w14:paraId="3EEB8449"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7882A8C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In total</w:t>
            </w:r>
          </w:p>
        </w:tc>
        <w:tc>
          <w:tcPr>
            <w:tcW w:w="512" w:type="dxa"/>
            <w:tcBorders>
              <w:top w:val="single" w:sz="4" w:space="0" w:color="000000"/>
              <w:left w:val="single" w:sz="4" w:space="0" w:color="000000"/>
              <w:bottom w:val="single" w:sz="4" w:space="0" w:color="000000"/>
              <w:right w:val="single" w:sz="4" w:space="0" w:color="000000"/>
            </w:tcBorders>
            <w:vAlign w:val="center"/>
          </w:tcPr>
          <w:p w14:paraId="4791FFA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523.6</w:t>
            </w:r>
          </w:p>
        </w:tc>
        <w:tc>
          <w:tcPr>
            <w:tcW w:w="512" w:type="dxa"/>
            <w:tcBorders>
              <w:top w:val="single" w:sz="4" w:space="0" w:color="000000"/>
              <w:left w:val="single" w:sz="4" w:space="0" w:color="000000"/>
              <w:bottom w:val="single" w:sz="4" w:space="0" w:color="000000"/>
              <w:right w:val="single" w:sz="4" w:space="0" w:color="000000"/>
            </w:tcBorders>
            <w:vAlign w:val="center"/>
          </w:tcPr>
          <w:p w14:paraId="4709CBB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473.5</w:t>
            </w:r>
          </w:p>
        </w:tc>
        <w:tc>
          <w:tcPr>
            <w:tcW w:w="512" w:type="dxa"/>
            <w:tcBorders>
              <w:top w:val="single" w:sz="4" w:space="0" w:color="000000"/>
              <w:left w:val="single" w:sz="4" w:space="0" w:color="000000"/>
              <w:bottom w:val="single" w:sz="4" w:space="0" w:color="000000"/>
              <w:right w:val="single" w:sz="4" w:space="0" w:color="000000"/>
            </w:tcBorders>
            <w:vAlign w:val="center"/>
          </w:tcPr>
          <w:p w14:paraId="5DD9E73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448.1</w:t>
            </w:r>
          </w:p>
        </w:tc>
        <w:tc>
          <w:tcPr>
            <w:tcW w:w="513" w:type="dxa"/>
            <w:tcBorders>
              <w:top w:val="single" w:sz="4" w:space="0" w:color="000000"/>
              <w:left w:val="single" w:sz="4" w:space="0" w:color="000000"/>
              <w:bottom w:val="single" w:sz="4" w:space="0" w:color="000000"/>
              <w:right w:val="single" w:sz="4" w:space="0" w:color="000000"/>
            </w:tcBorders>
            <w:vAlign w:val="center"/>
          </w:tcPr>
          <w:p w14:paraId="0B88868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445.4</w:t>
            </w:r>
          </w:p>
        </w:tc>
        <w:tc>
          <w:tcPr>
            <w:tcW w:w="512" w:type="dxa"/>
            <w:tcBorders>
              <w:top w:val="single" w:sz="4" w:space="0" w:color="000000"/>
              <w:left w:val="single" w:sz="4" w:space="0" w:color="000000"/>
              <w:bottom w:val="single" w:sz="4" w:space="0" w:color="000000"/>
              <w:right w:val="single" w:sz="4" w:space="0" w:color="000000"/>
            </w:tcBorders>
            <w:vAlign w:val="center"/>
          </w:tcPr>
          <w:p w14:paraId="0F9E609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447.4</w:t>
            </w:r>
          </w:p>
        </w:tc>
        <w:tc>
          <w:tcPr>
            <w:tcW w:w="512" w:type="dxa"/>
            <w:tcBorders>
              <w:top w:val="single" w:sz="4" w:space="0" w:color="000000"/>
              <w:left w:val="single" w:sz="4" w:space="0" w:color="000000"/>
              <w:bottom w:val="single" w:sz="4" w:space="0" w:color="000000"/>
              <w:right w:val="single" w:sz="4" w:space="0" w:color="000000"/>
            </w:tcBorders>
            <w:vAlign w:val="center"/>
          </w:tcPr>
          <w:p w14:paraId="49ECF98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453.3</w:t>
            </w:r>
          </w:p>
        </w:tc>
        <w:tc>
          <w:tcPr>
            <w:tcW w:w="512" w:type="dxa"/>
            <w:tcBorders>
              <w:top w:val="single" w:sz="4" w:space="0" w:color="000000"/>
              <w:left w:val="single" w:sz="4" w:space="0" w:color="000000"/>
              <w:bottom w:val="single" w:sz="4" w:space="0" w:color="000000"/>
              <w:right w:val="single" w:sz="4" w:space="0" w:color="000000"/>
            </w:tcBorders>
            <w:vAlign w:val="center"/>
          </w:tcPr>
          <w:p w14:paraId="232E1E2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446.2</w:t>
            </w:r>
          </w:p>
        </w:tc>
        <w:tc>
          <w:tcPr>
            <w:tcW w:w="513" w:type="dxa"/>
            <w:tcBorders>
              <w:top w:val="single" w:sz="4" w:space="0" w:color="000000"/>
              <w:left w:val="single" w:sz="4" w:space="0" w:color="000000"/>
              <w:bottom w:val="single" w:sz="4" w:space="0" w:color="000000"/>
              <w:right w:val="single" w:sz="4" w:space="0" w:color="000000"/>
            </w:tcBorders>
            <w:vAlign w:val="center"/>
          </w:tcPr>
          <w:p w14:paraId="3B4814D7"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452.1</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7543EF1"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455.1</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5FF7E4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3" w:type="dxa"/>
            <w:tcBorders>
              <w:top w:val="single" w:sz="4" w:space="0" w:color="000000"/>
              <w:left w:val="single" w:sz="4" w:space="0" w:color="000000"/>
              <w:bottom w:val="single" w:sz="4" w:space="0" w:color="000000"/>
              <w:right w:val="single" w:sz="4" w:space="0" w:color="000000"/>
            </w:tcBorders>
            <w:vAlign w:val="center"/>
          </w:tcPr>
          <w:p w14:paraId="459CB57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2" w:type="dxa"/>
            <w:tcBorders>
              <w:top w:val="single" w:sz="4" w:space="0" w:color="000000"/>
              <w:left w:val="single" w:sz="4" w:space="0" w:color="000000"/>
              <w:bottom w:val="single" w:sz="4" w:space="0" w:color="000000"/>
              <w:right w:val="single" w:sz="4" w:space="0" w:color="000000"/>
            </w:tcBorders>
            <w:vAlign w:val="center"/>
          </w:tcPr>
          <w:p w14:paraId="27E9CB1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2" w:type="dxa"/>
            <w:tcBorders>
              <w:top w:val="single" w:sz="4" w:space="0" w:color="000000"/>
              <w:left w:val="single" w:sz="4" w:space="0" w:color="000000"/>
              <w:bottom w:val="single" w:sz="4" w:space="0" w:color="000000"/>
              <w:right w:val="single" w:sz="4" w:space="0" w:color="000000"/>
            </w:tcBorders>
            <w:vAlign w:val="center"/>
          </w:tcPr>
          <w:p w14:paraId="4F2090F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2" w:type="dxa"/>
            <w:tcBorders>
              <w:top w:val="single" w:sz="4" w:space="0" w:color="000000"/>
              <w:left w:val="single" w:sz="4" w:space="0" w:color="000000"/>
              <w:bottom w:val="single" w:sz="4" w:space="0" w:color="000000"/>
              <w:right w:val="single" w:sz="4" w:space="0" w:color="000000"/>
            </w:tcBorders>
            <w:vAlign w:val="center"/>
          </w:tcPr>
          <w:p w14:paraId="2F6701C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3" w:type="dxa"/>
            <w:tcBorders>
              <w:top w:val="single" w:sz="4" w:space="0" w:color="000000"/>
              <w:left w:val="single" w:sz="4" w:space="0" w:color="000000"/>
              <w:bottom w:val="single" w:sz="4" w:space="0" w:color="000000"/>
              <w:right w:val="single" w:sz="4" w:space="0" w:color="000000"/>
            </w:tcBorders>
            <w:vAlign w:val="center"/>
          </w:tcPr>
          <w:p w14:paraId="1DBB9D7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2" w:type="dxa"/>
            <w:tcBorders>
              <w:top w:val="single" w:sz="4" w:space="0" w:color="000000"/>
              <w:left w:val="single" w:sz="4" w:space="0" w:color="000000"/>
              <w:bottom w:val="single" w:sz="4" w:space="0" w:color="000000"/>
              <w:right w:val="single" w:sz="4" w:space="0" w:color="000000"/>
            </w:tcBorders>
            <w:vAlign w:val="center"/>
          </w:tcPr>
          <w:p w14:paraId="419488D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2" w:type="dxa"/>
            <w:tcBorders>
              <w:top w:val="single" w:sz="4" w:space="0" w:color="000000"/>
              <w:left w:val="single" w:sz="4" w:space="0" w:color="000000"/>
              <w:bottom w:val="single" w:sz="4" w:space="0" w:color="000000"/>
              <w:right w:val="single" w:sz="4" w:space="0" w:color="000000"/>
            </w:tcBorders>
            <w:vAlign w:val="center"/>
          </w:tcPr>
          <w:p w14:paraId="7A536DA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100.0</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6DA3C5E3"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100.0</w:t>
            </w:r>
          </w:p>
        </w:tc>
      </w:tr>
      <w:tr w:rsidR="00013D39" w:rsidRPr="001C702F" w14:paraId="6E2C6DDC"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6C3EB0D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(A) Agriculture, forestry and fisheries</w:t>
            </w:r>
          </w:p>
        </w:tc>
        <w:tc>
          <w:tcPr>
            <w:tcW w:w="512" w:type="dxa"/>
            <w:tcBorders>
              <w:top w:val="single" w:sz="4" w:space="0" w:color="000000"/>
              <w:left w:val="single" w:sz="4" w:space="0" w:color="000000"/>
              <w:bottom w:val="single" w:sz="4" w:space="0" w:color="000000"/>
              <w:right w:val="single" w:sz="4" w:space="0" w:color="000000"/>
            </w:tcBorders>
            <w:vAlign w:val="center"/>
          </w:tcPr>
          <w:p w14:paraId="3C14385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30.2</w:t>
            </w:r>
          </w:p>
        </w:tc>
        <w:tc>
          <w:tcPr>
            <w:tcW w:w="512" w:type="dxa"/>
            <w:tcBorders>
              <w:top w:val="single" w:sz="4" w:space="0" w:color="000000"/>
              <w:left w:val="single" w:sz="4" w:space="0" w:color="000000"/>
              <w:bottom w:val="single" w:sz="4" w:space="0" w:color="000000"/>
              <w:right w:val="single" w:sz="4" w:space="0" w:color="000000"/>
            </w:tcBorders>
            <w:vAlign w:val="center"/>
          </w:tcPr>
          <w:p w14:paraId="6EC37AF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29.3</w:t>
            </w:r>
          </w:p>
        </w:tc>
        <w:tc>
          <w:tcPr>
            <w:tcW w:w="512" w:type="dxa"/>
            <w:tcBorders>
              <w:top w:val="single" w:sz="4" w:space="0" w:color="000000"/>
              <w:left w:val="single" w:sz="4" w:space="0" w:color="000000"/>
              <w:bottom w:val="single" w:sz="4" w:space="0" w:color="000000"/>
              <w:right w:val="single" w:sz="4" w:space="0" w:color="000000"/>
            </w:tcBorders>
            <w:vAlign w:val="center"/>
          </w:tcPr>
          <w:p w14:paraId="5C502EA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25.8</w:t>
            </w:r>
          </w:p>
        </w:tc>
        <w:tc>
          <w:tcPr>
            <w:tcW w:w="513" w:type="dxa"/>
            <w:tcBorders>
              <w:top w:val="single" w:sz="4" w:space="0" w:color="000000"/>
              <w:left w:val="single" w:sz="4" w:space="0" w:color="000000"/>
              <w:bottom w:val="single" w:sz="4" w:space="0" w:color="000000"/>
              <w:right w:val="single" w:sz="4" w:space="0" w:color="000000"/>
            </w:tcBorders>
            <w:vAlign w:val="center"/>
          </w:tcPr>
          <w:p w14:paraId="0B1A215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23.9</w:t>
            </w:r>
          </w:p>
        </w:tc>
        <w:tc>
          <w:tcPr>
            <w:tcW w:w="512" w:type="dxa"/>
            <w:tcBorders>
              <w:top w:val="single" w:sz="4" w:space="0" w:color="000000"/>
              <w:left w:val="single" w:sz="4" w:space="0" w:color="000000"/>
              <w:bottom w:val="single" w:sz="4" w:space="0" w:color="000000"/>
              <w:right w:val="single" w:sz="4" w:space="0" w:color="000000"/>
            </w:tcBorders>
            <w:vAlign w:val="center"/>
          </w:tcPr>
          <w:p w14:paraId="047D152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21.8</w:t>
            </w:r>
          </w:p>
        </w:tc>
        <w:tc>
          <w:tcPr>
            <w:tcW w:w="512" w:type="dxa"/>
            <w:tcBorders>
              <w:top w:val="single" w:sz="4" w:space="0" w:color="000000"/>
              <w:left w:val="single" w:sz="4" w:space="0" w:color="000000"/>
              <w:bottom w:val="single" w:sz="4" w:space="0" w:color="000000"/>
              <w:right w:val="single" w:sz="4" w:space="0" w:color="000000"/>
            </w:tcBorders>
            <w:vAlign w:val="center"/>
          </w:tcPr>
          <w:p w14:paraId="4DA1C5F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22.3</w:t>
            </w:r>
          </w:p>
        </w:tc>
        <w:tc>
          <w:tcPr>
            <w:tcW w:w="512" w:type="dxa"/>
            <w:tcBorders>
              <w:top w:val="single" w:sz="4" w:space="0" w:color="000000"/>
              <w:left w:val="single" w:sz="4" w:space="0" w:color="000000"/>
              <w:bottom w:val="single" w:sz="4" w:space="0" w:color="000000"/>
              <w:right w:val="single" w:sz="4" w:space="0" w:color="000000"/>
            </w:tcBorders>
            <w:vAlign w:val="center"/>
          </w:tcPr>
          <w:p w14:paraId="5233BF0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20.0</w:t>
            </w:r>
          </w:p>
        </w:tc>
        <w:tc>
          <w:tcPr>
            <w:tcW w:w="513" w:type="dxa"/>
            <w:tcBorders>
              <w:top w:val="single" w:sz="4" w:space="0" w:color="000000"/>
              <w:left w:val="single" w:sz="4" w:space="0" w:color="000000"/>
              <w:bottom w:val="single" w:sz="4" w:space="0" w:color="000000"/>
              <w:right w:val="single" w:sz="4" w:space="0" w:color="000000"/>
            </w:tcBorders>
            <w:vAlign w:val="center"/>
          </w:tcPr>
          <w:p w14:paraId="2633B7B9"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22.8</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291C01AF"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23.0</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279695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5.8</w:t>
            </w:r>
          </w:p>
        </w:tc>
        <w:tc>
          <w:tcPr>
            <w:tcW w:w="513" w:type="dxa"/>
            <w:tcBorders>
              <w:top w:val="single" w:sz="4" w:space="0" w:color="000000"/>
              <w:left w:val="single" w:sz="4" w:space="0" w:color="000000"/>
              <w:bottom w:val="single" w:sz="4" w:space="0" w:color="000000"/>
              <w:right w:val="single" w:sz="4" w:space="0" w:color="000000"/>
            </w:tcBorders>
            <w:vAlign w:val="center"/>
          </w:tcPr>
          <w:p w14:paraId="76CC305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6.2</w:t>
            </w:r>
          </w:p>
        </w:tc>
        <w:tc>
          <w:tcPr>
            <w:tcW w:w="512" w:type="dxa"/>
            <w:tcBorders>
              <w:top w:val="single" w:sz="4" w:space="0" w:color="000000"/>
              <w:left w:val="single" w:sz="4" w:space="0" w:color="000000"/>
              <w:bottom w:val="single" w:sz="4" w:space="0" w:color="000000"/>
              <w:right w:val="single" w:sz="4" w:space="0" w:color="000000"/>
            </w:tcBorders>
            <w:vAlign w:val="center"/>
          </w:tcPr>
          <w:p w14:paraId="1267306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5.7</w:t>
            </w:r>
          </w:p>
        </w:tc>
        <w:tc>
          <w:tcPr>
            <w:tcW w:w="512" w:type="dxa"/>
            <w:tcBorders>
              <w:top w:val="single" w:sz="4" w:space="0" w:color="000000"/>
              <w:left w:val="single" w:sz="4" w:space="0" w:color="000000"/>
              <w:bottom w:val="single" w:sz="4" w:space="0" w:color="000000"/>
              <w:right w:val="single" w:sz="4" w:space="0" w:color="000000"/>
            </w:tcBorders>
            <w:vAlign w:val="center"/>
          </w:tcPr>
          <w:p w14:paraId="1BB7CAB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5.4</w:t>
            </w:r>
          </w:p>
        </w:tc>
        <w:tc>
          <w:tcPr>
            <w:tcW w:w="512" w:type="dxa"/>
            <w:tcBorders>
              <w:top w:val="single" w:sz="4" w:space="0" w:color="000000"/>
              <w:left w:val="single" w:sz="4" w:space="0" w:color="000000"/>
              <w:bottom w:val="single" w:sz="4" w:space="0" w:color="000000"/>
              <w:right w:val="single" w:sz="4" w:space="0" w:color="000000"/>
            </w:tcBorders>
            <w:vAlign w:val="center"/>
          </w:tcPr>
          <w:p w14:paraId="74E7866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4.9</w:t>
            </w:r>
          </w:p>
        </w:tc>
        <w:tc>
          <w:tcPr>
            <w:tcW w:w="513" w:type="dxa"/>
            <w:tcBorders>
              <w:top w:val="single" w:sz="4" w:space="0" w:color="000000"/>
              <w:left w:val="single" w:sz="4" w:space="0" w:color="000000"/>
              <w:bottom w:val="single" w:sz="4" w:space="0" w:color="000000"/>
              <w:right w:val="single" w:sz="4" w:space="0" w:color="000000"/>
            </w:tcBorders>
            <w:vAlign w:val="center"/>
          </w:tcPr>
          <w:p w14:paraId="711CB7D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4.9</w:t>
            </w:r>
          </w:p>
        </w:tc>
        <w:tc>
          <w:tcPr>
            <w:tcW w:w="512" w:type="dxa"/>
            <w:tcBorders>
              <w:top w:val="single" w:sz="4" w:space="0" w:color="000000"/>
              <w:left w:val="single" w:sz="4" w:space="0" w:color="000000"/>
              <w:bottom w:val="single" w:sz="4" w:space="0" w:color="000000"/>
              <w:right w:val="single" w:sz="4" w:space="0" w:color="000000"/>
            </w:tcBorders>
            <w:vAlign w:val="center"/>
          </w:tcPr>
          <w:p w14:paraId="75C4E45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4.5</w:t>
            </w:r>
          </w:p>
        </w:tc>
        <w:tc>
          <w:tcPr>
            <w:tcW w:w="512" w:type="dxa"/>
            <w:tcBorders>
              <w:top w:val="single" w:sz="4" w:space="0" w:color="000000"/>
              <w:left w:val="single" w:sz="4" w:space="0" w:color="000000"/>
              <w:bottom w:val="single" w:sz="4" w:space="0" w:color="000000"/>
              <w:right w:val="single" w:sz="4" w:space="0" w:color="000000"/>
            </w:tcBorders>
            <w:vAlign w:val="center"/>
          </w:tcPr>
          <w:p w14:paraId="1D7954A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5.1</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52B112D6"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5.1</w:t>
            </w:r>
          </w:p>
        </w:tc>
      </w:tr>
      <w:tr w:rsidR="00013D39" w:rsidRPr="001C702F" w14:paraId="21EBD585"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397F941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(B) Mining industry and opencast pit output</w:t>
            </w:r>
          </w:p>
        </w:tc>
        <w:tc>
          <w:tcPr>
            <w:tcW w:w="512" w:type="dxa"/>
            <w:tcBorders>
              <w:top w:val="single" w:sz="4" w:space="0" w:color="000000"/>
              <w:left w:val="single" w:sz="4" w:space="0" w:color="000000"/>
              <w:bottom w:val="single" w:sz="4" w:space="0" w:color="000000"/>
              <w:right w:val="single" w:sz="4" w:space="0" w:color="000000"/>
            </w:tcBorders>
            <w:vAlign w:val="center"/>
          </w:tcPr>
          <w:p w14:paraId="6E62453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4B058A7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2E9F036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2551608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3DF0EF0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5F0F1DD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61F968D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38382433"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CD18A6C"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DB83F8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506A064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0E7F520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457A523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00B033D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02C1734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526F6EA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17F4496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11AFD785"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w:t>
            </w:r>
          </w:p>
        </w:tc>
      </w:tr>
      <w:tr w:rsidR="00013D39" w:rsidRPr="001C702F" w14:paraId="0DA95F0F"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6F6B1EB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(C) Manufacturing industry</w:t>
            </w:r>
          </w:p>
        </w:tc>
        <w:tc>
          <w:tcPr>
            <w:tcW w:w="512" w:type="dxa"/>
            <w:tcBorders>
              <w:top w:val="single" w:sz="4" w:space="0" w:color="000000"/>
              <w:left w:val="single" w:sz="4" w:space="0" w:color="000000"/>
              <w:bottom w:val="single" w:sz="4" w:space="0" w:color="000000"/>
              <w:right w:val="single" w:sz="4" w:space="0" w:color="000000"/>
            </w:tcBorders>
            <w:vAlign w:val="center"/>
          </w:tcPr>
          <w:p w14:paraId="7B87272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71.2</w:t>
            </w:r>
          </w:p>
        </w:tc>
        <w:tc>
          <w:tcPr>
            <w:tcW w:w="512" w:type="dxa"/>
            <w:tcBorders>
              <w:top w:val="single" w:sz="4" w:space="0" w:color="000000"/>
              <w:left w:val="single" w:sz="4" w:space="0" w:color="000000"/>
              <w:bottom w:val="single" w:sz="4" w:space="0" w:color="000000"/>
              <w:right w:val="single" w:sz="4" w:space="0" w:color="000000"/>
            </w:tcBorders>
            <w:vAlign w:val="center"/>
          </w:tcPr>
          <w:p w14:paraId="0AF6E68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56.2</w:t>
            </w:r>
          </w:p>
        </w:tc>
        <w:tc>
          <w:tcPr>
            <w:tcW w:w="512" w:type="dxa"/>
            <w:tcBorders>
              <w:top w:val="single" w:sz="4" w:space="0" w:color="000000"/>
              <w:left w:val="single" w:sz="4" w:space="0" w:color="000000"/>
              <w:bottom w:val="single" w:sz="4" w:space="0" w:color="000000"/>
              <w:right w:val="single" w:sz="4" w:space="0" w:color="000000"/>
            </w:tcBorders>
            <w:vAlign w:val="center"/>
          </w:tcPr>
          <w:p w14:paraId="3CF79D2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47.9</w:t>
            </w:r>
          </w:p>
        </w:tc>
        <w:tc>
          <w:tcPr>
            <w:tcW w:w="513" w:type="dxa"/>
            <w:tcBorders>
              <w:top w:val="single" w:sz="4" w:space="0" w:color="000000"/>
              <w:left w:val="single" w:sz="4" w:space="0" w:color="000000"/>
              <w:bottom w:val="single" w:sz="4" w:space="0" w:color="000000"/>
              <w:right w:val="single" w:sz="4" w:space="0" w:color="000000"/>
            </w:tcBorders>
            <w:vAlign w:val="center"/>
          </w:tcPr>
          <w:p w14:paraId="025459D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48.8</w:t>
            </w:r>
          </w:p>
        </w:tc>
        <w:tc>
          <w:tcPr>
            <w:tcW w:w="512" w:type="dxa"/>
            <w:tcBorders>
              <w:top w:val="single" w:sz="4" w:space="0" w:color="000000"/>
              <w:left w:val="single" w:sz="4" w:space="0" w:color="000000"/>
              <w:bottom w:val="single" w:sz="4" w:space="0" w:color="000000"/>
              <w:right w:val="single" w:sz="4" w:space="0" w:color="000000"/>
            </w:tcBorders>
            <w:vAlign w:val="center"/>
          </w:tcPr>
          <w:p w14:paraId="7906D52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50.8</w:t>
            </w:r>
          </w:p>
        </w:tc>
        <w:tc>
          <w:tcPr>
            <w:tcW w:w="512" w:type="dxa"/>
            <w:tcBorders>
              <w:top w:val="single" w:sz="4" w:space="0" w:color="000000"/>
              <w:left w:val="single" w:sz="4" w:space="0" w:color="000000"/>
              <w:bottom w:val="single" w:sz="4" w:space="0" w:color="000000"/>
              <w:right w:val="single" w:sz="4" w:space="0" w:color="000000"/>
            </w:tcBorders>
            <w:vAlign w:val="center"/>
          </w:tcPr>
          <w:p w14:paraId="162B5F4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50.7</w:t>
            </w:r>
          </w:p>
        </w:tc>
        <w:tc>
          <w:tcPr>
            <w:tcW w:w="512" w:type="dxa"/>
            <w:tcBorders>
              <w:top w:val="single" w:sz="4" w:space="0" w:color="000000"/>
              <w:left w:val="single" w:sz="4" w:space="0" w:color="000000"/>
              <w:bottom w:val="single" w:sz="4" w:space="0" w:color="000000"/>
              <w:right w:val="single" w:sz="4" w:space="0" w:color="000000"/>
            </w:tcBorders>
            <w:vAlign w:val="center"/>
          </w:tcPr>
          <w:p w14:paraId="18F232B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47.7</w:t>
            </w:r>
          </w:p>
        </w:tc>
        <w:tc>
          <w:tcPr>
            <w:tcW w:w="513" w:type="dxa"/>
            <w:tcBorders>
              <w:top w:val="single" w:sz="4" w:space="0" w:color="000000"/>
              <w:left w:val="single" w:sz="4" w:space="0" w:color="000000"/>
              <w:bottom w:val="single" w:sz="4" w:space="0" w:color="000000"/>
              <w:right w:val="single" w:sz="4" w:space="0" w:color="000000"/>
            </w:tcBorders>
            <w:vAlign w:val="center"/>
          </w:tcPr>
          <w:p w14:paraId="1E90FBEA"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44.4</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B1CFA87"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47.8</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1C3E18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13.6</w:t>
            </w:r>
          </w:p>
        </w:tc>
        <w:tc>
          <w:tcPr>
            <w:tcW w:w="513" w:type="dxa"/>
            <w:tcBorders>
              <w:top w:val="single" w:sz="4" w:space="0" w:color="000000"/>
              <w:left w:val="single" w:sz="4" w:space="0" w:color="000000"/>
              <w:bottom w:val="single" w:sz="4" w:space="0" w:color="000000"/>
              <w:right w:val="single" w:sz="4" w:space="0" w:color="000000"/>
            </w:tcBorders>
            <w:vAlign w:val="center"/>
          </w:tcPr>
          <w:p w14:paraId="32B126F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11.9</w:t>
            </w:r>
          </w:p>
        </w:tc>
        <w:tc>
          <w:tcPr>
            <w:tcW w:w="512" w:type="dxa"/>
            <w:tcBorders>
              <w:top w:val="single" w:sz="4" w:space="0" w:color="000000"/>
              <w:left w:val="single" w:sz="4" w:space="0" w:color="000000"/>
              <w:bottom w:val="single" w:sz="4" w:space="0" w:color="000000"/>
              <w:right w:val="single" w:sz="4" w:space="0" w:color="000000"/>
            </w:tcBorders>
            <w:vAlign w:val="center"/>
          </w:tcPr>
          <w:p w14:paraId="5130501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10.7</w:t>
            </w:r>
          </w:p>
        </w:tc>
        <w:tc>
          <w:tcPr>
            <w:tcW w:w="512" w:type="dxa"/>
            <w:tcBorders>
              <w:top w:val="single" w:sz="4" w:space="0" w:color="000000"/>
              <w:left w:val="single" w:sz="4" w:space="0" w:color="000000"/>
              <w:bottom w:val="single" w:sz="4" w:space="0" w:color="000000"/>
              <w:right w:val="single" w:sz="4" w:space="0" w:color="000000"/>
            </w:tcBorders>
            <w:vAlign w:val="center"/>
          </w:tcPr>
          <w:p w14:paraId="457D0F9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11.0</w:t>
            </w:r>
          </w:p>
        </w:tc>
        <w:tc>
          <w:tcPr>
            <w:tcW w:w="512" w:type="dxa"/>
            <w:tcBorders>
              <w:top w:val="single" w:sz="4" w:space="0" w:color="000000"/>
              <w:left w:val="single" w:sz="4" w:space="0" w:color="000000"/>
              <w:bottom w:val="single" w:sz="4" w:space="0" w:color="000000"/>
              <w:right w:val="single" w:sz="4" w:space="0" w:color="000000"/>
            </w:tcBorders>
            <w:vAlign w:val="center"/>
          </w:tcPr>
          <w:p w14:paraId="69CD000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11.4</w:t>
            </w:r>
          </w:p>
        </w:tc>
        <w:tc>
          <w:tcPr>
            <w:tcW w:w="513" w:type="dxa"/>
            <w:tcBorders>
              <w:top w:val="single" w:sz="4" w:space="0" w:color="000000"/>
              <w:left w:val="single" w:sz="4" w:space="0" w:color="000000"/>
              <w:bottom w:val="single" w:sz="4" w:space="0" w:color="000000"/>
              <w:right w:val="single" w:sz="4" w:space="0" w:color="000000"/>
            </w:tcBorders>
            <w:vAlign w:val="center"/>
          </w:tcPr>
          <w:p w14:paraId="78861DD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11.2</w:t>
            </w:r>
          </w:p>
        </w:tc>
        <w:tc>
          <w:tcPr>
            <w:tcW w:w="512" w:type="dxa"/>
            <w:tcBorders>
              <w:top w:val="single" w:sz="4" w:space="0" w:color="000000"/>
              <w:left w:val="single" w:sz="4" w:space="0" w:color="000000"/>
              <w:bottom w:val="single" w:sz="4" w:space="0" w:color="000000"/>
              <w:right w:val="single" w:sz="4" w:space="0" w:color="000000"/>
            </w:tcBorders>
            <w:vAlign w:val="center"/>
          </w:tcPr>
          <w:p w14:paraId="4C34E95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10.7</w:t>
            </w:r>
          </w:p>
        </w:tc>
        <w:tc>
          <w:tcPr>
            <w:tcW w:w="512" w:type="dxa"/>
            <w:tcBorders>
              <w:top w:val="single" w:sz="4" w:space="0" w:color="000000"/>
              <w:left w:val="single" w:sz="4" w:space="0" w:color="000000"/>
              <w:bottom w:val="single" w:sz="4" w:space="0" w:color="000000"/>
              <w:right w:val="single" w:sz="4" w:space="0" w:color="000000"/>
            </w:tcBorders>
            <w:vAlign w:val="center"/>
          </w:tcPr>
          <w:p w14:paraId="24E8E68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9.8</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15E1ACA8"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10.5</w:t>
            </w:r>
          </w:p>
        </w:tc>
      </w:tr>
      <w:tr w:rsidR="00013D39" w:rsidRPr="001C702F" w14:paraId="38599021"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35B0748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(D) Electricity, gas supply, heating supply and air conditioning</w:t>
            </w:r>
          </w:p>
        </w:tc>
        <w:tc>
          <w:tcPr>
            <w:tcW w:w="512" w:type="dxa"/>
            <w:tcBorders>
              <w:top w:val="single" w:sz="4" w:space="0" w:color="000000"/>
              <w:left w:val="single" w:sz="4" w:space="0" w:color="000000"/>
              <w:bottom w:val="single" w:sz="4" w:space="0" w:color="000000"/>
              <w:right w:val="single" w:sz="4" w:space="0" w:color="000000"/>
            </w:tcBorders>
            <w:vAlign w:val="center"/>
          </w:tcPr>
          <w:p w14:paraId="4D72393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2.9</w:t>
            </w:r>
          </w:p>
        </w:tc>
        <w:tc>
          <w:tcPr>
            <w:tcW w:w="512" w:type="dxa"/>
            <w:tcBorders>
              <w:top w:val="single" w:sz="4" w:space="0" w:color="000000"/>
              <w:left w:val="single" w:sz="4" w:space="0" w:color="000000"/>
              <w:bottom w:val="single" w:sz="4" w:space="0" w:color="000000"/>
              <w:right w:val="single" w:sz="4" w:space="0" w:color="000000"/>
            </w:tcBorders>
            <w:vAlign w:val="center"/>
          </w:tcPr>
          <w:p w14:paraId="320A410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2.7</w:t>
            </w:r>
          </w:p>
        </w:tc>
        <w:tc>
          <w:tcPr>
            <w:tcW w:w="512" w:type="dxa"/>
            <w:tcBorders>
              <w:top w:val="single" w:sz="4" w:space="0" w:color="000000"/>
              <w:left w:val="single" w:sz="4" w:space="0" w:color="000000"/>
              <w:bottom w:val="single" w:sz="4" w:space="0" w:color="000000"/>
              <w:right w:val="single" w:sz="4" w:space="0" w:color="000000"/>
            </w:tcBorders>
            <w:vAlign w:val="center"/>
          </w:tcPr>
          <w:p w14:paraId="4E6DBD6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2.5</w:t>
            </w:r>
          </w:p>
        </w:tc>
        <w:tc>
          <w:tcPr>
            <w:tcW w:w="513" w:type="dxa"/>
            <w:tcBorders>
              <w:top w:val="single" w:sz="4" w:space="0" w:color="000000"/>
              <w:left w:val="single" w:sz="4" w:space="0" w:color="000000"/>
              <w:bottom w:val="single" w:sz="4" w:space="0" w:color="000000"/>
              <w:right w:val="single" w:sz="4" w:space="0" w:color="000000"/>
            </w:tcBorders>
            <w:vAlign w:val="center"/>
          </w:tcPr>
          <w:p w14:paraId="6306F42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2.6</w:t>
            </w:r>
          </w:p>
        </w:tc>
        <w:tc>
          <w:tcPr>
            <w:tcW w:w="512" w:type="dxa"/>
            <w:tcBorders>
              <w:top w:val="single" w:sz="4" w:space="0" w:color="000000"/>
              <w:left w:val="single" w:sz="4" w:space="0" w:color="000000"/>
              <w:bottom w:val="single" w:sz="4" w:space="0" w:color="000000"/>
              <w:right w:val="single" w:sz="4" w:space="0" w:color="000000"/>
            </w:tcBorders>
            <w:vAlign w:val="center"/>
          </w:tcPr>
          <w:p w14:paraId="1CD2363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3.5</w:t>
            </w:r>
          </w:p>
        </w:tc>
        <w:tc>
          <w:tcPr>
            <w:tcW w:w="512" w:type="dxa"/>
            <w:tcBorders>
              <w:top w:val="single" w:sz="4" w:space="0" w:color="000000"/>
              <w:left w:val="single" w:sz="4" w:space="0" w:color="000000"/>
              <w:bottom w:val="single" w:sz="4" w:space="0" w:color="000000"/>
              <w:right w:val="single" w:sz="4" w:space="0" w:color="000000"/>
            </w:tcBorders>
            <w:vAlign w:val="center"/>
          </w:tcPr>
          <w:p w14:paraId="4775D97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2.6</w:t>
            </w:r>
          </w:p>
        </w:tc>
        <w:tc>
          <w:tcPr>
            <w:tcW w:w="512" w:type="dxa"/>
            <w:tcBorders>
              <w:top w:val="single" w:sz="4" w:space="0" w:color="000000"/>
              <w:left w:val="single" w:sz="4" w:space="0" w:color="000000"/>
              <w:bottom w:val="single" w:sz="4" w:space="0" w:color="000000"/>
              <w:right w:val="single" w:sz="4" w:space="0" w:color="000000"/>
            </w:tcBorders>
            <w:vAlign w:val="center"/>
          </w:tcPr>
          <w:p w14:paraId="0F24275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1.5</w:t>
            </w:r>
          </w:p>
        </w:tc>
        <w:tc>
          <w:tcPr>
            <w:tcW w:w="513" w:type="dxa"/>
            <w:tcBorders>
              <w:top w:val="single" w:sz="4" w:space="0" w:color="000000"/>
              <w:left w:val="single" w:sz="4" w:space="0" w:color="000000"/>
              <w:bottom w:val="single" w:sz="4" w:space="0" w:color="000000"/>
              <w:right w:val="single" w:sz="4" w:space="0" w:color="000000"/>
            </w:tcBorders>
            <w:vAlign w:val="center"/>
          </w:tcPr>
          <w:p w14:paraId="7904D850"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2.7</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49EB745E"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3.8</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8DC050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0.5</w:t>
            </w:r>
          </w:p>
        </w:tc>
        <w:tc>
          <w:tcPr>
            <w:tcW w:w="513" w:type="dxa"/>
            <w:tcBorders>
              <w:top w:val="single" w:sz="4" w:space="0" w:color="000000"/>
              <w:left w:val="single" w:sz="4" w:space="0" w:color="000000"/>
              <w:bottom w:val="single" w:sz="4" w:space="0" w:color="000000"/>
              <w:right w:val="single" w:sz="4" w:space="0" w:color="000000"/>
            </w:tcBorders>
            <w:vAlign w:val="center"/>
          </w:tcPr>
          <w:p w14:paraId="5BB8BC7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0.6</w:t>
            </w:r>
          </w:p>
        </w:tc>
        <w:tc>
          <w:tcPr>
            <w:tcW w:w="512" w:type="dxa"/>
            <w:tcBorders>
              <w:top w:val="single" w:sz="4" w:space="0" w:color="000000"/>
              <w:left w:val="single" w:sz="4" w:space="0" w:color="000000"/>
              <w:bottom w:val="single" w:sz="4" w:space="0" w:color="000000"/>
              <w:right w:val="single" w:sz="4" w:space="0" w:color="000000"/>
            </w:tcBorders>
            <w:vAlign w:val="center"/>
          </w:tcPr>
          <w:p w14:paraId="59224D6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0.6</w:t>
            </w:r>
          </w:p>
        </w:tc>
        <w:tc>
          <w:tcPr>
            <w:tcW w:w="512" w:type="dxa"/>
            <w:tcBorders>
              <w:top w:val="single" w:sz="4" w:space="0" w:color="000000"/>
              <w:left w:val="single" w:sz="4" w:space="0" w:color="000000"/>
              <w:bottom w:val="single" w:sz="4" w:space="0" w:color="000000"/>
              <w:right w:val="single" w:sz="4" w:space="0" w:color="000000"/>
            </w:tcBorders>
            <w:vAlign w:val="center"/>
          </w:tcPr>
          <w:p w14:paraId="13FF9EF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0.6</w:t>
            </w:r>
          </w:p>
        </w:tc>
        <w:tc>
          <w:tcPr>
            <w:tcW w:w="512" w:type="dxa"/>
            <w:tcBorders>
              <w:top w:val="single" w:sz="4" w:space="0" w:color="000000"/>
              <w:left w:val="single" w:sz="4" w:space="0" w:color="000000"/>
              <w:bottom w:val="single" w:sz="4" w:space="0" w:color="000000"/>
              <w:right w:val="single" w:sz="4" w:space="0" w:color="000000"/>
            </w:tcBorders>
            <w:vAlign w:val="center"/>
          </w:tcPr>
          <w:p w14:paraId="5083297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0.8</w:t>
            </w:r>
          </w:p>
        </w:tc>
        <w:tc>
          <w:tcPr>
            <w:tcW w:w="513" w:type="dxa"/>
            <w:tcBorders>
              <w:top w:val="single" w:sz="4" w:space="0" w:color="000000"/>
              <w:left w:val="single" w:sz="4" w:space="0" w:color="000000"/>
              <w:bottom w:val="single" w:sz="4" w:space="0" w:color="000000"/>
              <w:right w:val="single" w:sz="4" w:space="0" w:color="000000"/>
            </w:tcBorders>
            <w:vAlign w:val="center"/>
          </w:tcPr>
          <w:p w14:paraId="52D9FCF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0.6</w:t>
            </w:r>
          </w:p>
        </w:tc>
        <w:tc>
          <w:tcPr>
            <w:tcW w:w="512" w:type="dxa"/>
            <w:tcBorders>
              <w:top w:val="single" w:sz="4" w:space="0" w:color="000000"/>
              <w:left w:val="single" w:sz="4" w:space="0" w:color="000000"/>
              <w:bottom w:val="single" w:sz="4" w:space="0" w:color="000000"/>
              <w:right w:val="single" w:sz="4" w:space="0" w:color="000000"/>
            </w:tcBorders>
            <w:vAlign w:val="center"/>
          </w:tcPr>
          <w:p w14:paraId="0FC96D1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0.3</w:t>
            </w:r>
          </w:p>
        </w:tc>
        <w:tc>
          <w:tcPr>
            <w:tcW w:w="512" w:type="dxa"/>
            <w:tcBorders>
              <w:top w:val="single" w:sz="4" w:space="0" w:color="000000"/>
              <w:left w:val="single" w:sz="4" w:space="0" w:color="000000"/>
              <w:bottom w:val="single" w:sz="4" w:space="0" w:color="000000"/>
              <w:right w:val="single" w:sz="4" w:space="0" w:color="000000"/>
            </w:tcBorders>
            <w:vAlign w:val="center"/>
          </w:tcPr>
          <w:p w14:paraId="3D69CB8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0.6</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1EB246F9"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0.8</w:t>
            </w:r>
          </w:p>
        </w:tc>
      </w:tr>
      <w:tr w:rsidR="00013D39" w:rsidRPr="001C702F" w14:paraId="757C8ED3"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5EFB1B6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(E) Water supply; waste waters, waste management and recovery</w:t>
            </w:r>
          </w:p>
        </w:tc>
        <w:tc>
          <w:tcPr>
            <w:tcW w:w="512" w:type="dxa"/>
            <w:tcBorders>
              <w:top w:val="single" w:sz="4" w:space="0" w:color="000000"/>
              <w:left w:val="single" w:sz="4" w:space="0" w:color="000000"/>
              <w:bottom w:val="single" w:sz="4" w:space="0" w:color="000000"/>
              <w:right w:val="single" w:sz="4" w:space="0" w:color="000000"/>
            </w:tcBorders>
            <w:vAlign w:val="center"/>
          </w:tcPr>
          <w:p w14:paraId="6256267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4.3</w:t>
            </w:r>
          </w:p>
        </w:tc>
        <w:tc>
          <w:tcPr>
            <w:tcW w:w="512" w:type="dxa"/>
            <w:tcBorders>
              <w:top w:val="single" w:sz="4" w:space="0" w:color="000000"/>
              <w:left w:val="single" w:sz="4" w:space="0" w:color="000000"/>
              <w:bottom w:val="single" w:sz="4" w:space="0" w:color="000000"/>
              <w:right w:val="single" w:sz="4" w:space="0" w:color="000000"/>
            </w:tcBorders>
            <w:vAlign w:val="center"/>
          </w:tcPr>
          <w:p w14:paraId="1E0E6EF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4.8</w:t>
            </w:r>
          </w:p>
        </w:tc>
        <w:tc>
          <w:tcPr>
            <w:tcW w:w="512" w:type="dxa"/>
            <w:tcBorders>
              <w:top w:val="single" w:sz="4" w:space="0" w:color="000000"/>
              <w:left w:val="single" w:sz="4" w:space="0" w:color="000000"/>
              <w:bottom w:val="single" w:sz="4" w:space="0" w:color="000000"/>
              <w:right w:val="single" w:sz="4" w:space="0" w:color="000000"/>
            </w:tcBorders>
            <w:vAlign w:val="center"/>
          </w:tcPr>
          <w:p w14:paraId="2AC4858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3.4</w:t>
            </w:r>
          </w:p>
        </w:tc>
        <w:tc>
          <w:tcPr>
            <w:tcW w:w="513" w:type="dxa"/>
            <w:tcBorders>
              <w:top w:val="single" w:sz="4" w:space="0" w:color="000000"/>
              <w:left w:val="single" w:sz="4" w:space="0" w:color="000000"/>
              <w:bottom w:val="single" w:sz="4" w:space="0" w:color="000000"/>
              <w:right w:val="single" w:sz="4" w:space="0" w:color="000000"/>
            </w:tcBorders>
            <w:vAlign w:val="center"/>
          </w:tcPr>
          <w:p w14:paraId="5043469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2.6</w:t>
            </w:r>
          </w:p>
        </w:tc>
        <w:tc>
          <w:tcPr>
            <w:tcW w:w="512" w:type="dxa"/>
            <w:tcBorders>
              <w:top w:val="single" w:sz="4" w:space="0" w:color="000000"/>
              <w:left w:val="single" w:sz="4" w:space="0" w:color="000000"/>
              <w:bottom w:val="single" w:sz="4" w:space="0" w:color="000000"/>
              <w:right w:val="single" w:sz="4" w:space="0" w:color="000000"/>
            </w:tcBorders>
            <w:vAlign w:val="center"/>
          </w:tcPr>
          <w:p w14:paraId="3FF6D6D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2.1</w:t>
            </w:r>
          </w:p>
        </w:tc>
        <w:tc>
          <w:tcPr>
            <w:tcW w:w="512" w:type="dxa"/>
            <w:tcBorders>
              <w:top w:val="single" w:sz="4" w:space="0" w:color="000000"/>
              <w:left w:val="single" w:sz="4" w:space="0" w:color="000000"/>
              <w:bottom w:val="single" w:sz="4" w:space="0" w:color="000000"/>
              <w:right w:val="single" w:sz="4" w:space="0" w:color="000000"/>
            </w:tcBorders>
            <w:vAlign w:val="center"/>
          </w:tcPr>
          <w:p w14:paraId="7B9C7F0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2.3</w:t>
            </w:r>
          </w:p>
        </w:tc>
        <w:tc>
          <w:tcPr>
            <w:tcW w:w="512" w:type="dxa"/>
            <w:tcBorders>
              <w:top w:val="single" w:sz="4" w:space="0" w:color="000000"/>
              <w:left w:val="single" w:sz="4" w:space="0" w:color="000000"/>
              <w:bottom w:val="single" w:sz="4" w:space="0" w:color="000000"/>
              <w:right w:val="single" w:sz="4" w:space="0" w:color="000000"/>
            </w:tcBorders>
            <w:vAlign w:val="center"/>
          </w:tcPr>
          <w:p w14:paraId="3DC1D44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4FF8C21D"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2.8</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53BC015"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2.9</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044AE8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0.8</w:t>
            </w:r>
          </w:p>
        </w:tc>
        <w:tc>
          <w:tcPr>
            <w:tcW w:w="513" w:type="dxa"/>
            <w:tcBorders>
              <w:top w:val="single" w:sz="4" w:space="0" w:color="000000"/>
              <w:left w:val="single" w:sz="4" w:space="0" w:color="000000"/>
              <w:bottom w:val="single" w:sz="4" w:space="0" w:color="000000"/>
              <w:right w:val="single" w:sz="4" w:space="0" w:color="000000"/>
            </w:tcBorders>
            <w:vAlign w:val="center"/>
          </w:tcPr>
          <w:p w14:paraId="55E88D7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w:t>
            </w:r>
          </w:p>
        </w:tc>
        <w:tc>
          <w:tcPr>
            <w:tcW w:w="512" w:type="dxa"/>
            <w:tcBorders>
              <w:top w:val="single" w:sz="4" w:space="0" w:color="000000"/>
              <w:left w:val="single" w:sz="4" w:space="0" w:color="000000"/>
              <w:bottom w:val="single" w:sz="4" w:space="0" w:color="000000"/>
              <w:right w:val="single" w:sz="4" w:space="0" w:color="000000"/>
            </w:tcBorders>
            <w:vAlign w:val="center"/>
          </w:tcPr>
          <w:p w14:paraId="5588FEC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0.8</w:t>
            </w:r>
          </w:p>
        </w:tc>
        <w:tc>
          <w:tcPr>
            <w:tcW w:w="512" w:type="dxa"/>
            <w:tcBorders>
              <w:top w:val="single" w:sz="4" w:space="0" w:color="000000"/>
              <w:left w:val="single" w:sz="4" w:space="0" w:color="000000"/>
              <w:bottom w:val="single" w:sz="4" w:space="0" w:color="000000"/>
              <w:right w:val="single" w:sz="4" w:space="0" w:color="000000"/>
            </w:tcBorders>
            <w:vAlign w:val="center"/>
          </w:tcPr>
          <w:p w14:paraId="03A3EB1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0.6</w:t>
            </w:r>
          </w:p>
        </w:tc>
        <w:tc>
          <w:tcPr>
            <w:tcW w:w="512" w:type="dxa"/>
            <w:tcBorders>
              <w:top w:val="single" w:sz="4" w:space="0" w:color="000000"/>
              <w:left w:val="single" w:sz="4" w:space="0" w:color="000000"/>
              <w:bottom w:val="single" w:sz="4" w:space="0" w:color="000000"/>
              <w:right w:val="single" w:sz="4" w:space="0" w:color="000000"/>
            </w:tcBorders>
            <w:vAlign w:val="center"/>
          </w:tcPr>
          <w:p w14:paraId="427FC64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0.5</w:t>
            </w:r>
          </w:p>
        </w:tc>
        <w:tc>
          <w:tcPr>
            <w:tcW w:w="513" w:type="dxa"/>
            <w:tcBorders>
              <w:top w:val="single" w:sz="4" w:space="0" w:color="000000"/>
              <w:left w:val="single" w:sz="4" w:space="0" w:color="000000"/>
              <w:bottom w:val="single" w:sz="4" w:space="0" w:color="000000"/>
              <w:right w:val="single" w:sz="4" w:space="0" w:color="000000"/>
            </w:tcBorders>
            <w:vAlign w:val="center"/>
          </w:tcPr>
          <w:p w14:paraId="3AE6463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0.5</w:t>
            </w:r>
          </w:p>
        </w:tc>
        <w:tc>
          <w:tcPr>
            <w:tcW w:w="512" w:type="dxa"/>
            <w:tcBorders>
              <w:top w:val="single" w:sz="4" w:space="0" w:color="000000"/>
              <w:left w:val="single" w:sz="4" w:space="0" w:color="000000"/>
              <w:bottom w:val="single" w:sz="4" w:space="0" w:color="000000"/>
              <w:right w:val="single" w:sz="4" w:space="0" w:color="000000"/>
            </w:tcBorders>
            <w:vAlign w:val="center"/>
          </w:tcPr>
          <w:p w14:paraId="2F21980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36D341A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0.6</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61899095"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0.6</w:t>
            </w:r>
          </w:p>
        </w:tc>
      </w:tr>
      <w:tr w:rsidR="00013D39" w:rsidRPr="001C702F" w14:paraId="685E207D"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468027A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(F) Construction</w:t>
            </w:r>
          </w:p>
        </w:tc>
        <w:tc>
          <w:tcPr>
            <w:tcW w:w="512" w:type="dxa"/>
            <w:tcBorders>
              <w:top w:val="single" w:sz="4" w:space="0" w:color="000000"/>
              <w:left w:val="single" w:sz="4" w:space="0" w:color="000000"/>
              <w:bottom w:val="single" w:sz="4" w:space="0" w:color="000000"/>
              <w:right w:val="single" w:sz="4" w:space="0" w:color="000000"/>
            </w:tcBorders>
            <w:vAlign w:val="center"/>
          </w:tcPr>
          <w:p w14:paraId="3D7E9E1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12.7</w:t>
            </w:r>
          </w:p>
        </w:tc>
        <w:tc>
          <w:tcPr>
            <w:tcW w:w="512" w:type="dxa"/>
            <w:tcBorders>
              <w:top w:val="single" w:sz="4" w:space="0" w:color="000000"/>
              <w:left w:val="single" w:sz="4" w:space="0" w:color="000000"/>
              <w:bottom w:val="single" w:sz="4" w:space="0" w:color="000000"/>
              <w:right w:val="single" w:sz="4" w:space="0" w:color="000000"/>
            </w:tcBorders>
            <w:vAlign w:val="center"/>
          </w:tcPr>
          <w:p w14:paraId="3D82CEF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8.2</w:t>
            </w:r>
          </w:p>
        </w:tc>
        <w:tc>
          <w:tcPr>
            <w:tcW w:w="512" w:type="dxa"/>
            <w:tcBorders>
              <w:top w:val="single" w:sz="4" w:space="0" w:color="000000"/>
              <w:left w:val="single" w:sz="4" w:space="0" w:color="000000"/>
              <w:bottom w:val="single" w:sz="4" w:space="0" w:color="000000"/>
              <w:right w:val="single" w:sz="4" w:space="0" w:color="000000"/>
            </w:tcBorders>
            <w:vAlign w:val="center"/>
          </w:tcPr>
          <w:p w14:paraId="5E49A21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6.5</w:t>
            </w:r>
          </w:p>
        </w:tc>
        <w:tc>
          <w:tcPr>
            <w:tcW w:w="513" w:type="dxa"/>
            <w:tcBorders>
              <w:top w:val="single" w:sz="4" w:space="0" w:color="000000"/>
              <w:left w:val="single" w:sz="4" w:space="0" w:color="000000"/>
              <w:bottom w:val="single" w:sz="4" w:space="0" w:color="000000"/>
              <w:right w:val="single" w:sz="4" w:space="0" w:color="000000"/>
            </w:tcBorders>
            <w:vAlign w:val="center"/>
          </w:tcPr>
          <w:p w14:paraId="49DBD1C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8.0</w:t>
            </w:r>
          </w:p>
        </w:tc>
        <w:tc>
          <w:tcPr>
            <w:tcW w:w="512" w:type="dxa"/>
            <w:tcBorders>
              <w:top w:val="single" w:sz="4" w:space="0" w:color="000000"/>
              <w:left w:val="single" w:sz="4" w:space="0" w:color="000000"/>
              <w:bottom w:val="single" w:sz="4" w:space="0" w:color="000000"/>
              <w:right w:val="single" w:sz="4" w:space="0" w:color="000000"/>
            </w:tcBorders>
            <w:vAlign w:val="center"/>
          </w:tcPr>
          <w:p w14:paraId="110A8F9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5.8</w:t>
            </w:r>
          </w:p>
        </w:tc>
        <w:tc>
          <w:tcPr>
            <w:tcW w:w="512" w:type="dxa"/>
            <w:tcBorders>
              <w:top w:val="single" w:sz="4" w:space="0" w:color="000000"/>
              <w:left w:val="single" w:sz="4" w:space="0" w:color="000000"/>
              <w:bottom w:val="single" w:sz="4" w:space="0" w:color="000000"/>
              <w:right w:val="single" w:sz="4" w:space="0" w:color="000000"/>
            </w:tcBorders>
            <w:vAlign w:val="center"/>
          </w:tcPr>
          <w:p w14:paraId="5D33495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5.3</w:t>
            </w:r>
          </w:p>
        </w:tc>
        <w:tc>
          <w:tcPr>
            <w:tcW w:w="512" w:type="dxa"/>
            <w:tcBorders>
              <w:top w:val="single" w:sz="4" w:space="0" w:color="000000"/>
              <w:left w:val="single" w:sz="4" w:space="0" w:color="000000"/>
              <w:bottom w:val="single" w:sz="4" w:space="0" w:color="000000"/>
              <w:right w:val="single" w:sz="4" w:space="0" w:color="000000"/>
            </w:tcBorders>
            <w:vAlign w:val="center"/>
          </w:tcPr>
          <w:p w14:paraId="1391F61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6.0</w:t>
            </w:r>
          </w:p>
        </w:tc>
        <w:tc>
          <w:tcPr>
            <w:tcW w:w="513" w:type="dxa"/>
            <w:tcBorders>
              <w:top w:val="single" w:sz="4" w:space="0" w:color="000000"/>
              <w:left w:val="single" w:sz="4" w:space="0" w:color="000000"/>
              <w:bottom w:val="single" w:sz="4" w:space="0" w:color="000000"/>
              <w:right w:val="single" w:sz="4" w:space="0" w:color="000000"/>
            </w:tcBorders>
            <w:vAlign w:val="center"/>
          </w:tcPr>
          <w:p w14:paraId="61997AA9"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7.2</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8037DBC"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5.5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8FB750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2.4</w:t>
            </w:r>
          </w:p>
        </w:tc>
        <w:tc>
          <w:tcPr>
            <w:tcW w:w="513" w:type="dxa"/>
            <w:tcBorders>
              <w:top w:val="single" w:sz="4" w:space="0" w:color="000000"/>
              <w:left w:val="single" w:sz="4" w:space="0" w:color="000000"/>
              <w:bottom w:val="single" w:sz="4" w:space="0" w:color="000000"/>
              <w:right w:val="single" w:sz="4" w:space="0" w:color="000000"/>
            </w:tcBorders>
            <w:vAlign w:val="center"/>
          </w:tcPr>
          <w:p w14:paraId="01C6792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1.7</w:t>
            </w:r>
          </w:p>
        </w:tc>
        <w:tc>
          <w:tcPr>
            <w:tcW w:w="512" w:type="dxa"/>
            <w:tcBorders>
              <w:top w:val="single" w:sz="4" w:space="0" w:color="000000"/>
              <w:left w:val="single" w:sz="4" w:space="0" w:color="000000"/>
              <w:bottom w:val="single" w:sz="4" w:space="0" w:color="000000"/>
              <w:right w:val="single" w:sz="4" w:space="0" w:color="000000"/>
            </w:tcBorders>
            <w:vAlign w:val="center"/>
          </w:tcPr>
          <w:p w14:paraId="362353B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1.5</w:t>
            </w:r>
          </w:p>
        </w:tc>
        <w:tc>
          <w:tcPr>
            <w:tcW w:w="512" w:type="dxa"/>
            <w:tcBorders>
              <w:top w:val="single" w:sz="4" w:space="0" w:color="000000"/>
              <w:left w:val="single" w:sz="4" w:space="0" w:color="000000"/>
              <w:bottom w:val="single" w:sz="4" w:space="0" w:color="000000"/>
              <w:right w:val="single" w:sz="4" w:space="0" w:color="000000"/>
            </w:tcBorders>
            <w:vAlign w:val="center"/>
          </w:tcPr>
          <w:p w14:paraId="044F7F4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1.8</w:t>
            </w:r>
          </w:p>
        </w:tc>
        <w:tc>
          <w:tcPr>
            <w:tcW w:w="512" w:type="dxa"/>
            <w:tcBorders>
              <w:top w:val="single" w:sz="4" w:space="0" w:color="000000"/>
              <w:left w:val="single" w:sz="4" w:space="0" w:color="000000"/>
              <w:bottom w:val="single" w:sz="4" w:space="0" w:color="000000"/>
              <w:right w:val="single" w:sz="4" w:space="0" w:color="000000"/>
            </w:tcBorders>
            <w:vAlign w:val="center"/>
          </w:tcPr>
          <w:p w14:paraId="78D3AC6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w:t>
            </w:r>
          </w:p>
        </w:tc>
        <w:tc>
          <w:tcPr>
            <w:tcW w:w="513" w:type="dxa"/>
            <w:tcBorders>
              <w:top w:val="single" w:sz="4" w:space="0" w:color="000000"/>
              <w:left w:val="single" w:sz="4" w:space="0" w:color="000000"/>
              <w:bottom w:val="single" w:sz="4" w:space="0" w:color="000000"/>
              <w:right w:val="single" w:sz="4" w:space="0" w:color="000000"/>
            </w:tcBorders>
            <w:vAlign w:val="center"/>
          </w:tcPr>
          <w:p w14:paraId="6B8AAA4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w:t>
            </w:r>
          </w:p>
        </w:tc>
        <w:tc>
          <w:tcPr>
            <w:tcW w:w="512" w:type="dxa"/>
            <w:tcBorders>
              <w:top w:val="single" w:sz="4" w:space="0" w:color="000000"/>
              <w:left w:val="single" w:sz="4" w:space="0" w:color="000000"/>
              <w:bottom w:val="single" w:sz="4" w:space="0" w:color="000000"/>
              <w:right w:val="single" w:sz="4" w:space="0" w:color="000000"/>
            </w:tcBorders>
            <w:vAlign w:val="center"/>
          </w:tcPr>
          <w:p w14:paraId="41B49B4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w:t>
            </w:r>
          </w:p>
        </w:tc>
        <w:tc>
          <w:tcPr>
            <w:tcW w:w="512" w:type="dxa"/>
            <w:tcBorders>
              <w:top w:val="single" w:sz="4" w:space="0" w:color="000000"/>
              <w:left w:val="single" w:sz="4" w:space="0" w:color="000000"/>
              <w:bottom w:val="single" w:sz="4" w:space="0" w:color="000000"/>
              <w:right w:val="single" w:sz="4" w:space="0" w:color="000000"/>
            </w:tcBorders>
            <w:vAlign w:val="center"/>
          </w:tcPr>
          <w:p w14:paraId="48B6A38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21AC419E"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1.2</w:t>
            </w:r>
          </w:p>
        </w:tc>
      </w:tr>
      <w:tr w:rsidR="00013D39" w:rsidRPr="001C702F" w14:paraId="40E1CC69"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7E11504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(G) Wholesale and retail; car and motorcycle repair</w:t>
            </w:r>
          </w:p>
        </w:tc>
        <w:tc>
          <w:tcPr>
            <w:tcW w:w="512" w:type="dxa"/>
            <w:tcBorders>
              <w:top w:val="single" w:sz="4" w:space="0" w:color="000000"/>
              <w:left w:val="single" w:sz="4" w:space="0" w:color="000000"/>
              <w:bottom w:val="single" w:sz="4" w:space="0" w:color="000000"/>
              <w:right w:val="single" w:sz="4" w:space="0" w:color="000000"/>
            </w:tcBorders>
            <w:vAlign w:val="center"/>
          </w:tcPr>
          <w:p w14:paraId="79425B3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107.6</w:t>
            </w:r>
          </w:p>
        </w:tc>
        <w:tc>
          <w:tcPr>
            <w:tcW w:w="512" w:type="dxa"/>
            <w:tcBorders>
              <w:top w:val="single" w:sz="4" w:space="0" w:color="000000"/>
              <w:left w:val="single" w:sz="4" w:space="0" w:color="000000"/>
              <w:bottom w:val="single" w:sz="4" w:space="0" w:color="000000"/>
              <w:right w:val="single" w:sz="4" w:space="0" w:color="000000"/>
            </w:tcBorders>
            <w:vAlign w:val="center"/>
          </w:tcPr>
          <w:p w14:paraId="01B2EEB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95.2</w:t>
            </w:r>
          </w:p>
        </w:tc>
        <w:tc>
          <w:tcPr>
            <w:tcW w:w="512" w:type="dxa"/>
            <w:tcBorders>
              <w:top w:val="single" w:sz="4" w:space="0" w:color="000000"/>
              <w:left w:val="single" w:sz="4" w:space="0" w:color="000000"/>
              <w:bottom w:val="single" w:sz="4" w:space="0" w:color="000000"/>
              <w:right w:val="single" w:sz="4" w:space="0" w:color="000000"/>
            </w:tcBorders>
            <w:vAlign w:val="center"/>
          </w:tcPr>
          <w:p w14:paraId="487D3EF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89.8</w:t>
            </w:r>
          </w:p>
        </w:tc>
        <w:tc>
          <w:tcPr>
            <w:tcW w:w="513" w:type="dxa"/>
            <w:tcBorders>
              <w:top w:val="single" w:sz="4" w:space="0" w:color="000000"/>
              <w:left w:val="single" w:sz="4" w:space="0" w:color="000000"/>
              <w:bottom w:val="single" w:sz="4" w:space="0" w:color="000000"/>
              <w:right w:val="single" w:sz="4" w:space="0" w:color="000000"/>
            </w:tcBorders>
            <w:vAlign w:val="center"/>
          </w:tcPr>
          <w:p w14:paraId="07E685E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84.4</w:t>
            </w:r>
          </w:p>
        </w:tc>
        <w:tc>
          <w:tcPr>
            <w:tcW w:w="512" w:type="dxa"/>
            <w:tcBorders>
              <w:top w:val="single" w:sz="4" w:space="0" w:color="000000"/>
              <w:left w:val="single" w:sz="4" w:space="0" w:color="000000"/>
              <w:bottom w:val="single" w:sz="4" w:space="0" w:color="000000"/>
              <w:right w:val="single" w:sz="4" w:space="0" w:color="000000"/>
            </w:tcBorders>
            <w:vAlign w:val="center"/>
          </w:tcPr>
          <w:p w14:paraId="31AC6B9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77.4</w:t>
            </w:r>
          </w:p>
        </w:tc>
        <w:tc>
          <w:tcPr>
            <w:tcW w:w="512" w:type="dxa"/>
            <w:tcBorders>
              <w:top w:val="single" w:sz="4" w:space="0" w:color="000000"/>
              <w:left w:val="single" w:sz="4" w:space="0" w:color="000000"/>
              <w:bottom w:val="single" w:sz="4" w:space="0" w:color="000000"/>
              <w:right w:val="single" w:sz="4" w:space="0" w:color="000000"/>
            </w:tcBorders>
            <w:vAlign w:val="center"/>
          </w:tcPr>
          <w:p w14:paraId="3EA7D32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82.9</w:t>
            </w:r>
          </w:p>
        </w:tc>
        <w:tc>
          <w:tcPr>
            <w:tcW w:w="512" w:type="dxa"/>
            <w:tcBorders>
              <w:top w:val="single" w:sz="4" w:space="0" w:color="000000"/>
              <w:left w:val="single" w:sz="4" w:space="0" w:color="000000"/>
              <w:bottom w:val="single" w:sz="4" w:space="0" w:color="000000"/>
              <w:right w:val="single" w:sz="4" w:space="0" w:color="000000"/>
            </w:tcBorders>
            <w:vAlign w:val="center"/>
          </w:tcPr>
          <w:p w14:paraId="475B3B9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82.8</w:t>
            </w:r>
          </w:p>
        </w:tc>
        <w:tc>
          <w:tcPr>
            <w:tcW w:w="513" w:type="dxa"/>
            <w:tcBorders>
              <w:top w:val="single" w:sz="4" w:space="0" w:color="000000"/>
              <w:left w:val="single" w:sz="4" w:space="0" w:color="000000"/>
              <w:bottom w:val="single" w:sz="4" w:space="0" w:color="000000"/>
              <w:right w:val="single" w:sz="4" w:space="0" w:color="000000"/>
            </w:tcBorders>
            <w:vAlign w:val="center"/>
          </w:tcPr>
          <w:p w14:paraId="120A8001"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81.0</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7DD5FE9"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76.0</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42B5344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20.6</w:t>
            </w:r>
          </w:p>
        </w:tc>
        <w:tc>
          <w:tcPr>
            <w:tcW w:w="513" w:type="dxa"/>
            <w:tcBorders>
              <w:top w:val="single" w:sz="4" w:space="0" w:color="000000"/>
              <w:left w:val="single" w:sz="4" w:space="0" w:color="000000"/>
              <w:bottom w:val="single" w:sz="4" w:space="0" w:color="000000"/>
              <w:right w:val="single" w:sz="4" w:space="0" w:color="000000"/>
            </w:tcBorders>
            <w:vAlign w:val="center"/>
          </w:tcPr>
          <w:p w14:paraId="3CA452D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20.1</w:t>
            </w:r>
          </w:p>
        </w:tc>
        <w:tc>
          <w:tcPr>
            <w:tcW w:w="512" w:type="dxa"/>
            <w:tcBorders>
              <w:top w:val="single" w:sz="4" w:space="0" w:color="000000"/>
              <w:left w:val="single" w:sz="4" w:space="0" w:color="000000"/>
              <w:bottom w:val="single" w:sz="4" w:space="0" w:color="000000"/>
              <w:right w:val="single" w:sz="4" w:space="0" w:color="000000"/>
            </w:tcBorders>
            <w:vAlign w:val="center"/>
          </w:tcPr>
          <w:p w14:paraId="070A553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20.0</w:t>
            </w:r>
          </w:p>
        </w:tc>
        <w:tc>
          <w:tcPr>
            <w:tcW w:w="512" w:type="dxa"/>
            <w:tcBorders>
              <w:top w:val="single" w:sz="4" w:space="0" w:color="000000"/>
              <w:left w:val="single" w:sz="4" w:space="0" w:color="000000"/>
              <w:bottom w:val="single" w:sz="4" w:space="0" w:color="000000"/>
              <w:right w:val="single" w:sz="4" w:space="0" w:color="000000"/>
            </w:tcBorders>
            <w:vAlign w:val="center"/>
          </w:tcPr>
          <w:p w14:paraId="32744D1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19.0</w:t>
            </w:r>
          </w:p>
        </w:tc>
        <w:tc>
          <w:tcPr>
            <w:tcW w:w="512" w:type="dxa"/>
            <w:tcBorders>
              <w:top w:val="single" w:sz="4" w:space="0" w:color="000000"/>
              <w:left w:val="single" w:sz="4" w:space="0" w:color="000000"/>
              <w:bottom w:val="single" w:sz="4" w:space="0" w:color="000000"/>
              <w:right w:val="single" w:sz="4" w:space="0" w:color="000000"/>
            </w:tcBorders>
            <w:vAlign w:val="center"/>
          </w:tcPr>
          <w:p w14:paraId="32BF307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17.3</w:t>
            </w:r>
          </w:p>
        </w:tc>
        <w:tc>
          <w:tcPr>
            <w:tcW w:w="513" w:type="dxa"/>
            <w:tcBorders>
              <w:top w:val="single" w:sz="4" w:space="0" w:color="000000"/>
              <w:left w:val="single" w:sz="4" w:space="0" w:color="000000"/>
              <w:bottom w:val="single" w:sz="4" w:space="0" w:color="000000"/>
              <w:right w:val="single" w:sz="4" w:space="0" w:color="000000"/>
            </w:tcBorders>
            <w:vAlign w:val="center"/>
          </w:tcPr>
          <w:p w14:paraId="6BB34AC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18.3</w:t>
            </w:r>
          </w:p>
        </w:tc>
        <w:tc>
          <w:tcPr>
            <w:tcW w:w="512" w:type="dxa"/>
            <w:tcBorders>
              <w:top w:val="single" w:sz="4" w:space="0" w:color="000000"/>
              <w:left w:val="single" w:sz="4" w:space="0" w:color="000000"/>
              <w:bottom w:val="single" w:sz="4" w:space="0" w:color="000000"/>
              <w:right w:val="single" w:sz="4" w:space="0" w:color="000000"/>
            </w:tcBorders>
            <w:vAlign w:val="center"/>
          </w:tcPr>
          <w:p w14:paraId="58479BD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18.6</w:t>
            </w:r>
          </w:p>
        </w:tc>
        <w:tc>
          <w:tcPr>
            <w:tcW w:w="512" w:type="dxa"/>
            <w:tcBorders>
              <w:top w:val="single" w:sz="4" w:space="0" w:color="000000"/>
              <w:left w:val="single" w:sz="4" w:space="0" w:color="000000"/>
              <w:bottom w:val="single" w:sz="4" w:space="0" w:color="000000"/>
              <w:right w:val="single" w:sz="4" w:space="0" w:color="000000"/>
            </w:tcBorders>
            <w:vAlign w:val="center"/>
          </w:tcPr>
          <w:p w14:paraId="4E31625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17.9</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57966D09"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16.7</w:t>
            </w:r>
          </w:p>
        </w:tc>
      </w:tr>
      <w:tr w:rsidR="00013D39" w:rsidRPr="001C702F" w14:paraId="654649EE"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316B9F5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(H) Transportation and storage</w:t>
            </w:r>
          </w:p>
        </w:tc>
        <w:tc>
          <w:tcPr>
            <w:tcW w:w="512" w:type="dxa"/>
            <w:tcBorders>
              <w:top w:val="single" w:sz="4" w:space="0" w:color="000000"/>
              <w:left w:val="single" w:sz="4" w:space="0" w:color="000000"/>
              <w:bottom w:val="single" w:sz="4" w:space="0" w:color="000000"/>
              <w:right w:val="single" w:sz="4" w:space="0" w:color="000000"/>
            </w:tcBorders>
            <w:vAlign w:val="center"/>
          </w:tcPr>
          <w:p w14:paraId="08CC226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25.2</w:t>
            </w:r>
          </w:p>
        </w:tc>
        <w:tc>
          <w:tcPr>
            <w:tcW w:w="512" w:type="dxa"/>
            <w:tcBorders>
              <w:top w:val="single" w:sz="4" w:space="0" w:color="000000"/>
              <w:left w:val="single" w:sz="4" w:space="0" w:color="000000"/>
              <w:bottom w:val="single" w:sz="4" w:space="0" w:color="000000"/>
              <w:right w:val="single" w:sz="4" w:space="0" w:color="000000"/>
            </w:tcBorders>
            <w:vAlign w:val="center"/>
          </w:tcPr>
          <w:p w14:paraId="1A5158F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23.6</w:t>
            </w:r>
          </w:p>
        </w:tc>
        <w:tc>
          <w:tcPr>
            <w:tcW w:w="512" w:type="dxa"/>
            <w:tcBorders>
              <w:top w:val="single" w:sz="4" w:space="0" w:color="000000"/>
              <w:left w:val="single" w:sz="4" w:space="0" w:color="000000"/>
              <w:bottom w:val="single" w:sz="4" w:space="0" w:color="000000"/>
              <w:right w:val="single" w:sz="4" w:space="0" w:color="000000"/>
            </w:tcBorders>
            <w:vAlign w:val="center"/>
          </w:tcPr>
          <w:p w14:paraId="3DCE930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19.9</w:t>
            </w:r>
          </w:p>
        </w:tc>
        <w:tc>
          <w:tcPr>
            <w:tcW w:w="513" w:type="dxa"/>
            <w:tcBorders>
              <w:top w:val="single" w:sz="4" w:space="0" w:color="000000"/>
              <w:left w:val="single" w:sz="4" w:space="0" w:color="000000"/>
              <w:bottom w:val="single" w:sz="4" w:space="0" w:color="000000"/>
              <w:right w:val="single" w:sz="4" w:space="0" w:color="000000"/>
            </w:tcBorders>
            <w:vAlign w:val="center"/>
          </w:tcPr>
          <w:p w14:paraId="38EB868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18.7</w:t>
            </w:r>
          </w:p>
        </w:tc>
        <w:tc>
          <w:tcPr>
            <w:tcW w:w="512" w:type="dxa"/>
            <w:tcBorders>
              <w:top w:val="single" w:sz="4" w:space="0" w:color="000000"/>
              <w:left w:val="single" w:sz="4" w:space="0" w:color="000000"/>
              <w:bottom w:val="single" w:sz="4" w:space="0" w:color="000000"/>
              <w:right w:val="single" w:sz="4" w:space="0" w:color="000000"/>
            </w:tcBorders>
            <w:vAlign w:val="center"/>
          </w:tcPr>
          <w:p w14:paraId="3E95B79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20.2</w:t>
            </w:r>
          </w:p>
        </w:tc>
        <w:tc>
          <w:tcPr>
            <w:tcW w:w="512" w:type="dxa"/>
            <w:tcBorders>
              <w:top w:val="single" w:sz="4" w:space="0" w:color="000000"/>
              <w:left w:val="single" w:sz="4" w:space="0" w:color="000000"/>
              <w:bottom w:val="single" w:sz="4" w:space="0" w:color="000000"/>
              <w:right w:val="single" w:sz="4" w:space="0" w:color="000000"/>
            </w:tcBorders>
            <w:vAlign w:val="center"/>
          </w:tcPr>
          <w:p w14:paraId="10B1436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19.2</w:t>
            </w:r>
          </w:p>
        </w:tc>
        <w:tc>
          <w:tcPr>
            <w:tcW w:w="512" w:type="dxa"/>
            <w:tcBorders>
              <w:top w:val="single" w:sz="4" w:space="0" w:color="000000"/>
              <w:left w:val="single" w:sz="4" w:space="0" w:color="000000"/>
              <w:bottom w:val="single" w:sz="4" w:space="0" w:color="000000"/>
              <w:right w:val="single" w:sz="4" w:space="0" w:color="000000"/>
            </w:tcBorders>
            <w:vAlign w:val="center"/>
          </w:tcPr>
          <w:p w14:paraId="7B73593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24.2</w:t>
            </w:r>
          </w:p>
        </w:tc>
        <w:tc>
          <w:tcPr>
            <w:tcW w:w="513" w:type="dxa"/>
            <w:tcBorders>
              <w:top w:val="single" w:sz="4" w:space="0" w:color="000000"/>
              <w:left w:val="single" w:sz="4" w:space="0" w:color="000000"/>
              <w:bottom w:val="single" w:sz="4" w:space="0" w:color="000000"/>
              <w:right w:val="single" w:sz="4" w:space="0" w:color="000000"/>
            </w:tcBorders>
            <w:vAlign w:val="center"/>
          </w:tcPr>
          <w:p w14:paraId="1332D041"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22.1</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F6BFA7F"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23.8</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0C75AC6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4.8</w:t>
            </w:r>
          </w:p>
        </w:tc>
        <w:tc>
          <w:tcPr>
            <w:tcW w:w="513" w:type="dxa"/>
            <w:tcBorders>
              <w:top w:val="single" w:sz="4" w:space="0" w:color="000000"/>
              <w:left w:val="single" w:sz="4" w:space="0" w:color="000000"/>
              <w:bottom w:val="single" w:sz="4" w:space="0" w:color="000000"/>
              <w:right w:val="single" w:sz="4" w:space="0" w:color="000000"/>
            </w:tcBorders>
            <w:vAlign w:val="center"/>
          </w:tcPr>
          <w:p w14:paraId="1963FC8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5.0</w:t>
            </w:r>
          </w:p>
        </w:tc>
        <w:tc>
          <w:tcPr>
            <w:tcW w:w="512" w:type="dxa"/>
            <w:tcBorders>
              <w:top w:val="single" w:sz="4" w:space="0" w:color="000000"/>
              <w:left w:val="single" w:sz="4" w:space="0" w:color="000000"/>
              <w:bottom w:val="single" w:sz="4" w:space="0" w:color="000000"/>
              <w:right w:val="single" w:sz="4" w:space="0" w:color="000000"/>
            </w:tcBorders>
            <w:vAlign w:val="center"/>
          </w:tcPr>
          <w:p w14:paraId="2BDCA73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4.4</w:t>
            </w:r>
          </w:p>
        </w:tc>
        <w:tc>
          <w:tcPr>
            <w:tcW w:w="512" w:type="dxa"/>
            <w:tcBorders>
              <w:top w:val="single" w:sz="4" w:space="0" w:color="000000"/>
              <w:left w:val="single" w:sz="4" w:space="0" w:color="000000"/>
              <w:bottom w:val="single" w:sz="4" w:space="0" w:color="000000"/>
              <w:right w:val="single" w:sz="4" w:space="0" w:color="000000"/>
            </w:tcBorders>
            <w:vAlign w:val="center"/>
          </w:tcPr>
          <w:p w14:paraId="4B076B0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4.2</w:t>
            </w:r>
          </w:p>
        </w:tc>
        <w:tc>
          <w:tcPr>
            <w:tcW w:w="512" w:type="dxa"/>
            <w:tcBorders>
              <w:top w:val="single" w:sz="4" w:space="0" w:color="000000"/>
              <w:left w:val="single" w:sz="4" w:space="0" w:color="000000"/>
              <w:bottom w:val="single" w:sz="4" w:space="0" w:color="000000"/>
              <w:right w:val="single" w:sz="4" w:space="0" w:color="000000"/>
            </w:tcBorders>
            <w:vAlign w:val="center"/>
          </w:tcPr>
          <w:p w14:paraId="76A0DB8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4.5</w:t>
            </w:r>
          </w:p>
        </w:tc>
        <w:tc>
          <w:tcPr>
            <w:tcW w:w="513" w:type="dxa"/>
            <w:tcBorders>
              <w:top w:val="single" w:sz="4" w:space="0" w:color="000000"/>
              <w:left w:val="single" w:sz="4" w:space="0" w:color="000000"/>
              <w:bottom w:val="single" w:sz="4" w:space="0" w:color="000000"/>
              <w:right w:val="single" w:sz="4" w:space="0" w:color="000000"/>
            </w:tcBorders>
            <w:vAlign w:val="center"/>
          </w:tcPr>
          <w:p w14:paraId="1412C5E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4.2</w:t>
            </w:r>
          </w:p>
        </w:tc>
        <w:tc>
          <w:tcPr>
            <w:tcW w:w="512" w:type="dxa"/>
            <w:tcBorders>
              <w:top w:val="single" w:sz="4" w:space="0" w:color="000000"/>
              <w:left w:val="single" w:sz="4" w:space="0" w:color="000000"/>
              <w:bottom w:val="single" w:sz="4" w:space="0" w:color="000000"/>
              <w:right w:val="single" w:sz="4" w:space="0" w:color="000000"/>
            </w:tcBorders>
            <w:vAlign w:val="center"/>
          </w:tcPr>
          <w:p w14:paraId="2F3EEC2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5.4</w:t>
            </w:r>
          </w:p>
        </w:tc>
        <w:tc>
          <w:tcPr>
            <w:tcW w:w="512" w:type="dxa"/>
            <w:tcBorders>
              <w:top w:val="single" w:sz="4" w:space="0" w:color="000000"/>
              <w:left w:val="single" w:sz="4" w:space="0" w:color="000000"/>
              <w:bottom w:val="single" w:sz="4" w:space="0" w:color="000000"/>
              <w:right w:val="single" w:sz="4" w:space="0" w:color="000000"/>
            </w:tcBorders>
            <w:vAlign w:val="center"/>
          </w:tcPr>
          <w:p w14:paraId="1BF5BD8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4.9</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3D75A4F6"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5.2</w:t>
            </w:r>
          </w:p>
        </w:tc>
      </w:tr>
      <w:tr w:rsidR="00013D39" w:rsidRPr="001C702F" w14:paraId="16F95D9A"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548F242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(I) Accommodation and catering services</w:t>
            </w:r>
          </w:p>
        </w:tc>
        <w:tc>
          <w:tcPr>
            <w:tcW w:w="512" w:type="dxa"/>
            <w:tcBorders>
              <w:top w:val="single" w:sz="4" w:space="0" w:color="000000"/>
              <w:left w:val="single" w:sz="4" w:space="0" w:color="000000"/>
              <w:bottom w:val="single" w:sz="4" w:space="0" w:color="000000"/>
              <w:right w:val="single" w:sz="4" w:space="0" w:color="000000"/>
            </w:tcBorders>
            <w:vAlign w:val="center"/>
          </w:tcPr>
          <w:p w14:paraId="1269B25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23.6</w:t>
            </w:r>
          </w:p>
        </w:tc>
        <w:tc>
          <w:tcPr>
            <w:tcW w:w="512" w:type="dxa"/>
            <w:tcBorders>
              <w:top w:val="single" w:sz="4" w:space="0" w:color="000000"/>
              <w:left w:val="single" w:sz="4" w:space="0" w:color="000000"/>
              <w:bottom w:val="single" w:sz="4" w:space="0" w:color="000000"/>
              <w:right w:val="single" w:sz="4" w:space="0" w:color="000000"/>
            </w:tcBorders>
            <w:vAlign w:val="center"/>
          </w:tcPr>
          <w:p w14:paraId="7BEBC82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18.7</w:t>
            </w:r>
          </w:p>
        </w:tc>
        <w:tc>
          <w:tcPr>
            <w:tcW w:w="512" w:type="dxa"/>
            <w:tcBorders>
              <w:top w:val="single" w:sz="4" w:space="0" w:color="000000"/>
              <w:left w:val="single" w:sz="4" w:space="0" w:color="000000"/>
              <w:bottom w:val="single" w:sz="4" w:space="0" w:color="000000"/>
              <w:right w:val="single" w:sz="4" w:space="0" w:color="000000"/>
            </w:tcBorders>
            <w:vAlign w:val="center"/>
          </w:tcPr>
          <w:p w14:paraId="1F6BBAB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20.6</w:t>
            </w:r>
          </w:p>
        </w:tc>
        <w:tc>
          <w:tcPr>
            <w:tcW w:w="513" w:type="dxa"/>
            <w:tcBorders>
              <w:top w:val="single" w:sz="4" w:space="0" w:color="000000"/>
              <w:left w:val="single" w:sz="4" w:space="0" w:color="000000"/>
              <w:bottom w:val="single" w:sz="4" w:space="0" w:color="000000"/>
              <w:right w:val="single" w:sz="4" w:space="0" w:color="000000"/>
            </w:tcBorders>
            <w:vAlign w:val="center"/>
          </w:tcPr>
          <w:p w14:paraId="02E60FD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19.3</w:t>
            </w:r>
          </w:p>
        </w:tc>
        <w:tc>
          <w:tcPr>
            <w:tcW w:w="512" w:type="dxa"/>
            <w:tcBorders>
              <w:top w:val="single" w:sz="4" w:space="0" w:color="000000"/>
              <w:left w:val="single" w:sz="4" w:space="0" w:color="000000"/>
              <w:bottom w:val="single" w:sz="4" w:space="0" w:color="000000"/>
              <w:right w:val="single" w:sz="4" w:space="0" w:color="000000"/>
            </w:tcBorders>
            <w:vAlign w:val="center"/>
          </w:tcPr>
          <w:p w14:paraId="4EF96D8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20.2</w:t>
            </w:r>
          </w:p>
        </w:tc>
        <w:tc>
          <w:tcPr>
            <w:tcW w:w="512" w:type="dxa"/>
            <w:tcBorders>
              <w:top w:val="single" w:sz="4" w:space="0" w:color="000000"/>
              <w:left w:val="single" w:sz="4" w:space="0" w:color="000000"/>
              <w:bottom w:val="single" w:sz="4" w:space="0" w:color="000000"/>
              <w:right w:val="single" w:sz="4" w:space="0" w:color="000000"/>
            </w:tcBorders>
            <w:vAlign w:val="center"/>
          </w:tcPr>
          <w:p w14:paraId="51EC0BD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20.7</w:t>
            </w:r>
          </w:p>
        </w:tc>
        <w:tc>
          <w:tcPr>
            <w:tcW w:w="512" w:type="dxa"/>
            <w:tcBorders>
              <w:top w:val="single" w:sz="4" w:space="0" w:color="000000"/>
              <w:left w:val="single" w:sz="4" w:space="0" w:color="000000"/>
              <w:bottom w:val="single" w:sz="4" w:space="0" w:color="000000"/>
              <w:right w:val="single" w:sz="4" w:space="0" w:color="000000"/>
            </w:tcBorders>
            <w:vAlign w:val="center"/>
          </w:tcPr>
          <w:p w14:paraId="678F3D9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20.9</w:t>
            </w:r>
          </w:p>
        </w:tc>
        <w:tc>
          <w:tcPr>
            <w:tcW w:w="513" w:type="dxa"/>
            <w:tcBorders>
              <w:top w:val="single" w:sz="4" w:space="0" w:color="000000"/>
              <w:left w:val="single" w:sz="4" w:space="0" w:color="000000"/>
              <w:bottom w:val="single" w:sz="4" w:space="0" w:color="000000"/>
              <w:right w:val="single" w:sz="4" w:space="0" w:color="000000"/>
            </w:tcBorders>
            <w:vAlign w:val="center"/>
          </w:tcPr>
          <w:p w14:paraId="7D3B1881"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20.6</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F280BB7"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22.0</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E56594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4.5</w:t>
            </w:r>
          </w:p>
        </w:tc>
        <w:tc>
          <w:tcPr>
            <w:tcW w:w="513" w:type="dxa"/>
            <w:tcBorders>
              <w:top w:val="single" w:sz="4" w:space="0" w:color="000000"/>
              <w:left w:val="single" w:sz="4" w:space="0" w:color="000000"/>
              <w:bottom w:val="single" w:sz="4" w:space="0" w:color="000000"/>
              <w:right w:val="single" w:sz="4" w:space="0" w:color="000000"/>
            </w:tcBorders>
            <w:vAlign w:val="center"/>
          </w:tcPr>
          <w:p w14:paraId="71AACA0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4.0</w:t>
            </w:r>
          </w:p>
        </w:tc>
        <w:tc>
          <w:tcPr>
            <w:tcW w:w="512" w:type="dxa"/>
            <w:tcBorders>
              <w:top w:val="single" w:sz="4" w:space="0" w:color="000000"/>
              <w:left w:val="single" w:sz="4" w:space="0" w:color="000000"/>
              <w:bottom w:val="single" w:sz="4" w:space="0" w:color="000000"/>
              <w:right w:val="single" w:sz="4" w:space="0" w:color="000000"/>
            </w:tcBorders>
            <w:vAlign w:val="center"/>
          </w:tcPr>
          <w:p w14:paraId="40168B2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4.6</w:t>
            </w:r>
          </w:p>
        </w:tc>
        <w:tc>
          <w:tcPr>
            <w:tcW w:w="512" w:type="dxa"/>
            <w:tcBorders>
              <w:top w:val="single" w:sz="4" w:space="0" w:color="000000"/>
              <w:left w:val="single" w:sz="4" w:space="0" w:color="000000"/>
              <w:bottom w:val="single" w:sz="4" w:space="0" w:color="000000"/>
              <w:right w:val="single" w:sz="4" w:space="0" w:color="000000"/>
            </w:tcBorders>
            <w:vAlign w:val="center"/>
          </w:tcPr>
          <w:p w14:paraId="3BE5FC3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4.3</w:t>
            </w:r>
          </w:p>
        </w:tc>
        <w:tc>
          <w:tcPr>
            <w:tcW w:w="512" w:type="dxa"/>
            <w:tcBorders>
              <w:top w:val="single" w:sz="4" w:space="0" w:color="000000"/>
              <w:left w:val="single" w:sz="4" w:space="0" w:color="000000"/>
              <w:bottom w:val="single" w:sz="4" w:space="0" w:color="000000"/>
              <w:right w:val="single" w:sz="4" w:space="0" w:color="000000"/>
            </w:tcBorders>
            <w:vAlign w:val="center"/>
          </w:tcPr>
          <w:p w14:paraId="01098CA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4.5</w:t>
            </w:r>
          </w:p>
        </w:tc>
        <w:tc>
          <w:tcPr>
            <w:tcW w:w="513" w:type="dxa"/>
            <w:tcBorders>
              <w:top w:val="single" w:sz="4" w:space="0" w:color="000000"/>
              <w:left w:val="single" w:sz="4" w:space="0" w:color="000000"/>
              <w:bottom w:val="single" w:sz="4" w:space="0" w:color="000000"/>
              <w:right w:val="single" w:sz="4" w:space="0" w:color="000000"/>
            </w:tcBorders>
            <w:vAlign w:val="center"/>
          </w:tcPr>
          <w:p w14:paraId="666648E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4.6</w:t>
            </w:r>
          </w:p>
        </w:tc>
        <w:tc>
          <w:tcPr>
            <w:tcW w:w="512" w:type="dxa"/>
            <w:tcBorders>
              <w:top w:val="single" w:sz="4" w:space="0" w:color="000000"/>
              <w:left w:val="single" w:sz="4" w:space="0" w:color="000000"/>
              <w:bottom w:val="single" w:sz="4" w:space="0" w:color="000000"/>
              <w:right w:val="single" w:sz="4" w:space="0" w:color="000000"/>
            </w:tcBorders>
            <w:vAlign w:val="center"/>
          </w:tcPr>
          <w:p w14:paraId="7D08668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4.7</w:t>
            </w:r>
          </w:p>
        </w:tc>
        <w:tc>
          <w:tcPr>
            <w:tcW w:w="512" w:type="dxa"/>
            <w:tcBorders>
              <w:top w:val="single" w:sz="4" w:space="0" w:color="000000"/>
              <w:left w:val="single" w:sz="4" w:space="0" w:color="000000"/>
              <w:bottom w:val="single" w:sz="4" w:space="0" w:color="000000"/>
              <w:right w:val="single" w:sz="4" w:space="0" w:color="000000"/>
            </w:tcBorders>
            <w:vAlign w:val="center"/>
          </w:tcPr>
          <w:p w14:paraId="4652BB8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4.6</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6EF06256"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4.8</w:t>
            </w:r>
          </w:p>
        </w:tc>
      </w:tr>
      <w:tr w:rsidR="00013D39" w:rsidRPr="001C702F" w14:paraId="1EE99AFA"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7788A73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(J) Information and communication services</w:t>
            </w:r>
          </w:p>
        </w:tc>
        <w:tc>
          <w:tcPr>
            <w:tcW w:w="512" w:type="dxa"/>
            <w:tcBorders>
              <w:top w:val="single" w:sz="4" w:space="0" w:color="000000"/>
              <w:left w:val="single" w:sz="4" w:space="0" w:color="000000"/>
              <w:bottom w:val="single" w:sz="4" w:space="0" w:color="000000"/>
              <w:right w:val="single" w:sz="4" w:space="0" w:color="000000"/>
            </w:tcBorders>
            <w:vAlign w:val="center"/>
          </w:tcPr>
          <w:p w14:paraId="5083299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10.2</w:t>
            </w:r>
          </w:p>
        </w:tc>
        <w:tc>
          <w:tcPr>
            <w:tcW w:w="512" w:type="dxa"/>
            <w:tcBorders>
              <w:top w:val="single" w:sz="4" w:space="0" w:color="000000"/>
              <w:left w:val="single" w:sz="4" w:space="0" w:color="000000"/>
              <w:bottom w:val="single" w:sz="4" w:space="0" w:color="000000"/>
              <w:right w:val="single" w:sz="4" w:space="0" w:color="000000"/>
            </w:tcBorders>
            <w:vAlign w:val="center"/>
          </w:tcPr>
          <w:p w14:paraId="52DF6C9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7.8</w:t>
            </w:r>
          </w:p>
        </w:tc>
        <w:tc>
          <w:tcPr>
            <w:tcW w:w="512" w:type="dxa"/>
            <w:tcBorders>
              <w:top w:val="single" w:sz="4" w:space="0" w:color="000000"/>
              <w:left w:val="single" w:sz="4" w:space="0" w:color="000000"/>
              <w:bottom w:val="single" w:sz="4" w:space="0" w:color="000000"/>
              <w:right w:val="single" w:sz="4" w:space="0" w:color="000000"/>
            </w:tcBorders>
            <w:vAlign w:val="center"/>
          </w:tcPr>
          <w:p w14:paraId="60556B1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10.2</w:t>
            </w:r>
          </w:p>
        </w:tc>
        <w:tc>
          <w:tcPr>
            <w:tcW w:w="513" w:type="dxa"/>
            <w:tcBorders>
              <w:top w:val="single" w:sz="4" w:space="0" w:color="000000"/>
              <w:left w:val="single" w:sz="4" w:space="0" w:color="000000"/>
              <w:bottom w:val="single" w:sz="4" w:space="0" w:color="000000"/>
              <w:right w:val="single" w:sz="4" w:space="0" w:color="000000"/>
            </w:tcBorders>
            <w:vAlign w:val="center"/>
          </w:tcPr>
          <w:p w14:paraId="47FA3ED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11.1</w:t>
            </w:r>
          </w:p>
        </w:tc>
        <w:tc>
          <w:tcPr>
            <w:tcW w:w="512" w:type="dxa"/>
            <w:tcBorders>
              <w:top w:val="single" w:sz="4" w:space="0" w:color="000000"/>
              <w:left w:val="single" w:sz="4" w:space="0" w:color="000000"/>
              <w:bottom w:val="single" w:sz="4" w:space="0" w:color="000000"/>
              <w:right w:val="single" w:sz="4" w:space="0" w:color="000000"/>
            </w:tcBorders>
            <w:vAlign w:val="center"/>
          </w:tcPr>
          <w:p w14:paraId="66490CF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8.0</w:t>
            </w:r>
          </w:p>
        </w:tc>
        <w:tc>
          <w:tcPr>
            <w:tcW w:w="512" w:type="dxa"/>
            <w:tcBorders>
              <w:top w:val="single" w:sz="4" w:space="0" w:color="000000"/>
              <w:left w:val="single" w:sz="4" w:space="0" w:color="000000"/>
              <w:bottom w:val="single" w:sz="4" w:space="0" w:color="000000"/>
              <w:right w:val="single" w:sz="4" w:space="0" w:color="000000"/>
            </w:tcBorders>
            <w:vAlign w:val="center"/>
          </w:tcPr>
          <w:p w14:paraId="1B82C07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8.4</w:t>
            </w:r>
          </w:p>
        </w:tc>
        <w:tc>
          <w:tcPr>
            <w:tcW w:w="512" w:type="dxa"/>
            <w:tcBorders>
              <w:top w:val="single" w:sz="4" w:space="0" w:color="000000"/>
              <w:left w:val="single" w:sz="4" w:space="0" w:color="000000"/>
              <w:bottom w:val="single" w:sz="4" w:space="0" w:color="000000"/>
              <w:right w:val="single" w:sz="4" w:space="0" w:color="000000"/>
            </w:tcBorders>
            <w:vAlign w:val="center"/>
          </w:tcPr>
          <w:p w14:paraId="021F38B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9.8</w:t>
            </w:r>
          </w:p>
        </w:tc>
        <w:tc>
          <w:tcPr>
            <w:tcW w:w="513" w:type="dxa"/>
            <w:tcBorders>
              <w:top w:val="single" w:sz="4" w:space="0" w:color="000000"/>
              <w:left w:val="single" w:sz="4" w:space="0" w:color="000000"/>
              <w:bottom w:val="single" w:sz="4" w:space="0" w:color="000000"/>
              <w:right w:val="single" w:sz="4" w:space="0" w:color="000000"/>
            </w:tcBorders>
            <w:vAlign w:val="center"/>
          </w:tcPr>
          <w:p w14:paraId="02CF1B33"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9.5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E5323C8"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8.5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6909F9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w:t>
            </w:r>
          </w:p>
        </w:tc>
        <w:tc>
          <w:tcPr>
            <w:tcW w:w="513" w:type="dxa"/>
            <w:tcBorders>
              <w:top w:val="single" w:sz="4" w:space="0" w:color="000000"/>
              <w:left w:val="single" w:sz="4" w:space="0" w:color="000000"/>
              <w:bottom w:val="single" w:sz="4" w:space="0" w:color="000000"/>
              <w:right w:val="single" w:sz="4" w:space="0" w:color="000000"/>
            </w:tcBorders>
            <w:vAlign w:val="center"/>
          </w:tcPr>
          <w:p w14:paraId="65476AA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1.7</w:t>
            </w:r>
          </w:p>
        </w:tc>
        <w:tc>
          <w:tcPr>
            <w:tcW w:w="512" w:type="dxa"/>
            <w:tcBorders>
              <w:top w:val="single" w:sz="4" w:space="0" w:color="000000"/>
              <w:left w:val="single" w:sz="4" w:space="0" w:color="000000"/>
              <w:bottom w:val="single" w:sz="4" w:space="0" w:color="000000"/>
              <w:right w:val="single" w:sz="4" w:space="0" w:color="000000"/>
            </w:tcBorders>
            <w:vAlign w:val="center"/>
          </w:tcPr>
          <w:p w14:paraId="7FD359B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2.3</w:t>
            </w:r>
          </w:p>
        </w:tc>
        <w:tc>
          <w:tcPr>
            <w:tcW w:w="512" w:type="dxa"/>
            <w:tcBorders>
              <w:top w:val="single" w:sz="4" w:space="0" w:color="000000"/>
              <w:left w:val="single" w:sz="4" w:space="0" w:color="000000"/>
              <w:bottom w:val="single" w:sz="4" w:space="0" w:color="000000"/>
              <w:right w:val="single" w:sz="4" w:space="0" w:color="000000"/>
            </w:tcBorders>
            <w:vAlign w:val="center"/>
          </w:tcPr>
          <w:p w14:paraId="6A26960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2.5</w:t>
            </w:r>
          </w:p>
        </w:tc>
        <w:tc>
          <w:tcPr>
            <w:tcW w:w="512" w:type="dxa"/>
            <w:tcBorders>
              <w:top w:val="single" w:sz="4" w:space="0" w:color="000000"/>
              <w:left w:val="single" w:sz="4" w:space="0" w:color="000000"/>
              <w:bottom w:val="single" w:sz="4" w:space="0" w:color="000000"/>
              <w:right w:val="single" w:sz="4" w:space="0" w:color="000000"/>
            </w:tcBorders>
            <w:vAlign w:val="center"/>
          </w:tcPr>
          <w:p w14:paraId="655679C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1.8</w:t>
            </w:r>
          </w:p>
        </w:tc>
        <w:tc>
          <w:tcPr>
            <w:tcW w:w="513" w:type="dxa"/>
            <w:tcBorders>
              <w:top w:val="single" w:sz="4" w:space="0" w:color="000000"/>
              <w:left w:val="single" w:sz="4" w:space="0" w:color="000000"/>
              <w:bottom w:val="single" w:sz="4" w:space="0" w:color="000000"/>
              <w:right w:val="single" w:sz="4" w:space="0" w:color="000000"/>
            </w:tcBorders>
            <w:vAlign w:val="center"/>
          </w:tcPr>
          <w:p w14:paraId="418BF04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1.8</w:t>
            </w:r>
          </w:p>
        </w:tc>
        <w:tc>
          <w:tcPr>
            <w:tcW w:w="512" w:type="dxa"/>
            <w:tcBorders>
              <w:top w:val="single" w:sz="4" w:space="0" w:color="000000"/>
              <w:left w:val="single" w:sz="4" w:space="0" w:color="000000"/>
              <w:bottom w:val="single" w:sz="4" w:space="0" w:color="000000"/>
              <w:right w:val="single" w:sz="4" w:space="0" w:color="000000"/>
            </w:tcBorders>
            <w:vAlign w:val="center"/>
          </w:tcPr>
          <w:p w14:paraId="308E048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2.2</w:t>
            </w:r>
          </w:p>
        </w:tc>
        <w:tc>
          <w:tcPr>
            <w:tcW w:w="512" w:type="dxa"/>
            <w:tcBorders>
              <w:top w:val="single" w:sz="4" w:space="0" w:color="000000"/>
              <w:left w:val="single" w:sz="4" w:space="0" w:color="000000"/>
              <w:bottom w:val="single" w:sz="4" w:space="0" w:color="000000"/>
              <w:right w:val="single" w:sz="4" w:space="0" w:color="000000"/>
            </w:tcBorders>
            <w:vAlign w:val="center"/>
          </w:tcPr>
          <w:p w14:paraId="53515B8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2.1</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73304C3C"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1.9</w:t>
            </w:r>
          </w:p>
        </w:tc>
      </w:tr>
      <w:tr w:rsidR="00013D39" w:rsidRPr="001C702F" w14:paraId="1DE3E9FD"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02EB21F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(K) Finance and insurance activities</w:t>
            </w:r>
          </w:p>
        </w:tc>
        <w:tc>
          <w:tcPr>
            <w:tcW w:w="512" w:type="dxa"/>
            <w:tcBorders>
              <w:top w:val="single" w:sz="4" w:space="0" w:color="000000"/>
              <w:left w:val="single" w:sz="4" w:space="0" w:color="000000"/>
              <w:bottom w:val="single" w:sz="4" w:space="0" w:color="000000"/>
              <w:right w:val="single" w:sz="4" w:space="0" w:color="000000"/>
            </w:tcBorders>
            <w:vAlign w:val="center"/>
          </w:tcPr>
          <w:p w14:paraId="1183D77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12.6</w:t>
            </w:r>
          </w:p>
        </w:tc>
        <w:tc>
          <w:tcPr>
            <w:tcW w:w="512" w:type="dxa"/>
            <w:tcBorders>
              <w:top w:val="single" w:sz="4" w:space="0" w:color="000000"/>
              <w:left w:val="single" w:sz="4" w:space="0" w:color="000000"/>
              <w:bottom w:val="single" w:sz="4" w:space="0" w:color="000000"/>
              <w:right w:val="single" w:sz="4" w:space="0" w:color="000000"/>
            </w:tcBorders>
            <w:vAlign w:val="center"/>
          </w:tcPr>
          <w:p w14:paraId="09ED503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13.4</w:t>
            </w:r>
          </w:p>
        </w:tc>
        <w:tc>
          <w:tcPr>
            <w:tcW w:w="512" w:type="dxa"/>
            <w:tcBorders>
              <w:top w:val="single" w:sz="4" w:space="0" w:color="000000"/>
              <w:left w:val="single" w:sz="4" w:space="0" w:color="000000"/>
              <w:bottom w:val="single" w:sz="4" w:space="0" w:color="000000"/>
              <w:right w:val="single" w:sz="4" w:space="0" w:color="000000"/>
            </w:tcBorders>
            <w:vAlign w:val="center"/>
          </w:tcPr>
          <w:p w14:paraId="702C0F7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10.9</w:t>
            </w:r>
          </w:p>
        </w:tc>
        <w:tc>
          <w:tcPr>
            <w:tcW w:w="513" w:type="dxa"/>
            <w:tcBorders>
              <w:top w:val="single" w:sz="4" w:space="0" w:color="000000"/>
              <w:left w:val="single" w:sz="4" w:space="0" w:color="000000"/>
              <w:bottom w:val="single" w:sz="4" w:space="0" w:color="000000"/>
              <w:right w:val="single" w:sz="4" w:space="0" w:color="000000"/>
            </w:tcBorders>
            <w:vAlign w:val="center"/>
          </w:tcPr>
          <w:p w14:paraId="655B651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11.7</w:t>
            </w:r>
          </w:p>
        </w:tc>
        <w:tc>
          <w:tcPr>
            <w:tcW w:w="512" w:type="dxa"/>
            <w:tcBorders>
              <w:top w:val="single" w:sz="4" w:space="0" w:color="000000"/>
              <w:left w:val="single" w:sz="4" w:space="0" w:color="000000"/>
              <w:bottom w:val="single" w:sz="4" w:space="0" w:color="000000"/>
              <w:right w:val="single" w:sz="4" w:space="0" w:color="000000"/>
            </w:tcBorders>
            <w:vAlign w:val="center"/>
          </w:tcPr>
          <w:p w14:paraId="7E41D0D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15.8</w:t>
            </w:r>
          </w:p>
        </w:tc>
        <w:tc>
          <w:tcPr>
            <w:tcW w:w="512" w:type="dxa"/>
            <w:tcBorders>
              <w:top w:val="single" w:sz="4" w:space="0" w:color="000000"/>
              <w:left w:val="single" w:sz="4" w:space="0" w:color="000000"/>
              <w:bottom w:val="single" w:sz="4" w:space="0" w:color="000000"/>
              <w:right w:val="single" w:sz="4" w:space="0" w:color="000000"/>
            </w:tcBorders>
            <w:vAlign w:val="center"/>
          </w:tcPr>
          <w:p w14:paraId="3DF5856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14.3</w:t>
            </w:r>
          </w:p>
        </w:tc>
        <w:tc>
          <w:tcPr>
            <w:tcW w:w="512" w:type="dxa"/>
            <w:tcBorders>
              <w:top w:val="single" w:sz="4" w:space="0" w:color="000000"/>
              <w:left w:val="single" w:sz="4" w:space="0" w:color="000000"/>
              <w:bottom w:val="single" w:sz="4" w:space="0" w:color="000000"/>
              <w:right w:val="single" w:sz="4" w:space="0" w:color="000000"/>
            </w:tcBorders>
            <w:vAlign w:val="center"/>
          </w:tcPr>
          <w:p w14:paraId="0F0B640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12.0</w:t>
            </w:r>
          </w:p>
        </w:tc>
        <w:tc>
          <w:tcPr>
            <w:tcW w:w="513" w:type="dxa"/>
            <w:tcBorders>
              <w:top w:val="single" w:sz="4" w:space="0" w:color="000000"/>
              <w:left w:val="single" w:sz="4" w:space="0" w:color="000000"/>
              <w:bottom w:val="single" w:sz="4" w:space="0" w:color="000000"/>
              <w:right w:val="single" w:sz="4" w:space="0" w:color="000000"/>
            </w:tcBorders>
            <w:vAlign w:val="center"/>
          </w:tcPr>
          <w:p w14:paraId="43088548"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15.3</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8EDEBDB"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17.3</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A7DFC1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2.4</w:t>
            </w:r>
          </w:p>
        </w:tc>
        <w:tc>
          <w:tcPr>
            <w:tcW w:w="513" w:type="dxa"/>
            <w:tcBorders>
              <w:top w:val="single" w:sz="4" w:space="0" w:color="000000"/>
              <w:left w:val="single" w:sz="4" w:space="0" w:color="000000"/>
              <w:bottom w:val="single" w:sz="4" w:space="0" w:color="000000"/>
              <w:right w:val="single" w:sz="4" w:space="0" w:color="000000"/>
            </w:tcBorders>
            <w:vAlign w:val="center"/>
          </w:tcPr>
          <w:p w14:paraId="6E3CB56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2.8</w:t>
            </w:r>
          </w:p>
        </w:tc>
        <w:tc>
          <w:tcPr>
            <w:tcW w:w="512" w:type="dxa"/>
            <w:tcBorders>
              <w:top w:val="single" w:sz="4" w:space="0" w:color="000000"/>
              <w:left w:val="single" w:sz="4" w:space="0" w:color="000000"/>
              <w:bottom w:val="single" w:sz="4" w:space="0" w:color="000000"/>
              <w:right w:val="single" w:sz="4" w:space="0" w:color="000000"/>
            </w:tcBorders>
            <w:vAlign w:val="center"/>
          </w:tcPr>
          <w:p w14:paraId="2A0903D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2.4</w:t>
            </w:r>
          </w:p>
        </w:tc>
        <w:tc>
          <w:tcPr>
            <w:tcW w:w="512" w:type="dxa"/>
            <w:tcBorders>
              <w:top w:val="single" w:sz="4" w:space="0" w:color="000000"/>
              <w:left w:val="single" w:sz="4" w:space="0" w:color="000000"/>
              <w:bottom w:val="single" w:sz="4" w:space="0" w:color="000000"/>
              <w:right w:val="single" w:sz="4" w:space="0" w:color="000000"/>
            </w:tcBorders>
            <w:vAlign w:val="center"/>
          </w:tcPr>
          <w:p w14:paraId="36E5490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2.6</w:t>
            </w:r>
          </w:p>
        </w:tc>
        <w:tc>
          <w:tcPr>
            <w:tcW w:w="512" w:type="dxa"/>
            <w:tcBorders>
              <w:top w:val="single" w:sz="4" w:space="0" w:color="000000"/>
              <w:left w:val="single" w:sz="4" w:space="0" w:color="000000"/>
              <w:bottom w:val="single" w:sz="4" w:space="0" w:color="000000"/>
              <w:right w:val="single" w:sz="4" w:space="0" w:color="000000"/>
            </w:tcBorders>
            <w:vAlign w:val="center"/>
          </w:tcPr>
          <w:p w14:paraId="152EE63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3.5</w:t>
            </w:r>
          </w:p>
        </w:tc>
        <w:tc>
          <w:tcPr>
            <w:tcW w:w="513" w:type="dxa"/>
            <w:tcBorders>
              <w:top w:val="single" w:sz="4" w:space="0" w:color="000000"/>
              <w:left w:val="single" w:sz="4" w:space="0" w:color="000000"/>
              <w:bottom w:val="single" w:sz="4" w:space="0" w:color="000000"/>
              <w:right w:val="single" w:sz="4" w:space="0" w:color="000000"/>
            </w:tcBorders>
            <w:vAlign w:val="center"/>
          </w:tcPr>
          <w:p w14:paraId="4343661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3.1</w:t>
            </w:r>
          </w:p>
        </w:tc>
        <w:tc>
          <w:tcPr>
            <w:tcW w:w="512" w:type="dxa"/>
            <w:tcBorders>
              <w:top w:val="single" w:sz="4" w:space="0" w:color="000000"/>
              <w:left w:val="single" w:sz="4" w:space="0" w:color="000000"/>
              <w:bottom w:val="single" w:sz="4" w:space="0" w:color="000000"/>
              <w:right w:val="single" w:sz="4" w:space="0" w:color="000000"/>
            </w:tcBorders>
            <w:vAlign w:val="center"/>
          </w:tcPr>
          <w:p w14:paraId="0BB02F1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2.7</w:t>
            </w:r>
          </w:p>
        </w:tc>
        <w:tc>
          <w:tcPr>
            <w:tcW w:w="512" w:type="dxa"/>
            <w:tcBorders>
              <w:top w:val="single" w:sz="4" w:space="0" w:color="000000"/>
              <w:left w:val="single" w:sz="4" w:space="0" w:color="000000"/>
              <w:bottom w:val="single" w:sz="4" w:space="0" w:color="000000"/>
              <w:right w:val="single" w:sz="4" w:space="0" w:color="000000"/>
            </w:tcBorders>
            <w:vAlign w:val="center"/>
          </w:tcPr>
          <w:p w14:paraId="010C2C3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3.4</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4B087100"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3.8</w:t>
            </w:r>
          </w:p>
        </w:tc>
      </w:tr>
      <w:tr w:rsidR="00013D39" w:rsidRPr="001C702F" w14:paraId="7F5937E0"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4B945DC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(L) Operations with immovable property</w:t>
            </w:r>
          </w:p>
        </w:tc>
        <w:tc>
          <w:tcPr>
            <w:tcW w:w="512" w:type="dxa"/>
            <w:tcBorders>
              <w:top w:val="single" w:sz="4" w:space="0" w:color="000000"/>
              <w:left w:val="single" w:sz="4" w:space="0" w:color="000000"/>
              <w:bottom w:val="single" w:sz="4" w:space="0" w:color="000000"/>
              <w:right w:val="single" w:sz="4" w:space="0" w:color="000000"/>
            </w:tcBorders>
            <w:vAlign w:val="center"/>
          </w:tcPr>
          <w:p w14:paraId="15DFB24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4.4</w:t>
            </w:r>
          </w:p>
        </w:tc>
        <w:tc>
          <w:tcPr>
            <w:tcW w:w="512" w:type="dxa"/>
            <w:tcBorders>
              <w:top w:val="single" w:sz="4" w:space="0" w:color="000000"/>
              <w:left w:val="single" w:sz="4" w:space="0" w:color="000000"/>
              <w:bottom w:val="single" w:sz="4" w:space="0" w:color="000000"/>
              <w:right w:val="single" w:sz="4" w:space="0" w:color="000000"/>
            </w:tcBorders>
            <w:vAlign w:val="center"/>
          </w:tcPr>
          <w:p w14:paraId="41C8279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6.2</w:t>
            </w:r>
          </w:p>
        </w:tc>
        <w:tc>
          <w:tcPr>
            <w:tcW w:w="512" w:type="dxa"/>
            <w:tcBorders>
              <w:top w:val="single" w:sz="4" w:space="0" w:color="000000"/>
              <w:left w:val="single" w:sz="4" w:space="0" w:color="000000"/>
              <w:bottom w:val="single" w:sz="4" w:space="0" w:color="000000"/>
              <w:right w:val="single" w:sz="4" w:space="0" w:color="000000"/>
            </w:tcBorders>
            <w:vAlign w:val="center"/>
          </w:tcPr>
          <w:p w14:paraId="36A389B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8.3</w:t>
            </w:r>
          </w:p>
        </w:tc>
        <w:tc>
          <w:tcPr>
            <w:tcW w:w="513" w:type="dxa"/>
            <w:tcBorders>
              <w:top w:val="single" w:sz="4" w:space="0" w:color="000000"/>
              <w:left w:val="single" w:sz="4" w:space="0" w:color="000000"/>
              <w:bottom w:val="single" w:sz="4" w:space="0" w:color="000000"/>
              <w:right w:val="single" w:sz="4" w:space="0" w:color="000000"/>
            </w:tcBorders>
            <w:vAlign w:val="center"/>
          </w:tcPr>
          <w:p w14:paraId="3AE83F9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8.4</w:t>
            </w:r>
          </w:p>
        </w:tc>
        <w:tc>
          <w:tcPr>
            <w:tcW w:w="512" w:type="dxa"/>
            <w:tcBorders>
              <w:top w:val="single" w:sz="4" w:space="0" w:color="000000"/>
              <w:left w:val="single" w:sz="4" w:space="0" w:color="000000"/>
              <w:bottom w:val="single" w:sz="4" w:space="0" w:color="000000"/>
              <w:right w:val="single" w:sz="4" w:space="0" w:color="000000"/>
            </w:tcBorders>
            <w:vAlign w:val="center"/>
          </w:tcPr>
          <w:p w14:paraId="7ADBC66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11.8</w:t>
            </w:r>
          </w:p>
        </w:tc>
        <w:tc>
          <w:tcPr>
            <w:tcW w:w="512" w:type="dxa"/>
            <w:tcBorders>
              <w:top w:val="single" w:sz="4" w:space="0" w:color="000000"/>
              <w:left w:val="single" w:sz="4" w:space="0" w:color="000000"/>
              <w:bottom w:val="single" w:sz="4" w:space="0" w:color="000000"/>
              <w:right w:val="single" w:sz="4" w:space="0" w:color="000000"/>
            </w:tcBorders>
            <w:vAlign w:val="center"/>
          </w:tcPr>
          <w:p w14:paraId="5C57AC7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12.1</w:t>
            </w:r>
          </w:p>
        </w:tc>
        <w:tc>
          <w:tcPr>
            <w:tcW w:w="512" w:type="dxa"/>
            <w:tcBorders>
              <w:top w:val="single" w:sz="4" w:space="0" w:color="000000"/>
              <w:left w:val="single" w:sz="4" w:space="0" w:color="000000"/>
              <w:bottom w:val="single" w:sz="4" w:space="0" w:color="000000"/>
              <w:right w:val="single" w:sz="4" w:space="0" w:color="000000"/>
            </w:tcBorders>
            <w:vAlign w:val="center"/>
          </w:tcPr>
          <w:p w14:paraId="2A7F667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10.5</w:t>
            </w:r>
          </w:p>
        </w:tc>
        <w:tc>
          <w:tcPr>
            <w:tcW w:w="513" w:type="dxa"/>
            <w:tcBorders>
              <w:top w:val="single" w:sz="4" w:space="0" w:color="000000"/>
              <w:left w:val="single" w:sz="4" w:space="0" w:color="000000"/>
              <w:bottom w:val="single" w:sz="4" w:space="0" w:color="000000"/>
              <w:right w:val="single" w:sz="4" w:space="0" w:color="000000"/>
            </w:tcBorders>
            <w:vAlign w:val="center"/>
          </w:tcPr>
          <w:p w14:paraId="748A768F"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9.1</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7EF346E7"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9.6</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5F40EF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0.8</w:t>
            </w:r>
          </w:p>
        </w:tc>
        <w:tc>
          <w:tcPr>
            <w:tcW w:w="513" w:type="dxa"/>
            <w:tcBorders>
              <w:top w:val="single" w:sz="4" w:space="0" w:color="000000"/>
              <w:left w:val="single" w:sz="4" w:space="0" w:color="000000"/>
              <w:bottom w:val="single" w:sz="4" w:space="0" w:color="000000"/>
              <w:right w:val="single" w:sz="4" w:space="0" w:color="000000"/>
            </w:tcBorders>
            <w:vAlign w:val="center"/>
          </w:tcPr>
          <w:p w14:paraId="0EEF0E1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w:t>
            </w:r>
          </w:p>
        </w:tc>
        <w:tc>
          <w:tcPr>
            <w:tcW w:w="512" w:type="dxa"/>
            <w:tcBorders>
              <w:top w:val="single" w:sz="4" w:space="0" w:color="000000"/>
              <w:left w:val="single" w:sz="4" w:space="0" w:color="000000"/>
              <w:bottom w:val="single" w:sz="4" w:space="0" w:color="000000"/>
              <w:right w:val="single" w:sz="4" w:space="0" w:color="000000"/>
            </w:tcBorders>
            <w:vAlign w:val="center"/>
          </w:tcPr>
          <w:p w14:paraId="03FC8BE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w:t>
            </w:r>
          </w:p>
        </w:tc>
        <w:tc>
          <w:tcPr>
            <w:tcW w:w="512" w:type="dxa"/>
            <w:tcBorders>
              <w:top w:val="single" w:sz="4" w:space="0" w:color="000000"/>
              <w:left w:val="single" w:sz="4" w:space="0" w:color="000000"/>
              <w:bottom w:val="single" w:sz="4" w:space="0" w:color="000000"/>
              <w:right w:val="single" w:sz="4" w:space="0" w:color="000000"/>
            </w:tcBorders>
            <w:vAlign w:val="center"/>
          </w:tcPr>
          <w:p w14:paraId="0A9101C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w:t>
            </w:r>
          </w:p>
        </w:tc>
        <w:tc>
          <w:tcPr>
            <w:tcW w:w="512" w:type="dxa"/>
            <w:tcBorders>
              <w:top w:val="single" w:sz="4" w:space="0" w:color="000000"/>
              <w:left w:val="single" w:sz="4" w:space="0" w:color="000000"/>
              <w:bottom w:val="single" w:sz="4" w:space="0" w:color="000000"/>
              <w:right w:val="single" w:sz="4" w:space="0" w:color="000000"/>
            </w:tcBorders>
            <w:vAlign w:val="center"/>
          </w:tcPr>
          <w:p w14:paraId="77FEF53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2.6</w:t>
            </w:r>
          </w:p>
        </w:tc>
        <w:tc>
          <w:tcPr>
            <w:tcW w:w="513" w:type="dxa"/>
            <w:tcBorders>
              <w:top w:val="single" w:sz="4" w:space="0" w:color="000000"/>
              <w:left w:val="single" w:sz="4" w:space="0" w:color="000000"/>
              <w:bottom w:val="single" w:sz="4" w:space="0" w:color="000000"/>
              <w:right w:val="single" w:sz="4" w:space="0" w:color="000000"/>
            </w:tcBorders>
            <w:vAlign w:val="center"/>
          </w:tcPr>
          <w:p w14:paraId="0B12B78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2.7</w:t>
            </w:r>
          </w:p>
        </w:tc>
        <w:tc>
          <w:tcPr>
            <w:tcW w:w="512" w:type="dxa"/>
            <w:tcBorders>
              <w:top w:val="single" w:sz="4" w:space="0" w:color="000000"/>
              <w:left w:val="single" w:sz="4" w:space="0" w:color="000000"/>
              <w:bottom w:val="single" w:sz="4" w:space="0" w:color="000000"/>
              <w:right w:val="single" w:sz="4" w:space="0" w:color="000000"/>
            </w:tcBorders>
            <w:vAlign w:val="center"/>
          </w:tcPr>
          <w:p w14:paraId="6817301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2.3</w:t>
            </w:r>
          </w:p>
        </w:tc>
        <w:tc>
          <w:tcPr>
            <w:tcW w:w="512" w:type="dxa"/>
            <w:tcBorders>
              <w:top w:val="single" w:sz="4" w:space="0" w:color="000000"/>
              <w:left w:val="single" w:sz="4" w:space="0" w:color="000000"/>
              <w:bottom w:val="single" w:sz="4" w:space="0" w:color="000000"/>
              <w:right w:val="single" w:sz="4" w:space="0" w:color="000000"/>
            </w:tcBorders>
            <w:vAlign w:val="center"/>
          </w:tcPr>
          <w:p w14:paraId="5C9E080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2.0</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35A7BF0D"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2.1</w:t>
            </w:r>
          </w:p>
        </w:tc>
      </w:tr>
      <w:tr w:rsidR="00013D39" w:rsidRPr="00CD6BEF" w14:paraId="499C4A5D"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1CC18AA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(M) Professional, scientific and technical services</w:t>
            </w:r>
          </w:p>
        </w:tc>
        <w:tc>
          <w:tcPr>
            <w:tcW w:w="512" w:type="dxa"/>
            <w:tcBorders>
              <w:top w:val="single" w:sz="4" w:space="0" w:color="000000"/>
              <w:left w:val="single" w:sz="4" w:space="0" w:color="000000"/>
              <w:bottom w:val="single" w:sz="4" w:space="0" w:color="000000"/>
              <w:right w:val="single" w:sz="4" w:space="0" w:color="000000"/>
            </w:tcBorders>
            <w:vAlign w:val="center"/>
          </w:tcPr>
          <w:p w14:paraId="47F01EE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17.9</w:t>
            </w:r>
          </w:p>
        </w:tc>
        <w:tc>
          <w:tcPr>
            <w:tcW w:w="512" w:type="dxa"/>
            <w:tcBorders>
              <w:top w:val="single" w:sz="4" w:space="0" w:color="000000"/>
              <w:left w:val="single" w:sz="4" w:space="0" w:color="000000"/>
              <w:bottom w:val="single" w:sz="4" w:space="0" w:color="000000"/>
              <w:right w:val="single" w:sz="4" w:space="0" w:color="000000"/>
            </w:tcBorders>
            <w:vAlign w:val="center"/>
          </w:tcPr>
          <w:p w14:paraId="61DD4FC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13.9</w:t>
            </w:r>
          </w:p>
        </w:tc>
        <w:tc>
          <w:tcPr>
            <w:tcW w:w="512" w:type="dxa"/>
            <w:tcBorders>
              <w:top w:val="single" w:sz="4" w:space="0" w:color="000000"/>
              <w:left w:val="single" w:sz="4" w:space="0" w:color="000000"/>
              <w:bottom w:val="single" w:sz="4" w:space="0" w:color="000000"/>
              <w:right w:val="single" w:sz="4" w:space="0" w:color="000000"/>
            </w:tcBorders>
            <w:vAlign w:val="center"/>
          </w:tcPr>
          <w:p w14:paraId="024ADF1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13.3</w:t>
            </w:r>
          </w:p>
        </w:tc>
        <w:tc>
          <w:tcPr>
            <w:tcW w:w="513" w:type="dxa"/>
            <w:tcBorders>
              <w:top w:val="single" w:sz="4" w:space="0" w:color="000000"/>
              <w:left w:val="single" w:sz="4" w:space="0" w:color="000000"/>
              <w:bottom w:val="single" w:sz="4" w:space="0" w:color="000000"/>
              <w:right w:val="single" w:sz="4" w:space="0" w:color="000000"/>
            </w:tcBorders>
            <w:vAlign w:val="center"/>
          </w:tcPr>
          <w:p w14:paraId="0D5E102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14.9</w:t>
            </w:r>
          </w:p>
        </w:tc>
        <w:tc>
          <w:tcPr>
            <w:tcW w:w="512" w:type="dxa"/>
            <w:tcBorders>
              <w:top w:val="single" w:sz="4" w:space="0" w:color="000000"/>
              <w:left w:val="single" w:sz="4" w:space="0" w:color="000000"/>
              <w:bottom w:val="single" w:sz="4" w:space="0" w:color="000000"/>
              <w:right w:val="single" w:sz="4" w:space="0" w:color="000000"/>
            </w:tcBorders>
            <w:vAlign w:val="center"/>
          </w:tcPr>
          <w:p w14:paraId="6C9DD5D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19.3</w:t>
            </w:r>
          </w:p>
        </w:tc>
        <w:tc>
          <w:tcPr>
            <w:tcW w:w="512" w:type="dxa"/>
            <w:tcBorders>
              <w:top w:val="single" w:sz="4" w:space="0" w:color="000000"/>
              <w:left w:val="single" w:sz="4" w:space="0" w:color="000000"/>
              <w:bottom w:val="single" w:sz="4" w:space="0" w:color="000000"/>
              <w:right w:val="single" w:sz="4" w:space="0" w:color="000000"/>
            </w:tcBorders>
            <w:vAlign w:val="center"/>
          </w:tcPr>
          <w:p w14:paraId="7E20D89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22.1</w:t>
            </w:r>
          </w:p>
        </w:tc>
        <w:tc>
          <w:tcPr>
            <w:tcW w:w="512" w:type="dxa"/>
            <w:tcBorders>
              <w:top w:val="single" w:sz="4" w:space="0" w:color="000000"/>
              <w:left w:val="single" w:sz="4" w:space="0" w:color="000000"/>
              <w:bottom w:val="single" w:sz="4" w:space="0" w:color="000000"/>
              <w:right w:val="single" w:sz="4" w:space="0" w:color="000000"/>
            </w:tcBorders>
            <w:vAlign w:val="center"/>
          </w:tcPr>
          <w:p w14:paraId="4D220A1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23.1</w:t>
            </w:r>
          </w:p>
        </w:tc>
        <w:tc>
          <w:tcPr>
            <w:tcW w:w="513" w:type="dxa"/>
            <w:tcBorders>
              <w:top w:val="single" w:sz="4" w:space="0" w:color="000000"/>
              <w:left w:val="single" w:sz="4" w:space="0" w:color="000000"/>
              <w:bottom w:val="single" w:sz="4" w:space="0" w:color="000000"/>
              <w:right w:val="single" w:sz="4" w:space="0" w:color="000000"/>
            </w:tcBorders>
            <w:vAlign w:val="center"/>
          </w:tcPr>
          <w:p w14:paraId="2DE94010"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22.9</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84B7263"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21.6</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170323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3.4</w:t>
            </w:r>
          </w:p>
        </w:tc>
        <w:tc>
          <w:tcPr>
            <w:tcW w:w="513" w:type="dxa"/>
            <w:tcBorders>
              <w:top w:val="single" w:sz="4" w:space="0" w:color="000000"/>
              <w:left w:val="single" w:sz="4" w:space="0" w:color="000000"/>
              <w:bottom w:val="single" w:sz="4" w:space="0" w:color="000000"/>
              <w:right w:val="single" w:sz="4" w:space="0" w:color="000000"/>
            </w:tcBorders>
            <w:vAlign w:val="center"/>
          </w:tcPr>
          <w:p w14:paraId="3843DB5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2.9</w:t>
            </w:r>
          </w:p>
        </w:tc>
        <w:tc>
          <w:tcPr>
            <w:tcW w:w="512" w:type="dxa"/>
            <w:tcBorders>
              <w:top w:val="single" w:sz="4" w:space="0" w:color="000000"/>
              <w:left w:val="single" w:sz="4" w:space="0" w:color="000000"/>
              <w:bottom w:val="single" w:sz="4" w:space="0" w:color="000000"/>
              <w:right w:val="single" w:sz="4" w:space="0" w:color="000000"/>
            </w:tcBorders>
            <w:vAlign w:val="center"/>
          </w:tcPr>
          <w:p w14:paraId="1E42BDF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3.0</w:t>
            </w:r>
          </w:p>
        </w:tc>
        <w:tc>
          <w:tcPr>
            <w:tcW w:w="512" w:type="dxa"/>
            <w:tcBorders>
              <w:top w:val="single" w:sz="4" w:space="0" w:color="000000"/>
              <w:left w:val="single" w:sz="4" w:space="0" w:color="000000"/>
              <w:bottom w:val="single" w:sz="4" w:space="0" w:color="000000"/>
              <w:right w:val="single" w:sz="4" w:space="0" w:color="000000"/>
            </w:tcBorders>
            <w:vAlign w:val="center"/>
          </w:tcPr>
          <w:p w14:paraId="017ECEB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3.3</w:t>
            </w:r>
          </w:p>
        </w:tc>
        <w:tc>
          <w:tcPr>
            <w:tcW w:w="512" w:type="dxa"/>
            <w:tcBorders>
              <w:top w:val="single" w:sz="4" w:space="0" w:color="000000"/>
              <w:left w:val="single" w:sz="4" w:space="0" w:color="000000"/>
              <w:bottom w:val="single" w:sz="4" w:space="0" w:color="000000"/>
              <w:right w:val="single" w:sz="4" w:space="0" w:color="000000"/>
            </w:tcBorders>
            <w:vAlign w:val="center"/>
          </w:tcPr>
          <w:p w14:paraId="78CD842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4.3</w:t>
            </w:r>
          </w:p>
        </w:tc>
        <w:tc>
          <w:tcPr>
            <w:tcW w:w="513" w:type="dxa"/>
            <w:tcBorders>
              <w:top w:val="single" w:sz="4" w:space="0" w:color="000000"/>
              <w:left w:val="single" w:sz="4" w:space="0" w:color="000000"/>
              <w:bottom w:val="single" w:sz="4" w:space="0" w:color="000000"/>
              <w:right w:val="single" w:sz="4" w:space="0" w:color="000000"/>
            </w:tcBorders>
            <w:vAlign w:val="center"/>
          </w:tcPr>
          <w:p w14:paraId="7F54543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4.9</w:t>
            </w:r>
          </w:p>
        </w:tc>
        <w:tc>
          <w:tcPr>
            <w:tcW w:w="512" w:type="dxa"/>
            <w:tcBorders>
              <w:top w:val="single" w:sz="4" w:space="0" w:color="000000"/>
              <w:left w:val="single" w:sz="4" w:space="0" w:color="000000"/>
              <w:bottom w:val="single" w:sz="4" w:space="0" w:color="000000"/>
              <w:right w:val="single" w:sz="4" w:space="0" w:color="000000"/>
            </w:tcBorders>
            <w:vAlign w:val="center"/>
          </w:tcPr>
          <w:p w14:paraId="612FAB4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5.2</w:t>
            </w:r>
          </w:p>
        </w:tc>
        <w:tc>
          <w:tcPr>
            <w:tcW w:w="512" w:type="dxa"/>
            <w:tcBorders>
              <w:top w:val="single" w:sz="4" w:space="0" w:color="000000"/>
              <w:left w:val="single" w:sz="4" w:space="0" w:color="000000"/>
              <w:bottom w:val="single" w:sz="4" w:space="0" w:color="000000"/>
              <w:right w:val="single" w:sz="4" w:space="0" w:color="000000"/>
            </w:tcBorders>
            <w:vAlign w:val="center"/>
          </w:tcPr>
          <w:p w14:paraId="7CC9BE6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5.1</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629A041A"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4.7</w:t>
            </w:r>
          </w:p>
        </w:tc>
      </w:tr>
      <w:tr w:rsidR="00013D39" w:rsidRPr="00CD6BEF" w14:paraId="0BAB7F49"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0BDDA15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(N) Administrative and support service activities</w:t>
            </w:r>
          </w:p>
        </w:tc>
        <w:tc>
          <w:tcPr>
            <w:tcW w:w="512" w:type="dxa"/>
            <w:tcBorders>
              <w:top w:val="single" w:sz="4" w:space="0" w:color="000000"/>
              <w:left w:val="single" w:sz="4" w:space="0" w:color="000000"/>
              <w:bottom w:val="single" w:sz="4" w:space="0" w:color="000000"/>
              <w:right w:val="single" w:sz="4" w:space="0" w:color="000000"/>
            </w:tcBorders>
            <w:vAlign w:val="center"/>
          </w:tcPr>
          <w:p w14:paraId="50841C8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12.0</w:t>
            </w:r>
          </w:p>
        </w:tc>
        <w:tc>
          <w:tcPr>
            <w:tcW w:w="512" w:type="dxa"/>
            <w:tcBorders>
              <w:top w:val="single" w:sz="4" w:space="0" w:color="000000"/>
              <w:left w:val="single" w:sz="4" w:space="0" w:color="000000"/>
              <w:bottom w:val="single" w:sz="4" w:space="0" w:color="000000"/>
              <w:right w:val="single" w:sz="4" w:space="0" w:color="000000"/>
            </w:tcBorders>
            <w:vAlign w:val="center"/>
          </w:tcPr>
          <w:p w14:paraId="7746C27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9.8</w:t>
            </w:r>
          </w:p>
        </w:tc>
        <w:tc>
          <w:tcPr>
            <w:tcW w:w="512" w:type="dxa"/>
            <w:tcBorders>
              <w:top w:val="single" w:sz="4" w:space="0" w:color="000000"/>
              <w:left w:val="single" w:sz="4" w:space="0" w:color="000000"/>
              <w:bottom w:val="single" w:sz="4" w:space="0" w:color="000000"/>
              <w:right w:val="single" w:sz="4" w:space="0" w:color="000000"/>
            </w:tcBorders>
            <w:vAlign w:val="center"/>
          </w:tcPr>
          <w:p w14:paraId="709FA9F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12.4</w:t>
            </w:r>
          </w:p>
        </w:tc>
        <w:tc>
          <w:tcPr>
            <w:tcW w:w="513" w:type="dxa"/>
            <w:tcBorders>
              <w:top w:val="single" w:sz="4" w:space="0" w:color="000000"/>
              <w:left w:val="single" w:sz="4" w:space="0" w:color="000000"/>
              <w:bottom w:val="single" w:sz="4" w:space="0" w:color="000000"/>
              <w:right w:val="single" w:sz="4" w:space="0" w:color="000000"/>
            </w:tcBorders>
            <w:vAlign w:val="center"/>
          </w:tcPr>
          <w:p w14:paraId="38478AD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13.8</w:t>
            </w:r>
          </w:p>
        </w:tc>
        <w:tc>
          <w:tcPr>
            <w:tcW w:w="512" w:type="dxa"/>
            <w:tcBorders>
              <w:top w:val="single" w:sz="4" w:space="0" w:color="000000"/>
              <w:left w:val="single" w:sz="4" w:space="0" w:color="000000"/>
              <w:bottom w:val="single" w:sz="4" w:space="0" w:color="000000"/>
              <w:right w:val="single" w:sz="4" w:space="0" w:color="000000"/>
            </w:tcBorders>
            <w:vAlign w:val="center"/>
          </w:tcPr>
          <w:p w14:paraId="2BA669E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12.3</w:t>
            </w:r>
          </w:p>
        </w:tc>
        <w:tc>
          <w:tcPr>
            <w:tcW w:w="512" w:type="dxa"/>
            <w:tcBorders>
              <w:top w:val="single" w:sz="4" w:space="0" w:color="000000"/>
              <w:left w:val="single" w:sz="4" w:space="0" w:color="000000"/>
              <w:bottom w:val="single" w:sz="4" w:space="0" w:color="000000"/>
              <w:right w:val="single" w:sz="4" w:space="0" w:color="000000"/>
            </w:tcBorders>
            <w:vAlign w:val="center"/>
          </w:tcPr>
          <w:p w14:paraId="2A393F7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12.9</w:t>
            </w:r>
          </w:p>
        </w:tc>
        <w:tc>
          <w:tcPr>
            <w:tcW w:w="512" w:type="dxa"/>
            <w:tcBorders>
              <w:top w:val="single" w:sz="4" w:space="0" w:color="000000"/>
              <w:left w:val="single" w:sz="4" w:space="0" w:color="000000"/>
              <w:bottom w:val="single" w:sz="4" w:space="0" w:color="000000"/>
              <w:right w:val="single" w:sz="4" w:space="0" w:color="000000"/>
            </w:tcBorders>
            <w:vAlign w:val="center"/>
          </w:tcPr>
          <w:p w14:paraId="7144D12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11.1</w:t>
            </w:r>
          </w:p>
        </w:tc>
        <w:tc>
          <w:tcPr>
            <w:tcW w:w="513" w:type="dxa"/>
            <w:tcBorders>
              <w:top w:val="single" w:sz="4" w:space="0" w:color="000000"/>
              <w:left w:val="single" w:sz="4" w:space="0" w:color="000000"/>
              <w:bottom w:val="single" w:sz="4" w:space="0" w:color="000000"/>
              <w:right w:val="single" w:sz="4" w:space="0" w:color="000000"/>
            </w:tcBorders>
            <w:vAlign w:val="center"/>
          </w:tcPr>
          <w:p w14:paraId="7818E151"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9.9</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D88CEF1"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9.5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477F0C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2.3</w:t>
            </w:r>
          </w:p>
        </w:tc>
        <w:tc>
          <w:tcPr>
            <w:tcW w:w="513" w:type="dxa"/>
            <w:tcBorders>
              <w:top w:val="single" w:sz="4" w:space="0" w:color="000000"/>
              <w:left w:val="single" w:sz="4" w:space="0" w:color="000000"/>
              <w:bottom w:val="single" w:sz="4" w:space="0" w:color="000000"/>
              <w:right w:val="single" w:sz="4" w:space="0" w:color="000000"/>
            </w:tcBorders>
            <w:vAlign w:val="center"/>
          </w:tcPr>
          <w:p w14:paraId="785C0A0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2.1</w:t>
            </w:r>
          </w:p>
        </w:tc>
        <w:tc>
          <w:tcPr>
            <w:tcW w:w="512" w:type="dxa"/>
            <w:tcBorders>
              <w:top w:val="single" w:sz="4" w:space="0" w:color="000000"/>
              <w:left w:val="single" w:sz="4" w:space="0" w:color="000000"/>
              <w:bottom w:val="single" w:sz="4" w:space="0" w:color="000000"/>
              <w:right w:val="single" w:sz="4" w:space="0" w:color="000000"/>
            </w:tcBorders>
            <w:vAlign w:val="center"/>
          </w:tcPr>
          <w:p w14:paraId="7DF9C0A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2.8</w:t>
            </w:r>
          </w:p>
        </w:tc>
        <w:tc>
          <w:tcPr>
            <w:tcW w:w="512" w:type="dxa"/>
            <w:tcBorders>
              <w:top w:val="single" w:sz="4" w:space="0" w:color="000000"/>
              <w:left w:val="single" w:sz="4" w:space="0" w:color="000000"/>
              <w:bottom w:val="single" w:sz="4" w:space="0" w:color="000000"/>
              <w:right w:val="single" w:sz="4" w:space="0" w:color="000000"/>
            </w:tcBorders>
            <w:vAlign w:val="center"/>
          </w:tcPr>
          <w:p w14:paraId="7160A84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3.1</w:t>
            </w:r>
          </w:p>
        </w:tc>
        <w:tc>
          <w:tcPr>
            <w:tcW w:w="512" w:type="dxa"/>
            <w:tcBorders>
              <w:top w:val="single" w:sz="4" w:space="0" w:color="000000"/>
              <w:left w:val="single" w:sz="4" w:space="0" w:color="000000"/>
              <w:bottom w:val="single" w:sz="4" w:space="0" w:color="000000"/>
              <w:right w:val="single" w:sz="4" w:space="0" w:color="000000"/>
            </w:tcBorders>
            <w:vAlign w:val="center"/>
          </w:tcPr>
          <w:p w14:paraId="24255F8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2.8</w:t>
            </w:r>
          </w:p>
        </w:tc>
        <w:tc>
          <w:tcPr>
            <w:tcW w:w="513" w:type="dxa"/>
            <w:tcBorders>
              <w:top w:val="single" w:sz="4" w:space="0" w:color="000000"/>
              <w:left w:val="single" w:sz="4" w:space="0" w:color="000000"/>
              <w:bottom w:val="single" w:sz="4" w:space="0" w:color="000000"/>
              <w:right w:val="single" w:sz="4" w:space="0" w:color="000000"/>
            </w:tcBorders>
            <w:vAlign w:val="center"/>
          </w:tcPr>
          <w:p w14:paraId="48CE718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2.9</w:t>
            </w:r>
          </w:p>
        </w:tc>
        <w:tc>
          <w:tcPr>
            <w:tcW w:w="512" w:type="dxa"/>
            <w:tcBorders>
              <w:top w:val="single" w:sz="4" w:space="0" w:color="000000"/>
              <w:left w:val="single" w:sz="4" w:space="0" w:color="000000"/>
              <w:bottom w:val="single" w:sz="4" w:space="0" w:color="000000"/>
              <w:right w:val="single" w:sz="4" w:space="0" w:color="000000"/>
            </w:tcBorders>
            <w:vAlign w:val="center"/>
          </w:tcPr>
          <w:p w14:paraId="32E5CCF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2.5</w:t>
            </w:r>
          </w:p>
        </w:tc>
        <w:tc>
          <w:tcPr>
            <w:tcW w:w="512" w:type="dxa"/>
            <w:tcBorders>
              <w:top w:val="single" w:sz="4" w:space="0" w:color="000000"/>
              <w:left w:val="single" w:sz="4" w:space="0" w:color="000000"/>
              <w:bottom w:val="single" w:sz="4" w:space="0" w:color="000000"/>
              <w:right w:val="single" w:sz="4" w:space="0" w:color="000000"/>
            </w:tcBorders>
            <w:vAlign w:val="center"/>
          </w:tcPr>
          <w:p w14:paraId="34F5DF4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2.2</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57845B32"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2.1</w:t>
            </w:r>
          </w:p>
        </w:tc>
      </w:tr>
      <w:tr w:rsidR="00013D39" w:rsidRPr="00CD6BEF" w14:paraId="06ACD2B8"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4D3EB92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(O) State administration and protection; mandatory social insurance</w:t>
            </w:r>
          </w:p>
        </w:tc>
        <w:tc>
          <w:tcPr>
            <w:tcW w:w="512" w:type="dxa"/>
            <w:tcBorders>
              <w:top w:val="single" w:sz="4" w:space="0" w:color="000000"/>
              <w:left w:val="single" w:sz="4" w:space="0" w:color="000000"/>
              <w:bottom w:val="single" w:sz="4" w:space="0" w:color="000000"/>
              <w:right w:val="single" w:sz="4" w:space="0" w:color="000000"/>
            </w:tcBorders>
            <w:vAlign w:val="center"/>
          </w:tcPr>
          <w:p w14:paraId="7A512E3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43.5</w:t>
            </w:r>
          </w:p>
        </w:tc>
        <w:tc>
          <w:tcPr>
            <w:tcW w:w="512" w:type="dxa"/>
            <w:tcBorders>
              <w:top w:val="single" w:sz="4" w:space="0" w:color="000000"/>
              <w:left w:val="single" w:sz="4" w:space="0" w:color="000000"/>
              <w:bottom w:val="single" w:sz="4" w:space="0" w:color="000000"/>
              <w:right w:val="single" w:sz="4" w:space="0" w:color="000000"/>
            </w:tcBorders>
            <w:vAlign w:val="center"/>
          </w:tcPr>
          <w:p w14:paraId="1767885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37.9</w:t>
            </w:r>
          </w:p>
        </w:tc>
        <w:tc>
          <w:tcPr>
            <w:tcW w:w="512" w:type="dxa"/>
            <w:tcBorders>
              <w:top w:val="single" w:sz="4" w:space="0" w:color="000000"/>
              <w:left w:val="single" w:sz="4" w:space="0" w:color="000000"/>
              <w:bottom w:val="single" w:sz="4" w:space="0" w:color="000000"/>
              <w:right w:val="single" w:sz="4" w:space="0" w:color="000000"/>
            </w:tcBorders>
            <w:vAlign w:val="center"/>
          </w:tcPr>
          <w:p w14:paraId="79E5611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31.0</w:t>
            </w:r>
          </w:p>
        </w:tc>
        <w:tc>
          <w:tcPr>
            <w:tcW w:w="513" w:type="dxa"/>
            <w:tcBorders>
              <w:top w:val="single" w:sz="4" w:space="0" w:color="000000"/>
              <w:left w:val="single" w:sz="4" w:space="0" w:color="000000"/>
              <w:bottom w:val="single" w:sz="4" w:space="0" w:color="000000"/>
              <w:right w:val="single" w:sz="4" w:space="0" w:color="000000"/>
            </w:tcBorders>
            <w:vAlign w:val="center"/>
          </w:tcPr>
          <w:p w14:paraId="6FC9BA9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33.9</w:t>
            </w:r>
          </w:p>
        </w:tc>
        <w:tc>
          <w:tcPr>
            <w:tcW w:w="512" w:type="dxa"/>
            <w:tcBorders>
              <w:top w:val="single" w:sz="4" w:space="0" w:color="000000"/>
              <w:left w:val="single" w:sz="4" w:space="0" w:color="000000"/>
              <w:bottom w:val="single" w:sz="4" w:space="0" w:color="000000"/>
              <w:right w:val="single" w:sz="4" w:space="0" w:color="000000"/>
            </w:tcBorders>
            <w:vAlign w:val="center"/>
          </w:tcPr>
          <w:p w14:paraId="2909198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32.2</w:t>
            </w:r>
          </w:p>
        </w:tc>
        <w:tc>
          <w:tcPr>
            <w:tcW w:w="512" w:type="dxa"/>
            <w:tcBorders>
              <w:top w:val="single" w:sz="4" w:space="0" w:color="000000"/>
              <w:left w:val="single" w:sz="4" w:space="0" w:color="000000"/>
              <w:bottom w:val="single" w:sz="4" w:space="0" w:color="000000"/>
              <w:right w:val="single" w:sz="4" w:space="0" w:color="000000"/>
            </w:tcBorders>
            <w:vAlign w:val="center"/>
          </w:tcPr>
          <w:p w14:paraId="5D258A6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33.1</w:t>
            </w:r>
          </w:p>
        </w:tc>
        <w:tc>
          <w:tcPr>
            <w:tcW w:w="512" w:type="dxa"/>
            <w:tcBorders>
              <w:top w:val="single" w:sz="4" w:space="0" w:color="000000"/>
              <w:left w:val="single" w:sz="4" w:space="0" w:color="000000"/>
              <w:bottom w:val="single" w:sz="4" w:space="0" w:color="000000"/>
              <w:right w:val="single" w:sz="4" w:space="0" w:color="000000"/>
            </w:tcBorders>
            <w:vAlign w:val="center"/>
          </w:tcPr>
          <w:p w14:paraId="043AEE3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33.1</w:t>
            </w:r>
          </w:p>
        </w:tc>
        <w:tc>
          <w:tcPr>
            <w:tcW w:w="513" w:type="dxa"/>
            <w:tcBorders>
              <w:top w:val="single" w:sz="4" w:space="0" w:color="000000"/>
              <w:left w:val="single" w:sz="4" w:space="0" w:color="000000"/>
              <w:bottom w:val="single" w:sz="4" w:space="0" w:color="000000"/>
              <w:right w:val="single" w:sz="4" w:space="0" w:color="000000"/>
            </w:tcBorders>
            <w:vAlign w:val="center"/>
          </w:tcPr>
          <w:p w14:paraId="63D10C7E"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34.0</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5D9222D"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33.9</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601017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8.3</w:t>
            </w:r>
          </w:p>
        </w:tc>
        <w:tc>
          <w:tcPr>
            <w:tcW w:w="513" w:type="dxa"/>
            <w:tcBorders>
              <w:top w:val="single" w:sz="4" w:space="0" w:color="000000"/>
              <w:left w:val="single" w:sz="4" w:space="0" w:color="000000"/>
              <w:bottom w:val="single" w:sz="4" w:space="0" w:color="000000"/>
              <w:right w:val="single" w:sz="4" w:space="0" w:color="000000"/>
            </w:tcBorders>
            <w:vAlign w:val="center"/>
          </w:tcPr>
          <w:p w14:paraId="7FA252B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8.0</w:t>
            </w:r>
          </w:p>
        </w:tc>
        <w:tc>
          <w:tcPr>
            <w:tcW w:w="512" w:type="dxa"/>
            <w:tcBorders>
              <w:top w:val="single" w:sz="4" w:space="0" w:color="000000"/>
              <w:left w:val="single" w:sz="4" w:space="0" w:color="000000"/>
              <w:bottom w:val="single" w:sz="4" w:space="0" w:color="000000"/>
              <w:right w:val="single" w:sz="4" w:space="0" w:color="000000"/>
            </w:tcBorders>
            <w:vAlign w:val="center"/>
          </w:tcPr>
          <w:p w14:paraId="114C864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6.9</w:t>
            </w:r>
          </w:p>
        </w:tc>
        <w:tc>
          <w:tcPr>
            <w:tcW w:w="512" w:type="dxa"/>
            <w:tcBorders>
              <w:top w:val="single" w:sz="4" w:space="0" w:color="000000"/>
              <w:left w:val="single" w:sz="4" w:space="0" w:color="000000"/>
              <w:bottom w:val="single" w:sz="4" w:space="0" w:color="000000"/>
              <w:right w:val="single" w:sz="4" w:space="0" w:color="000000"/>
            </w:tcBorders>
            <w:vAlign w:val="center"/>
          </w:tcPr>
          <w:p w14:paraId="3FC75FF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7.6</w:t>
            </w:r>
          </w:p>
        </w:tc>
        <w:tc>
          <w:tcPr>
            <w:tcW w:w="512" w:type="dxa"/>
            <w:tcBorders>
              <w:top w:val="single" w:sz="4" w:space="0" w:color="000000"/>
              <w:left w:val="single" w:sz="4" w:space="0" w:color="000000"/>
              <w:bottom w:val="single" w:sz="4" w:space="0" w:color="000000"/>
              <w:right w:val="single" w:sz="4" w:space="0" w:color="000000"/>
            </w:tcBorders>
            <w:vAlign w:val="center"/>
          </w:tcPr>
          <w:p w14:paraId="5EB9D70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7.2</w:t>
            </w:r>
          </w:p>
        </w:tc>
        <w:tc>
          <w:tcPr>
            <w:tcW w:w="513" w:type="dxa"/>
            <w:tcBorders>
              <w:top w:val="single" w:sz="4" w:space="0" w:color="000000"/>
              <w:left w:val="single" w:sz="4" w:space="0" w:color="000000"/>
              <w:bottom w:val="single" w:sz="4" w:space="0" w:color="000000"/>
              <w:right w:val="single" w:sz="4" w:space="0" w:color="000000"/>
            </w:tcBorders>
            <w:vAlign w:val="center"/>
          </w:tcPr>
          <w:p w14:paraId="1A7B264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7.3</w:t>
            </w:r>
          </w:p>
        </w:tc>
        <w:tc>
          <w:tcPr>
            <w:tcW w:w="512" w:type="dxa"/>
            <w:tcBorders>
              <w:top w:val="single" w:sz="4" w:space="0" w:color="000000"/>
              <w:left w:val="single" w:sz="4" w:space="0" w:color="000000"/>
              <w:bottom w:val="single" w:sz="4" w:space="0" w:color="000000"/>
              <w:right w:val="single" w:sz="4" w:space="0" w:color="000000"/>
            </w:tcBorders>
            <w:vAlign w:val="center"/>
          </w:tcPr>
          <w:p w14:paraId="01771EA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7.4</w:t>
            </w:r>
          </w:p>
        </w:tc>
        <w:tc>
          <w:tcPr>
            <w:tcW w:w="512" w:type="dxa"/>
            <w:tcBorders>
              <w:top w:val="single" w:sz="4" w:space="0" w:color="000000"/>
              <w:left w:val="single" w:sz="4" w:space="0" w:color="000000"/>
              <w:bottom w:val="single" w:sz="4" w:space="0" w:color="000000"/>
              <w:right w:val="single" w:sz="4" w:space="0" w:color="000000"/>
            </w:tcBorders>
            <w:vAlign w:val="center"/>
          </w:tcPr>
          <w:p w14:paraId="51DF7F0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7.5</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0618F648"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7.5</w:t>
            </w:r>
          </w:p>
        </w:tc>
      </w:tr>
      <w:tr w:rsidR="00013D39" w:rsidRPr="00CD6BEF" w14:paraId="0F97B76F"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2F1C96E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(P) Education</w:t>
            </w:r>
          </w:p>
        </w:tc>
        <w:tc>
          <w:tcPr>
            <w:tcW w:w="512" w:type="dxa"/>
            <w:tcBorders>
              <w:top w:val="single" w:sz="4" w:space="0" w:color="000000"/>
              <w:left w:val="single" w:sz="4" w:space="0" w:color="000000"/>
              <w:bottom w:val="single" w:sz="4" w:space="0" w:color="000000"/>
              <w:right w:val="single" w:sz="4" w:space="0" w:color="000000"/>
            </w:tcBorders>
            <w:vAlign w:val="center"/>
          </w:tcPr>
          <w:p w14:paraId="76D6601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70.9</w:t>
            </w:r>
          </w:p>
        </w:tc>
        <w:tc>
          <w:tcPr>
            <w:tcW w:w="512" w:type="dxa"/>
            <w:tcBorders>
              <w:top w:val="single" w:sz="4" w:space="0" w:color="000000"/>
              <w:left w:val="single" w:sz="4" w:space="0" w:color="000000"/>
              <w:bottom w:val="single" w:sz="4" w:space="0" w:color="000000"/>
              <w:right w:val="single" w:sz="4" w:space="0" w:color="000000"/>
            </w:tcBorders>
            <w:vAlign w:val="center"/>
          </w:tcPr>
          <w:p w14:paraId="1930CDA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69.1</w:t>
            </w:r>
          </w:p>
        </w:tc>
        <w:tc>
          <w:tcPr>
            <w:tcW w:w="512" w:type="dxa"/>
            <w:tcBorders>
              <w:top w:val="single" w:sz="4" w:space="0" w:color="000000"/>
              <w:left w:val="single" w:sz="4" w:space="0" w:color="000000"/>
              <w:bottom w:val="single" w:sz="4" w:space="0" w:color="000000"/>
              <w:right w:val="single" w:sz="4" w:space="0" w:color="000000"/>
            </w:tcBorders>
            <w:vAlign w:val="center"/>
          </w:tcPr>
          <w:p w14:paraId="004DAF2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73.7</w:t>
            </w:r>
          </w:p>
        </w:tc>
        <w:tc>
          <w:tcPr>
            <w:tcW w:w="513" w:type="dxa"/>
            <w:tcBorders>
              <w:top w:val="single" w:sz="4" w:space="0" w:color="000000"/>
              <w:left w:val="single" w:sz="4" w:space="0" w:color="000000"/>
              <w:bottom w:val="single" w:sz="4" w:space="0" w:color="000000"/>
              <w:right w:val="single" w:sz="4" w:space="0" w:color="000000"/>
            </w:tcBorders>
            <w:vAlign w:val="center"/>
          </w:tcPr>
          <w:p w14:paraId="3F4407F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73.5</w:t>
            </w:r>
          </w:p>
        </w:tc>
        <w:tc>
          <w:tcPr>
            <w:tcW w:w="512" w:type="dxa"/>
            <w:tcBorders>
              <w:top w:val="single" w:sz="4" w:space="0" w:color="000000"/>
              <w:left w:val="single" w:sz="4" w:space="0" w:color="000000"/>
              <w:bottom w:val="single" w:sz="4" w:space="0" w:color="000000"/>
              <w:right w:val="single" w:sz="4" w:space="0" w:color="000000"/>
            </w:tcBorders>
            <w:vAlign w:val="center"/>
          </w:tcPr>
          <w:p w14:paraId="2FF3329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73.4</w:t>
            </w:r>
          </w:p>
        </w:tc>
        <w:tc>
          <w:tcPr>
            <w:tcW w:w="512" w:type="dxa"/>
            <w:tcBorders>
              <w:top w:val="single" w:sz="4" w:space="0" w:color="000000"/>
              <w:left w:val="single" w:sz="4" w:space="0" w:color="000000"/>
              <w:bottom w:val="single" w:sz="4" w:space="0" w:color="000000"/>
              <w:right w:val="single" w:sz="4" w:space="0" w:color="000000"/>
            </w:tcBorders>
            <w:vAlign w:val="center"/>
          </w:tcPr>
          <w:p w14:paraId="1FE82C7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74.7</w:t>
            </w:r>
          </w:p>
        </w:tc>
        <w:tc>
          <w:tcPr>
            <w:tcW w:w="512" w:type="dxa"/>
            <w:tcBorders>
              <w:top w:val="single" w:sz="4" w:space="0" w:color="000000"/>
              <w:left w:val="single" w:sz="4" w:space="0" w:color="000000"/>
              <w:bottom w:val="single" w:sz="4" w:space="0" w:color="000000"/>
              <w:right w:val="single" w:sz="4" w:space="0" w:color="000000"/>
            </w:tcBorders>
            <w:vAlign w:val="center"/>
          </w:tcPr>
          <w:p w14:paraId="28FD81E8"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69.2</w:t>
            </w:r>
          </w:p>
        </w:tc>
        <w:tc>
          <w:tcPr>
            <w:tcW w:w="513" w:type="dxa"/>
            <w:tcBorders>
              <w:top w:val="single" w:sz="4" w:space="0" w:color="000000"/>
              <w:left w:val="single" w:sz="4" w:space="0" w:color="000000"/>
              <w:bottom w:val="single" w:sz="4" w:space="0" w:color="000000"/>
              <w:right w:val="single" w:sz="4" w:space="0" w:color="000000"/>
            </w:tcBorders>
            <w:vAlign w:val="center"/>
          </w:tcPr>
          <w:p w14:paraId="206D641F"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69.2</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FA6ADA4"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67.4</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8601EC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13.5</w:t>
            </w:r>
          </w:p>
        </w:tc>
        <w:tc>
          <w:tcPr>
            <w:tcW w:w="513" w:type="dxa"/>
            <w:tcBorders>
              <w:top w:val="single" w:sz="4" w:space="0" w:color="000000"/>
              <w:left w:val="single" w:sz="4" w:space="0" w:color="000000"/>
              <w:bottom w:val="single" w:sz="4" w:space="0" w:color="000000"/>
              <w:right w:val="single" w:sz="4" w:space="0" w:color="000000"/>
            </w:tcBorders>
            <w:vAlign w:val="center"/>
          </w:tcPr>
          <w:p w14:paraId="7A89ACF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14.6</w:t>
            </w:r>
          </w:p>
        </w:tc>
        <w:tc>
          <w:tcPr>
            <w:tcW w:w="512" w:type="dxa"/>
            <w:tcBorders>
              <w:top w:val="single" w:sz="4" w:space="0" w:color="000000"/>
              <w:left w:val="single" w:sz="4" w:space="0" w:color="000000"/>
              <w:bottom w:val="single" w:sz="4" w:space="0" w:color="000000"/>
              <w:right w:val="single" w:sz="4" w:space="0" w:color="000000"/>
            </w:tcBorders>
            <w:vAlign w:val="center"/>
          </w:tcPr>
          <w:p w14:paraId="0EBD05B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16.4</w:t>
            </w:r>
          </w:p>
        </w:tc>
        <w:tc>
          <w:tcPr>
            <w:tcW w:w="512" w:type="dxa"/>
            <w:tcBorders>
              <w:top w:val="single" w:sz="4" w:space="0" w:color="000000"/>
              <w:left w:val="single" w:sz="4" w:space="0" w:color="000000"/>
              <w:bottom w:val="single" w:sz="4" w:space="0" w:color="000000"/>
              <w:right w:val="single" w:sz="4" w:space="0" w:color="000000"/>
            </w:tcBorders>
            <w:vAlign w:val="center"/>
          </w:tcPr>
          <w:p w14:paraId="0491786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16.5</w:t>
            </w:r>
          </w:p>
        </w:tc>
        <w:tc>
          <w:tcPr>
            <w:tcW w:w="512" w:type="dxa"/>
            <w:tcBorders>
              <w:top w:val="single" w:sz="4" w:space="0" w:color="000000"/>
              <w:left w:val="single" w:sz="4" w:space="0" w:color="000000"/>
              <w:bottom w:val="single" w:sz="4" w:space="0" w:color="000000"/>
              <w:right w:val="single" w:sz="4" w:space="0" w:color="000000"/>
            </w:tcBorders>
            <w:vAlign w:val="center"/>
          </w:tcPr>
          <w:p w14:paraId="5BC5CED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16.4</w:t>
            </w:r>
          </w:p>
        </w:tc>
        <w:tc>
          <w:tcPr>
            <w:tcW w:w="513" w:type="dxa"/>
            <w:tcBorders>
              <w:top w:val="single" w:sz="4" w:space="0" w:color="000000"/>
              <w:left w:val="single" w:sz="4" w:space="0" w:color="000000"/>
              <w:bottom w:val="single" w:sz="4" w:space="0" w:color="000000"/>
              <w:right w:val="single" w:sz="4" w:space="0" w:color="000000"/>
            </w:tcBorders>
            <w:vAlign w:val="center"/>
          </w:tcPr>
          <w:p w14:paraId="4E9D788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16.5</w:t>
            </w:r>
          </w:p>
        </w:tc>
        <w:tc>
          <w:tcPr>
            <w:tcW w:w="512" w:type="dxa"/>
            <w:tcBorders>
              <w:top w:val="single" w:sz="4" w:space="0" w:color="000000"/>
              <w:left w:val="single" w:sz="4" w:space="0" w:color="000000"/>
              <w:bottom w:val="single" w:sz="4" w:space="0" w:color="000000"/>
              <w:right w:val="single" w:sz="4" w:space="0" w:color="000000"/>
            </w:tcBorders>
            <w:vAlign w:val="center"/>
          </w:tcPr>
          <w:p w14:paraId="0A26C6F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15.5</w:t>
            </w:r>
          </w:p>
        </w:tc>
        <w:tc>
          <w:tcPr>
            <w:tcW w:w="512" w:type="dxa"/>
            <w:tcBorders>
              <w:top w:val="single" w:sz="4" w:space="0" w:color="000000"/>
              <w:left w:val="single" w:sz="4" w:space="0" w:color="000000"/>
              <w:bottom w:val="single" w:sz="4" w:space="0" w:color="000000"/>
              <w:right w:val="single" w:sz="4" w:space="0" w:color="000000"/>
            </w:tcBorders>
            <w:vAlign w:val="center"/>
          </w:tcPr>
          <w:p w14:paraId="0CACA4D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15.3</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563D7AAA"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14.8</w:t>
            </w:r>
          </w:p>
        </w:tc>
      </w:tr>
      <w:tr w:rsidR="00013D39" w:rsidRPr="00CD6BEF" w14:paraId="2E80166B"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4A64D17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(Q) Health and social care</w:t>
            </w:r>
          </w:p>
        </w:tc>
        <w:tc>
          <w:tcPr>
            <w:tcW w:w="512" w:type="dxa"/>
            <w:tcBorders>
              <w:top w:val="single" w:sz="4" w:space="0" w:color="000000"/>
              <w:left w:val="single" w:sz="4" w:space="0" w:color="000000"/>
              <w:bottom w:val="single" w:sz="4" w:space="0" w:color="000000"/>
              <w:right w:val="single" w:sz="4" w:space="0" w:color="000000"/>
            </w:tcBorders>
            <w:vAlign w:val="center"/>
          </w:tcPr>
          <w:p w14:paraId="18C4F8F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41.6</w:t>
            </w:r>
          </w:p>
        </w:tc>
        <w:tc>
          <w:tcPr>
            <w:tcW w:w="512" w:type="dxa"/>
            <w:tcBorders>
              <w:top w:val="single" w:sz="4" w:space="0" w:color="000000"/>
              <w:left w:val="single" w:sz="4" w:space="0" w:color="000000"/>
              <w:bottom w:val="single" w:sz="4" w:space="0" w:color="000000"/>
              <w:right w:val="single" w:sz="4" w:space="0" w:color="000000"/>
            </w:tcBorders>
            <w:vAlign w:val="center"/>
          </w:tcPr>
          <w:p w14:paraId="57908FD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43.2</w:t>
            </w:r>
          </w:p>
        </w:tc>
        <w:tc>
          <w:tcPr>
            <w:tcW w:w="512" w:type="dxa"/>
            <w:tcBorders>
              <w:top w:val="single" w:sz="4" w:space="0" w:color="000000"/>
              <w:left w:val="single" w:sz="4" w:space="0" w:color="000000"/>
              <w:bottom w:val="single" w:sz="4" w:space="0" w:color="000000"/>
              <w:right w:val="single" w:sz="4" w:space="0" w:color="000000"/>
            </w:tcBorders>
            <w:vAlign w:val="center"/>
          </w:tcPr>
          <w:p w14:paraId="5FEB496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42.8</w:t>
            </w:r>
          </w:p>
        </w:tc>
        <w:tc>
          <w:tcPr>
            <w:tcW w:w="513" w:type="dxa"/>
            <w:tcBorders>
              <w:top w:val="single" w:sz="4" w:space="0" w:color="000000"/>
              <w:left w:val="single" w:sz="4" w:space="0" w:color="000000"/>
              <w:bottom w:val="single" w:sz="4" w:space="0" w:color="000000"/>
              <w:right w:val="single" w:sz="4" w:space="0" w:color="000000"/>
            </w:tcBorders>
            <w:vAlign w:val="center"/>
          </w:tcPr>
          <w:p w14:paraId="606CD36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43.6</w:t>
            </w:r>
          </w:p>
        </w:tc>
        <w:tc>
          <w:tcPr>
            <w:tcW w:w="512" w:type="dxa"/>
            <w:tcBorders>
              <w:top w:val="single" w:sz="4" w:space="0" w:color="000000"/>
              <w:left w:val="single" w:sz="4" w:space="0" w:color="000000"/>
              <w:bottom w:val="single" w:sz="4" w:space="0" w:color="000000"/>
              <w:right w:val="single" w:sz="4" w:space="0" w:color="000000"/>
            </w:tcBorders>
            <w:vAlign w:val="center"/>
          </w:tcPr>
          <w:p w14:paraId="49F628F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42.8</w:t>
            </w:r>
          </w:p>
        </w:tc>
        <w:tc>
          <w:tcPr>
            <w:tcW w:w="512" w:type="dxa"/>
            <w:tcBorders>
              <w:top w:val="single" w:sz="4" w:space="0" w:color="000000"/>
              <w:left w:val="single" w:sz="4" w:space="0" w:color="000000"/>
              <w:bottom w:val="single" w:sz="4" w:space="0" w:color="000000"/>
              <w:right w:val="single" w:sz="4" w:space="0" w:color="000000"/>
            </w:tcBorders>
            <w:vAlign w:val="center"/>
          </w:tcPr>
          <w:p w14:paraId="038DBDA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41.0</w:t>
            </w:r>
          </w:p>
        </w:tc>
        <w:tc>
          <w:tcPr>
            <w:tcW w:w="512" w:type="dxa"/>
            <w:tcBorders>
              <w:top w:val="single" w:sz="4" w:space="0" w:color="000000"/>
              <w:left w:val="single" w:sz="4" w:space="0" w:color="000000"/>
              <w:bottom w:val="single" w:sz="4" w:space="0" w:color="000000"/>
              <w:right w:val="single" w:sz="4" w:space="0" w:color="000000"/>
            </w:tcBorders>
            <w:vAlign w:val="center"/>
          </w:tcPr>
          <w:p w14:paraId="6FB1A58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43.8</w:t>
            </w:r>
          </w:p>
        </w:tc>
        <w:tc>
          <w:tcPr>
            <w:tcW w:w="513" w:type="dxa"/>
            <w:tcBorders>
              <w:top w:val="single" w:sz="4" w:space="0" w:color="000000"/>
              <w:left w:val="single" w:sz="4" w:space="0" w:color="000000"/>
              <w:bottom w:val="single" w:sz="4" w:space="0" w:color="000000"/>
              <w:right w:val="single" w:sz="4" w:space="0" w:color="000000"/>
            </w:tcBorders>
            <w:vAlign w:val="center"/>
          </w:tcPr>
          <w:p w14:paraId="0D282189"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47.3</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579B310D"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45.1</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77B5A6F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7.9</w:t>
            </w:r>
          </w:p>
        </w:tc>
        <w:tc>
          <w:tcPr>
            <w:tcW w:w="513" w:type="dxa"/>
            <w:tcBorders>
              <w:top w:val="single" w:sz="4" w:space="0" w:color="000000"/>
              <w:left w:val="single" w:sz="4" w:space="0" w:color="000000"/>
              <w:bottom w:val="single" w:sz="4" w:space="0" w:color="000000"/>
              <w:right w:val="single" w:sz="4" w:space="0" w:color="000000"/>
            </w:tcBorders>
            <w:vAlign w:val="center"/>
          </w:tcPr>
          <w:p w14:paraId="0ED383D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9.1</w:t>
            </w:r>
          </w:p>
        </w:tc>
        <w:tc>
          <w:tcPr>
            <w:tcW w:w="512" w:type="dxa"/>
            <w:tcBorders>
              <w:top w:val="single" w:sz="4" w:space="0" w:color="000000"/>
              <w:left w:val="single" w:sz="4" w:space="0" w:color="000000"/>
              <w:bottom w:val="single" w:sz="4" w:space="0" w:color="000000"/>
              <w:right w:val="single" w:sz="4" w:space="0" w:color="000000"/>
            </w:tcBorders>
            <w:vAlign w:val="center"/>
          </w:tcPr>
          <w:p w14:paraId="6375797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9.6</w:t>
            </w:r>
          </w:p>
        </w:tc>
        <w:tc>
          <w:tcPr>
            <w:tcW w:w="512" w:type="dxa"/>
            <w:tcBorders>
              <w:top w:val="single" w:sz="4" w:space="0" w:color="000000"/>
              <w:left w:val="single" w:sz="4" w:space="0" w:color="000000"/>
              <w:bottom w:val="single" w:sz="4" w:space="0" w:color="000000"/>
              <w:right w:val="single" w:sz="4" w:space="0" w:color="000000"/>
            </w:tcBorders>
            <w:vAlign w:val="center"/>
          </w:tcPr>
          <w:p w14:paraId="2CC0AF9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9.8</w:t>
            </w:r>
          </w:p>
        </w:tc>
        <w:tc>
          <w:tcPr>
            <w:tcW w:w="512" w:type="dxa"/>
            <w:tcBorders>
              <w:top w:val="single" w:sz="4" w:space="0" w:color="000000"/>
              <w:left w:val="single" w:sz="4" w:space="0" w:color="000000"/>
              <w:bottom w:val="single" w:sz="4" w:space="0" w:color="000000"/>
              <w:right w:val="single" w:sz="4" w:space="0" w:color="000000"/>
            </w:tcBorders>
            <w:vAlign w:val="center"/>
          </w:tcPr>
          <w:p w14:paraId="771C9E3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9.6</w:t>
            </w:r>
          </w:p>
        </w:tc>
        <w:tc>
          <w:tcPr>
            <w:tcW w:w="513" w:type="dxa"/>
            <w:tcBorders>
              <w:top w:val="single" w:sz="4" w:space="0" w:color="000000"/>
              <w:left w:val="single" w:sz="4" w:space="0" w:color="000000"/>
              <w:bottom w:val="single" w:sz="4" w:space="0" w:color="000000"/>
              <w:right w:val="single" w:sz="4" w:space="0" w:color="000000"/>
            </w:tcBorders>
            <w:vAlign w:val="center"/>
          </w:tcPr>
          <w:p w14:paraId="1FEDF7C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9.0</w:t>
            </w:r>
          </w:p>
        </w:tc>
        <w:tc>
          <w:tcPr>
            <w:tcW w:w="512" w:type="dxa"/>
            <w:tcBorders>
              <w:top w:val="single" w:sz="4" w:space="0" w:color="000000"/>
              <w:left w:val="single" w:sz="4" w:space="0" w:color="000000"/>
              <w:bottom w:val="single" w:sz="4" w:space="0" w:color="000000"/>
              <w:right w:val="single" w:sz="4" w:space="0" w:color="000000"/>
            </w:tcBorders>
            <w:vAlign w:val="center"/>
          </w:tcPr>
          <w:p w14:paraId="07473A7B"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9.8</w:t>
            </w:r>
          </w:p>
        </w:tc>
        <w:tc>
          <w:tcPr>
            <w:tcW w:w="512" w:type="dxa"/>
            <w:tcBorders>
              <w:top w:val="single" w:sz="4" w:space="0" w:color="000000"/>
              <w:left w:val="single" w:sz="4" w:space="0" w:color="000000"/>
              <w:bottom w:val="single" w:sz="4" w:space="0" w:color="000000"/>
              <w:right w:val="single" w:sz="4" w:space="0" w:color="000000"/>
            </w:tcBorders>
            <w:vAlign w:val="center"/>
          </w:tcPr>
          <w:p w14:paraId="529B221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10.5</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247819BC"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9.9</w:t>
            </w:r>
          </w:p>
        </w:tc>
      </w:tr>
      <w:tr w:rsidR="00013D39" w:rsidRPr="00CD6BEF" w14:paraId="37E3096F"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02E8C78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(R) Art, entertainment and leisure</w:t>
            </w:r>
          </w:p>
        </w:tc>
        <w:tc>
          <w:tcPr>
            <w:tcW w:w="512" w:type="dxa"/>
            <w:tcBorders>
              <w:top w:val="single" w:sz="4" w:space="0" w:color="000000"/>
              <w:left w:val="single" w:sz="4" w:space="0" w:color="000000"/>
              <w:bottom w:val="single" w:sz="4" w:space="0" w:color="000000"/>
              <w:right w:val="single" w:sz="4" w:space="0" w:color="000000"/>
            </w:tcBorders>
            <w:vAlign w:val="center"/>
          </w:tcPr>
          <w:p w14:paraId="373BA33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17.9</w:t>
            </w:r>
          </w:p>
        </w:tc>
        <w:tc>
          <w:tcPr>
            <w:tcW w:w="512" w:type="dxa"/>
            <w:tcBorders>
              <w:top w:val="single" w:sz="4" w:space="0" w:color="000000"/>
              <w:left w:val="single" w:sz="4" w:space="0" w:color="000000"/>
              <w:bottom w:val="single" w:sz="4" w:space="0" w:color="000000"/>
              <w:right w:val="single" w:sz="4" w:space="0" w:color="000000"/>
            </w:tcBorders>
            <w:vAlign w:val="center"/>
          </w:tcPr>
          <w:p w14:paraId="05F25E8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16.5</w:t>
            </w:r>
          </w:p>
        </w:tc>
        <w:tc>
          <w:tcPr>
            <w:tcW w:w="512" w:type="dxa"/>
            <w:tcBorders>
              <w:top w:val="single" w:sz="4" w:space="0" w:color="000000"/>
              <w:left w:val="single" w:sz="4" w:space="0" w:color="000000"/>
              <w:bottom w:val="single" w:sz="4" w:space="0" w:color="000000"/>
              <w:right w:val="single" w:sz="4" w:space="0" w:color="000000"/>
            </w:tcBorders>
            <w:vAlign w:val="center"/>
          </w:tcPr>
          <w:p w14:paraId="3E20A20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12.9</w:t>
            </w:r>
          </w:p>
        </w:tc>
        <w:tc>
          <w:tcPr>
            <w:tcW w:w="513" w:type="dxa"/>
            <w:tcBorders>
              <w:top w:val="single" w:sz="4" w:space="0" w:color="000000"/>
              <w:left w:val="single" w:sz="4" w:space="0" w:color="000000"/>
              <w:bottom w:val="single" w:sz="4" w:space="0" w:color="000000"/>
              <w:right w:val="single" w:sz="4" w:space="0" w:color="000000"/>
            </w:tcBorders>
            <w:vAlign w:val="center"/>
          </w:tcPr>
          <w:p w14:paraId="04F4C99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11.5</w:t>
            </w:r>
          </w:p>
        </w:tc>
        <w:tc>
          <w:tcPr>
            <w:tcW w:w="512" w:type="dxa"/>
            <w:tcBorders>
              <w:top w:val="single" w:sz="4" w:space="0" w:color="000000"/>
              <w:left w:val="single" w:sz="4" w:space="0" w:color="000000"/>
              <w:bottom w:val="single" w:sz="4" w:space="0" w:color="000000"/>
              <w:right w:val="single" w:sz="4" w:space="0" w:color="000000"/>
            </w:tcBorders>
            <w:vAlign w:val="center"/>
          </w:tcPr>
          <w:p w14:paraId="3DE6D15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15.7</w:t>
            </w:r>
          </w:p>
        </w:tc>
        <w:tc>
          <w:tcPr>
            <w:tcW w:w="512" w:type="dxa"/>
            <w:tcBorders>
              <w:top w:val="single" w:sz="4" w:space="0" w:color="000000"/>
              <w:left w:val="single" w:sz="4" w:space="0" w:color="000000"/>
              <w:bottom w:val="single" w:sz="4" w:space="0" w:color="000000"/>
              <w:right w:val="single" w:sz="4" w:space="0" w:color="000000"/>
            </w:tcBorders>
            <w:vAlign w:val="center"/>
          </w:tcPr>
          <w:p w14:paraId="5AFAD45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13.8</w:t>
            </w:r>
          </w:p>
        </w:tc>
        <w:tc>
          <w:tcPr>
            <w:tcW w:w="512" w:type="dxa"/>
            <w:tcBorders>
              <w:top w:val="single" w:sz="4" w:space="0" w:color="000000"/>
              <w:left w:val="single" w:sz="4" w:space="0" w:color="000000"/>
              <w:bottom w:val="single" w:sz="4" w:space="0" w:color="000000"/>
              <w:right w:val="single" w:sz="4" w:space="0" w:color="000000"/>
            </w:tcBorders>
            <w:vAlign w:val="center"/>
          </w:tcPr>
          <w:p w14:paraId="63B2167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14.3</w:t>
            </w:r>
          </w:p>
        </w:tc>
        <w:tc>
          <w:tcPr>
            <w:tcW w:w="513" w:type="dxa"/>
            <w:tcBorders>
              <w:top w:val="single" w:sz="4" w:space="0" w:color="000000"/>
              <w:left w:val="single" w:sz="4" w:space="0" w:color="000000"/>
              <w:bottom w:val="single" w:sz="4" w:space="0" w:color="000000"/>
              <w:right w:val="single" w:sz="4" w:space="0" w:color="000000"/>
            </w:tcBorders>
            <w:vAlign w:val="center"/>
          </w:tcPr>
          <w:p w14:paraId="42144718"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14.9</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EF82D3A"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17.7</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31EBC4D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3.4</w:t>
            </w:r>
          </w:p>
        </w:tc>
        <w:tc>
          <w:tcPr>
            <w:tcW w:w="513" w:type="dxa"/>
            <w:tcBorders>
              <w:top w:val="single" w:sz="4" w:space="0" w:color="000000"/>
              <w:left w:val="single" w:sz="4" w:space="0" w:color="000000"/>
              <w:bottom w:val="single" w:sz="4" w:space="0" w:color="000000"/>
              <w:right w:val="single" w:sz="4" w:space="0" w:color="000000"/>
            </w:tcBorders>
            <w:vAlign w:val="center"/>
          </w:tcPr>
          <w:p w14:paraId="3CEA48F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3.5</w:t>
            </w:r>
          </w:p>
        </w:tc>
        <w:tc>
          <w:tcPr>
            <w:tcW w:w="512" w:type="dxa"/>
            <w:tcBorders>
              <w:top w:val="single" w:sz="4" w:space="0" w:color="000000"/>
              <w:left w:val="single" w:sz="4" w:space="0" w:color="000000"/>
              <w:bottom w:val="single" w:sz="4" w:space="0" w:color="000000"/>
              <w:right w:val="single" w:sz="4" w:space="0" w:color="000000"/>
            </w:tcBorders>
            <w:vAlign w:val="center"/>
          </w:tcPr>
          <w:p w14:paraId="02FEDB3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2.9</w:t>
            </w:r>
          </w:p>
        </w:tc>
        <w:tc>
          <w:tcPr>
            <w:tcW w:w="512" w:type="dxa"/>
            <w:tcBorders>
              <w:top w:val="single" w:sz="4" w:space="0" w:color="000000"/>
              <w:left w:val="single" w:sz="4" w:space="0" w:color="000000"/>
              <w:bottom w:val="single" w:sz="4" w:space="0" w:color="000000"/>
              <w:right w:val="single" w:sz="4" w:space="0" w:color="000000"/>
            </w:tcBorders>
            <w:vAlign w:val="center"/>
          </w:tcPr>
          <w:p w14:paraId="062BB30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2.6</w:t>
            </w:r>
          </w:p>
        </w:tc>
        <w:tc>
          <w:tcPr>
            <w:tcW w:w="512" w:type="dxa"/>
            <w:tcBorders>
              <w:top w:val="single" w:sz="4" w:space="0" w:color="000000"/>
              <w:left w:val="single" w:sz="4" w:space="0" w:color="000000"/>
              <w:bottom w:val="single" w:sz="4" w:space="0" w:color="000000"/>
              <w:right w:val="single" w:sz="4" w:space="0" w:color="000000"/>
            </w:tcBorders>
            <w:vAlign w:val="center"/>
          </w:tcPr>
          <w:p w14:paraId="557EFCC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3.5</w:t>
            </w:r>
          </w:p>
        </w:tc>
        <w:tc>
          <w:tcPr>
            <w:tcW w:w="513" w:type="dxa"/>
            <w:tcBorders>
              <w:top w:val="single" w:sz="4" w:space="0" w:color="000000"/>
              <w:left w:val="single" w:sz="4" w:space="0" w:color="000000"/>
              <w:bottom w:val="single" w:sz="4" w:space="0" w:color="000000"/>
              <w:right w:val="single" w:sz="4" w:space="0" w:color="000000"/>
            </w:tcBorders>
            <w:vAlign w:val="center"/>
          </w:tcPr>
          <w:p w14:paraId="03B4B08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3.0</w:t>
            </w:r>
          </w:p>
        </w:tc>
        <w:tc>
          <w:tcPr>
            <w:tcW w:w="512" w:type="dxa"/>
            <w:tcBorders>
              <w:top w:val="single" w:sz="4" w:space="0" w:color="000000"/>
              <w:left w:val="single" w:sz="4" w:space="0" w:color="000000"/>
              <w:bottom w:val="single" w:sz="4" w:space="0" w:color="000000"/>
              <w:right w:val="single" w:sz="4" w:space="0" w:color="000000"/>
            </w:tcBorders>
            <w:vAlign w:val="center"/>
          </w:tcPr>
          <w:p w14:paraId="45E5362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3.2</w:t>
            </w:r>
          </w:p>
        </w:tc>
        <w:tc>
          <w:tcPr>
            <w:tcW w:w="512" w:type="dxa"/>
            <w:tcBorders>
              <w:top w:val="single" w:sz="4" w:space="0" w:color="000000"/>
              <w:left w:val="single" w:sz="4" w:space="0" w:color="000000"/>
              <w:bottom w:val="single" w:sz="4" w:space="0" w:color="000000"/>
              <w:right w:val="single" w:sz="4" w:space="0" w:color="000000"/>
            </w:tcBorders>
            <w:vAlign w:val="center"/>
          </w:tcPr>
          <w:p w14:paraId="055C8EA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3.3</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4ADA6860"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3.9</w:t>
            </w:r>
          </w:p>
        </w:tc>
      </w:tr>
      <w:tr w:rsidR="00013D39" w:rsidRPr="00CD6BEF" w14:paraId="7CEF9A99"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1BEDCA0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(S) Other services</w:t>
            </w:r>
          </w:p>
        </w:tc>
        <w:tc>
          <w:tcPr>
            <w:tcW w:w="512" w:type="dxa"/>
            <w:tcBorders>
              <w:top w:val="single" w:sz="4" w:space="0" w:color="000000"/>
              <w:left w:val="single" w:sz="4" w:space="0" w:color="000000"/>
              <w:bottom w:val="single" w:sz="4" w:space="0" w:color="000000"/>
              <w:right w:val="single" w:sz="4" w:space="0" w:color="000000"/>
            </w:tcBorders>
            <w:vAlign w:val="center"/>
          </w:tcPr>
          <w:p w14:paraId="0C6B6AA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12.6</w:t>
            </w:r>
          </w:p>
        </w:tc>
        <w:tc>
          <w:tcPr>
            <w:tcW w:w="512" w:type="dxa"/>
            <w:tcBorders>
              <w:top w:val="single" w:sz="4" w:space="0" w:color="000000"/>
              <w:left w:val="single" w:sz="4" w:space="0" w:color="000000"/>
              <w:bottom w:val="single" w:sz="4" w:space="0" w:color="000000"/>
              <w:right w:val="single" w:sz="4" w:space="0" w:color="000000"/>
            </w:tcBorders>
            <w:vAlign w:val="center"/>
          </w:tcPr>
          <w:p w14:paraId="0FE807F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14.0</w:t>
            </w:r>
          </w:p>
        </w:tc>
        <w:tc>
          <w:tcPr>
            <w:tcW w:w="512" w:type="dxa"/>
            <w:tcBorders>
              <w:top w:val="single" w:sz="4" w:space="0" w:color="000000"/>
              <w:left w:val="single" w:sz="4" w:space="0" w:color="000000"/>
              <w:bottom w:val="single" w:sz="4" w:space="0" w:color="000000"/>
              <w:right w:val="single" w:sz="4" w:space="0" w:color="000000"/>
            </w:tcBorders>
            <w:vAlign w:val="center"/>
          </w:tcPr>
          <w:p w14:paraId="5385C95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13.5</w:t>
            </w:r>
          </w:p>
        </w:tc>
        <w:tc>
          <w:tcPr>
            <w:tcW w:w="513" w:type="dxa"/>
            <w:tcBorders>
              <w:top w:val="single" w:sz="4" w:space="0" w:color="000000"/>
              <w:left w:val="single" w:sz="4" w:space="0" w:color="000000"/>
              <w:bottom w:val="single" w:sz="4" w:space="0" w:color="000000"/>
              <w:right w:val="single" w:sz="4" w:space="0" w:color="000000"/>
            </w:tcBorders>
            <w:vAlign w:val="center"/>
          </w:tcPr>
          <w:p w14:paraId="4E8A2D87"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13.6</w:t>
            </w:r>
          </w:p>
        </w:tc>
        <w:tc>
          <w:tcPr>
            <w:tcW w:w="512" w:type="dxa"/>
            <w:tcBorders>
              <w:top w:val="single" w:sz="4" w:space="0" w:color="000000"/>
              <w:left w:val="single" w:sz="4" w:space="0" w:color="000000"/>
              <w:bottom w:val="single" w:sz="4" w:space="0" w:color="000000"/>
              <w:right w:val="single" w:sz="4" w:space="0" w:color="000000"/>
            </w:tcBorders>
            <w:vAlign w:val="center"/>
          </w:tcPr>
          <w:p w14:paraId="260177D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12.8</w:t>
            </w:r>
          </w:p>
        </w:tc>
        <w:tc>
          <w:tcPr>
            <w:tcW w:w="512" w:type="dxa"/>
            <w:tcBorders>
              <w:top w:val="single" w:sz="4" w:space="0" w:color="000000"/>
              <w:left w:val="single" w:sz="4" w:space="0" w:color="000000"/>
              <w:bottom w:val="single" w:sz="4" w:space="0" w:color="000000"/>
              <w:right w:val="single" w:sz="4" w:space="0" w:color="000000"/>
            </w:tcBorders>
            <w:vAlign w:val="center"/>
          </w:tcPr>
          <w:p w14:paraId="215F979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13.4</w:t>
            </w:r>
          </w:p>
        </w:tc>
        <w:tc>
          <w:tcPr>
            <w:tcW w:w="512" w:type="dxa"/>
            <w:tcBorders>
              <w:top w:val="single" w:sz="4" w:space="0" w:color="000000"/>
              <w:left w:val="single" w:sz="4" w:space="0" w:color="000000"/>
              <w:bottom w:val="single" w:sz="4" w:space="0" w:color="000000"/>
              <w:right w:val="single" w:sz="4" w:space="0" w:color="000000"/>
            </w:tcBorders>
            <w:vAlign w:val="center"/>
          </w:tcPr>
          <w:p w14:paraId="6B46B0C6"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12.0</w:t>
            </w:r>
          </w:p>
        </w:tc>
        <w:tc>
          <w:tcPr>
            <w:tcW w:w="513" w:type="dxa"/>
            <w:tcBorders>
              <w:top w:val="single" w:sz="4" w:space="0" w:color="000000"/>
              <w:left w:val="single" w:sz="4" w:space="0" w:color="000000"/>
              <w:bottom w:val="single" w:sz="4" w:space="0" w:color="000000"/>
              <w:right w:val="single" w:sz="4" w:space="0" w:color="000000"/>
            </w:tcBorders>
            <w:vAlign w:val="center"/>
          </w:tcPr>
          <w:p w14:paraId="11F89BFC"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14.5</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0984D65C"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16.9</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482049A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2.4</w:t>
            </w:r>
          </w:p>
        </w:tc>
        <w:tc>
          <w:tcPr>
            <w:tcW w:w="513" w:type="dxa"/>
            <w:tcBorders>
              <w:top w:val="single" w:sz="4" w:space="0" w:color="000000"/>
              <w:left w:val="single" w:sz="4" w:space="0" w:color="000000"/>
              <w:bottom w:val="single" w:sz="4" w:space="0" w:color="000000"/>
              <w:right w:val="single" w:sz="4" w:space="0" w:color="000000"/>
            </w:tcBorders>
            <w:vAlign w:val="center"/>
          </w:tcPr>
          <w:p w14:paraId="19B6A1C1"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3.0</w:t>
            </w:r>
          </w:p>
        </w:tc>
        <w:tc>
          <w:tcPr>
            <w:tcW w:w="512" w:type="dxa"/>
            <w:tcBorders>
              <w:top w:val="single" w:sz="4" w:space="0" w:color="000000"/>
              <w:left w:val="single" w:sz="4" w:space="0" w:color="000000"/>
              <w:bottom w:val="single" w:sz="4" w:space="0" w:color="000000"/>
              <w:right w:val="single" w:sz="4" w:space="0" w:color="000000"/>
            </w:tcBorders>
            <w:vAlign w:val="center"/>
          </w:tcPr>
          <w:p w14:paraId="0E6815E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3.0</w:t>
            </w:r>
          </w:p>
        </w:tc>
        <w:tc>
          <w:tcPr>
            <w:tcW w:w="512" w:type="dxa"/>
            <w:tcBorders>
              <w:top w:val="single" w:sz="4" w:space="0" w:color="000000"/>
              <w:left w:val="single" w:sz="4" w:space="0" w:color="000000"/>
              <w:bottom w:val="single" w:sz="4" w:space="0" w:color="000000"/>
              <w:right w:val="single" w:sz="4" w:space="0" w:color="000000"/>
            </w:tcBorders>
            <w:vAlign w:val="center"/>
          </w:tcPr>
          <w:p w14:paraId="4A1DCA0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3.0</w:t>
            </w:r>
          </w:p>
        </w:tc>
        <w:tc>
          <w:tcPr>
            <w:tcW w:w="512" w:type="dxa"/>
            <w:tcBorders>
              <w:top w:val="single" w:sz="4" w:space="0" w:color="000000"/>
              <w:left w:val="single" w:sz="4" w:space="0" w:color="000000"/>
              <w:bottom w:val="single" w:sz="4" w:space="0" w:color="000000"/>
              <w:right w:val="single" w:sz="4" w:space="0" w:color="000000"/>
            </w:tcBorders>
            <w:vAlign w:val="center"/>
          </w:tcPr>
          <w:p w14:paraId="73DCAA2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2.9</w:t>
            </w:r>
          </w:p>
        </w:tc>
        <w:tc>
          <w:tcPr>
            <w:tcW w:w="513" w:type="dxa"/>
            <w:tcBorders>
              <w:top w:val="single" w:sz="4" w:space="0" w:color="000000"/>
              <w:left w:val="single" w:sz="4" w:space="0" w:color="000000"/>
              <w:bottom w:val="single" w:sz="4" w:space="0" w:color="000000"/>
              <w:right w:val="single" w:sz="4" w:space="0" w:color="000000"/>
            </w:tcBorders>
            <w:vAlign w:val="center"/>
          </w:tcPr>
          <w:p w14:paraId="7378E080"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3.0</w:t>
            </w:r>
          </w:p>
        </w:tc>
        <w:tc>
          <w:tcPr>
            <w:tcW w:w="512" w:type="dxa"/>
            <w:tcBorders>
              <w:top w:val="single" w:sz="4" w:space="0" w:color="000000"/>
              <w:left w:val="single" w:sz="4" w:space="0" w:color="000000"/>
              <w:bottom w:val="single" w:sz="4" w:space="0" w:color="000000"/>
              <w:right w:val="single" w:sz="4" w:space="0" w:color="000000"/>
            </w:tcBorders>
            <w:vAlign w:val="center"/>
          </w:tcPr>
          <w:p w14:paraId="7F498735"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2.7</w:t>
            </w:r>
          </w:p>
        </w:tc>
        <w:tc>
          <w:tcPr>
            <w:tcW w:w="512" w:type="dxa"/>
            <w:tcBorders>
              <w:top w:val="single" w:sz="4" w:space="0" w:color="000000"/>
              <w:left w:val="single" w:sz="4" w:space="0" w:color="000000"/>
              <w:bottom w:val="single" w:sz="4" w:space="0" w:color="000000"/>
              <w:right w:val="single" w:sz="4" w:space="0" w:color="000000"/>
            </w:tcBorders>
            <w:vAlign w:val="center"/>
          </w:tcPr>
          <w:p w14:paraId="42D4EE12"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3.2</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7DBDFF14"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3.7</w:t>
            </w:r>
          </w:p>
        </w:tc>
      </w:tr>
      <w:tr w:rsidR="00013D39" w:rsidRPr="00CD6BEF" w14:paraId="5055FC87" w14:textId="77777777" w:rsidTr="005F63C0">
        <w:trPr>
          <w:gridAfter w:val="1"/>
          <w:wAfter w:w="11" w:type="dxa"/>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0F0AD4F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b/>
                <w:color w:val="000000"/>
                <w:sz w:val="18"/>
              </w:rPr>
              <w:t>(T) Activities of households as employers: consumer goods manufacturing and provision of services by individual households</w:t>
            </w:r>
          </w:p>
        </w:tc>
        <w:tc>
          <w:tcPr>
            <w:tcW w:w="512" w:type="dxa"/>
            <w:tcBorders>
              <w:top w:val="single" w:sz="4" w:space="0" w:color="000000"/>
              <w:left w:val="single" w:sz="4" w:space="0" w:color="000000"/>
              <w:bottom w:val="single" w:sz="4" w:space="0" w:color="000000"/>
              <w:right w:val="single" w:sz="4" w:space="0" w:color="000000"/>
            </w:tcBorders>
            <w:vAlign w:val="center"/>
          </w:tcPr>
          <w:p w14:paraId="2D9A066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1.9</w:t>
            </w:r>
          </w:p>
        </w:tc>
        <w:tc>
          <w:tcPr>
            <w:tcW w:w="512" w:type="dxa"/>
            <w:tcBorders>
              <w:top w:val="single" w:sz="4" w:space="0" w:color="000000"/>
              <w:left w:val="single" w:sz="4" w:space="0" w:color="000000"/>
              <w:bottom w:val="single" w:sz="4" w:space="0" w:color="000000"/>
              <w:right w:val="single" w:sz="4" w:space="0" w:color="000000"/>
            </w:tcBorders>
            <w:vAlign w:val="center"/>
          </w:tcPr>
          <w:p w14:paraId="08F3F64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123CEF3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46B20BDD"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377DF2E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75DD5F89"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48A70B1F"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4B6283F2" w14:textId="77777777" w:rsidR="00013D39" w:rsidRPr="00CD6BEF" w:rsidRDefault="00013D39"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sz w:val="18"/>
              </w:rPr>
              <w:t>...</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1D6CB308"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p>
          <w:p w14:paraId="6E1D04C2"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w:t>
            </w:r>
          </w:p>
        </w:tc>
        <w:tc>
          <w:tcPr>
            <w:tcW w:w="512" w:type="dxa"/>
            <w:gridSpan w:val="2"/>
            <w:tcBorders>
              <w:top w:val="single" w:sz="4" w:space="0" w:color="000000"/>
              <w:left w:val="single" w:sz="4" w:space="0" w:color="000000"/>
              <w:bottom w:val="single" w:sz="4" w:space="0" w:color="000000"/>
              <w:right w:val="single" w:sz="4" w:space="0" w:color="000000"/>
            </w:tcBorders>
            <w:vAlign w:val="center"/>
          </w:tcPr>
          <w:p w14:paraId="6A4C71E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0.4</w:t>
            </w:r>
          </w:p>
        </w:tc>
        <w:tc>
          <w:tcPr>
            <w:tcW w:w="513" w:type="dxa"/>
            <w:tcBorders>
              <w:top w:val="single" w:sz="4" w:space="0" w:color="000000"/>
              <w:left w:val="single" w:sz="4" w:space="0" w:color="000000"/>
              <w:bottom w:val="single" w:sz="4" w:space="0" w:color="000000"/>
              <w:right w:val="single" w:sz="4" w:space="0" w:color="000000"/>
            </w:tcBorders>
            <w:vAlign w:val="center"/>
          </w:tcPr>
          <w:p w14:paraId="11BB56DC"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5AFFED8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2747D89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0A4DDBF3"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tcBorders>
              <w:top w:val="single" w:sz="4" w:space="0" w:color="000000"/>
              <w:left w:val="single" w:sz="4" w:space="0" w:color="000000"/>
              <w:bottom w:val="single" w:sz="4" w:space="0" w:color="000000"/>
              <w:right w:val="single" w:sz="4" w:space="0" w:color="000000"/>
            </w:tcBorders>
            <w:vAlign w:val="center"/>
          </w:tcPr>
          <w:p w14:paraId="67FBB5BE"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3E782A44"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2" w:type="dxa"/>
            <w:tcBorders>
              <w:top w:val="single" w:sz="4" w:space="0" w:color="000000"/>
              <w:left w:val="single" w:sz="4" w:space="0" w:color="000000"/>
              <w:bottom w:val="single" w:sz="4" w:space="0" w:color="000000"/>
              <w:right w:val="single" w:sz="4" w:space="0" w:color="000000"/>
            </w:tcBorders>
            <w:vAlign w:val="center"/>
          </w:tcPr>
          <w:p w14:paraId="22FA504A" w14:textId="77777777" w:rsidR="00013D39" w:rsidRPr="00CD6BEF" w:rsidRDefault="00013D39" w:rsidP="00204E73">
            <w:pPr>
              <w:widowControl w:val="0"/>
              <w:spacing w:after="0" w:line="240" w:lineRule="auto"/>
              <w:jc w:val="center"/>
              <w:rPr>
                <w:rFonts w:ascii="Times New Roman" w:eastAsia="Calibri" w:hAnsi="Times New Roman" w:cs="Times New Roman"/>
                <w:color w:val="000000"/>
              </w:rPr>
            </w:pPr>
            <w:r w:rsidRPr="00CD6BEF">
              <w:rPr>
                <w:rFonts w:ascii="Times New Roman" w:hAnsi="Times New Roman" w:cs="Times New Roman"/>
                <w:color w:val="000000"/>
                <w:sz w:val="18"/>
              </w:rPr>
              <w:t>...</w:t>
            </w:r>
          </w:p>
        </w:tc>
        <w:tc>
          <w:tcPr>
            <w:tcW w:w="513" w:type="dxa"/>
            <w:gridSpan w:val="3"/>
            <w:tcBorders>
              <w:top w:val="single" w:sz="4" w:space="0" w:color="000000"/>
              <w:left w:val="single" w:sz="4" w:space="0" w:color="000000"/>
              <w:bottom w:val="single" w:sz="4" w:space="0" w:color="000000"/>
              <w:right w:val="single" w:sz="4" w:space="0" w:color="000000"/>
            </w:tcBorders>
            <w:vAlign w:val="center"/>
          </w:tcPr>
          <w:p w14:paraId="77E6FBB3"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p>
          <w:p w14:paraId="7352F38A" w14:textId="77777777" w:rsidR="00013D39" w:rsidRPr="00CD6BEF" w:rsidRDefault="00013D39" w:rsidP="00204E73">
            <w:pPr>
              <w:widowControl w:val="0"/>
              <w:spacing w:after="0" w:line="240" w:lineRule="auto"/>
              <w:jc w:val="center"/>
              <w:rPr>
                <w:rFonts w:ascii="Times New Roman" w:eastAsia="Times New Roman" w:hAnsi="Times New Roman" w:cs="Times New Roman"/>
                <w:sz w:val="18"/>
                <w:szCs w:val="18"/>
              </w:rPr>
            </w:pPr>
            <w:r w:rsidRPr="00CD6BEF">
              <w:rPr>
                <w:rFonts w:ascii="Times New Roman" w:hAnsi="Times New Roman" w:cs="Times New Roman"/>
                <w:sz w:val="18"/>
              </w:rPr>
              <w:t>…</w:t>
            </w:r>
          </w:p>
        </w:tc>
      </w:tr>
    </w:tbl>
    <w:p w14:paraId="0DC5A994" w14:textId="77777777" w:rsidR="000A56B5" w:rsidRPr="00CD6BEF" w:rsidRDefault="00A074FD" w:rsidP="00204E73">
      <w:pPr>
        <w:widowControl w:val="0"/>
        <w:spacing w:after="0" w:line="240" w:lineRule="auto"/>
        <w:rPr>
          <w:rFonts w:ascii="Times New Roman" w:eastAsia="Calibri" w:hAnsi="Times New Roman" w:cs="Times New Roman"/>
          <w:color w:val="000000"/>
        </w:rPr>
        <w:sectPr w:rsidR="000A56B5" w:rsidRPr="00CD6BEF">
          <w:type w:val="continuous"/>
          <w:pgSz w:w="16838" w:h="11906"/>
          <w:pgMar w:top="1560" w:right="1440" w:bottom="1797" w:left="1440" w:header="0" w:footer="720" w:gutter="0"/>
          <w:cols w:space="720"/>
        </w:sectPr>
      </w:pPr>
      <w:r w:rsidRPr="00CD6BEF">
        <w:rPr>
          <w:rFonts w:ascii="Times New Roman" w:hAnsi="Times New Roman" w:cs="Times New Roman"/>
          <w:i/>
          <w:color w:val="000000"/>
          <w:sz w:val="20"/>
        </w:rPr>
        <w:t xml:space="preserve">               Source: Central Statistical Bureau</w:t>
      </w:r>
    </w:p>
    <w:p w14:paraId="730740C5" w14:textId="77777777" w:rsidR="00D938B3" w:rsidRPr="00CD6BEF" w:rsidRDefault="00D938B3" w:rsidP="00204E73">
      <w:pPr>
        <w:widowControl w:val="0"/>
        <w:spacing w:after="0" w:line="240" w:lineRule="auto"/>
        <w:rPr>
          <w:rFonts w:ascii="Times New Roman" w:eastAsia="Calibri" w:hAnsi="Times New Roman" w:cs="Times New Roman"/>
          <w:color w:val="000000"/>
        </w:rPr>
      </w:pPr>
    </w:p>
    <w:p w14:paraId="784CB3A2" w14:textId="77777777" w:rsidR="00A074FD" w:rsidRPr="00CD6BEF" w:rsidRDefault="00B42409" w:rsidP="00204E73">
      <w:pPr>
        <w:widowControl w:val="0"/>
        <w:spacing w:after="0" w:line="240" w:lineRule="auto"/>
        <w:jc w:val="center"/>
        <w:rPr>
          <w:rFonts w:ascii="Times New Roman" w:eastAsia="Times New Roman" w:hAnsi="Times New Roman" w:cs="Times New Roman"/>
          <w:b/>
          <w:color w:val="000000"/>
          <w:sz w:val="20"/>
          <w:szCs w:val="20"/>
        </w:rPr>
      </w:pPr>
      <w:r w:rsidRPr="00CD6BEF">
        <w:rPr>
          <w:rFonts w:ascii="Times New Roman" w:hAnsi="Times New Roman" w:cs="Times New Roman"/>
          <w:b/>
          <w:color w:val="000000"/>
          <w:sz w:val="20"/>
        </w:rPr>
        <w:t>Economic activities, employment an</w:t>
      </w:r>
      <w:r w:rsidR="00CD6BEF" w:rsidRPr="00CD6BEF">
        <w:rPr>
          <w:rFonts w:ascii="Times New Roman" w:hAnsi="Times New Roman" w:cs="Times New Roman"/>
          <w:b/>
          <w:color w:val="000000"/>
          <w:sz w:val="20"/>
        </w:rPr>
        <w:t>d unemployment level, (%), 2002-</w:t>
      </w:r>
      <w:r w:rsidRPr="00CD6BEF">
        <w:rPr>
          <w:rFonts w:ascii="Times New Roman" w:hAnsi="Times New Roman" w:cs="Times New Roman"/>
          <w:b/>
          <w:color w:val="000000"/>
          <w:sz w:val="20"/>
        </w:rPr>
        <w:t>2016</w:t>
      </w:r>
    </w:p>
    <w:tbl>
      <w:tblPr>
        <w:tblW w:w="14575" w:type="dxa"/>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2"/>
        <w:gridCol w:w="979"/>
        <w:gridCol w:w="761"/>
        <w:gridCol w:w="939"/>
        <w:gridCol w:w="959"/>
        <w:gridCol w:w="761"/>
        <w:gridCol w:w="939"/>
        <w:gridCol w:w="959"/>
        <w:gridCol w:w="761"/>
        <w:gridCol w:w="939"/>
        <w:gridCol w:w="959"/>
        <w:gridCol w:w="761"/>
        <w:gridCol w:w="939"/>
        <w:gridCol w:w="1204"/>
        <w:gridCol w:w="821"/>
        <w:gridCol w:w="15"/>
        <w:gridCol w:w="1007"/>
      </w:tblGrid>
      <w:tr w:rsidR="00F60082" w:rsidRPr="00CD6BEF" w14:paraId="27737CFB" w14:textId="77777777" w:rsidTr="00F60082">
        <w:tc>
          <w:tcPr>
            <w:tcW w:w="872" w:type="dxa"/>
            <w:vMerge w:val="restart"/>
          </w:tcPr>
          <w:p w14:paraId="3194479C"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20"/>
              </w:rPr>
              <w:t>Age</w:t>
            </w:r>
          </w:p>
        </w:tc>
        <w:tc>
          <w:tcPr>
            <w:tcW w:w="2679" w:type="dxa"/>
            <w:gridSpan w:val="3"/>
          </w:tcPr>
          <w:p w14:paraId="208C0BF5" w14:textId="77777777" w:rsidR="00F60082" w:rsidRPr="00CD6BEF" w:rsidRDefault="00F60082" w:rsidP="00204E73">
            <w:pPr>
              <w:widowControl w:val="0"/>
              <w:tabs>
                <w:tab w:val="left" w:pos="7371"/>
              </w:tabs>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2002</w:t>
            </w:r>
          </w:p>
        </w:tc>
        <w:tc>
          <w:tcPr>
            <w:tcW w:w="2659" w:type="dxa"/>
            <w:gridSpan w:val="3"/>
          </w:tcPr>
          <w:p w14:paraId="37B37924" w14:textId="77777777" w:rsidR="00F60082" w:rsidRPr="00CD6BEF" w:rsidRDefault="00F60082" w:rsidP="00204E73">
            <w:pPr>
              <w:widowControl w:val="0"/>
              <w:tabs>
                <w:tab w:val="left" w:pos="7371"/>
              </w:tabs>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2003</w:t>
            </w:r>
          </w:p>
        </w:tc>
        <w:tc>
          <w:tcPr>
            <w:tcW w:w="2659" w:type="dxa"/>
            <w:gridSpan w:val="3"/>
          </w:tcPr>
          <w:p w14:paraId="7B3B2A53" w14:textId="77777777" w:rsidR="00F60082" w:rsidRPr="00CD6BEF" w:rsidRDefault="00F60082" w:rsidP="00204E73">
            <w:pPr>
              <w:widowControl w:val="0"/>
              <w:tabs>
                <w:tab w:val="left" w:pos="7371"/>
              </w:tabs>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2004</w:t>
            </w:r>
          </w:p>
        </w:tc>
        <w:tc>
          <w:tcPr>
            <w:tcW w:w="2659" w:type="dxa"/>
            <w:gridSpan w:val="3"/>
          </w:tcPr>
          <w:p w14:paraId="27D3A099" w14:textId="77777777" w:rsidR="00F60082" w:rsidRPr="00CD6BEF" w:rsidRDefault="00F60082" w:rsidP="00204E73">
            <w:pPr>
              <w:widowControl w:val="0"/>
              <w:tabs>
                <w:tab w:val="left" w:pos="7371"/>
              </w:tabs>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2005</w:t>
            </w:r>
          </w:p>
        </w:tc>
        <w:tc>
          <w:tcPr>
            <w:tcW w:w="3047" w:type="dxa"/>
            <w:gridSpan w:val="4"/>
          </w:tcPr>
          <w:p w14:paraId="7CC4DD87" w14:textId="77777777" w:rsidR="00F60082" w:rsidRPr="00CD6BEF" w:rsidRDefault="00F60082" w:rsidP="00204E73">
            <w:pPr>
              <w:widowControl w:val="0"/>
              <w:tabs>
                <w:tab w:val="left" w:pos="7371"/>
              </w:tabs>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2006</w:t>
            </w:r>
          </w:p>
        </w:tc>
      </w:tr>
      <w:tr w:rsidR="00F60082" w:rsidRPr="00CD6BEF" w14:paraId="77F27257" w14:textId="77777777" w:rsidTr="00F60082">
        <w:tc>
          <w:tcPr>
            <w:tcW w:w="872" w:type="dxa"/>
            <w:vMerge/>
          </w:tcPr>
          <w:p w14:paraId="148E6342"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p>
        </w:tc>
        <w:tc>
          <w:tcPr>
            <w:tcW w:w="2679" w:type="dxa"/>
            <w:gridSpan w:val="3"/>
          </w:tcPr>
          <w:p w14:paraId="358285B0"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18"/>
              </w:rPr>
              <w:t>Level of economic activity</w:t>
            </w:r>
          </w:p>
        </w:tc>
        <w:tc>
          <w:tcPr>
            <w:tcW w:w="2659" w:type="dxa"/>
            <w:gridSpan w:val="3"/>
          </w:tcPr>
          <w:p w14:paraId="6B4F78F1"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18"/>
              </w:rPr>
              <w:t xml:space="preserve">Level of </w:t>
            </w:r>
            <w:r w:rsidR="00CD6BEF" w:rsidRPr="00CD6BEF">
              <w:rPr>
                <w:rFonts w:ascii="Times New Roman" w:hAnsi="Times New Roman" w:cs="Times New Roman"/>
                <w:sz w:val="18"/>
              </w:rPr>
              <w:t xml:space="preserve">economic </w:t>
            </w:r>
            <w:r w:rsidRPr="00CD6BEF">
              <w:rPr>
                <w:rFonts w:ascii="Times New Roman" w:hAnsi="Times New Roman" w:cs="Times New Roman"/>
                <w:sz w:val="18"/>
              </w:rPr>
              <w:t>activity</w:t>
            </w:r>
          </w:p>
        </w:tc>
        <w:tc>
          <w:tcPr>
            <w:tcW w:w="2659" w:type="dxa"/>
            <w:gridSpan w:val="3"/>
          </w:tcPr>
          <w:p w14:paraId="62DFA4BE"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18"/>
              </w:rPr>
              <w:t xml:space="preserve">Level of </w:t>
            </w:r>
            <w:r w:rsidR="00CD6BEF" w:rsidRPr="00CD6BEF">
              <w:rPr>
                <w:rFonts w:ascii="Times New Roman" w:hAnsi="Times New Roman" w:cs="Times New Roman"/>
                <w:sz w:val="18"/>
              </w:rPr>
              <w:t xml:space="preserve">economic </w:t>
            </w:r>
            <w:r w:rsidRPr="00CD6BEF">
              <w:rPr>
                <w:rFonts w:ascii="Times New Roman" w:hAnsi="Times New Roman" w:cs="Times New Roman"/>
                <w:sz w:val="18"/>
              </w:rPr>
              <w:t>activity</w:t>
            </w:r>
          </w:p>
        </w:tc>
        <w:tc>
          <w:tcPr>
            <w:tcW w:w="2659" w:type="dxa"/>
            <w:gridSpan w:val="3"/>
          </w:tcPr>
          <w:p w14:paraId="38BFFC25"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18"/>
              </w:rPr>
              <w:t xml:space="preserve">Level of </w:t>
            </w:r>
            <w:r w:rsidR="00CD6BEF" w:rsidRPr="00CD6BEF">
              <w:rPr>
                <w:rFonts w:ascii="Times New Roman" w:hAnsi="Times New Roman" w:cs="Times New Roman"/>
                <w:sz w:val="18"/>
              </w:rPr>
              <w:t xml:space="preserve">economic </w:t>
            </w:r>
            <w:r w:rsidRPr="00CD6BEF">
              <w:rPr>
                <w:rFonts w:ascii="Times New Roman" w:hAnsi="Times New Roman" w:cs="Times New Roman"/>
                <w:sz w:val="18"/>
              </w:rPr>
              <w:t>activity</w:t>
            </w:r>
          </w:p>
        </w:tc>
        <w:tc>
          <w:tcPr>
            <w:tcW w:w="3047" w:type="dxa"/>
            <w:gridSpan w:val="4"/>
          </w:tcPr>
          <w:p w14:paraId="3838D93B"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18"/>
              </w:rPr>
              <w:t xml:space="preserve">Level of </w:t>
            </w:r>
            <w:r w:rsidR="00CD6BEF" w:rsidRPr="00CD6BEF">
              <w:rPr>
                <w:rFonts w:ascii="Times New Roman" w:hAnsi="Times New Roman" w:cs="Times New Roman"/>
                <w:sz w:val="18"/>
              </w:rPr>
              <w:t xml:space="preserve">economic </w:t>
            </w:r>
            <w:r w:rsidRPr="00CD6BEF">
              <w:rPr>
                <w:rFonts w:ascii="Times New Roman" w:hAnsi="Times New Roman" w:cs="Times New Roman"/>
                <w:sz w:val="18"/>
              </w:rPr>
              <w:t>activity</w:t>
            </w:r>
          </w:p>
        </w:tc>
      </w:tr>
      <w:tr w:rsidR="00F60082" w:rsidRPr="00CD6BEF" w14:paraId="6D912817" w14:textId="77777777" w:rsidTr="00F60082">
        <w:tc>
          <w:tcPr>
            <w:tcW w:w="872" w:type="dxa"/>
            <w:vMerge/>
          </w:tcPr>
          <w:p w14:paraId="2B195F81"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p>
        </w:tc>
        <w:tc>
          <w:tcPr>
            <w:tcW w:w="979" w:type="dxa"/>
            <w:vAlign w:val="center"/>
          </w:tcPr>
          <w:p w14:paraId="0771A0EC"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In total</w:t>
            </w:r>
          </w:p>
        </w:tc>
        <w:tc>
          <w:tcPr>
            <w:tcW w:w="761" w:type="dxa"/>
            <w:vAlign w:val="center"/>
          </w:tcPr>
          <w:p w14:paraId="2D373508"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Men</w:t>
            </w:r>
          </w:p>
        </w:tc>
        <w:tc>
          <w:tcPr>
            <w:tcW w:w="939" w:type="dxa"/>
            <w:vAlign w:val="center"/>
          </w:tcPr>
          <w:p w14:paraId="39FA4FB2"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Women</w:t>
            </w:r>
          </w:p>
        </w:tc>
        <w:tc>
          <w:tcPr>
            <w:tcW w:w="959" w:type="dxa"/>
            <w:vAlign w:val="center"/>
          </w:tcPr>
          <w:p w14:paraId="52D026B2"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In total</w:t>
            </w:r>
          </w:p>
        </w:tc>
        <w:tc>
          <w:tcPr>
            <w:tcW w:w="761" w:type="dxa"/>
            <w:vAlign w:val="center"/>
          </w:tcPr>
          <w:p w14:paraId="16695C00"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Men</w:t>
            </w:r>
          </w:p>
        </w:tc>
        <w:tc>
          <w:tcPr>
            <w:tcW w:w="939" w:type="dxa"/>
            <w:vAlign w:val="center"/>
          </w:tcPr>
          <w:p w14:paraId="62FB1D9A"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Women</w:t>
            </w:r>
          </w:p>
        </w:tc>
        <w:tc>
          <w:tcPr>
            <w:tcW w:w="959" w:type="dxa"/>
            <w:vAlign w:val="center"/>
          </w:tcPr>
          <w:p w14:paraId="56AB8039"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In total</w:t>
            </w:r>
          </w:p>
        </w:tc>
        <w:tc>
          <w:tcPr>
            <w:tcW w:w="761" w:type="dxa"/>
            <w:vAlign w:val="center"/>
          </w:tcPr>
          <w:p w14:paraId="0C62FE66"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Men</w:t>
            </w:r>
          </w:p>
        </w:tc>
        <w:tc>
          <w:tcPr>
            <w:tcW w:w="939" w:type="dxa"/>
            <w:vAlign w:val="center"/>
          </w:tcPr>
          <w:p w14:paraId="4CC653EA"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Women</w:t>
            </w:r>
          </w:p>
        </w:tc>
        <w:tc>
          <w:tcPr>
            <w:tcW w:w="959" w:type="dxa"/>
            <w:vAlign w:val="center"/>
          </w:tcPr>
          <w:p w14:paraId="6F8E0F12"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In total</w:t>
            </w:r>
          </w:p>
        </w:tc>
        <w:tc>
          <w:tcPr>
            <w:tcW w:w="761" w:type="dxa"/>
            <w:vAlign w:val="center"/>
          </w:tcPr>
          <w:p w14:paraId="37E5284A"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Men</w:t>
            </w:r>
          </w:p>
        </w:tc>
        <w:tc>
          <w:tcPr>
            <w:tcW w:w="939" w:type="dxa"/>
            <w:vAlign w:val="center"/>
          </w:tcPr>
          <w:p w14:paraId="6D47775F"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Women</w:t>
            </w:r>
          </w:p>
        </w:tc>
        <w:tc>
          <w:tcPr>
            <w:tcW w:w="1204" w:type="dxa"/>
          </w:tcPr>
          <w:p w14:paraId="69BB6534"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20"/>
              </w:rPr>
              <w:t>In total</w:t>
            </w:r>
          </w:p>
        </w:tc>
        <w:tc>
          <w:tcPr>
            <w:tcW w:w="821" w:type="dxa"/>
            <w:vAlign w:val="center"/>
          </w:tcPr>
          <w:p w14:paraId="55267918"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Men</w:t>
            </w:r>
          </w:p>
        </w:tc>
        <w:tc>
          <w:tcPr>
            <w:tcW w:w="1022" w:type="dxa"/>
            <w:gridSpan w:val="2"/>
            <w:vAlign w:val="center"/>
          </w:tcPr>
          <w:p w14:paraId="40007B90"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Women</w:t>
            </w:r>
          </w:p>
        </w:tc>
      </w:tr>
      <w:tr w:rsidR="00F60082" w:rsidRPr="00CD6BEF" w14:paraId="619E5A2D" w14:textId="77777777" w:rsidTr="00F60082">
        <w:tc>
          <w:tcPr>
            <w:tcW w:w="872" w:type="dxa"/>
          </w:tcPr>
          <w:p w14:paraId="74BBDFF5"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20"/>
              </w:rPr>
              <w:t>15-74</w:t>
            </w:r>
          </w:p>
        </w:tc>
        <w:tc>
          <w:tcPr>
            <w:tcW w:w="979" w:type="dxa"/>
            <w:vAlign w:val="center"/>
          </w:tcPr>
          <w:p w14:paraId="668B9F88"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61.6</w:t>
            </w:r>
          </w:p>
        </w:tc>
        <w:tc>
          <w:tcPr>
            <w:tcW w:w="761" w:type="dxa"/>
            <w:vAlign w:val="center"/>
          </w:tcPr>
          <w:p w14:paraId="1574030B"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68.3</w:t>
            </w:r>
          </w:p>
        </w:tc>
        <w:tc>
          <w:tcPr>
            <w:tcW w:w="939" w:type="dxa"/>
            <w:vAlign w:val="center"/>
          </w:tcPr>
          <w:p w14:paraId="1EA58049"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55.8</w:t>
            </w:r>
          </w:p>
        </w:tc>
        <w:tc>
          <w:tcPr>
            <w:tcW w:w="959" w:type="dxa"/>
            <w:vAlign w:val="center"/>
          </w:tcPr>
          <w:p w14:paraId="4E372857"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61.7</w:t>
            </w:r>
          </w:p>
        </w:tc>
        <w:tc>
          <w:tcPr>
            <w:tcW w:w="761" w:type="dxa"/>
            <w:vAlign w:val="center"/>
          </w:tcPr>
          <w:p w14:paraId="351377CF"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68.0</w:t>
            </w:r>
          </w:p>
        </w:tc>
        <w:tc>
          <w:tcPr>
            <w:tcW w:w="939" w:type="dxa"/>
            <w:vAlign w:val="center"/>
          </w:tcPr>
          <w:p w14:paraId="46E810BF"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56.2</w:t>
            </w:r>
          </w:p>
        </w:tc>
        <w:tc>
          <w:tcPr>
            <w:tcW w:w="959" w:type="dxa"/>
            <w:vAlign w:val="center"/>
          </w:tcPr>
          <w:p w14:paraId="4FD75357"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62.2</w:t>
            </w:r>
          </w:p>
        </w:tc>
        <w:tc>
          <w:tcPr>
            <w:tcW w:w="761" w:type="dxa"/>
            <w:vAlign w:val="center"/>
          </w:tcPr>
          <w:p w14:paraId="12A51649"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68.2</w:t>
            </w:r>
          </w:p>
        </w:tc>
        <w:tc>
          <w:tcPr>
            <w:tcW w:w="939" w:type="dxa"/>
            <w:vAlign w:val="center"/>
          </w:tcPr>
          <w:p w14:paraId="6254B4A7"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57.0</w:t>
            </w:r>
          </w:p>
        </w:tc>
        <w:tc>
          <w:tcPr>
            <w:tcW w:w="959" w:type="dxa"/>
            <w:vAlign w:val="center"/>
          </w:tcPr>
          <w:p w14:paraId="66A3451B"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62.1</w:t>
            </w:r>
          </w:p>
        </w:tc>
        <w:tc>
          <w:tcPr>
            <w:tcW w:w="761" w:type="dxa"/>
            <w:vAlign w:val="center"/>
          </w:tcPr>
          <w:p w14:paraId="209EFFDE"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68.6</w:t>
            </w:r>
          </w:p>
        </w:tc>
        <w:tc>
          <w:tcPr>
            <w:tcW w:w="939" w:type="dxa"/>
            <w:vAlign w:val="center"/>
          </w:tcPr>
          <w:p w14:paraId="0ECAA013"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56.5</w:t>
            </w:r>
          </w:p>
        </w:tc>
        <w:tc>
          <w:tcPr>
            <w:tcW w:w="1204" w:type="dxa"/>
            <w:vAlign w:val="center"/>
          </w:tcPr>
          <w:p w14:paraId="0E6BA3C4"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64.2</w:t>
            </w:r>
          </w:p>
        </w:tc>
        <w:tc>
          <w:tcPr>
            <w:tcW w:w="821" w:type="dxa"/>
            <w:vAlign w:val="center"/>
          </w:tcPr>
          <w:p w14:paraId="527645C8"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70.8</w:t>
            </w:r>
          </w:p>
        </w:tc>
        <w:tc>
          <w:tcPr>
            <w:tcW w:w="1022" w:type="dxa"/>
            <w:gridSpan w:val="2"/>
            <w:vAlign w:val="center"/>
          </w:tcPr>
          <w:p w14:paraId="1E5FF09C"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58.4</w:t>
            </w:r>
          </w:p>
        </w:tc>
      </w:tr>
      <w:tr w:rsidR="00F60082" w:rsidRPr="00CD6BEF" w14:paraId="0FF415EB" w14:textId="77777777" w:rsidTr="00F60082">
        <w:tc>
          <w:tcPr>
            <w:tcW w:w="872" w:type="dxa"/>
            <w:vMerge w:val="restart"/>
          </w:tcPr>
          <w:p w14:paraId="12F65175"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20"/>
              </w:rPr>
              <w:t>Age</w:t>
            </w:r>
          </w:p>
        </w:tc>
        <w:tc>
          <w:tcPr>
            <w:tcW w:w="2679" w:type="dxa"/>
            <w:gridSpan w:val="3"/>
          </w:tcPr>
          <w:p w14:paraId="0E9FB891" w14:textId="77777777" w:rsidR="00F60082" w:rsidRPr="00CD6BEF" w:rsidRDefault="00F60082" w:rsidP="00204E73">
            <w:pPr>
              <w:widowControl w:val="0"/>
              <w:tabs>
                <w:tab w:val="left" w:pos="7371"/>
              </w:tabs>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2007</w:t>
            </w:r>
          </w:p>
        </w:tc>
        <w:tc>
          <w:tcPr>
            <w:tcW w:w="2659" w:type="dxa"/>
            <w:gridSpan w:val="3"/>
          </w:tcPr>
          <w:p w14:paraId="20785BF5" w14:textId="77777777" w:rsidR="00F60082" w:rsidRPr="00CD6BEF" w:rsidRDefault="00F60082" w:rsidP="00204E73">
            <w:pPr>
              <w:widowControl w:val="0"/>
              <w:tabs>
                <w:tab w:val="left" w:pos="7371"/>
              </w:tabs>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2008</w:t>
            </w:r>
          </w:p>
        </w:tc>
        <w:tc>
          <w:tcPr>
            <w:tcW w:w="2659" w:type="dxa"/>
            <w:gridSpan w:val="3"/>
          </w:tcPr>
          <w:p w14:paraId="446C9235" w14:textId="77777777" w:rsidR="00F60082" w:rsidRPr="00CD6BEF" w:rsidRDefault="00F60082" w:rsidP="00204E73">
            <w:pPr>
              <w:widowControl w:val="0"/>
              <w:tabs>
                <w:tab w:val="left" w:pos="7371"/>
              </w:tabs>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2009</w:t>
            </w:r>
          </w:p>
        </w:tc>
        <w:tc>
          <w:tcPr>
            <w:tcW w:w="2659" w:type="dxa"/>
            <w:gridSpan w:val="3"/>
          </w:tcPr>
          <w:p w14:paraId="1431CAAE" w14:textId="77777777" w:rsidR="00F60082" w:rsidRPr="00CD6BEF" w:rsidRDefault="00F60082" w:rsidP="00204E73">
            <w:pPr>
              <w:widowControl w:val="0"/>
              <w:tabs>
                <w:tab w:val="left" w:pos="7371"/>
              </w:tabs>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2010</w:t>
            </w:r>
          </w:p>
        </w:tc>
        <w:tc>
          <w:tcPr>
            <w:tcW w:w="3047" w:type="dxa"/>
            <w:gridSpan w:val="4"/>
          </w:tcPr>
          <w:p w14:paraId="55393D5E" w14:textId="77777777" w:rsidR="00F60082" w:rsidRPr="00CD6BEF" w:rsidRDefault="00F60082" w:rsidP="00204E73">
            <w:pPr>
              <w:widowControl w:val="0"/>
              <w:tabs>
                <w:tab w:val="left" w:pos="7371"/>
              </w:tabs>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2011</w:t>
            </w:r>
          </w:p>
        </w:tc>
      </w:tr>
      <w:tr w:rsidR="00F60082" w:rsidRPr="00CD6BEF" w14:paraId="7DF5EB83" w14:textId="77777777" w:rsidTr="00F60082">
        <w:tc>
          <w:tcPr>
            <w:tcW w:w="872" w:type="dxa"/>
            <w:vMerge/>
          </w:tcPr>
          <w:p w14:paraId="21F998E3"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p>
        </w:tc>
        <w:tc>
          <w:tcPr>
            <w:tcW w:w="2679" w:type="dxa"/>
            <w:gridSpan w:val="3"/>
          </w:tcPr>
          <w:p w14:paraId="7F6AFEFF"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18"/>
              </w:rPr>
              <w:t xml:space="preserve">Level of </w:t>
            </w:r>
            <w:r w:rsidR="00CD6BEF" w:rsidRPr="00CD6BEF">
              <w:rPr>
                <w:rFonts w:ascii="Times New Roman" w:hAnsi="Times New Roman" w:cs="Times New Roman"/>
                <w:sz w:val="18"/>
              </w:rPr>
              <w:t xml:space="preserve">economic </w:t>
            </w:r>
            <w:r w:rsidRPr="00CD6BEF">
              <w:rPr>
                <w:rFonts w:ascii="Times New Roman" w:hAnsi="Times New Roman" w:cs="Times New Roman"/>
                <w:sz w:val="18"/>
              </w:rPr>
              <w:t>activity</w:t>
            </w:r>
          </w:p>
        </w:tc>
        <w:tc>
          <w:tcPr>
            <w:tcW w:w="2659" w:type="dxa"/>
            <w:gridSpan w:val="3"/>
          </w:tcPr>
          <w:p w14:paraId="46C5883A"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18"/>
              </w:rPr>
              <w:t xml:space="preserve">Level of </w:t>
            </w:r>
            <w:r w:rsidR="00CD6BEF" w:rsidRPr="00CD6BEF">
              <w:rPr>
                <w:rFonts w:ascii="Times New Roman" w:hAnsi="Times New Roman" w:cs="Times New Roman"/>
                <w:sz w:val="18"/>
              </w:rPr>
              <w:t xml:space="preserve">economic </w:t>
            </w:r>
            <w:r w:rsidRPr="00CD6BEF">
              <w:rPr>
                <w:rFonts w:ascii="Times New Roman" w:hAnsi="Times New Roman" w:cs="Times New Roman"/>
                <w:sz w:val="18"/>
              </w:rPr>
              <w:t>activity</w:t>
            </w:r>
          </w:p>
        </w:tc>
        <w:tc>
          <w:tcPr>
            <w:tcW w:w="2659" w:type="dxa"/>
            <w:gridSpan w:val="3"/>
          </w:tcPr>
          <w:p w14:paraId="23080232"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18"/>
              </w:rPr>
              <w:t xml:space="preserve">Level of </w:t>
            </w:r>
            <w:r w:rsidR="00CD6BEF" w:rsidRPr="00CD6BEF">
              <w:rPr>
                <w:rFonts w:ascii="Times New Roman" w:hAnsi="Times New Roman" w:cs="Times New Roman"/>
                <w:sz w:val="18"/>
              </w:rPr>
              <w:t xml:space="preserve">economic </w:t>
            </w:r>
            <w:r w:rsidRPr="00CD6BEF">
              <w:rPr>
                <w:rFonts w:ascii="Times New Roman" w:hAnsi="Times New Roman" w:cs="Times New Roman"/>
                <w:sz w:val="18"/>
              </w:rPr>
              <w:t>activity</w:t>
            </w:r>
          </w:p>
        </w:tc>
        <w:tc>
          <w:tcPr>
            <w:tcW w:w="2659" w:type="dxa"/>
            <w:gridSpan w:val="3"/>
          </w:tcPr>
          <w:p w14:paraId="05490BF0"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18"/>
              </w:rPr>
              <w:t xml:space="preserve">Level of </w:t>
            </w:r>
            <w:r w:rsidR="00CD6BEF" w:rsidRPr="00CD6BEF">
              <w:rPr>
                <w:rFonts w:ascii="Times New Roman" w:hAnsi="Times New Roman" w:cs="Times New Roman"/>
                <w:sz w:val="18"/>
              </w:rPr>
              <w:t xml:space="preserve">economic </w:t>
            </w:r>
            <w:r w:rsidRPr="00CD6BEF">
              <w:rPr>
                <w:rFonts w:ascii="Times New Roman" w:hAnsi="Times New Roman" w:cs="Times New Roman"/>
                <w:sz w:val="18"/>
              </w:rPr>
              <w:t>activity</w:t>
            </w:r>
          </w:p>
        </w:tc>
        <w:tc>
          <w:tcPr>
            <w:tcW w:w="3047" w:type="dxa"/>
            <w:gridSpan w:val="4"/>
          </w:tcPr>
          <w:p w14:paraId="5E5BAC82"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18"/>
              </w:rPr>
              <w:t xml:space="preserve">Level of </w:t>
            </w:r>
            <w:r w:rsidR="00CD6BEF" w:rsidRPr="00CD6BEF">
              <w:rPr>
                <w:rFonts w:ascii="Times New Roman" w:hAnsi="Times New Roman" w:cs="Times New Roman"/>
                <w:sz w:val="18"/>
              </w:rPr>
              <w:t xml:space="preserve">economic </w:t>
            </w:r>
            <w:r w:rsidRPr="00CD6BEF">
              <w:rPr>
                <w:rFonts w:ascii="Times New Roman" w:hAnsi="Times New Roman" w:cs="Times New Roman"/>
                <w:sz w:val="18"/>
              </w:rPr>
              <w:t>activity</w:t>
            </w:r>
          </w:p>
        </w:tc>
      </w:tr>
      <w:tr w:rsidR="00F60082" w:rsidRPr="00CD6BEF" w14:paraId="126E7CFB" w14:textId="77777777" w:rsidTr="00F60082">
        <w:tc>
          <w:tcPr>
            <w:tcW w:w="872" w:type="dxa"/>
            <w:vMerge/>
          </w:tcPr>
          <w:p w14:paraId="5E58FD32"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p>
        </w:tc>
        <w:tc>
          <w:tcPr>
            <w:tcW w:w="979" w:type="dxa"/>
            <w:vAlign w:val="center"/>
          </w:tcPr>
          <w:p w14:paraId="16F643B4"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In total</w:t>
            </w:r>
          </w:p>
        </w:tc>
        <w:tc>
          <w:tcPr>
            <w:tcW w:w="761" w:type="dxa"/>
            <w:vAlign w:val="center"/>
          </w:tcPr>
          <w:p w14:paraId="00901062"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Men</w:t>
            </w:r>
          </w:p>
        </w:tc>
        <w:tc>
          <w:tcPr>
            <w:tcW w:w="939" w:type="dxa"/>
            <w:vAlign w:val="center"/>
          </w:tcPr>
          <w:p w14:paraId="31D137B9"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Women</w:t>
            </w:r>
          </w:p>
        </w:tc>
        <w:tc>
          <w:tcPr>
            <w:tcW w:w="959" w:type="dxa"/>
            <w:vAlign w:val="center"/>
          </w:tcPr>
          <w:p w14:paraId="42538FEC"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In total</w:t>
            </w:r>
          </w:p>
        </w:tc>
        <w:tc>
          <w:tcPr>
            <w:tcW w:w="761" w:type="dxa"/>
            <w:vAlign w:val="center"/>
          </w:tcPr>
          <w:p w14:paraId="1AC51C4D"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Men</w:t>
            </w:r>
          </w:p>
        </w:tc>
        <w:tc>
          <w:tcPr>
            <w:tcW w:w="939" w:type="dxa"/>
            <w:vAlign w:val="center"/>
          </w:tcPr>
          <w:p w14:paraId="16DB83C0"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Women</w:t>
            </w:r>
          </w:p>
        </w:tc>
        <w:tc>
          <w:tcPr>
            <w:tcW w:w="959" w:type="dxa"/>
            <w:vAlign w:val="center"/>
          </w:tcPr>
          <w:p w14:paraId="7E5A250D"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In total</w:t>
            </w:r>
          </w:p>
        </w:tc>
        <w:tc>
          <w:tcPr>
            <w:tcW w:w="761" w:type="dxa"/>
            <w:vAlign w:val="center"/>
          </w:tcPr>
          <w:p w14:paraId="634C6ECA"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Men</w:t>
            </w:r>
          </w:p>
        </w:tc>
        <w:tc>
          <w:tcPr>
            <w:tcW w:w="939" w:type="dxa"/>
            <w:vAlign w:val="center"/>
          </w:tcPr>
          <w:p w14:paraId="06431A05"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Women</w:t>
            </w:r>
          </w:p>
        </w:tc>
        <w:tc>
          <w:tcPr>
            <w:tcW w:w="959" w:type="dxa"/>
            <w:vAlign w:val="center"/>
          </w:tcPr>
          <w:p w14:paraId="5749F51A"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In total</w:t>
            </w:r>
          </w:p>
        </w:tc>
        <w:tc>
          <w:tcPr>
            <w:tcW w:w="761" w:type="dxa"/>
            <w:vAlign w:val="center"/>
          </w:tcPr>
          <w:p w14:paraId="4B4CC4A1"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Men</w:t>
            </w:r>
          </w:p>
        </w:tc>
        <w:tc>
          <w:tcPr>
            <w:tcW w:w="939" w:type="dxa"/>
            <w:vAlign w:val="center"/>
          </w:tcPr>
          <w:p w14:paraId="5B203AB0"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Women</w:t>
            </w:r>
          </w:p>
        </w:tc>
        <w:tc>
          <w:tcPr>
            <w:tcW w:w="1204" w:type="dxa"/>
          </w:tcPr>
          <w:p w14:paraId="7E7868D8"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20"/>
              </w:rPr>
              <w:t>In total</w:t>
            </w:r>
          </w:p>
        </w:tc>
        <w:tc>
          <w:tcPr>
            <w:tcW w:w="821" w:type="dxa"/>
            <w:vAlign w:val="center"/>
          </w:tcPr>
          <w:p w14:paraId="6C5B30C9"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Men</w:t>
            </w:r>
          </w:p>
        </w:tc>
        <w:tc>
          <w:tcPr>
            <w:tcW w:w="1022" w:type="dxa"/>
            <w:gridSpan w:val="2"/>
            <w:vAlign w:val="center"/>
          </w:tcPr>
          <w:p w14:paraId="016B74DA" w14:textId="77777777" w:rsidR="00F60082" w:rsidRPr="00CD6BEF" w:rsidRDefault="00F60082"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sz w:val="20"/>
              </w:rPr>
              <w:t>Women</w:t>
            </w:r>
          </w:p>
        </w:tc>
      </w:tr>
      <w:tr w:rsidR="00F60082" w:rsidRPr="00CD6BEF" w14:paraId="1A52DA7C" w14:textId="77777777" w:rsidTr="00F60082">
        <w:tc>
          <w:tcPr>
            <w:tcW w:w="872" w:type="dxa"/>
          </w:tcPr>
          <w:p w14:paraId="33BD5BFD"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20"/>
              </w:rPr>
              <w:t>15-74</w:t>
            </w:r>
          </w:p>
        </w:tc>
        <w:tc>
          <w:tcPr>
            <w:tcW w:w="979" w:type="dxa"/>
            <w:vAlign w:val="center"/>
          </w:tcPr>
          <w:p w14:paraId="027EBDBC"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65.6</w:t>
            </w:r>
          </w:p>
        </w:tc>
        <w:tc>
          <w:tcPr>
            <w:tcW w:w="761" w:type="dxa"/>
            <w:vAlign w:val="center"/>
          </w:tcPr>
          <w:p w14:paraId="534195B2"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72.5</w:t>
            </w:r>
          </w:p>
        </w:tc>
        <w:tc>
          <w:tcPr>
            <w:tcW w:w="939" w:type="dxa"/>
            <w:vAlign w:val="center"/>
          </w:tcPr>
          <w:p w14:paraId="1618BF4C"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59.6</w:t>
            </w:r>
          </w:p>
        </w:tc>
        <w:tc>
          <w:tcPr>
            <w:tcW w:w="959" w:type="dxa"/>
            <w:vAlign w:val="center"/>
          </w:tcPr>
          <w:p w14:paraId="4E6F8F70"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67.2</w:t>
            </w:r>
          </w:p>
        </w:tc>
        <w:tc>
          <w:tcPr>
            <w:tcW w:w="761" w:type="dxa"/>
            <w:vAlign w:val="center"/>
          </w:tcPr>
          <w:p w14:paraId="28DEAACF"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73.2</w:t>
            </w:r>
          </w:p>
        </w:tc>
        <w:tc>
          <w:tcPr>
            <w:tcW w:w="939" w:type="dxa"/>
            <w:vAlign w:val="center"/>
          </w:tcPr>
          <w:p w14:paraId="014B88FE"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61.9</w:t>
            </w:r>
          </w:p>
        </w:tc>
        <w:tc>
          <w:tcPr>
            <w:tcW w:w="959" w:type="dxa"/>
            <w:vAlign w:val="center"/>
          </w:tcPr>
          <w:p w14:paraId="49D317D1"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65.8</w:t>
            </w:r>
          </w:p>
        </w:tc>
        <w:tc>
          <w:tcPr>
            <w:tcW w:w="761" w:type="dxa"/>
            <w:vAlign w:val="center"/>
          </w:tcPr>
          <w:p w14:paraId="424598D3"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70.6</w:t>
            </w:r>
          </w:p>
        </w:tc>
        <w:tc>
          <w:tcPr>
            <w:tcW w:w="939" w:type="dxa"/>
            <w:vAlign w:val="center"/>
          </w:tcPr>
          <w:p w14:paraId="0304AB2D"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61.6</w:t>
            </w:r>
          </w:p>
        </w:tc>
        <w:tc>
          <w:tcPr>
            <w:tcW w:w="959" w:type="dxa"/>
            <w:vAlign w:val="center"/>
          </w:tcPr>
          <w:p w14:paraId="65278CA0"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64.6</w:t>
            </w:r>
          </w:p>
        </w:tc>
        <w:tc>
          <w:tcPr>
            <w:tcW w:w="761" w:type="dxa"/>
            <w:vAlign w:val="center"/>
          </w:tcPr>
          <w:p w14:paraId="394AC792"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68.7</w:t>
            </w:r>
          </w:p>
        </w:tc>
        <w:tc>
          <w:tcPr>
            <w:tcW w:w="939" w:type="dxa"/>
            <w:vAlign w:val="center"/>
          </w:tcPr>
          <w:p w14:paraId="04D6F6AC"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61.1</w:t>
            </w:r>
          </w:p>
        </w:tc>
        <w:tc>
          <w:tcPr>
            <w:tcW w:w="1204" w:type="dxa"/>
            <w:vAlign w:val="center"/>
          </w:tcPr>
          <w:p w14:paraId="45C1D4AA"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64.5</w:t>
            </w:r>
          </w:p>
        </w:tc>
        <w:tc>
          <w:tcPr>
            <w:tcW w:w="821" w:type="dxa"/>
            <w:vAlign w:val="center"/>
          </w:tcPr>
          <w:p w14:paraId="38084FBB"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69.1</w:t>
            </w:r>
          </w:p>
        </w:tc>
        <w:tc>
          <w:tcPr>
            <w:tcW w:w="1022" w:type="dxa"/>
            <w:gridSpan w:val="2"/>
            <w:vAlign w:val="center"/>
          </w:tcPr>
          <w:p w14:paraId="31E787D6" w14:textId="77777777" w:rsidR="00F60082" w:rsidRPr="00CD6BEF" w:rsidRDefault="00F60082" w:rsidP="00204E73">
            <w:pPr>
              <w:widowControl w:val="0"/>
              <w:spacing w:after="0" w:line="240" w:lineRule="auto"/>
              <w:rPr>
                <w:rFonts w:ascii="Times New Roman" w:eastAsia="Times New Roman" w:hAnsi="Times New Roman" w:cs="Times New Roman"/>
                <w:sz w:val="28"/>
                <w:szCs w:val="28"/>
              </w:rPr>
            </w:pPr>
            <w:r w:rsidRPr="00CD6BEF">
              <w:rPr>
                <w:rFonts w:ascii="Times New Roman" w:hAnsi="Times New Roman" w:cs="Times New Roman"/>
                <w:sz w:val="20"/>
              </w:rPr>
              <w:t>60.4</w:t>
            </w:r>
          </w:p>
        </w:tc>
      </w:tr>
      <w:tr w:rsidR="00F60082" w:rsidRPr="00CD6BEF" w14:paraId="5DA1C334" w14:textId="77777777" w:rsidTr="00F60082">
        <w:trPr>
          <w:trHeight w:val="249"/>
        </w:trPr>
        <w:tc>
          <w:tcPr>
            <w:tcW w:w="872" w:type="dxa"/>
            <w:vMerge w:val="restart"/>
          </w:tcPr>
          <w:p w14:paraId="7794944B"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20"/>
              </w:rPr>
              <w:t>Age</w:t>
            </w:r>
          </w:p>
        </w:tc>
        <w:tc>
          <w:tcPr>
            <w:tcW w:w="2679" w:type="dxa"/>
            <w:gridSpan w:val="3"/>
          </w:tcPr>
          <w:p w14:paraId="1A0A0BDE" w14:textId="77777777" w:rsidR="00F60082" w:rsidRPr="00CD6BEF" w:rsidRDefault="00F60082" w:rsidP="00204E73">
            <w:pPr>
              <w:widowControl w:val="0"/>
              <w:tabs>
                <w:tab w:val="left" w:pos="7371"/>
              </w:tabs>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2012</w:t>
            </w:r>
          </w:p>
        </w:tc>
        <w:tc>
          <w:tcPr>
            <w:tcW w:w="2659" w:type="dxa"/>
            <w:gridSpan w:val="3"/>
          </w:tcPr>
          <w:p w14:paraId="0E75F8A0" w14:textId="77777777" w:rsidR="00F60082" w:rsidRPr="00CD6BEF" w:rsidRDefault="00F60082" w:rsidP="00204E73">
            <w:pPr>
              <w:widowControl w:val="0"/>
              <w:tabs>
                <w:tab w:val="left" w:pos="7371"/>
              </w:tabs>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2013</w:t>
            </w:r>
          </w:p>
        </w:tc>
        <w:tc>
          <w:tcPr>
            <w:tcW w:w="2659" w:type="dxa"/>
            <w:gridSpan w:val="3"/>
          </w:tcPr>
          <w:p w14:paraId="5ECFD5B5" w14:textId="77777777" w:rsidR="00F60082" w:rsidRPr="00CD6BEF" w:rsidRDefault="00F60082" w:rsidP="00204E73">
            <w:pPr>
              <w:widowControl w:val="0"/>
              <w:tabs>
                <w:tab w:val="left" w:pos="7371"/>
              </w:tabs>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2014</w:t>
            </w:r>
          </w:p>
        </w:tc>
        <w:tc>
          <w:tcPr>
            <w:tcW w:w="2659" w:type="dxa"/>
            <w:gridSpan w:val="3"/>
            <w:tcBorders>
              <w:bottom w:val="single" w:sz="4" w:space="0" w:color="auto"/>
              <w:right w:val="single" w:sz="4" w:space="0" w:color="auto"/>
            </w:tcBorders>
          </w:tcPr>
          <w:p w14:paraId="66467ACF" w14:textId="77777777" w:rsidR="00F60082" w:rsidRPr="00CD6BEF" w:rsidRDefault="00F60082" w:rsidP="00204E73">
            <w:pPr>
              <w:widowControl w:val="0"/>
              <w:tabs>
                <w:tab w:val="left" w:pos="7371"/>
              </w:tabs>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2015</w:t>
            </w:r>
          </w:p>
        </w:tc>
        <w:tc>
          <w:tcPr>
            <w:tcW w:w="3047" w:type="dxa"/>
            <w:gridSpan w:val="4"/>
            <w:tcBorders>
              <w:top w:val="single" w:sz="4" w:space="0" w:color="auto"/>
              <w:left w:val="single" w:sz="4" w:space="0" w:color="auto"/>
              <w:bottom w:val="single" w:sz="4" w:space="0" w:color="auto"/>
              <w:right w:val="single" w:sz="4" w:space="0" w:color="auto"/>
            </w:tcBorders>
            <w:shd w:val="clear" w:color="auto" w:fill="auto"/>
          </w:tcPr>
          <w:p w14:paraId="38E25348" w14:textId="77777777" w:rsidR="00F60082" w:rsidRPr="00CD6BEF" w:rsidRDefault="00F60082" w:rsidP="00204E73">
            <w:pPr>
              <w:spacing w:after="0" w:line="240" w:lineRule="auto"/>
              <w:jc w:val="center"/>
              <w:rPr>
                <w:rFonts w:ascii="Times New Roman" w:hAnsi="Times New Roman" w:cs="Times New Roman"/>
              </w:rPr>
            </w:pPr>
            <w:r w:rsidRPr="00CD6BEF">
              <w:rPr>
                <w:rFonts w:ascii="Times New Roman" w:hAnsi="Times New Roman" w:cs="Times New Roman"/>
                <w:b/>
                <w:sz w:val="20"/>
              </w:rPr>
              <w:t>2016</w:t>
            </w:r>
          </w:p>
        </w:tc>
      </w:tr>
      <w:tr w:rsidR="00F60082" w:rsidRPr="00CD6BEF" w14:paraId="3C42AF36" w14:textId="77777777" w:rsidTr="00F60082">
        <w:trPr>
          <w:trHeight w:val="304"/>
        </w:trPr>
        <w:tc>
          <w:tcPr>
            <w:tcW w:w="872" w:type="dxa"/>
            <w:vMerge/>
          </w:tcPr>
          <w:p w14:paraId="21CA77C3"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p>
        </w:tc>
        <w:tc>
          <w:tcPr>
            <w:tcW w:w="2679" w:type="dxa"/>
            <w:gridSpan w:val="3"/>
          </w:tcPr>
          <w:p w14:paraId="6F612D75"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18"/>
              </w:rPr>
              <w:t xml:space="preserve">Level of </w:t>
            </w:r>
            <w:r w:rsidR="00CD6BEF" w:rsidRPr="00CD6BEF">
              <w:rPr>
                <w:rFonts w:ascii="Times New Roman" w:hAnsi="Times New Roman" w:cs="Times New Roman"/>
                <w:sz w:val="18"/>
              </w:rPr>
              <w:t xml:space="preserve">economic </w:t>
            </w:r>
            <w:r w:rsidRPr="00CD6BEF">
              <w:rPr>
                <w:rFonts w:ascii="Times New Roman" w:hAnsi="Times New Roman" w:cs="Times New Roman"/>
                <w:sz w:val="18"/>
              </w:rPr>
              <w:t>activity</w:t>
            </w:r>
          </w:p>
        </w:tc>
        <w:tc>
          <w:tcPr>
            <w:tcW w:w="2659" w:type="dxa"/>
            <w:gridSpan w:val="3"/>
          </w:tcPr>
          <w:p w14:paraId="7E19D57D"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18"/>
              </w:rPr>
              <w:t xml:space="preserve">Level of </w:t>
            </w:r>
            <w:r w:rsidR="00CD6BEF" w:rsidRPr="00CD6BEF">
              <w:rPr>
                <w:rFonts w:ascii="Times New Roman" w:hAnsi="Times New Roman" w:cs="Times New Roman"/>
                <w:sz w:val="18"/>
              </w:rPr>
              <w:t xml:space="preserve">economic </w:t>
            </w:r>
            <w:r w:rsidRPr="00CD6BEF">
              <w:rPr>
                <w:rFonts w:ascii="Times New Roman" w:hAnsi="Times New Roman" w:cs="Times New Roman"/>
                <w:sz w:val="18"/>
              </w:rPr>
              <w:t>activity</w:t>
            </w:r>
          </w:p>
        </w:tc>
        <w:tc>
          <w:tcPr>
            <w:tcW w:w="2659" w:type="dxa"/>
            <w:gridSpan w:val="3"/>
          </w:tcPr>
          <w:p w14:paraId="40202382"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18"/>
              </w:rPr>
              <w:t xml:space="preserve">Level of </w:t>
            </w:r>
            <w:r w:rsidR="00CD6BEF" w:rsidRPr="00CD6BEF">
              <w:rPr>
                <w:rFonts w:ascii="Times New Roman" w:hAnsi="Times New Roman" w:cs="Times New Roman"/>
                <w:sz w:val="18"/>
              </w:rPr>
              <w:t xml:space="preserve">economic </w:t>
            </w:r>
            <w:r w:rsidRPr="00CD6BEF">
              <w:rPr>
                <w:rFonts w:ascii="Times New Roman" w:hAnsi="Times New Roman" w:cs="Times New Roman"/>
                <w:sz w:val="18"/>
              </w:rPr>
              <w:t>activity</w:t>
            </w:r>
          </w:p>
        </w:tc>
        <w:tc>
          <w:tcPr>
            <w:tcW w:w="2659" w:type="dxa"/>
            <w:gridSpan w:val="3"/>
            <w:tcBorders>
              <w:top w:val="single" w:sz="4" w:space="0" w:color="auto"/>
              <w:right w:val="single" w:sz="4" w:space="0" w:color="auto"/>
            </w:tcBorders>
          </w:tcPr>
          <w:p w14:paraId="2BFEF8E3"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r w:rsidRPr="00CD6BEF">
              <w:rPr>
                <w:rFonts w:ascii="Times New Roman" w:hAnsi="Times New Roman" w:cs="Times New Roman"/>
                <w:sz w:val="18"/>
              </w:rPr>
              <w:t xml:space="preserve">Level of </w:t>
            </w:r>
            <w:r w:rsidR="00CD6BEF" w:rsidRPr="00CD6BEF">
              <w:rPr>
                <w:rFonts w:ascii="Times New Roman" w:hAnsi="Times New Roman" w:cs="Times New Roman"/>
                <w:sz w:val="18"/>
              </w:rPr>
              <w:t xml:space="preserve">economic </w:t>
            </w:r>
            <w:r w:rsidRPr="00CD6BEF">
              <w:rPr>
                <w:rFonts w:ascii="Times New Roman" w:hAnsi="Times New Roman" w:cs="Times New Roman"/>
                <w:sz w:val="18"/>
              </w:rPr>
              <w:t>activity</w:t>
            </w:r>
          </w:p>
        </w:tc>
        <w:tc>
          <w:tcPr>
            <w:tcW w:w="3047" w:type="dxa"/>
            <w:gridSpan w:val="4"/>
          </w:tcPr>
          <w:p w14:paraId="6F9EDAF4" w14:textId="77777777" w:rsidR="00F60082" w:rsidRPr="00CD6BEF" w:rsidRDefault="00F60082" w:rsidP="00204E73">
            <w:pPr>
              <w:spacing w:after="0" w:line="240" w:lineRule="auto"/>
              <w:rPr>
                <w:rFonts w:ascii="Times New Roman" w:hAnsi="Times New Roman" w:cs="Times New Roman"/>
              </w:rPr>
            </w:pPr>
            <w:r w:rsidRPr="00CD6BEF">
              <w:rPr>
                <w:rFonts w:ascii="Times New Roman" w:hAnsi="Times New Roman" w:cs="Times New Roman"/>
                <w:sz w:val="18"/>
              </w:rPr>
              <w:t xml:space="preserve">Level of </w:t>
            </w:r>
            <w:r w:rsidR="00CD6BEF" w:rsidRPr="00CD6BEF">
              <w:rPr>
                <w:rFonts w:ascii="Times New Roman" w:hAnsi="Times New Roman" w:cs="Times New Roman"/>
                <w:sz w:val="18"/>
              </w:rPr>
              <w:t xml:space="preserve">economic </w:t>
            </w:r>
            <w:r w:rsidRPr="00CD6BEF">
              <w:rPr>
                <w:rFonts w:ascii="Times New Roman" w:hAnsi="Times New Roman" w:cs="Times New Roman"/>
                <w:sz w:val="18"/>
              </w:rPr>
              <w:t>activity</w:t>
            </w:r>
          </w:p>
        </w:tc>
      </w:tr>
      <w:tr w:rsidR="00F60082" w:rsidRPr="00CD6BEF" w14:paraId="5573EE05" w14:textId="77777777" w:rsidTr="00F60082">
        <w:trPr>
          <w:trHeight w:val="205"/>
        </w:trPr>
        <w:tc>
          <w:tcPr>
            <w:tcW w:w="872" w:type="dxa"/>
            <w:vMerge/>
          </w:tcPr>
          <w:p w14:paraId="65488C19" w14:textId="77777777" w:rsidR="00F60082" w:rsidRPr="00CD6BEF" w:rsidRDefault="00F60082" w:rsidP="00204E73">
            <w:pPr>
              <w:widowControl w:val="0"/>
              <w:tabs>
                <w:tab w:val="left" w:pos="7371"/>
              </w:tabs>
              <w:spacing w:after="0" w:line="240" w:lineRule="auto"/>
              <w:jc w:val="both"/>
              <w:rPr>
                <w:rFonts w:ascii="Times New Roman" w:eastAsia="Times New Roman" w:hAnsi="Times New Roman" w:cs="Times New Roman"/>
                <w:sz w:val="28"/>
                <w:szCs w:val="28"/>
              </w:rPr>
            </w:pPr>
          </w:p>
        </w:tc>
        <w:tc>
          <w:tcPr>
            <w:tcW w:w="979" w:type="dxa"/>
            <w:vAlign w:val="center"/>
          </w:tcPr>
          <w:p w14:paraId="2B3380FC"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In total</w:t>
            </w:r>
          </w:p>
        </w:tc>
        <w:tc>
          <w:tcPr>
            <w:tcW w:w="761" w:type="dxa"/>
            <w:vAlign w:val="center"/>
          </w:tcPr>
          <w:p w14:paraId="71E81E95"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Men</w:t>
            </w:r>
          </w:p>
        </w:tc>
        <w:tc>
          <w:tcPr>
            <w:tcW w:w="939" w:type="dxa"/>
            <w:vAlign w:val="center"/>
          </w:tcPr>
          <w:p w14:paraId="70EA2E91"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Women</w:t>
            </w:r>
          </w:p>
        </w:tc>
        <w:tc>
          <w:tcPr>
            <w:tcW w:w="959" w:type="dxa"/>
            <w:vAlign w:val="center"/>
          </w:tcPr>
          <w:p w14:paraId="63095501"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In total</w:t>
            </w:r>
          </w:p>
        </w:tc>
        <w:tc>
          <w:tcPr>
            <w:tcW w:w="761" w:type="dxa"/>
            <w:vAlign w:val="center"/>
          </w:tcPr>
          <w:p w14:paraId="780EE997"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Men</w:t>
            </w:r>
          </w:p>
        </w:tc>
        <w:tc>
          <w:tcPr>
            <w:tcW w:w="939" w:type="dxa"/>
            <w:vAlign w:val="center"/>
          </w:tcPr>
          <w:p w14:paraId="6F244B13"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Women</w:t>
            </w:r>
          </w:p>
        </w:tc>
        <w:tc>
          <w:tcPr>
            <w:tcW w:w="959" w:type="dxa"/>
            <w:vAlign w:val="center"/>
          </w:tcPr>
          <w:p w14:paraId="5E61169B"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 xml:space="preserve">In total </w:t>
            </w:r>
          </w:p>
        </w:tc>
        <w:tc>
          <w:tcPr>
            <w:tcW w:w="761" w:type="dxa"/>
            <w:vAlign w:val="center"/>
          </w:tcPr>
          <w:p w14:paraId="4DAD1824"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Men</w:t>
            </w:r>
          </w:p>
        </w:tc>
        <w:tc>
          <w:tcPr>
            <w:tcW w:w="939" w:type="dxa"/>
            <w:vAlign w:val="center"/>
          </w:tcPr>
          <w:p w14:paraId="04840322"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Women</w:t>
            </w:r>
          </w:p>
        </w:tc>
        <w:tc>
          <w:tcPr>
            <w:tcW w:w="959" w:type="dxa"/>
            <w:vAlign w:val="center"/>
          </w:tcPr>
          <w:p w14:paraId="5778F1F6"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In total</w:t>
            </w:r>
          </w:p>
        </w:tc>
        <w:tc>
          <w:tcPr>
            <w:tcW w:w="761" w:type="dxa"/>
            <w:vAlign w:val="center"/>
          </w:tcPr>
          <w:p w14:paraId="55E75690"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Men</w:t>
            </w:r>
          </w:p>
        </w:tc>
        <w:tc>
          <w:tcPr>
            <w:tcW w:w="939" w:type="dxa"/>
            <w:vAlign w:val="center"/>
          </w:tcPr>
          <w:p w14:paraId="26F0B73E"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Women</w:t>
            </w:r>
          </w:p>
        </w:tc>
        <w:tc>
          <w:tcPr>
            <w:tcW w:w="1204" w:type="dxa"/>
            <w:tcBorders>
              <w:top w:val="single" w:sz="4" w:space="0" w:color="auto"/>
              <w:bottom w:val="single" w:sz="4" w:space="0" w:color="auto"/>
              <w:right w:val="single" w:sz="4" w:space="0" w:color="auto"/>
            </w:tcBorders>
            <w:shd w:val="clear" w:color="auto" w:fill="auto"/>
            <w:vAlign w:val="center"/>
          </w:tcPr>
          <w:p w14:paraId="7BB292B2" w14:textId="77777777" w:rsidR="00F60082" w:rsidRPr="00CD6BEF" w:rsidRDefault="00F60082" w:rsidP="00204E73">
            <w:pPr>
              <w:spacing w:after="0" w:line="240" w:lineRule="auto"/>
              <w:contextualSpacing/>
              <w:rPr>
                <w:rFonts w:ascii="Times New Roman" w:hAnsi="Times New Roman" w:cs="Times New Roman"/>
              </w:rPr>
            </w:pPr>
            <w:r w:rsidRPr="00CD6BEF">
              <w:rPr>
                <w:rFonts w:ascii="Times New Roman" w:hAnsi="Times New Roman" w:cs="Times New Roman"/>
                <w:sz w:val="20"/>
              </w:rPr>
              <w:t>In total</w:t>
            </w:r>
          </w:p>
        </w:tc>
        <w:tc>
          <w:tcPr>
            <w:tcW w:w="836" w:type="dxa"/>
            <w:gridSpan w:val="2"/>
            <w:tcBorders>
              <w:top w:val="single" w:sz="4" w:space="0" w:color="auto"/>
              <w:bottom w:val="single" w:sz="4" w:space="0" w:color="auto"/>
              <w:right w:val="single" w:sz="4" w:space="0" w:color="auto"/>
            </w:tcBorders>
            <w:shd w:val="clear" w:color="auto" w:fill="auto"/>
            <w:vAlign w:val="center"/>
          </w:tcPr>
          <w:p w14:paraId="0CB2BA51" w14:textId="77777777" w:rsidR="00F60082" w:rsidRPr="00CD6BEF" w:rsidRDefault="00F60082" w:rsidP="00204E73">
            <w:pPr>
              <w:spacing w:after="0" w:line="240" w:lineRule="auto"/>
              <w:contextualSpacing/>
              <w:rPr>
                <w:rFonts w:ascii="Times New Roman" w:hAnsi="Times New Roman" w:cs="Times New Roman"/>
              </w:rPr>
            </w:pPr>
            <w:r w:rsidRPr="00CD6BEF">
              <w:rPr>
                <w:rFonts w:ascii="Times New Roman" w:hAnsi="Times New Roman" w:cs="Times New Roman"/>
                <w:sz w:val="20"/>
              </w:rPr>
              <w:t>Men</w:t>
            </w:r>
          </w:p>
        </w:tc>
        <w:tc>
          <w:tcPr>
            <w:tcW w:w="1007" w:type="dxa"/>
            <w:tcBorders>
              <w:top w:val="single" w:sz="4" w:space="0" w:color="auto"/>
              <w:bottom w:val="single" w:sz="4" w:space="0" w:color="auto"/>
              <w:right w:val="single" w:sz="4" w:space="0" w:color="auto"/>
            </w:tcBorders>
            <w:shd w:val="clear" w:color="auto" w:fill="auto"/>
            <w:vAlign w:val="center"/>
          </w:tcPr>
          <w:p w14:paraId="3FA26E72" w14:textId="77777777" w:rsidR="00F60082" w:rsidRPr="00CD6BEF" w:rsidRDefault="00F60082" w:rsidP="00204E73">
            <w:pPr>
              <w:spacing w:after="0" w:line="240" w:lineRule="auto"/>
              <w:contextualSpacing/>
              <w:rPr>
                <w:rFonts w:ascii="Times New Roman" w:hAnsi="Times New Roman" w:cs="Times New Roman"/>
              </w:rPr>
            </w:pPr>
            <w:r w:rsidRPr="00CD6BEF">
              <w:rPr>
                <w:rFonts w:ascii="Times New Roman" w:hAnsi="Times New Roman" w:cs="Times New Roman"/>
                <w:sz w:val="20"/>
              </w:rPr>
              <w:t>Women</w:t>
            </w:r>
          </w:p>
        </w:tc>
      </w:tr>
      <w:tr w:rsidR="00F60082" w:rsidRPr="00CD6BEF" w14:paraId="57EC42E9" w14:textId="77777777" w:rsidTr="00B42409">
        <w:trPr>
          <w:trHeight w:val="258"/>
        </w:trPr>
        <w:tc>
          <w:tcPr>
            <w:tcW w:w="872" w:type="dxa"/>
          </w:tcPr>
          <w:p w14:paraId="5B7F1127" w14:textId="77777777" w:rsidR="00F60082" w:rsidRPr="00CD6BEF" w:rsidRDefault="00F60082" w:rsidP="00204E73">
            <w:pPr>
              <w:widowControl w:val="0"/>
              <w:tabs>
                <w:tab w:val="left" w:pos="7371"/>
              </w:tabs>
              <w:spacing w:after="0" w:line="240" w:lineRule="auto"/>
              <w:contextualSpacing/>
              <w:jc w:val="both"/>
              <w:rPr>
                <w:rFonts w:ascii="Times New Roman" w:eastAsia="Times New Roman" w:hAnsi="Times New Roman" w:cs="Times New Roman"/>
                <w:sz w:val="28"/>
                <w:szCs w:val="28"/>
              </w:rPr>
            </w:pPr>
            <w:r w:rsidRPr="00CD6BEF">
              <w:rPr>
                <w:rFonts w:ascii="Times New Roman" w:hAnsi="Times New Roman" w:cs="Times New Roman"/>
                <w:sz w:val="20"/>
              </w:rPr>
              <w:t>15-74</w:t>
            </w:r>
          </w:p>
        </w:tc>
        <w:tc>
          <w:tcPr>
            <w:tcW w:w="979" w:type="dxa"/>
            <w:vAlign w:val="center"/>
          </w:tcPr>
          <w:p w14:paraId="34C1EF1E"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66.1</w:t>
            </w:r>
          </w:p>
        </w:tc>
        <w:tc>
          <w:tcPr>
            <w:tcW w:w="761" w:type="dxa"/>
            <w:vAlign w:val="center"/>
          </w:tcPr>
          <w:p w14:paraId="0EFF2599"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70.6</w:t>
            </w:r>
          </w:p>
        </w:tc>
        <w:tc>
          <w:tcPr>
            <w:tcW w:w="939" w:type="dxa"/>
            <w:vAlign w:val="center"/>
          </w:tcPr>
          <w:p w14:paraId="6D520DEF"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62.2</w:t>
            </w:r>
          </w:p>
        </w:tc>
        <w:tc>
          <w:tcPr>
            <w:tcW w:w="959" w:type="dxa"/>
            <w:vAlign w:val="center"/>
          </w:tcPr>
          <w:p w14:paraId="7FED823B"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66.0</w:t>
            </w:r>
          </w:p>
        </w:tc>
        <w:tc>
          <w:tcPr>
            <w:tcW w:w="761" w:type="dxa"/>
            <w:vAlign w:val="center"/>
          </w:tcPr>
          <w:p w14:paraId="55AA0DBD" w14:textId="77777777" w:rsidR="00F60082" w:rsidRPr="00CD6BEF" w:rsidRDefault="00F5246E"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70.4</w:t>
            </w:r>
          </w:p>
        </w:tc>
        <w:tc>
          <w:tcPr>
            <w:tcW w:w="939" w:type="dxa"/>
            <w:vAlign w:val="center"/>
          </w:tcPr>
          <w:p w14:paraId="77DDF2AF" w14:textId="77777777" w:rsidR="00F60082" w:rsidRPr="00CD6BEF" w:rsidRDefault="00F5246E"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62.2</w:t>
            </w:r>
          </w:p>
        </w:tc>
        <w:tc>
          <w:tcPr>
            <w:tcW w:w="959" w:type="dxa"/>
            <w:vAlign w:val="center"/>
          </w:tcPr>
          <w:p w14:paraId="18B41A6A"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63.2</w:t>
            </w:r>
          </w:p>
        </w:tc>
        <w:tc>
          <w:tcPr>
            <w:tcW w:w="761" w:type="dxa"/>
            <w:vAlign w:val="center"/>
          </w:tcPr>
          <w:p w14:paraId="50660B48"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71.2</w:t>
            </w:r>
          </w:p>
        </w:tc>
        <w:tc>
          <w:tcPr>
            <w:tcW w:w="939" w:type="dxa"/>
            <w:vAlign w:val="center"/>
          </w:tcPr>
          <w:p w14:paraId="75CB9A87"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62.1</w:t>
            </w:r>
          </w:p>
        </w:tc>
        <w:tc>
          <w:tcPr>
            <w:tcW w:w="959" w:type="dxa"/>
            <w:vAlign w:val="center"/>
          </w:tcPr>
          <w:p w14:paraId="1EF410ED"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67.5</w:t>
            </w:r>
          </w:p>
        </w:tc>
        <w:tc>
          <w:tcPr>
            <w:tcW w:w="761" w:type="dxa"/>
            <w:vAlign w:val="center"/>
          </w:tcPr>
          <w:p w14:paraId="143A0C86"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72.4</w:t>
            </w:r>
          </w:p>
        </w:tc>
        <w:tc>
          <w:tcPr>
            <w:tcW w:w="939" w:type="dxa"/>
            <w:vAlign w:val="center"/>
          </w:tcPr>
          <w:p w14:paraId="11FF1B8B" w14:textId="77777777" w:rsidR="00F60082" w:rsidRPr="00CD6BEF" w:rsidRDefault="00F60082" w:rsidP="00204E73">
            <w:pPr>
              <w:widowControl w:val="0"/>
              <w:spacing w:after="0" w:line="240" w:lineRule="auto"/>
              <w:contextualSpacing/>
              <w:jc w:val="center"/>
              <w:rPr>
                <w:rFonts w:ascii="Times New Roman" w:eastAsia="Times New Roman" w:hAnsi="Times New Roman" w:cs="Times New Roman"/>
                <w:sz w:val="28"/>
                <w:szCs w:val="28"/>
              </w:rPr>
            </w:pPr>
            <w:r w:rsidRPr="00CD6BEF">
              <w:rPr>
                <w:rFonts w:ascii="Times New Roman" w:hAnsi="Times New Roman" w:cs="Times New Roman"/>
                <w:sz w:val="20"/>
              </w:rPr>
              <w:t>63.2</w:t>
            </w:r>
          </w:p>
        </w:tc>
        <w:tc>
          <w:tcPr>
            <w:tcW w:w="1204" w:type="dxa"/>
            <w:tcBorders>
              <w:top w:val="single" w:sz="4" w:space="0" w:color="auto"/>
              <w:bottom w:val="single" w:sz="4" w:space="0" w:color="auto"/>
              <w:right w:val="single" w:sz="4" w:space="0" w:color="auto"/>
            </w:tcBorders>
            <w:shd w:val="clear" w:color="auto" w:fill="auto"/>
            <w:vAlign w:val="center"/>
          </w:tcPr>
          <w:p w14:paraId="02D05314" w14:textId="77777777" w:rsidR="00F60082" w:rsidRPr="00CD6BEF" w:rsidRDefault="00F60082" w:rsidP="00204E73">
            <w:pPr>
              <w:spacing w:after="0" w:line="240" w:lineRule="auto"/>
              <w:contextualSpacing/>
              <w:jc w:val="center"/>
              <w:rPr>
                <w:rFonts w:ascii="Times New Roman" w:hAnsi="Times New Roman" w:cs="Times New Roman"/>
                <w:sz w:val="20"/>
                <w:szCs w:val="20"/>
              </w:rPr>
            </w:pPr>
            <w:r w:rsidRPr="00CD6BEF">
              <w:rPr>
                <w:rFonts w:ascii="Times New Roman" w:hAnsi="Times New Roman" w:cs="Times New Roman"/>
                <w:sz w:val="20"/>
              </w:rPr>
              <w:t>68.2</w:t>
            </w:r>
          </w:p>
        </w:tc>
        <w:tc>
          <w:tcPr>
            <w:tcW w:w="836" w:type="dxa"/>
            <w:gridSpan w:val="2"/>
            <w:tcBorders>
              <w:top w:val="single" w:sz="4" w:space="0" w:color="auto"/>
              <w:bottom w:val="single" w:sz="4" w:space="0" w:color="auto"/>
              <w:right w:val="single" w:sz="4" w:space="0" w:color="auto"/>
            </w:tcBorders>
            <w:shd w:val="clear" w:color="auto" w:fill="auto"/>
            <w:vAlign w:val="center"/>
          </w:tcPr>
          <w:p w14:paraId="0D0FE6DB" w14:textId="77777777" w:rsidR="00F60082" w:rsidRPr="00CD6BEF" w:rsidRDefault="00F60082" w:rsidP="00204E73">
            <w:pPr>
              <w:spacing w:after="0" w:line="240" w:lineRule="auto"/>
              <w:contextualSpacing/>
              <w:jc w:val="center"/>
              <w:rPr>
                <w:rFonts w:ascii="Times New Roman" w:hAnsi="Times New Roman" w:cs="Times New Roman"/>
                <w:sz w:val="20"/>
                <w:szCs w:val="20"/>
              </w:rPr>
            </w:pPr>
            <w:r w:rsidRPr="00CD6BEF">
              <w:rPr>
                <w:rFonts w:ascii="Times New Roman" w:hAnsi="Times New Roman" w:cs="Times New Roman"/>
                <w:sz w:val="20"/>
              </w:rPr>
              <w:t>72.2</w:t>
            </w:r>
          </w:p>
        </w:tc>
        <w:tc>
          <w:tcPr>
            <w:tcW w:w="1007" w:type="dxa"/>
            <w:tcBorders>
              <w:top w:val="single" w:sz="4" w:space="0" w:color="auto"/>
              <w:bottom w:val="single" w:sz="4" w:space="0" w:color="auto"/>
              <w:right w:val="single" w:sz="4" w:space="0" w:color="auto"/>
            </w:tcBorders>
            <w:shd w:val="clear" w:color="auto" w:fill="auto"/>
            <w:vAlign w:val="center"/>
          </w:tcPr>
          <w:p w14:paraId="36182911" w14:textId="77777777" w:rsidR="00F60082" w:rsidRPr="00CD6BEF" w:rsidRDefault="00F60082" w:rsidP="00204E73">
            <w:pPr>
              <w:spacing w:after="0" w:line="240" w:lineRule="auto"/>
              <w:contextualSpacing/>
              <w:jc w:val="center"/>
              <w:rPr>
                <w:rFonts w:ascii="Times New Roman" w:hAnsi="Times New Roman" w:cs="Times New Roman"/>
                <w:sz w:val="20"/>
                <w:szCs w:val="20"/>
              </w:rPr>
            </w:pPr>
            <w:r w:rsidRPr="00CD6BEF">
              <w:rPr>
                <w:rFonts w:ascii="Times New Roman" w:hAnsi="Times New Roman" w:cs="Times New Roman"/>
                <w:sz w:val="20"/>
              </w:rPr>
              <w:t>64.6</w:t>
            </w:r>
          </w:p>
        </w:tc>
      </w:tr>
    </w:tbl>
    <w:p w14:paraId="1DCFDC15" w14:textId="77777777" w:rsidR="000A56B5" w:rsidRPr="00CD6BEF" w:rsidRDefault="000A56B5" w:rsidP="00204E73">
      <w:pPr>
        <w:widowControl w:val="0"/>
        <w:spacing w:after="0" w:line="240" w:lineRule="auto"/>
        <w:ind w:left="-426"/>
        <w:rPr>
          <w:rFonts w:ascii="Times New Roman" w:eastAsia="Calibri" w:hAnsi="Times New Roman" w:cs="Times New Roman"/>
          <w:color w:val="000000"/>
        </w:rPr>
      </w:pPr>
      <w:r w:rsidRPr="00CD6BEF">
        <w:rPr>
          <w:rFonts w:ascii="Times New Roman" w:hAnsi="Times New Roman" w:cs="Times New Roman"/>
          <w:i/>
          <w:color w:val="000000"/>
          <w:sz w:val="20"/>
        </w:rPr>
        <w:t>Source: Central Statistical Bureau</w:t>
      </w:r>
    </w:p>
    <w:p w14:paraId="4A3AD9A2" w14:textId="77777777" w:rsidR="00F60082" w:rsidRPr="001C702F" w:rsidRDefault="00F60082" w:rsidP="00204E73">
      <w:pPr>
        <w:widowControl w:val="0"/>
        <w:spacing w:after="0" w:line="240" w:lineRule="auto"/>
        <w:jc w:val="center"/>
        <w:rPr>
          <w:rFonts w:ascii="Times New Roman" w:eastAsia="Times New Roman" w:hAnsi="Times New Roman" w:cs="Times New Roman"/>
          <w:b/>
          <w:color w:val="000000"/>
          <w:sz w:val="20"/>
          <w:szCs w:val="20"/>
          <w:highlight w:val="yellow"/>
        </w:rPr>
      </w:pPr>
    </w:p>
    <w:p w14:paraId="4EBC0B0B" w14:textId="77777777" w:rsidR="00CD6BEF" w:rsidRDefault="00CD6BEF">
      <w:pPr>
        <w:rPr>
          <w:rFonts w:ascii="Times New Roman" w:hAnsi="Times New Roman" w:cs="Times New Roman"/>
          <w:b/>
          <w:sz w:val="20"/>
          <w:highlight w:val="yellow"/>
        </w:rPr>
      </w:pPr>
      <w:r>
        <w:rPr>
          <w:rFonts w:ascii="Times New Roman" w:hAnsi="Times New Roman" w:cs="Times New Roman"/>
          <w:b/>
          <w:sz w:val="20"/>
          <w:highlight w:val="yellow"/>
        </w:rPr>
        <w:br w:type="page"/>
      </w:r>
    </w:p>
    <w:p w14:paraId="1F00941E" w14:textId="77777777" w:rsidR="0061413C" w:rsidRPr="00CD6BEF" w:rsidRDefault="0061413C" w:rsidP="00204E73">
      <w:pPr>
        <w:widowControl w:val="0"/>
        <w:spacing w:after="0" w:line="240" w:lineRule="auto"/>
        <w:jc w:val="center"/>
        <w:rPr>
          <w:rFonts w:ascii="Times New Roman" w:eastAsia="Calibri" w:hAnsi="Times New Roman" w:cs="Times New Roman"/>
        </w:rPr>
      </w:pPr>
      <w:r w:rsidRPr="00CD6BEF">
        <w:rPr>
          <w:rFonts w:ascii="Times New Roman" w:hAnsi="Times New Roman" w:cs="Times New Roman"/>
          <w:b/>
          <w:sz w:val="20"/>
        </w:rPr>
        <w:t>Income available at the disposal of households (whole</w:t>
      </w:r>
      <w:r w:rsidR="00CD6BEF" w:rsidRPr="00CD6BEF">
        <w:rPr>
          <w:rFonts w:ascii="Times New Roman" w:hAnsi="Times New Roman" w:cs="Times New Roman"/>
          <w:b/>
          <w:sz w:val="20"/>
        </w:rPr>
        <w:t xml:space="preserve"> household) (euro, month), 2004-</w:t>
      </w:r>
      <w:r w:rsidRPr="00CD6BEF">
        <w:rPr>
          <w:rFonts w:ascii="Times New Roman" w:hAnsi="Times New Roman" w:cs="Times New Roman"/>
          <w:b/>
          <w:sz w:val="20"/>
        </w:rPr>
        <w:t>2015</w:t>
      </w:r>
    </w:p>
    <w:tbl>
      <w:tblPr>
        <w:tblW w:w="10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4"/>
        <w:gridCol w:w="897"/>
        <w:gridCol w:w="850"/>
        <w:gridCol w:w="851"/>
        <w:gridCol w:w="709"/>
        <w:gridCol w:w="708"/>
        <w:gridCol w:w="709"/>
        <w:gridCol w:w="709"/>
        <w:gridCol w:w="709"/>
        <w:gridCol w:w="708"/>
        <w:gridCol w:w="709"/>
        <w:gridCol w:w="780"/>
        <w:gridCol w:w="780"/>
      </w:tblGrid>
      <w:tr w:rsidR="0061413C" w:rsidRPr="00CD6BEF" w14:paraId="3016CB8D" w14:textId="77777777" w:rsidTr="00B42409">
        <w:trPr>
          <w:jc w:val="center"/>
        </w:trPr>
        <w:tc>
          <w:tcPr>
            <w:tcW w:w="1684" w:type="dxa"/>
          </w:tcPr>
          <w:p w14:paraId="743F04AF" w14:textId="77777777" w:rsidR="0061413C" w:rsidRPr="00CD6BEF" w:rsidRDefault="0061413C" w:rsidP="00204E73">
            <w:pPr>
              <w:widowControl w:val="0"/>
              <w:spacing w:after="0" w:line="240" w:lineRule="auto"/>
              <w:rPr>
                <w:rFonts w:ascii="Times New Roman" w:eastAsia="Times New Roman" w:hAnsi="Times New Roman" w:cs="Times New Roman"/>
                <w:sz w:val="28"/>
                <w:szCs w:val="28"/>
              </w:rPr>
            </w:pPr>
          </w:p>
        </w:tc>
        <w:tc>
          <w:tcPr>
            <w:tcW w:w="897" w:type="dxa"/>
            <w:vAlign w:val="center"/>
          </w:tcPr>
          <w:p w14:paraId="30A399D9" w14:textId="77777777" w:rsidR="0061413C" w:rsidRPr="00CD6BEF" w:rsidRDefault="0061413C"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2004</w:t>
            </w:r>
          </w:p>
        </w:tc>
        <w:tc>
          <w:tcPr>
            <w:tcW w:w="850" w:type="dxa"/>
            <w:vAlign w:val="center"/>
          </w:tcPr>
          <w:p w14:paraId="0F51DF72" w14:textId="77777777" w:rsidR="0061413C" w:rsidRPr="00CD6BEF" w:rsidRDefault="0061413C"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2005</w:t>
            </w:r>
          </w:p>
        </w:tc>
        <w:tc>
          <w:tcPr>
            <w:tcW w:w="851" w:type="dxa"/>
            <w:vAlign w:val="center"/>
          </w:tcPr>
          <w:p w14:paraId="52F5C213" w14:textId="77777777" w:rsidR="0061413C" w:rsidRPr="00CD6BEF" w:rsidRDefault="0061413C"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2006</w:t>
            </w:r>
          </w:p>
        </w:tc>
        <w:tc>
          <w:tcPr>
            <w:tcW w:w="709" w:type="dxa"/>
            <w:vAlign w:val="center"/>
          </w:tcPr>
          <w:p w14:paraId="39232C71" w14:textId="77777777" w:rsidR="0061413C" w:rsidRPr="00CD6BEF" w:rsidRDefault="0061413C"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2007</w:t>
            </w:r>
          </w:p>
        </w:tc>
        <w:tc>
          <w:tcPr>
            <w:tcW w:w="708" w:type="dxa"/>
            <w:vAlign w:val="center"/>
          </w:tcPr>
          <w:p w14:paraId="156CC737" w14:textId="77777777" w:rsidR="0061413C" w:rsidRPr="00CD6BEF" w:rsidRDefault="0061413C"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2008</w:t>
            </w:r>
          </w:p>
        </w:tc>
        <w:tc>
          <w:tcPr>
            <w:tcW w:w="709" w:type="dxa"/>
            <w:vAlign w:val="center"/>
          </w:tcPr>
          <w:p w14:paraId="09234C7F" w14:textId="77777777" w:rsidR="0061413C" w:rsidRPr="00CD6BEF" w:rsidRDefault="0061413C"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2009</w:t>
            </w:r>
          </w:p>
        </w:tc>
        <w:tc>
          <w:tcPr>
            <w:tcW w:w="709" w:type="dxa"/>
            <w:vAlign w:val="center"/>
          </w:tcPr>
          <w:p w14:paraId="2A3A4A80" w14:textId="77777777" w:rsidR="0061413C" w:rsidRPr="00CD6BEF" w:rsidRDefault="0061413C"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2010</w:t>
            </w:r>
          </w:p>
        </w:tc>
        <w:tc>
          <w:tcPr>
            <w:tcW w:w="709" w:type="dxa"/>
            <w:vAlign w:val="center"/>
          </w:tcPr>
          <w:p w14:paraId="1948EA57" w14:textId="77777777" w:rsidR="0061413C" w:rsidRPr="00CD6BEF" w:rsidRDefault="0061413C"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2011</w:t>
            </w:r>
          </w:p>
        </w:tc>
        <w:tc>
          <w:tcPr>
            <w:tcW w:w="708" w:type="dxa"/>
            <w:vAlign w:val="center"/>
          </w:tcPr>
          <w:p w14:paraId="1D52DD48" w14:textId="77777777" w:rsidR="0061413C" w:rsidRPr="00CD6BEF" w:rsidRDefault="0061413C"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2012</w:t>
            </w:r>
          </w:p>
        </w:tc>
        <w:tc>
          <w:tcPr>
            <w:tcW w:w="709" w:type="dxa"/>
            <w:vAlign w:val="center"/>
          </w:tcPr>
          <w:p w14:paraId="0EFFC630" w14:textId="77777777" w:rsidR="0061413C" w:rsidRPr="00CD6BEF" w:rsidRDefault="0061413C"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2013</w:t>
            </w:r>
          </w:p>
        </w:tc>
        <w:tc>
          <w:tcPr>
            <w:tcW w:w="780" w:type="dxa"/>
            <w:vAlign w:val="center"/>
          </w:tcPr>
          <w:p w14:paraId="0562C74E" w14:textId="77777777" w:rsidR="0061413C" w:rsidRPr="00CD6BEF" w:rsidRDefault="0061413C"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2014</w:t>
            </w:r>
          </w:p>
        </w:tc>
        <w:tc>
          <w:tcPr>
            <w:tcW w:w="780" w:type="dxa"/>
            <w:vAlign w:val="center"/>
          </w:tcPr>
          <w:p w14:paraId="3984A0BA" w14:textId="77777777" w:rsidR="0061413C" w:rsidRPr="00CD6BEF" w:rsidRDefault="0061413C" w:rsidP="00204E73">
            <w:pPr>
              <w:widowControl w:val="0"/>
              <w:spacing w:after="0" w:line="240" w:lineRule="auto"/>
              <w:jc w:val="center"/>
              <w:rPr>
                <w:rFonts w:ascii="Times New Roman" w:eastAsia="Times New Roman" w:hAnsi="Times New Roman" w:cs="Times New Roman"/>
                <w:b/>
                <w:sz w:val="20"/>
                <w:szCs w:val="20"/>
              </w:rPr>
            </w:pPr>
            <w:r w:rsidRPr="00CD6BEF">
              <w:rPr>
                <w:rFonts w:ascii="Times New Roman" w:hAnsi="Times New Roman" w:cs="Times New Roman"/>
                <w:b/>
                <w:sz w:val="20"/>
              </w:rPr>
              <w:t>2015</w:t>
            </w:r>
          </w:p>
        </w:tc>
      </w:tr>
      <w:tr w:rsidR="0061413C" w:rsidRPr="00CD6BEF" w14:paraId="63AE0D03" w14:textId="77777777" w:rsidTr="00B42409">
        <w:trPr>
          <w:trHeight w:val="443"/>
          <w:jc w:val="center"/>
        </w:trPr>
        <w:tc>
          <w:tcPr>
            <w:tcW w:w="1684" w:type="dxa"/>
            <w:vAlign w:val="center"/>
          </w:tcPr>
          <w:p w14:paraId="758B9ABD" w14:textId="77777777" w:rsidR="0061413C" w:rsidRPr="00CD6BEF" w:rsidRDefault="0061413C" w:rsidP="00204E73">
            <w:pPr>
              <w:widowControl w:val="0"/>
              <w:spacing w:after="0" w:line="240" w:lineRule="auto"/>
              <w:jc w:val="center"/>
              <w:rPr>
                <w:rFonts w:ascii="Times New Roman" w:eastAsia="Times New Roman" w:hAnsi="Times New Roman" w:cs="Times New Roman"/>
                <w:sz w:val="28"/>
                <w:szCs w:val="28"/>
              </w:rPr>
            </w:pPr>
            <w:r w:rsidRPr="00CD6BEF">
              <w:rPr>
                <w:rFonts w:ascii="Times New Roman" w:hAnsi="Times New Roman" w:cs="Times New Roman"/>
                <w:b/>
                <w:sz w:val="20"/>
              </w:rPr>
              <w:t>On average per one household</w:t>
            </w:r>
          </w:p>
        </w:tc>
        <w:tc>
          <w:tcPr>
            <w:tcW w:w="897" w:type="dxa"/>
            <w:vAlign w:val="center"/>
          </w:tcPr>
          <w:p w14:paraId="07BC3F8C" w14:textId="77777777" w:rsidR="0061413C" w:rsidRPr="00CD6BEF" w:rsidRDefault="0061413C" w:rsidP="00204E73">
            <w:pPr>
              <w:widowControl w:val="0"/>
              <w:spacing w:after="0" w:line="240" w:lineRule="auto"/>
              <w:jc w:val="center"/>
              <w:rPr>
                <w:rFonts w:ascii="Times New Roman" w:eastAsia="Times New Roman" w:hAnsi="Times New Roman" w:cs="Times New Roman"/>
                <w:sz w:val="18"/>
                <w:szCs w:val="28"/>
              </w:rPr>
            </w:pPr>
            <w:r w:rsidRPr="00CD6BEF">
              <w:rPr>
                <w:rFonts w:ascii="Times New Roman" w:hAnsi="Times New Roman" w:cs="Times New Roman"/>
                <w:sz w:val="18"/>
              </w:rPr>
              <w:t>362.80</w:t>
            </w:r>
          </w:p>
        </w:tc>
        <w:tc>
          <w:tcPr>
            <w:tcW w:w="850" w:type="dxa"/>
            <w:vAlign w:val="center"/>
          </w:tcPr>
          <w:p w14:paraId="5BDE8D23" w14:textId="77777777" w:rsidR="0061413C" w:rsidRPr="00CD6BEF" w:rsidRDefault="0061413C" w:rsidP="00204E73">
            <w:pPr>
              <w:widowControl w:val="0"/>
              <w:spacing w:after="0" w:line="240" w:lineRule="auto"/>
              <w:jc w:val="center"/>
              <w:rPr>
                <w:rFonts w:ascii="Times New Roman" w:eastAsia="Times New Roman" w:hAnsi="Times New Roman" w:cs="Times New Roman"/>
                <w:sz w:val="18"/>
                <w:szCs w:val="28"/>
              </w:rPr>
            </w:pPr>
            <w:r w:rsidRPr="00CD6BEF">
              <w:rPr>
                <w:rFonts w:ascii="Times New Roman" w:hAnsi="Times New Roman" w:cs="Times New Roman"/>
                <w:sz w:val="18"/>
              </w:rPr>
              <w:t>454.71</w:t>
            </w:r>
          </w:p>
        </w:tc>
        <w:tc>
          <w:tcPr>
            <w:tcW w:w="851" w:type="dxa"/>
            <w:vAlign w:val="center"/>
          </w:tcPr>
          <w:p w14:paraId="03D96929" w14:textId="77777777" w:rsidR="0061413C" w:rsidRPr="00CD6BEF" w:rsidRDefault="0061413C" w:rsidP="00204E73">
            <w:pPr>
              <w:widowControl w:val="0"/>
              <w:spacing w:after="0" w:line="240" w:lineRule="auto"/>
              <w:jc w:val="center"/>
              <w:rPr>
                <w:rFonts w:ascii="Times New Roman" w:eastAsia="Times New Roman" w:hAnsi="Times New Roman" w:cs="Times New Roman"/>
                <w:sz w:val="18"/>
                <w:szCs w:val="28"/>
              </w:rPr>
            </w:pPr>
            <w:r w:rsidRPr="00CD6BEF">
              <w:rPr>
                <w:rFonts w:ascii="Times New Roman" w:hAnsi="Times New Roman" w:cs="Times New Roman"/>
                <w:sz w:val="18"/>
              </w:rPr>
              <w:t>579.97</w:t>
            </w:r>
          </w:p>
        </w:tc>
        <w:tc>
          <w:tcPr>
            <w:tcW w:w="709" w:type="dxa"/>
            <w:vAlign w:val="center"/>
          </w:tcPr>
          <w:p w14:paraId="46A3FD85" w14:textId="77777777" w:rsidR="0061413C" w:rsidRPr="00CD6BEF" w:rsidRDefault="0061413C" w:rsidP="00204E73">
            <w:pPr>
              <w:widowControl w:val="0"/>
              <w:spacing w:after="0" w:line="240" w:lineRule="auto"/>
              <w:jc w:val="center"/>
              <w:rPr>
                <w:rFonts w:ascii="Times New Roman" w:eastAsia="Times New Roman" w:hAnsi="Times New Roman" w:cs="Times New Roman"/>
                <w:sz w:val="18"/>
                <w:szCs w:val="28"/>
              </w:rPr>
            </w:pPr>
            <w:r w:rsidRPr="00CD6BEF">
              <w:rPr>
                <w:rFonts w:ascii="Times New Roman" w:hAnsi="Times New Roman" w:cs="Times New Roman"/>
                <w:sz w:val="18"/>
              </w:rPr>
              <w:t>811.39</w:t>
            </w:r>
          </w:p>
        </w:tc>
        <w:tc>
          <w:tcPr>
            <w:tcW w:w="708" w:type="dxa"/>
            <w:vAlign w:val="center"/>
          </w:tcPr>
          <w:p w14:paraId="1C41B6ED" w14:textId="77777777" w:rsidR="0061413C" w:rsidRPr="00CD6BEF" w:rsidRDefault="0061413C" w:rsidP="00204E73">
            <w:pPr>
              <w:widowControl w:val="0"/>
              <w:spacing w:after="0" w:line="240" w:lineRule="auto"/>
              <w:jc w:val="center"/>
              <w:rPr>
                <w:rFonts w:ascii="Times New Roman" w:eastAsia="Times New Roman" w:hAnsi="Times New Roman" w:cs="Times New Roman"/>
                <w:sz w:val="18"/>
                <w:szCs w:val="28"/>
              </w:rPr>
            </w:pPr>
            <w:r w:rsidRPr="00CD6BEF">
              <w:rPr>
                <w:rFonts w:ascii="Times New Roman" w:hAnsi="Times New Roman" w:cs="Times New Roman"/>
                <w:sz w:val="18"/>
              </w:rPr>
              <w:t>890.21</w:t>
            </w:r>
          </w:p>
        </w:tc>
        <w:tc>
          <w:tcPr>
            <w:tcW w:w="709" w:type="dxa"/>
            <w:vAlign w:val="center"/>
          </w:tcPr>
          <w:p w14:paraId="2013733F" w14:textId="77777777" w:rsidR="0061413C" w:rsidRPr="00CD6BEF" w:rsidRDefault="0061413C" w:rsidP="00204E73">
            <w:pPr>
              <w:widowControl w:val="0"/>
              <w:spacing w:after="0" w:line="240" w:lineRule="auto"/>
              <w:jc w:val="center"/>
              <w:rPr>
                <w:rFonts w:ascii="Times New Roman" w:eastAsia="Times New Roman" w:hAnsi="Times New Roman" w:cs="Times New Roman"/>
                <w:sz w:val="18"/>
                <w:szCs w:val="28"/>
              </w:rPr>
            </w:pPr>
            <w:r w:rsidRPr="00CD6BEF">
              <w:rPr>
                <w:rFonts w:ascii="Times New Roman" w:hAnsi="Times New Roman" w:cs="Times New Roman"/>
                <w:sz w:val="18"/>
              </w:rPr>
              <w:t>753.79</w:t>
            </w:r>
          </w:p>
        </w:tc>
        <w:tc>
          <w:tcPr>
            <w:tcW w:w="709" w:type="dxa"/>
            <w:vAlign w:val="center"/>
          </w:tcPr>
          <w:p w14:paraId="253906DD" w14:textId="77777777" w:rsidR="0061413C" w:rsidRPr="00CD6BEF" w:rsidRDefault="0061413C" w:rsidP="00204E73">
            <w:pPr>
              <w:widowControl w:val="0"/>
              <w:spacing w:after="0" w:line="240" w:lineRule="auto"/>
              <w:jc w:val="center"/>
              <w:rPr>
                <w:rFonts w:ascii="Times New Roman" w:eastAsia="Times New Roman" w:hAnsi="Times New Roman" w:cs="Times New Roman"/>
                <w:sz w:val="18"/>
                <w:szCs w:val="28"/>
              </w:rPr>
            </w:pPr>
            <w:r w:rsidRPr="00CD6BEF">
              <w:rPr>
                <w:rFonts w:ascii="Times New Roman" w:hAnsi="Times New Roman" w:cs="Times New Roman"/>
                <w:sz w:val="18"/>
              </w:rPr>
              <w:t>695.95</w:t>
            </w:r>
          </w:p>
        </w:tc>
        <w:tc>
          <w:tcPr>
            <w:tcW w:w="709" w:type="dxa"/>
            <w:vAlign w:val="center"/>
          </w:tcPr>
          <w:p w14:paraId="17C910FF" w14:textId="77777777" w:rsidR="0061413C" w:rsidRPr="00CD6BEF" w:rsidRDefault="0061413C" w:rsidP="00204E73">
            <w:pPr>
              <w:widowControl w:val="0"/>
              <w:spacing w:after="0" w:line="240" w:lineRule="auto"/>
              <w:jc w:val="center"/>
              <w:rPr>
                <w:rFonts w:ascii="Times New Roman" w:eastAsia="Times New Roman" w:hAnsi="Times New Roman" w:cs="Times New Roman"/>
                <w:sz w:val="18"/>
                <w:szCs w:val="28"/>
              </w:rPr>
            </w:pPr>
            <w:r w:rsidRPr="00CD6BEF">
              <w:rPr>
                <w:rFonts w:ascii="Times New Roman" w:hAnsi="Times New Roman" w:cs="Times New Roman"/>
                <w:sz w:val="18"/>
              </w:rPr>
              <w:t>735.26</w:t>
            </w:r>
          </w:p>
        </w:tc>
        <w:tc>
          <w:tcPr>
            <w:tcW w:w="708" w:type="dxa"/>
            <w:vAlign w:val="center"/>
          </w:tcPr>
          <w:p w14:paraId="179DCFC5" w14:textId="77777777" w:rsidR="0061413C" w:rsidRPr="00CD6BEF" w:rsidRDefault="0061413C" w:rsidP="00204E73">
            <w:pPr>
              <w:widowControl w:val="0"/>
              <w:spacing w:after="0" w:line="240" w:lineRule="auto"/>
              <w:jc w:val="center"/>
              <w:rPr>
                <w:rFonts w:ascii="Times New Roman" w:eastAsia="Times New Roman" w:hAnsi="Times New Roman" w:cs="Times New Roman"/>
                <w:sz w:val="18"/>
                <w:szCs w:val="28"/>
              </w:rPr>
            </w:pPr>
            <w:r w:rsidRPr="00CD6BEF">
              <w:rPr>
                <w:rFonts w:ascii="Times New Roman" w:hAnsi="Times New Roman" w:cs="Times New Roman"/>
                <w:sz w:val="18"/>
              </w:rPr>
              <w:t>768.83</w:t>
            </w:r>
          </w:p>
        </w:tc>
        <w:tc>
          <w:tcPr>
            <w:tcW w:w="709" w:type="dxa"/>
            <w:vAlign w:val="center"/>
          </w:tcPr>
          <w:p w14:paraId="1C3876D6" w14:textId="77777777" w:rsidR="0061413C" w:rsidRPr="00CD6BEF" w:rsidRDefault="0061413C" w:rsidP="00204E73">
            <w:pPr>
              <w:widowControl w:val="0"/>
              <w:spacing w:after="0" w:line="240" w:lineRule="auto"/>
              <w:jc w:val="center"/>
              <w:rPr>
                <w:rFonts w:ascii="Times New Roman" w:eastAsia="Times New Roman" w:hAnsi="Times New Roman" w:cs="Times New Roman"/>
                <w:sz w:val="18"/>
                <w:szCs w:val="28"/>
              </w:rPr>
            </w:pPr>
            <w:r w:rsidRPr="00CD6BEF">
              <w:rPr>
                <w:rFonts w:ascii="Times New Roman" w:hAnsi="Times New Roman" w:cs="Times New Roman"/>
                <w:sz w:val="18"/>
              </w:rPr>
              <w:t>837.80</w:t>
            </w:r>
          </w:p>
        </w:tc>
        <w:tc>
          <w:tcPr>
            <w:tcW w:w="780" w:type="dxa"/>
            <w:vAlign w:val="center"/>
          </w:tcPr>
          <w:p w14:paraId="3D33A10C" w14:textId="77777777" w:rsidR="0061413C" w:rsidRPr="00CD6BEF" w:rsidRDefault="0061413C" w:rsidP="00204E73">
            <w:pPr>
              <w:widowControl w:val="0"/>
              <w:spacing w:after="0" w:line="240" w:lineRule="auto"/>
              <w:jc w:val="center"/>
              <w:rPr>
                <w:rFonts w:ascii="Times New Roman" w:eastAsia="Times New Roman" w:hAnsi="Times New Roman" w:cs="Times New Roman"/>
                <w:sz w:val="18"/>
                <w:szCs w:val="28"/>
              </w:rPr>
            </w:pPr>
            <w:r w:rsidRPr="00CD6BEF">
              <w:rPr>
                <w:rFonts w:ascii="Times New Roman" w:hAnsi="Times New Roman" w:cs="Times New Roman"/>
                <w:sz w:val="18"/>
              </w:rPr>
              <w:t>930.52</w:t>
            </w:r>
          </w:p>
        </w:tc>
        <w:tc>
          <w:tcPr>
            <w:tcW w:w="780" w:type="dxa"/>
            <w:vAlign w:val="center"/>
          </w:tcPr>
          <w:p w14:paraId="00B610C5" w14:textId="77777777" w:rsidR="0061413C" w:rsidRPr="00CD6BEF" w:rsidRDefault="0061413C" w:rsidP="00204E73">
            <w:pPr>
              <w:widowControl w:val="0"/>
              <w:spacing w:after="0" w:line="240" w:lineRule="auto"/>
              <w:jc w:val="center"/>
              <w:rPr>
                <w:rFonts w:ascii="Times New Roman" w:eastAsia="Times New Roman" w:hAnsi="Times New Roman" w:cs="Times New Roman"/>
                <w:sz w:val="20"/>
                <w:szCs w:val="20"/>
              </w:rPr>
            </w:pPr>
            <w:r w:rsidRPr="00CD6BEF">
              <w:rPr>
                <w:rFonts w:ascii="Times New Roman" w:hAnsi="Times New Roman" w:cs="Times New Roman"/>
                <w:sz w:val="20"/>
              </w:rPr>
              <w:t>996.92</w:t>
            </w:r>
          </w:p>
        </w:tc>
      </w:tr>
    </w:tbl>
    <w:p w14:paraId="273615D1" w14:textId="77777777" w:rsidR="00D938B3" w:rsidRPr="00CD6BEF" w:rsidRDefault="00D938B3" w:rsidP="00204E73">
      <w:pPr>
        <w:widowControl w:val="0"/>
        <w:spacing w:after="0" w:line="240" w:lineRule="auto"/>
        <w:ind w:left="720" w:firstLine="720"/>
        <w:rPr>
          <w:rFonts w:ascii="Times New Roman" w:eastAsia="Calibri" w:hAnsi="Times New Roman" w:cs="Times New Roman"/>
          <w:color w:val="000000"/>
        </w:rPr>
      </w:pPr>
      <w:r w:rsidRPr="00CD6BEF">
        <w:rPr>
          <w:rFonts w:ascii="Times New Roman" w:hAnsi="Times New Roman" w:cs="Times New Roman"/>
          <w:i/>
          <w:color w:val="000000"/>
          <w:sz w:val="20"/>
        </w:rPr>
        <w:t xml:space="preserve">    Source: Central Statistical Bureau</w:t>
      </w:r>
    </w:p>
    <w:p w14:paraId="60EFBD2E" w14:textId="77777777" w:rsidR="00A074FD" w:rsidRPr="00CD6BEF" w:rsidRDefault="00A074FD" w:rsidP="00204E73">
      <w:pPr>
        <w:widowControl w:val="0"/>
        <w:spacing w:after="0" w:line="240" w:lineRule="auto"/>
        <w:rPr>
          <w:rFonts w:ascii="Times New Roman" w:eastAsia="Times New Roman" w:hAnsi="Times New Roman" w:cs="Times New Roman"/>
          <w:b/>
          <w:color w:val="000000"/>
          <w:sz w:val="20"/>
          <w:szCs w:val="20"/>
        </w:rPr>
      </w:pPr>
    </w:p>
    <w:p w14:paraId="683967C6" w14:textId="77777777" w:rsidR="00877857" w:rsidRPr="00BF4454" w:rsidRDefault="00877857" w:rsidP="00204E73">
      <w:pPr>
        <w:widowControl w:val="0"/>
        <w:spacing w:after="0" w:line="240" w:lineRule="auto"/>
        <w:jc w:val="center"/>
        <w:rPr>
          <w:rFonts w:ascii="Times New Roman" w:eastAsia="Calibri" w:hAnsi="Times New Roman" w:cs="Times New Roman"/>
          <w:color w:val="000000"/>
        </w:rPr>
      </w:pPr>
      <w:r w:rsidRPr="00BF4454">
        <w:rPr>
          <w:rFonts w:ascii="Times New Roman" w:hAnsi="Times New Roman" w:cs="Times New Roman"/>
          <w:b/>
          <w:color w:val="000000"/>
          <w:sz w:val="20"/>
        </w:rPr>
        <w:t>Gross domestic product (GDP) (</w:t>
      </w:r>
      <w:r w:rsidRPr="00BF4454">
        <w:rPr>
          <w:rFonts w:ascii="Times New Roman" w:hAnsi="Times New Roman" w:cs="Times New Roman"/>
          <w:b/>
          <w:i/>
          <w:color w:val="000000"/>
          <w:sz w:val="20"/>
        </w:rPr>
        <w:t>per capita</w:t>
      </w:r>
      <w:r w:rsidRPr="00BF4454">
        <w:rPr>
          <w:rFonts w:ascii="Times New Roman" w:hAnsi="Times New Roman" w:cs="Times New Roman"/>
          <w:b/>
          <w:color w:val="000000"/>
          <w:sz w:val="20"/>
        </w:rPr>
        <w:t>, in actual prices and comparable prices of 2010),</w:t>
      </w:r>
    </w:p>
    <w:p w14:paraId="7D4EFD81" w14:textId="77777777" w:rsidR="00877857" w:rsidRPr="00BF4454" w:rsidRDefault="00CD6BEF" w:rsidP="00204E73">
      <w:pPr>
        <w:widowControl w:val="0"/>
        <w:spacing w:after="0" w:line="240" w:lineRule="auto"/>
        <w:jc w:val="center"/>
        <w:rPr>
          <w:rFonts w:ascii="Times New Roman" w:eastAsia="Calibri" w:hAnsi="Times New Roman" w:cs="Times New Roman"/>
          <w:color w:val="000000"/>
        </w:rPr>
      </w:pPr>
      <w:r w:rsidRPr="00BF4454">
        <w:rPr>
          <w:rFonts w:ascii="Times New Roman" w:hAnsi="Times New Roman" w:cs="Times New Roman"/>
          <w:b/>
          <w:color w:val="000000"/>
          <w:sz w:val="20"/>
        </w:rPr>
        <w:t>GDP</w:t>
      </w:r>
      <w:r w:rsidR="00877857" w:rsidRPr="00BF4454">
        <w:rPr>
          <w:rFonts w:ascii="Times New Roman" w:hAnsi="Times New Roman" w:cs="Times New Roman"/>
          <w:b/>
          <w:color w:val="000000"/>
          <w:sz w:val="20"/>
        </w:rPr>
        <w:t xml:space="preserve"> volume indexes (in comparable prices of 2010), </w:t>
      </w:r>
    </w:p>
    <w:p w14:paraId="5A603140" w14:textId="77777777" w:rsidR="00877857" w:rsidRPr="00BF4454" w:rsidRDefault="00877857" w:rsidP="00204E73">
      <w:pPr>
        <w:widowControl w:val="0"/>
        <w:spacing w:after="0" w:line="240" w:lineRule="auto"/>
        <w:jc w:val="center"/>
        <w:rPr>
          <w:rFonts w:ascii="Times New Roman" w:eastAsia="Calibri" w:hAnsi="Times New Roman" w:cs="Times New Roman"/>
          <w:color w:val="000000"/>
        </w:rPr>
      </w:pPr>
      <w:r w:rsidRPr="00BF4454">
        <w:rPr>
          <w:rFonts w:ascii="Times New Roman" w:hAnsi="Times New Roman" w:cs="Times New Roman"/>
          <w:b/>
          <w:color w:val="000000"/>
          <w:sz w:val="20"/>
        </w:rPr>
        <w:t>in percentage vs previous ye</w:t>
      </w:r>
      <w:r w:rsidR="00CD6BEF" w:rsidRPr="00BF4454">
        <w:rPr>
          <w:rFonts w:ascii="Times New Roman" w:hAnsi="Times New Roman" w:cs="Times New Roman"/>
          <w:b/>
          <w:color w:val="000000"/>
          <w:sz w:val="20"/>
        </w:rPr>
        <w:t>ar (previous year = 100) 2002-</w:t>
      </w:r>
      <w:r w:rsidRPr="00BF4454">
        <w:rPr>
          <w:rFonts w:ascii="Times New Roman" w:hAnsi="Times New Roman" w:cs="Times New Roman"/>
          <w:b/>
          <w:color w:val="000000"/>
          <w:sz w:val="20"/>
        </w:rPr>
        <w:t>2016</w:t>
      </w:r>
    </w:p>
    <w:tbl>
      <w:tblPr>
        <w:tblW w:w="98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2"/>
        <w:gridCol w:w="3175"/>
        <w:gridCol w:w="3062"/>
        <w:gridCol w:w="2714"/>
      </w:tblGrid>
      <w:tr w:rsidR="00877857" w:rsidRPr="00BF4454" w14:paraId="5A4935BE" w14:textId="77777777" w:rsidTr="00F20206">
        <w:trPr>
          <w:jc w:val="center"/>
        </w:trPr>
        <w:tc>
          <w:tcPr>
            <w:tcW w:w="942" w:type="dxa"/>
            <w:vAlign w:val="center"/>
          </w:tcPr>
          <w:p w14:paraId="374E59F7"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p>
        </w:tc>
        <w:tc>
          <w:tcPr>
            <w:tcW w:w="3175" w:type="dxa"/>
            <w:vAlign w:val="center"/>
          </w:tcPr>
          <w:p w14:paraId="53DE19EB"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Gross domestic product, per capita (in actual prices)</w:t>
            </w:r>
          </w:p>
        </w:tc>
        <w:tc>
          <w:tcPr>
            <w:tcW w:w="3062" w:type="dxa"/>
          </w:tcPr>
          <w:p w14:paraId="0A952743"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Gross domestic product, per capita, euro, in comparable prices of 2010</w:t>
            </w:r>
          </w:p>
        </w:tc>
        <w:tc>
          <w:tcPr>
            <w:tcW w:w="2714" w:type="dxa"/>
          </w:tcPr>
          <w:p w14:paraId="170FF57B"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 xml:space="preserve">Gross domestic product volume indexes, in percentage vs previous year </w:t>
            </w:r>
          </w:p>
        </w:tc>
      </w:tr>
      <w:tr w:rsidR="00172E3B" w:rsidRPr="00BF4454" w14:paraId="1AD26EC3" w14:textId="77777777" w:rsidTr="00877857">
        <w:trPr>
          <w:jc w:val="center"/>
        </w:trPr>
        <w:tc>
          <w:tcPr>
            <w:tcW w:w="942" w:type="dxa"/>
            <w:vAlign w:val="center"/>
          </w:tcPr>
          <w:p w14:paraId="459F8D7E"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2002</w:t>
            </w:r>
          </w:p>
        </w:tc>
        <w:tc>
          <w:tcPr>
            <w:tcW w:w="3175" w:type="dxa"/>
            <w:vAlign w:val="bottom"/>
          </w:tcPr>
          <w:p w14:paraId="150401F4"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hAnsi="Times New Roman" w:cs="Times New Roman"/>
                <w:color w:val="000000"/>
                <w:sz w:val="20"/>
                <w:szCs w:val="20"/>
              </w:rPr>
              <w:t>3 634</w:t>
            </w:r>
          </w:p>
        </w:tc>
        <w:tc>
          <w:tcPr>
            <w:tcW w:w="3062" w:type="dxa"/>
            <w:vAlign w:val="bottom"/>
          </w:tcPr>
          <w:p w14:paraId="55CBA5B0"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6 109</w:t>
            </w:r>
          </w:p>
        </w:tc>
        <w:tc>
          <w:tcPr>
            <w:tcW w:w="2714" w:type="dxa"/>
            <w:vAlign w:val="center"/>
          </w:tcPr>
          <w:p w14:paraId="00A025B0"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107.1</w:t>
            </w:r>
          </w:p>
        </w:tc>
      </w:tr>
      <w:tr w:rsidR="00172E3B" w:rsidRPr="00BF4454" w14:paraId="345AF244" w14:textId="77777777" w:rsidTr="00877857">
        <w:trPr>
          <w:jc w:val="center"/>
        </w:trPr>
        <w:tc>
          <w:tcPr>
            <w:tcW w:w="942" w:type="dxa"/>
            <w:vAlign w:val="center"/>
          </w:tcPr>
          <w:p w14:paraId="15EFED8F"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2003</w:t>
            </w:r>
          </w:p>
        </w:tc>
        <w:tc>
          <w:tcPr>
            <w:tcW w:w="3175" w:type="dxa"/>
            <w:vAlign w:val="bottom"/>
          </w:tcPr>
          <w:p w14:paraId="30794734"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hAnsi="Times New Roman" w:cs="Times New Roman"/>
                <w:color w:val="000000"/>
                <w:sz w:val="20"/>
                <w:szCs w:val="20"/>
              </w:rPr>
              <w:t>4 175</w:t>
            </w:r>
          </w:p>
        </w:tc>
        <w:tc>
          <w:tcPr>
            <w:tcW w:w="3062" w:type="dxa"/>
            <w:vAlign w:val="bottom"/>
          </w:tcPr>
          <w:p w14:paraId="37AD5338"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6 689</w:t>
            </w:r>
          </w:p>
        </w:tc>
        <w:tc>
          <w:tcPr>
            <w:tcW w:w="2714" w:type="dxa"/>
            <w:vAlign w:val="center"/>
          </w:tcPr>
          <w:p w14:paraId="0F5E6BD1"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108.4</w:t>
            </w:r>
          </w:p>
        </w:tc>
      </w:tr>
      <w:tr w:rsidR="00172E3B" w:rsidRPr="00BF4454" w14:paraId="4C25660D" w14:textId="77777777" w:rsidTr="00877857">
        <w:trPr>
          <w:jc w:val="center"/>
        </w:trPr>
        <w:tc>
          <w:tcPr>
            <w:tcW w:w="942" w:type="dxa"/>
            <w:vAlign w:val="center"/>
          </w:tcPr>
          <w:p w14:paraId="200CDD2B"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2004</w:t>
            </w:r>
          </w:p>
        </w:tc>
        <w:tc>
          <w:tcPr>
            <w:tcW w:w="3175" w:type="dxa"/>
            <w:vAlign w:val="bottom"/>
          </w:tcPr>
          <w:p w14:paraId="288D7285"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hAnsi="Times New Roman" w:cs="Times New Roman"/>
                <w:color w:val="000000"/>
                <w:sz w:val="20"/>
                <w:szCs w:val="20"/>
              </w:rPr>
              <w:t>4 882</w:t>
            </w:r>
          </w:p>
        </w:tc>
        <w:tc>
          <w:tcPr>
            <w:tcW w:w="3062" w:type="dxa"/>
            <w:vAlign w:val="bottom"/>
          </w:tcPr>
          <w:p w14:paraId="556F1F1F"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7 326</w:t>
            </w:r>
          </w:p>
        </w:tc>
        <w:tc>
          <w:tcPr>
            <w:tcW w:w="2714" w:type="dxa"/>
            <w:vAlign w:val="center"/>
          </w:tcPr>
          <w:p w14:paraId="2309DB0E"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108.3</w:t>
            </w:r>
          </w:p>
        </w:tc>
      </w:tr>
      <w:tr w:rsidR="00172E3B" w:rsidRPr="00BF4454" w14:paraId="2EFC1038" w14:textId="77777777" w:rsidTr="00877857">
        <w:trPr>
          <w:jc w:val="center"/>
        </w:trPr>
        <w:tc>
          <w:tcPr>
            <w:tcW w:w="942" w:type="dxa"/>
            <w:vAlign w:val="center"/>
          </w:tcPr>
          <w:p w14:paraId="51C8E2E1"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2005</w:t>
            </w:r>
          </w:p>
        </w:tc>
        <w:tc>
          <w:tcPr>
            <w:tcW w:w="3175" w:type="dxa"/>
            <w:vAlign w:val="bottom"/>
          </w:tcPr>
          <w:p w14:paraId="22B4A9A2"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hAnsi="Times New Roman" w:cs="Times New Roman"/>
                <w:color w:val="000000"/>
                <w:sz w:val="20"/>
                <w:szCs w:val="20"/>
              </w:rPr>
              <w:t>6 074</w:t>
            </w:r>
          </w:p>
        </w:tc>
        <w:tc>
          <w:tcPr>
            <w:tcW w:w="3062" w:type="dxa"/>
            <w:vAlign w:val="bottom"/>
          </w:tcPr>
          <w:p w14:paraId="07DC61CE"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8 198</w:t>
            </w:r>
          </w:p>
        </w:tc>
        <w:tc>
          <w:tcPr>
            <w:tcW w:w="2714" w:type="dxa"/>
            <w:vAlign w:val="center"/>
          </w:tcPr>
          <w:p w14:paraId="2CA0C6EC"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110.7</w:t>
            </w:r>
          </w:p>
        </w:tc>
      </w:tr>
      <w:tr w:rsidR="00172E3B" w:rsidRPr="00BF4454" w14:paraId="4B7435E9" w14:textId="77777777" w:rsidTr="00877857">
        <w:trPr>
          <w:jc w:val="center"/>
        </w:trPr>
        <w:tc>
          <w:tcPr>
            <w:tcW w:w="942" w:type="dxa"/>
            <w:vAlign w:val="center"/>
          </w:tcPr>
          <w:p w14:paraId="17070EEF"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2006</w:t>
            </w:r>
          </w:p>
        </w:tc>
        <w:tc>
          <w:tcPr>
            <w:tcW w:w="3175" w:type="dxa"/>
            <w:vAlign w:val="center"/>
          </w:tcPr>
          <w:p w14:paraId="04D4B175"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7 708</w:t>
            </w:r>
          </w:p>
        </w:tc>
        <w:tc>
          <w:tcPr>
            <w:tcW w:w="3062" w:type="dxa"/>
            <w:vAlign w:val="bottom"/>
          </w:tcPr>
          <w:p w14:paraId="6EA885AE"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9 256</w:t>
            </w:r>
          </w:p>
        </w:tc>
        <w:tc>
          <w:tcPr>
            <w:tcW w:w="2714" w:type="dxa"/>
            <w:vAlign w:val="center"/>
          </w:tcPr>
          <w:p w14:paraId="521D5C8C"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111.9</w:t>
            </w:r>
          </w:p>
        </w:tc>
      </w:tr>
      <w:tr w:rsidR="00172E3B" w:rsidRPr="00BF4454" w14:paraId="4AA3AC44" w14:textId="77777777" w:rsidTr="00877857">
        <w:trPr>
          <w:jc w:val="center"/>
        </w:trPr>
        <w:tc>
          <w:tcPr>
            <w:tcW w:w="942" w:type="dxa"/>
            <w:vAlign w:val="center"/>
          </w:tcPr>
          <w:p w14:paraId="4444F752"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2007</w:t>
            </w:r>
          </w:p>
        </w:tc>
        <w:tc>
          <w:tcPr>
            <w:tcW w:w="3175" w:type="dxa"/>
            <w:vAlign w:val="center"/>
          </w:tcPr>
          <w:p w14:paraId="24D0F02A"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10 264</w:t>
            </w:r>
          </w:p>
        </w:tc>
        <w:tc>
          <w:tcPr>
            <w:tcW w:w="3062" w:type="dxa"/>
            <w:vAlign w:val="bottom"/>
          </w:tcPr>
          <w:p w14:paraId="7E9A39E5"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10 258</w:t>
            </w:r>
          </w:p>
        </w:tc>
        <w:tc>
          <w:tcPr>
            <w:tcW w:w="2714" w:type="dxa"/>
            <w:vAlign w:val="center"/>
          </w:tcPr>
          <w:p w14:paraId="7DAC00B2"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109.9</w:t>
            </w:r>
          </w:p>
        </w:tc>
      </w:tr>
      <w:tr w:rsidR="00172E3B" w:rsidRPr="00BF4454" w14:paraId="4A28C6A5" w14:textId="77777777" w:rsidTr="00877857">
        <w:trPr>
          <w:jc w:val="center"/>
        </w:trPr>
        <w:tc>
          <w:tcPr>
            <w:tcW w:w="942" w:type="dxa"/>
            <w:vAlign w:val="center"/>
          </w:tcPr>
          <w:p w14:paraId="0414936F"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2008</w:t>
            </w:r>
          </w:p>
        </w:tc>
        <w:tc>
          <w:tcPr>
            <w:tcW w:w="3175" w:type="dxa"/>
            <w:vAlign w:val="center"/>
          </w:tcPr>
          <w:p w14:paraId="2468BDED"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11 182</w:t>
            </w:r>
          </w:p>
        </w:tc>
        <w:tc>
          <w:tcPr>
            <w:tcW w:w="3062" w:type="dxa"/>
            <w:vAlign w:val="bottom"/>
          </w:tcPr>
          <w:p w14:paraId="614AF434"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9 994</w:t>
            </w:r>
          </w:p>
        </w:tc>
        <w:tc>
          <w:tcPr>
            <w:tcW w:w="2714" w:type="dxa"/>
            <w:vAlign w:val="center"/>
          </w:tcPr>
          <w:p w14:paraId="13875732"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96.4</w:t>
            </w:r>
          </w:p>
        </w:tc>
      </w:tr>
      <w:tr w:rsidR="00172E3B" w:rsidRPr="00BF4454" w14:paraId="16ECF065" w14:textId="77777777" w:rsidTr="00877857">
        <w:trPr>
          <w:jc w:val="center"/>
        </w:trPr>
        <w:tc>
          <w:tcPr>
            <w:tcW w:w="942" w:type="dxa"/>
            <w:vAlign w:val="center"/>
          </w:tcPr>
          <w:p w14:paraId="19598B99"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2009</w:t>
            </w:r>
          </w:p>
        </w:tc>
        <w:tc>
          <w:tcPr>
            <w:tcW w:w="3175" w:type="dxa"/>
            <w:vAlign w:val="center"/>
          </w:tcPr>
          <w:p w14:paraId="1B4D3664"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8 789</w:t>
            </w:r>
          </w:p>
        </w:tc>
        <w:tc>
          <w:tcPr>
            <w:tcW w:w="3062" w:type="dxa"/>
            <w:vAlign w:val="bottom"/>
          </w:tcPr>
          <w:p w14:paraId="7C2C4A94"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8 704</w:t>
            </w:r>
          </w:p>
        </w:tc>
        <w:tc>
          <w:tcPr>
            <w:tcW w:w="2714" w:type="dxa"/>
            <w:vAlign w:val="center"/>
          </w:tcPr>
          <w:p w14:paraId="4A360F12"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85.7</w:t>
            </w:r>
          </w:p>
        </w:tc>
      </w:tr>
      <w:tr w:rsidR="00172E3B" w:rsidRPr="00BF4454" w14:paraId="47595884" w14:textId="77777777" w:rsidTr="00877857">
        <w:trPr>
          <w:jc w:val="center"/>
        </w:trPr>
        <w:tc>
          <w:tcPr>
            <w:tcW w:w="942" w:type="dxa"/>
            <w:vAlign w:val="center"/>
          </w:tcPr>
          <w:p w14:paraId="1ACF17C7"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2010</w:t>
            </w:r>
          </w:p>
        </w:tc>
        <w:tc>
          <w:tcPr>
            <w:tcW w:w="3175" w:type="dxa"/>
            <w:vAlign w:val="center"/>
          </w:tcPr>
          <w:p w14:paraId="15CFF2E7"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8 553</w:t>
            </w:r>
          </w:p>
        </w:tc>
        <w:tc>
          <w:tcPr>
            <w:tcW w:w="3062" w:type="dxa"/>
            <w:vAlign w:val="bottom"/>
          </w:tcPr>
          <w:p w14:paraId="65A657F0"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8 553</w:t>
            </w:r>
          </w:p>
        </w:tc>
        <w:tc>
          <w:tcPr>
            <w:tcW w:w="2714" w:type="dxa"/>
            <w:vAlign w:val="center"/>
          </w:tcPr>
          <w:p w14:paraId="39889217"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96.2</w:t>
            </w:r>
          </w:p>
        </w:tc>
      </w:tr>
      <w:tr w:rsidR="00172E3B" w:rsidRPr="00BF4454" w14:paraId="12BE7344" w14:textId="77777777" w:rsidTr="00877857">
        <w:trPr>
          <w:jc w:val="center"/>
        </w:trPr>
        <w:tc>
          <w:tcPr>
            <w:tcW w:w="942" w:type="dxa"/>
            <w:vAlign w:val="center"/>
          </w:tcPr>
          <w:p w14:paraId="49A5A9D4"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2011</w:t>
            </w:r>
          </w:p>
        </w:tc>
        <w:tc>
          <w:tcPr>
            <w:tcW w:w="3175" w:type="dxa"/>
          </w:tcPr>
          <w:p w14:paraId="7370F6BD"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9 845</w:t>
            </w:r>
          </w:p>
        </w:tc>
        <w:tc>
          <w:tcPr>
            <w:tcW w:w="3062" w:type="dxa"/>
            <w:vAlign w:val="bottom"/>
          </w:tcPr>
          <w:p w14:paraId="4FB6B0DD"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9 254</w:t>
            </w:r>
          </w:p>
        </w:tc>
        <w:tc>
          <w:tcPr>
            <w:tcW w:w="2714" w:type="dxa"/>
            <w:vAlign w:val="center"/>
          </w:tcPr>
          <w:p w14:paraId="2EABE009"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106.4</w:t>
            </w:r>
          </w:p>
        </w:tc>
      </w:tr>
      <w:tr w:rsidR="00172E3B" w:rsidRPr="00BF4454" w14:paraId="13188290" w14:textId="77777777" w:rsidTr="00877857">
        <w:trPr>
          <w:jc w:val="center"/>
        </w:trPr>
        <w:tc>
          <w:tcPr>
            <w:tcW w:w="942" w:type="dxa"/>
            <w:vAlign w:val="center"/>
          </w:tcPr>
          <w:p w14:paraId="2F58C1CF"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2012</w:t>
            </w:r>
          </w:p>
        </w:tc>
        <w:tc>
          <w:tcPr>
            <w:tcW w:w="3175" w:type="dxa"/>
          </w:tcPr>
          <w:p w14:paraId="7B0FEE53"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10 743</w:t>
            </w:r>
          </w:p>
        </w:tc>
        <w:tc>
          <w:tcPr>
            <w:tcW w:w="3062" w:type="dxa"/>
            <w:vAlign w:val="bottom"/>
          </w:tcPr>
          <w:p w14:paraId="2D36D4F9"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9 743</w:t>
            </w:r>
          </w:p>
        </w:tc>
        <w:tc>
          <w:tcPr>
            <w:tcW w:w="2714" w:type="dxa"/>
            <w:vAlign w:val="center"/>
          </w:tcPr>
          <w:p w14:paraId="2B9520CF"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104.0</w:t>
            </w:r>
          </w:p>
        </w:tc>
      </w:tr>
      <w:tr w:rsidR="00172E3B" w:rsidRPr="00BF4454" w14:paraId="35E731DE" w14:textId="77777777" w:rsidTr="00877857">
        <w:trPr>
          <w:jc w:val="center"/>
        </w:trPr>
        <w:tc>
          <w:tcPr>
            <w:tcW w:w="942" w:type="dxa"/>
            <w:vAlign w:val="center"/>
          </w:tcPr>
          <w:p w14:paraId="2E558E3A"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2013</w:t>
            </w:r>
          </w:p>
        </w:tc>
        <w:tc>
          <w:tcPr>
            <w:tcW w:w="3175" w:type="dxa"/>
          </w:tcPr>
          <w:p w14:paraId="233E1E97"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11 315</w:t>
            </w:r>
          </w:p>
        </w:tc>
        <w:tc>
          <w:tcPr>
            <w:tcW w:w="3062" w:type="dxa"/>
            <w:vAlign w:val="bottom"/>
          </w:tcPr>
          <w:p w14:paraId="21284054"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10 129</w:t>
            </w:r>
          </w:p>
        </w:tc>
        <w:tc>
          <w:tcPr>
            <w:tcW w:w="2714" w:type="dxa"/>
            <w:vAlign w:val="center"/>
          </w:tcPr>
          <w:p w14:paraId="20389635"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102.6</w:t>
            </w:r>
          </w:p>
        </w:tc>
      </w:tr>
      <w:tr w:rsidR="00172E3B" w:rsidRPr="00BF4454" w14:paraId="3A5B0797" w14:textId="77777777" w:rsidTr="00877857">
        <w:trPr>
          <w:jc w:val="center"/>
        </w:trPr>
        <w:tc>
          <w:tcPr>
            <w:tcW w:w="942" w:type="dxa"/>
            <w:vAlign w:val="center"/>
          </w:tcPr>
          <w:p w14:paraId="0170D77C"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2014</w:t>
            </w:r>
          </w:p>
        </w:tc>
        <w:tc>
          <w:tcPr>
            <w:tcW w:w="3175" w:type="dxa"/>
          </w:tcPr>
          <w:p w14:paraId="61076E9C"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11 838</w:t>
            </w:r>
          </w:p>
        </w:tc>
        <w:tc>
          <w:tcPr>
            <w:tcW w:w="3062" w:type="dxa"/>
            <w:vAlign w:val="bottom"/>
          </w:tcPr>
          <w:p w14:paraId="752B4A36"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10 438</w:t>
            </w:r>
          </w:p>
        </w:tc>
        <w:tc>
          <w:tcPr>
            <w:tcW w:w="2714" w:type="dxa"/>
            <w:vAlign w:val="center"/>
          </w:tcPr>
          <w:p w14:paraId="18CAE25F"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102.1</w:t>
            </w:r>
          </w:p>
        </w:tc>
      </w:tr>
      <w:tr w:rsidR="00172E3B" w:rsidRPr="00BF4454" w14:paraId="3927A339" w14:textId="77777777" w:rsidTr="00877857">
        <w:trPr>
          <w:jc w:val="center"/>
        </w:trPr>
        <w:tc>
          <w:tcPr>
            <w:tcW w:w="942" w:type="dxa"/>
            <w:vAlign w:val="center"/>
          </w:tcPr>
          <w:p w14:paraId="513F04B8"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2015</w:t>
            </w:r>
          </w:p>
        </w:tc>
        <w:tc>
          <w:tcPr>
            <w:tcW w:w="3175" w:type="dxa"/>
          </w:tcPr>
          <w:p w14:paraId="79A4F104"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12 324</w:t>
            </w:r>
          </w:p>
        </w:tc>
        <w:tc>
          <w:tcPr>
            <w:tcW w:w="3062" w:type="dxa"/>
            <w:vAlign w:val="bottom"/>
          </w:tcPr>
          <w:p w14:paraId="47BF0F0E"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10 805</w:t>
            </w:r>
          </w:p>
        </w:tc>
        <w:tc>
          <w:tcPr>
            <w:tcW w:w="2714" w:type="dxa"/>
            <w:vAlign w:val="center"/>
          </w:tcPr>
          <w:p w14:paraId="07B15572"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102.7</w:t>
            </w:r>
          </w:p>
        </w:tc>
      </w:tr>
      <w:tr w:rsidR="00172E3B" w:rsidRPr="00BF4454" w14:paraId="19426A6A" w14:textId="77777777" w:rsidTr="00877857">
        <w:trPr>
          <w:trHeight w:val="70"/>
          <w:jc w:val="center"/>
        </w:trPr>
        <w:tc>
          <w:tcPr>
            <w:tcW w:w="942" w:type="dxa"/>
            <w:vAlign w:val="center"/>
          </w:tcPr>
          <w:p w14:paraId="40AD8D03" w14:textId="77777777" w:rsidR="00172E3B" w:rsidRPr="00BF4454" w:rsidRDefault="00172E3B" w:rsidP="00204E73">
            <w:pPr>
              <w:widowControl w:val="0"/>
              <w:spacing w:after="0" w:line="240" w:lineRule="auto"/>
              <w:jc w:val="center"/>
              <w:rPr>
                <w:rFonts w:ascii="Times New Roman" w:eastAsia="Times New Roman" w:hAnsi="Times New Roman" w:cs="Times New Roman"/>
                <w:b/>
                <w:color w:val="000000"/>
                <w:sz w:val="20"/>
                <w:szCs w:val="20"/>
              </w:rPr>
            </w:pPr>
            <w:r w:rsidRPr="00BF4454">
              <w:rPr>
                <w:rFonts w:ascii="Times New Roman" w:hAnsi="Times New Roman" w:cs="Times New Roman"/>
                <w:b/>
                <w:color w:val="000000"/>
                <w:sz w:val="20"/>
              </w:rPr>
              <w:t>2016</w:t>
            </w:r>
          </w:p>
        </w:tc>
        <w:tc>
          <w:tcPr>
            <w:tcW w:w="3175" w:type="dxa"/>
          </w:tcPr>
          <w:p w14:paraId="5D07749E"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12 760</w:t>
            </w:r>
          </w:p>
        </w:tc>
        <w:tc>
          <w:tcPr>
            <w:tcW w:w="3062" w:type="dxa"/>
            <w:vAlign w:val="bottom"/>
          </w:tcPr>
          <w:p w14:paraId="0211CB03"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11 109</w:t>
            </w:r>
          </w:p>
        </w:tc>
        <w:tc>
          <w:tcPr>
            <w:tcW w:w="2714" w:type="dxa"/>
            <w:vAlign w:val="center"/>
          </w:tcPr>
          <w:p w14:paraId="7FA5DDFF"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102.0</w:t>
            </w:r>
          </w:p>
        </w:tc>
      </w:tr>
    </w:tbl>
    <w:p w14:paraId="23F928C5" w14:textId="77777777" w:rsidR="00877857" w:rsidRPr="00BF4454" w:rsidRDefault="00877857" w:rsidP="00204E73">
      <w:pPr>
        <w:widowControl w:val="0"/>
        <w:spacing w:after="0" w:line="240" w:lineRule="auto"/>
        <w:rPr>
          <w:rFonts w:ascii="Times New Roman" w:eastAsia="Calibri" w:hAnsi="Times New Roman" w:cs="Times New Roman"/>
          <w:color w:val="000000"/>
        </w:rPr>
      </w:pPr>
      <w:r w:rsidRPr="00BF4454">
        <w:rPr>
          <w:rFonts w:ascii="Times New Roman" w:hAnsi="Times New Roman" w:cs="Times New Roman"/>
          <w:i/>
          <w:color w:val="000000"/>
          <w:sz w:val="20"/>
        </w:rPr>
        <w:t xml:space="preserve">    </w:t>
      </w:r>
      <w:r w:rsidRPr="00BF4454">
        <w:rPr>
          <w:rFonts w:ascii="Times New Roman" w:hAnsi="Times New Roman" w:cs="Times New Roman"/>
        </w:rPr>
        <w:tab/>
      </w:r>
      <w:r w:rsidRPr="00BF4454">
        <w:rPr>
          <w:rFonts w:ascii="Times New Roman" w:hAnsi="Times New Roman" w:cs="Times New Roman"/>
        </w:rPr>
        <w:tab/>
      </w:r>
      <w:r w:rsidRPr="00BF4454">
        <w:rPr>
          <w:rFonts w:ascii="Times New Roman" w:hAnsi="Times New Roman" w:cs="Times New Roman"/>
        </w:rPr>
        <w:tab/>
      </w:r>
      <w:r w:rsidRPr="00BF4454">
        <w:rPr>
          <w:rFonts w:ascii="Times New Roman" w:hAnsi="Times New Roman" w:cs="Times New Roman"/>
          <w:i/>
          <w:color w:val="000000"/>
          <w:sz w:val="20"/>
        </w:rPr>
        <w:t>Source: Central Statistical Bureau</w:t>
      </w:r>
    </w:p>
    <w:p w14:paraId="289DD340" w14:textId="77777777" w:rsidR="00D938B3" w:rsidRPr="00BF4454" w:rsidRDefault="00D938B3" w:rsidP="00204E73">
      <w:pPr>
        <w:widowControl w:val="0"/>
        <w:spacing w:after="0" w:line="240" w:lineRule="auto"/>
        <w:rPr>
          <w:rFonts w:ascii="Times New Roman" w:eastAsia="Calibri" w:hAnsi="Times New Roman" w:cs="Times New Roman"/>
          <w:color w:val="000000"/>
        </w:rPr>
      </w:pPr>
    </w:p>
    <w:p w14:paraId="49BE153E" w14:textId="77777777" w:rsidR="00B42409" w:rsidRPr="00BF4454" w:rsidRDefault="00B42409" w:rsidP="00204E73">
      <w:pPr>
        <w:widowControl w:val="0"/>
        <w:spacing w:after="0" w:line="240" w:lineRule="auto"/>
        <w:rPr>
          <w:rFonts w:ascii="Times New Roman" w:eastAsia="Calibri" w:hAnsi="Times New Roman" w:cs="Times New Roman"/>
          <w:color w:val="000000"/>
        </w:rPr>
      </w:pPr>
    </w:p>
    <w:p w14:paraId="1C41C0F2" w14:textId="77777777" w:rsidR="00877857" w:rsidRPr="00BF4454" w:rsidRDefault="00877857" w:rsidP="00204E73">
      <w:pPr>
        <w:widowControl w:val="0"/>
        <w:spacing w:after="0" w:line="240" w:lineRule="auto"/>
        <w:jc w:val="center"/>
        <w:rPr>
          <w:rFonts w:ascii="Times New Roman" w:eastAsia="Calibri" w:hAnsi="Times New Roman" w:cs="Times New Roman"/>
          <w:color w:val="000000"/>
        </w:rPr>
      </w:pPr>
      <w:r w:rsidRPr="00BF4454">
        <w:rPr>
          <w:rFonts w:ascii="Times New Roman" w:hAnsi="Times New Roman" w:cs="Times New Roman"/>
          <w:b/>
          <w:color w:val="000000"/>
          <w:sz w:val="20"/>
        </w:rPr>
        <w:t>Gross domestic product (GDP) and gross national income (GNI) relation (in actual prices; th</w:t>
      </w:r>
      <w:r w:rsidR="00BF4454" w:rsidRPr="00BF4454">
        <w:rPr>
          <w:rFonts w:ascii="Times New Roman" w:hAnsi="Times New Roman" w:cs="Times New Roman"/>
          <w:b/>
          <w:color w:val="000000"/>
          <w:sz w:val="20"/>
        </w:rPr>
        <w:t>ousand euro), in 2002-</w:t>
      </w:r>
      <w:r w:rsidRPr="00BF4454">
        <w:rPr>
          <w:rFonts w:ascii="Times New Roman" w:hAnsi="Times New Roman" w:cs="Times New Roman"/>
          <w:b/>
          <w:color w:val="000000"/>
          <w:sz w:val="20"/>
        </w:rPr>
        <w:t>2016</w:t>
      </w:r>
    </w:p>
    <w:tbl>
      <w:tblPr>
        <w:tblW w:w="16272" w:type="dxa"/>
        <w:tblInd w:w="-1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7"/>
        <w:gridCol w:w="992"/>
        <w:gridCol w:w="992"/>
        <w:gridCol w:w="993"/>
        <w:gridCol w:w="992"/>
        <w:gridCol w:w="992"/>
        <w:gridCol w:w="992"/>
        <w:gridCol w:w="993"/>
        <w:gridCol w:w="992"/>
        <w:gridCol w:w="992"/>
        <w:gridCol w:w="992"/>
        <w:gridCol w:w="1217"/>
        <w:gridCol w:w="966"/>
        <w:gridCol w:w="966"/>
        <w:gridCol w:w="962"/>
        <w:gridCol w:w="962"/>
      </w:tblGrid>
      <w:tr w:rsidR="00877857" w:rsidRPr="00BF4454" w14:paraId="79E63E10" w14:textId="77777777" w:rsidTr="00877857">
        <w:tc>
          <w:tcPr>
            <w:tcW w:w="1277" w:type="dxa"/>
          </w:tcPr>
          <w:p w14:paraId="2193BA17" w14:textId="77777777" w:rsidR="00877857" w:rsidRPr="00BF4454" w:rsidRDefault="00877857" w:rsidP="00204E73">
            <w:pPr>
              <w:widowControl w:val="0"/>
              <w:spacing w:after="0" w:line="240" w:lineRule="auto"/>
              <w:rPr>
                <w:rFonts w:ascii="Times New Roman" w:eastAsia="Times New Roman" w:hAnsi="Times New Roman" w:cs="Times New Roman"/>
                <w:color w:val="000000"/>
                <w:sz w:val="28"/>
                <w:szCs w:val="28"/>
              </w:rPr>
            </w:pPr>
          </w:p>
        </w:tc>
        <w:tc>
          <w:tcPr>
            <w:tcW w:w="992" w:type="dxa"/>
          </w:tcPr>
          <w:p w14:paraId="3B56C458"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2002</w:t>
            </w:r>
          </w:p>
        </w:tc>
        <w:tc>
          <w:tcPr>
            <w:tcW w:w="992" w:type="dxa"/>
          </w:tcPr>
          <w:p w14:paraId="0AB74275"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2003</w:t>
            </w:r>
          </w:p>
        </w:tc>
        <w:tc>
          <w:tcPr>
            <w:tcW w:w="993" w:type="dxa"/>
          </w:tcPr>
          <w:p w14:paraId="337D37DB"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2004</w:t>
            </w:r>
          </w:p>
        </w:tc>
        <w:tc>
          <w:tcPr>
            <w:tcW w:w="992" w:type="dxa"/>
          </w:tcPr>
          <w:p w14:paraId="65D48C9F"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2005</w:t>
            </w:r>
          </w:p>
        </w:tc>
        <w:tc>
          <w:tcPr>
            <w:tcW w:w="992" w:type="dxa"/>
          </w:tcPr>
          <w:p w14:paraId="26239537"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2006</w:t>
            </w:r>
          </w:p>
        </w:tc>
        <w:tc>
          <w:tcPr>
            <w:tcW w:w="992" w:type="dxa"/>
          </w:tcPr>
          <w:p w14:paraId="3E203692"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2007</w:t>
            </w:r>
          </w:p>
        </w:tc>
        <w:tc>
          <w:tcPr>
            <w:tcW w:w="993" w:type="dxa"/>
          </w:tcPr>
          <w:p w14:paraId="74DA65D6"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2008</w:t>
            </w:r>
          </w:p>
        </w:tc>
        <w:tc>
          <w:tcPr>
            <w:tcW w:w="992" w:type="dxa"/>
          </w:tcPr>
          <w:p w14:paraId="7981CB09"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2009</w:t>
            </w:r>
          </w:p>
        </w:tc>
        <w:tc>
          <w:tcPr>
            <w:tcW w:w="992" w:type="dxa"/>
          </w:tcPr>
          <w:p w14:paraId="035701B3"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2010</w:t>
            </w:r>
          </w:p>
        </w:tc>
        <w:tc>
          <w:tcPr>
            <w:tcW w:w="992" w:type="dxa"/>
          </w:tcPr>
          <w:p w14:paraId="3BE8D305"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2011</w:t>
            </w:r>
          </w:p>
        </w:tc>
        <w:tc>
          <w:tcPr>
            <w:tcW w:w="1217" w:type="dxa"/>
          </w:tcPr>
          <w:p w14:paraId="6DF439FC"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2012</w:t>
            </w:r>
          </w:p>
        </w:tc>
        <w:tc>
          <w:tcPr>
            <w:tcW w:w="966" w:type="dxa"/>
          </w:tcPr>
          <w:p w14:paraId="4D616A36"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2013</w:t>
            </w:r>
          </w:p>
        </w:tc>
        <w:tc>
          <w:tcPr>
            <w:tcW w:w="966" w:type="dxa"/>
          </w:tcPr>
          <w:p w14:paraId="2D348896"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2014</w:t>
            </w:r>
          </w:p>
        </w:tc>
        <w:tc>
          <w:tcPr>
            <w:tcW w:w="962" w:type="dxa"/>
          </w:tcPr>
          <w:p w14:paraId="5368BCB4" w14:textId="77777777" w:rsidR="00877857" w:rsidRPr="00BF4454" w:rsidRDefault="00877857"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2015</w:t>
            </w:r>
          </w:p>
        </w:tc>
        <w:tc>
          <w:tcPr>
            <w:tcW w:w="962" w:type="dxa"/>
          </w:tcPr>
          <w:p w14:paraId="741C39E7" w14:textId="77777777" w:rsidR="00877857" w:rsidRPr="00BF4454" w:rsidRDefault="00877857" w:rsidP="00204E73">
            <w:pPr>
              <w:widowControl w:val="0"/>
              <w:spacing w:after="0" w:line="240" w:lineRule="auto"/>
              <w:jc w:val="center"/>
              <w:rPr>
                <w:rFonts w:ascii="Times New Roman" w:eastAsia="Times New Roman" w:hAnsi="Times New Roman" w:cs="Times New Roman"/>
                <w:b/>
                <w:color w:val="000000"/>
                <w:sz w:val="20"/>
                <w:szCs w:val="20"/>
              </w:rPr>
            </w:pPr>
            <w:r w:rsidRPr="00BF4454">
              <w:rPr>
                <w:rFonts w:ascii="Times New Roman" w:hAnsi="Times New Roman" w:cs="Times New Roman"/>
                <w:b/>
                <w:color w:val="000000"/>
                <w:sz w:val="20"/>
              </w:rPr>
              <w:t>2016</w:t>
            </w:r>
          </w:p>
        </w:tc>
      </w:tr>
      <w:tr w:rsidR="00172E3B" w:rsidRPr="00BF4454" w14:paraId="50963584" w14:textId="77777777" w:rsidTr="00B42409">
        <w:tc>
          <w:tcPr>
            <w:tcW w:w="1277" w:type="dxa"/>
          </w:tcPr>
          <w:p w14:paraId="10E7E26D" w14:textId="77777777" w:rsidR="00172E3B" w:rsidRPr="00BF4454" w:rsidRDefault="00172E3B" w:rsidP="00204E73">
            <w:pPr>
              <w:widowControl w:val="0"/>
              <w:spacing w:after="0" w:line="240" w:lineRule="auto"/>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Gross domestic product</w:t>
            </w:r>
          </w:p>
        </w:tc>
        <w:tc>
          <w:tcPr>
            <w:tcW w:w="992" w:type="dxa"/>
            <w:vAlign w:val="center"/>
          </w:tcPr>
          <w:p w14:paraId="2AE637C1"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eastAsia="Times New Roman" w:hAnsi="Times New Roman" w:cs="Times New Roman"/>
                <w:color w:val="000000"/>
                <w:sz w:val="16"/>
                <w:szCs w:val="16"/>
                <w:lang w:eastAsia="lv-LV"/>
              </w:rPr>
              <w:t>8 397 050</w:t>
            </w:r>
          </w:p>
        </w:tc>
        <w:tc>
          <w:tcPr>
            <w:tcW w:w="992" w:type="dxa"/>
            <w:vAlign w:val="center"/>
          </w:tcPr>
          <w:p w14:paraId="5CF5BDE1"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eastAsia="Times New Roman" w:hAnsi="Times New Roman" w:cs="Times New Roman"/>
                <w:color w:val="000000"/>
                <w:sz w:val="16"/>
                <w:szCs w:val="16"/>
                <w:lang w:eastAsia="lv-LV"/>
              </w:rPr>
              <w:t>9 552 654</w:t>
            </w:r>
          </w:p>
        </w:tc>
        <w:tc>
          <w:tcPr>
            <w:tcW w:w="993" w:type="dxa"/>
            <w:vAlign w:val="center"/>
          </w:tcPr>
          <w:p w14:paraId="5A82479D"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eastAsia="Times New Roman" w:hAnsi="Times New Roman" w:cs="Times New Roman"/>
                <w:color w:val="000000"/>
                <w:sz w:val="16"/>
                <w:szCs w:val="16"/>
                <w:lang w:eastAsia="lv-LV"/>
              </w:rPr>
              <w:t>11 048 733</w:t>
            </w:r>
          </w:p>
        </w:tc>
        <w:tc>
          <w:tcPr>
            <w:tcW w:w="992" w:type="dxa"/>
            <w:vAlign w:val="center"/>
          </w:tcPr>
          <w:p w14:paraId="53023AEF"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eastAsia="Times New Roman" w:hAnsi="Times New Roman" w:cs="Times New Roman"/>
                <w:color w:val="000000"/>
                <w:sz w:val="16"/>
                <w:szCs w:val="16"/>
                <w:lang w:eastAsia="lv-LV"/>
              </w:rPr>
              <w:t>13 597 230</w:t>
            </w:r>
          </w:p>
        </w:tc>
        <w:tc>
          <w:tcPr>
            <w:tcW w:w="992" w:type="dxa"/>
            <w:vAlign w:val="center"/>
          </w:tcPr>
          <w:p w14:paraId="179BC80E"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eastAsia="Times New Roman" w:hAnsi="Times New Roman" w:cs="Times New Roman"/>
                <w:color w:val="000000"/>
                <w:sz w:val="16"/>
                <w:szCs w:val="16"/>
                <w:lang w:eastAsia="lv-LV"/>
              </w:rPr>
              <w:t>17 101 851</w:t>
            </w:r>
          </w:p>
        </w:tc>
        <w:tc>
          <w:tcPr>
            <w:tcW w:w="992" w:type="dxa"/>
            <w:vAlign w:val="center"/>
          </w:tcPr>
          <w:p w14:paraId="4E5683C6"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eastAsia="Times New Roman" w:hAnsi="Times New Roman" w:cs="Times New Roman"/>
                <w:color w:val="000000"/>
                <w:sz w:val="16"/>
                <w:szCs w:val="16"/>
                <w:lang w:eastAsia="lv-LV"/>
              </w:rPr>
              <w:t>22 592 010</w:t>
            </w:r>
          </w:p>
        </w:tc>
        <w:tc>
          <w:tcPr>
            <w:tcW w:w="993" w:type="dxa"/>
            <w:vAlign w:val="center"/>
          </w:tcPr>
          <w:p w14:paraId="680A0FBB"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eastAsia="Times New Roman" w:hAnsi="Times New Roman" w:cs="Times New Roman"/>
                <w:color w:val="000000"/>
                <w:sz w:val="16"/>
                <w:szCs w:val="16"/>
                <w:lang w:eastAsia="lv-LV"/>
              </w:rPr>
              <w:t>24 351 233</w:t>
            </w:r>
          </w:p>
        </w:tc>
        <w:tc>
          <w:tcPr>
            <w:tcW w:w="992" w:type="dxa"/>
            <w:vAlign w:val="center"/>
          </w:tcPr>
          <w:p w14:paraId="650A59BD"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eastAsia="Times New Roman" w:hAnsi="Times New Roman" w:cs="Times New Roman"/>
                <w:color w:val="000000"/>
                <w:sz w:val="16"/>
                <w:szCs w:val="16"/>
                <w:lang w:eastAsia="lv-LV"/>
              </w:rPr>
              <w:t>18 826 592</w:t>
            </w:r>
          </w:p>
        </w:tc>
        <w:tc>
          <w:tcPr>
            <w:tcW w:w="992" w:type="dxa"/>
            <w:vAlign w:val="center"/>
          </w:tcPr>
          <w:p w14:paraId="59219B93"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eastAsia="Times New Roman" w:hAnsi="Times New Roman" w:cs="Times New Roman"/>
                <w:color w:val="000000"/>
                <w:sz w:val="16"/>
                <w:szCs w:val="16"/>
                <w:lang w:eastAsia="lv-LV"/>
              </w:rPr>
              <w:t>17 937 881</w:t>
            </w:r>
          </w:p>
        </w:tc>
        <w:tc>
          <w:tcPr>
            <w:tcW w:w="992" w:type="dxa"/>
            <w:vAlign w:val="center"/>
          </w:tcPr>
          <w:p w14:paraId="795A302A"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eastAsia="Times New Roman" w:hAnsi="Times New Roman" w:cs="Times New Roman"/>
                <w:color w:val="000000"/>
                <w:sz w:val="16"/>
                <w:szCs w:val="16"/>
                <w:lang w:eastAsia="lv-LV"/>
              </w:rPr>
              <w:t>20 302 757</w:t>
            </w:r>
          </w:p>
        </w:tc>
        <w:tc>
          <w:tcPr>
            <w:tcW w:w="1217" w:type="dxa"/>
            <w:vAlign w:val="center"/>
          </w:tcPr>
          <w:p w14:paraId="13F6AC54"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eastAsia="Times New Roman" w:hAnsi="Times New Roman" w:cs="Times New Roman"/>
                <w:color w:val="000000"/>
                <w:sz w:val="16"/>
                <w:szCs w:val="16"/>
                <w:lang w:eastAsia="lv-LV"/>
              </w:rPr>
              <w:t>21 885 615</w:t>
            </w:r>
          </w:p>
        </w:tc>
        <w:tc>
          <w:tcPr>
            <w:tcW w:w="966" w:type="dxa"/>
            <w:vAlign w:val="center"/>
          </w:tcPr>
          <w:p w14:paraId="793DC9BC"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eastAsia="Times New Roman" w:hAnsi="Times New Roman" w:cs="Times New Roman"/>
                <w:color w:val="000000"/>
                <w:sz w:val="16"/>
                <w:szCs w:val="16"/>
                <w:lang w:eastAsia="lv-LV"/>
              </w:rPr>
              <w:t>22 786 509</w:t>
            </w:r>
          </w:p>
        </w:tc>
        <w:tc>
          <w:tcPr>
            <w:tcW w:w="966" w:type="dxa"/>
            <w:vAlign w:val="center"/>
          </w:tcPr>
          <w:p w14:paraId="52712C7A"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eastAsia="Times New Roman" w:hAnsi="Times New Roman" w:cs="Times New Roman"/>
                <w:color w:val="000000"/>
                <w:sz w:val="16"/>
                <w:szCs w:val="16"/>
                <w:lang w:eastAsia="lv-LV"/>
              </w:rPr>
              <w:t>23 631 156</w:t>
            </w:r>
          </w:p>
        </w:tc>
        <w:tc>
          <w:tcPr>
            <w:tcW w:w="962" w:type="dxa"/>
            <w:vAlign w:val="center"/>
          </w:tcPr>
          <w:p w14:paraId="5AC435D6"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eastAsia="Times New Roman" w:hAnsi="Times New Roman" w:cs="Times New Roman"/>
                <w:color w:val="000000"/>
                <w:sz w:val="16"/>
                <w:szCs w:val="16"/>
                <w:lang w:eastAsia="lv-LV"/>
              </w:rPr>
              <w:t>24 368 269</w:t>
            </w:r>
          </w:p>
        </w:tc>
        <w:tc>
          <w:tcPr>
            <w:tcW w:w="962" w:type="dxa"/>
            <w:vAlign w:val="center"/>
          </w:tcPr>
          <w:p w14:paraId="345233B3"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eastAsia="Times New Roman" w:hAnsi="Times New Roman" w:cs="Times New Roman"/>
                <w:color w:val="000000"/>
                <w:sz w:val="16"/>
                <w:szCs w:val="16"/>
                <w:lang w:eastAsia="lv-LV"/>
              </w:rPr>
              <w:t>25 018 230</w:t>
            </w:r>
          </w:p>
        </w:tc>
      </w:tr>
      <w:tr w:rsidR="00172E3B" w:rsidRPr="00BF4454" w14:paraId="02E6B964" w14:textId="77777777" w:rsidTr="00B42409">
        <w:tc>
          <w:tcPr>
            <w:tcW w:w="1277" w:type="dxa"/>
          </w:tcPr>
          <w:p w14:paraId="2D8FDA7A" w14:textId="77777777" w:rsidR="00172E3B" w:rsidRPr="00BF4454" w:rsidRDefault="00172E3B" w:rsidP="00204E73">
            <w:pPr>
              <w:widowControl w:val="0"/>
              <w:spacing w:after="0" w:line="240" w:lineRule="auto"/>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Gross national income</w:t>
            </w:r>
          </w:p>
        </w:tc>
        <w:tc>
          <w:tcPr>
            <w:tcW w:w="992" w:type="dxa"/>
            <w:vAlign w:val="center"/>
          </w:tcPr>
          <w:p w14:paraId="02BD45C7"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hAnsi="Times New Roman" w:cs="Times New Roman"/>
                <w:color w:val="000000"/>
                <w:sz w:val="16"/>
                <w:szCs w:val="16"/>
              </w:rPr>
              <w:t>8 411 402</w:t>
            </w:r>
          </w:p>
        </w:tc>
        <w:tc>
          <w:tcPr>
            <w:tcW w:w="992" w:type="dxa"/>
            <w:vAlign w:val="center"/>
          </w:tcPr>
          <w:p w14:paraId="322A9366"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hAnsi="Times New Roman" w:cs="Times New Roman"/>
                <w:color w:val="000000"/>
                <w:sz w:val="16"/>
                <w:szCs w:val="16"/>
              </w:rPr>
              <w:t>9 506 089</w:t>
            </w:r>
          </w:p>
        </w:tc>
        <w:tc>
          <w:tcPr>
            <w:tcW w:w="993" w:type="dxa"/>
            <w:vAlign w:val="center"/>
          </w:tcPr>
          <w:p w14:paraId="26657B10"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hAnsi="Times New Roman" w:cs="Times New Roman"/>
                <w:color w:val="000000"/>
                <w:sz w:val="16"/>
                <w:szCs w:val="16"/>
              </w:rPr>
              <w:t>10 819 802</w:t>
            </w:r>
          </w:p>
        </w:tc>
        <w:tc>
          <w:tcPr>
            <w:tcW w:w="992" w:type="dxa"/>
            <w:vAlign w:val="center"/>
          </w:tcPr>
          <w:p w14:paraId="1E2ED87A"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hAnsi="Times New Roman" w:cs="Times New Roman"/>
                <w:color w:val="000000"/>
                <w:sz w:val="16"/>
                <w:szCs w:val="16"/>
              </w:rPr>
              <w:t>13 455 957</w:t>
            </w:r>
          </w:p>
        </w:tc>
        <w:tc>
          <w:tcPr>
            <w:tcW w:w="992" w:type="dxa"/>
            <w:vAlign w:val="center"/>
          </w:tcPr>
          <w:p w14:paraId="063374A0"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hAnsi="Times New Roman" w:cs="Times New Roman"/>
                <w:color w:val="000000"/>
                <w:sz w:val="16"/>
                <w:szCs w:val="16"/>
              </w:rPr>
              <w:t>16 671 848</w:t>
            </w:r>
          </w:p>
        </w:tc>
        <w:tc>
          <w:tcPr>
            <w:tcW w:w="992" w:type="dxa"/>
            <w:vAlign w:val="center"/>
          </w:tcPr>
          <w:p w14:paraId="7F0DC95B"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hAnsi="Times New Roman" w:cs="Times New Roman"/>
                <w:color w:val="000000"/>
                <w:sz w:val="16"/>
                <w:szCs w:val="16"/>
              </w:rPr>
              <w:t>21 917 655</w:t>
            </w:r>
          </w:p>
        </w:tc>
        <w:tc>
          <w:tcPr>
            <w:tcW w:w="993" w:type="dxa"/>
            <w:vAlign w:val="center"/>
          </w:tcPr>
          <w:p w14:paraId="4EF2A0D8"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hAnsi="Times New Roman" w:cs="Times New Roman"/>
                <w:color w:val="000000"/>
                <w:sz w:val="16"/>
                <w:szCs w:val="16"/>
              </w:rPr>
              <w:t>24 040 063</w:t>
            </w:r>
          </w:p>
        </w:tc>
        <w:tc>
          <w:tcPr>
            <w:tcW w:w="992" w:type="dxa"/>
            <w:vAlign w:val="center"/>
          </w:tcPr>
          <w:p w14:paraId="4D1150D1"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hAnsi="Times New Roman" w:cs="Times New Roman"/>
                <w:color w:val="000000"/>
                <w:sz w:val="16"/>
                <w:szCs w:val="16"/>
              </w:rPr>
              <w:t>20 158 132</w:t>
            </w:r>
          </w:p>
        </w:tc>
        <w:tc>
          <w:tcPr>
            <w:tcW w:w="992" w:type="dxa"/>
            <w:vAlign w:val="center"/>
          </w:tcPr>
          <w:p w14:paraId="2C562D4E"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hAnsi="Times New Roman" w:cs="Times New Roman"/>
                <w:color w:val="000000"/>
                <w:sz w:val="16"/>
                <w:szCs w:val="16"/>
              </w:rPr>
              <w:t>18 163 406</w:t>
            </w:r>
          </w:p>
        </w:tc>
        <w:tc>
          <w:tcPr>
            <w:tcW w:w="992" w:type="dxa"/>
            <w:vAlign w:val="center"/>
          </w:tcPr>
          <w:p w14:paraId="0114D8D7"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hAnsi="Times New Roman" w:cs="Times New Roman"/>
                <w:color w:val="000000"/>
                <w:sz w:val="16"/>
                <w:szCs w:val="16"/>
              </w:rPr>
              <w:t>20 297 211</w:t>
            </w:r>
          </w:p>
        </w:tc>
        <w:tc>
          <w:tcPr>
            <w:tcW w:w="1217" w:type="dxa"/>
            <w:vAlign w:val="center"/>
          </w:tcPr>
          <w:p w14:paraId="17CF58DF"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hAnsi="Times New Roman" w:cs="Times New Roman"/>
                <w:color w:val="000000"/>
                <w:sz w:val="16"/>
                <w:szCs w:val="16"/>
              </w:rPr>
              <w:t>21 737 064</w:t>
            </w:r>
          </w:p>
        </w:tc>
        <w:tc>
          <w:tcPr>
            <w:tcW w:w="966" w:type="dxa"/>
            <w:vAlign w:val="center"/>
          </w:tcPr>
          <w:p w14:paraId="08910F4D"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hAnsi="Times New Roman" w:cs="Times New Roman"/>
                <w:color w:val="000000"/>
                <w:sz w:val="16"/>
                <w:szCs w:val="16"/>
              </w:rPr>
              <w:t>22 738 735</w:t>
            </w:r>
          </w:p>
        </w:tc>
        <w:tc>
          <w:tcPr>
            <w:tcW w:w="966" w:type="dxa"/>
            <w:vAlign w:val="center"/>
          </w:tcPr>
          <w:p w14:paraId="4004A300"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hAnsi="Times New Roman" w:cs="Times New Roman"/>
                <w:color w:val="000000"/>
                <w:sz w:val="16"/>
                <w:szCs w:val="16"/>
              </w:rPr>
              <w:t>23 600 401</w:t>
            </w:r>
          </w:p>
        </w:tc>
        <w:tc>
          <w:tcPr>
            <w:tcW w:w="962" w:type="dxa"/>
            <w:vAlign w:val="center"/>
          </w:tcPr>
          <w:p w14:paraId="0CEE04AB"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hAnsi="Times New Roman" w:cs="Times New Roman"/>
                <w:color w:val="000000"/>
                <w:sz w:val="16"/>
                <w:szCs w:val="16"/>
              </w:rPr>
              <w:t>24 309 959</w:t>
            </w:r>
          </w:p>
        </w:tc>
        <w:tc>
          <w:tcPr>
            <w:tcW w:w="962" w:type="dxa"/>
            <w:vAlign w:val="center"/>
          </w:tcPr>
          <w:p w14:paraId="2235BED5" w14:textId="77777777" w:rsidR="00172E3B" w:rsidRPr="00BF4454" w:rsidRDefault="00172E3B" w:rsidP="00204E73">
            <w:pPr>
              <w:widowControl w:val="0"/>
              <w:spacing w:after="0" w:line="240" w:lineRule="auto"/>
              <w:jc w:val="center"/>
              <w:rPr>
                <w:rFonts w:ascii="Times New Roman" w:eastAsia="Times New Roman" w:hAnsi="Times New Roman" w:cs="Times New Roman"/>
                <w:color w:val="000000"/>
                <w:sz w:val="16"/>
                <w:szCs w:val="16"/>
                <w:lang w:eastAsia="lv-LV"/>
              </w:rPr>
            </w:pPr>
            <w:r w:rsidRPr="00BF4454">
              <w:rPr>
                <w:rFonts w:ascii="Times New Roman" w:hAnsi="Times New Roman" w:cs="Times New Roman"/>
                <w:color w:val="000000"/>
                <w:sz w:val="16"/>
                <w:szCs w:val="16"/>
              </w:rPr>
              <w:t>25 102 114</w:t>
            </w:r>
          </w:p>
        </w:tc>
      </w:tr>
    </w:tbl>
    <w:p w14:paraId="6862D3CB" w14:textId="77777777" w:rsidR="00D938B3" w:rsidRPr="00BF4454" w:rsidRDefault="00877857" w:rsidP="00204E73">
      <w:pPr>
        <w:widowControl w:val="0"/>
        <w:spacing w:after="0" w:line="240" w:lineRule="auto"/>
        <w:ind w:left="-1134"/>
        <w:rPr>
          <w:rFonts w:ascii="Times New Roman" w:eastAsia="Calibri" w:hAnsi="Times New Roman" w:cs="Times New Roman"/>
          <w:i/>
          <w:color w:val="000000"/>
          <w:sz w:val="20"/>
          <w:szCs w:val="20"/>
        </w:rPr>
      </w:pPr>
      <w:r w:rsidRPr="00BF4454">
        <w:rPr>
          <w:rFonts w:ascii="Times New Roman" w:hAnsi="Times New Roman" w:cs="Times New Roman"/>
          <w:i/>
          <w:color w:val="000000"/>
          <w:sz w:val="20"/>
        </w:rPr>
        <w:t>Source: Central Statistical Bureau</w:t>
      </w:r>
    </w:p>
    <w:p w14:paraId="326401DE" w14:textId="77777777" w:rsidR="00877857" w:rsidRPr="00BF4454" w:rsidRDefault="00877857" w:rsidP="00204E73">
      <w:pPr>
        <w:widowControl w:val="0"/>
        <w:spacing w:after="0" w:line="240" w:lineRule="auto"/>
        <w:jc w:val="center"/>
        <w:rPr>
          <w:rFonts w:ascii="Times New Roman" w:eastAsia="Times New Roman" w:hAnsi="Times New Roman" w:cs="Times New Roman"/>
          <w:b/>
          <w:color w:val="000000"/>
          <w:sz w:val="20"/>
          <w:szCs w:val="20"/>
        </w:rPr>
      </w:pPr>
    </w:p>
    <w:p w14:paraId="41A87A70" w14:textId="77777777" w:rsidR="00D938B3" w:rsidRPr="00BF4454" w:rsidRDefault="00D938B3" w:rsidP="00204E73">
      <w:pPr>
        <w:widowControl w:val="0"/>
        <w:spacing w:after="0" w:line="240" w:lineRule="auto"/>
        <w:jc w:val="center"/>
        <w:rPr>
          <w:rFonts w:ascii="Times New Roman" w:eastAsia="Times New Roman" w:hAnsi="Times New Roman" w:cs="Times New Roman"/>
          <w:b/>
          <w:color w:val="000000"/>
          <w:sz w:val="20"/>
          <w:szCs w:val="20"/>
        </w:rPr>
      </w:pPr>
      <w:r w:rsidRPr="00BF4454">
        <w:rPr>
          <w:rFonts w:ascii="Times New Roman" w:hAnsi="Times New Roman" w:cs="Times New Roman"/>
          <w:b/>
          <w:color w:val="000000"/>
          <w:sz w:val="20"/>
        </w:rPr>
        <w:t xml:space="preserve">Financial support </w:t>
      </w:r>
      <w:r w:rsidR="00BF4454">
        <w:rPr>
          <w:rFonts w:ascii="Times New Roman" w:hAnsi="Times New Roman" w:cs="Times New Roman"/>
          <w:b/>
          <w:color w:val="000000"/>
          <w:sz w:val="20"/>
        </w:rPr>
        <w:t xml:space="preserve">by </w:t>
      </w:r>
      <w:r w:rsidRPr="00BF4454">
        <w:rPr>
          <w:rFonts w:ascii="Times New Roman" w:hAnsi="Times New Roman" w:cs="Times New Roman"/>
          <w:b/>
          <w:color w:val="000000"/>
          <w:sz w:val="20"/>
        </w:rPr>
        <w:t>Latvia to human</w:t>
      </w:r>
      <w:r w:rsidR="00BF4454" w:rsidRPr="00BF4454">
        <w:rPr>
          <w:rFonts w:ascii="Times New Roman" w:hAnsi="Times New Roman" w:cs="Times New Roman"/>
          <w:b/>
          <w:color w:val="000000"/>
          <w:sz w:val="20"/>
        </w:rPr>
        <w:t xml:space="preserve"> rights instruments (EUR), 2010-</w:t>
      </w:r>
      <w:r w:rsidRPr="00BF4454">
        <w:rPr>
          <w:rFonts w:ascii="Times New Roman" w:hAnsi="Times New Roman" w:cs="Times New Roman"/>
          <w:b/>
          <w:color w:val="000000"/>
          <w:sz w:val="20"/>
        </w:rPr>
        <w:t>2016</w:t>
      </w:r>
    </w:p>
    <w:tbl>
      <w:tblPr>
        <w:tblStyle w:val="TableGrid"/>
        <w:tblW w:w="13183" w:type="dxa"/>
        <w:tblInd w:w="-5" w:type="dxa"/>
        <w:tblLook w:val="04A0" w:firstRow="1" w:lastRow="0" w:firstColumn="1" w:lastColumn="0" w:noHBand="0" w:noVBand="1"/>
      </w:tblPr>
      <w:tblGrid>
        <w:gridCol w:w="1134"/>
        <w:gridCol w:w="9072"/>
        <w:gridCol w:w="2977"/>
      </w:tblGrid>
      <w:tr w:rsidR="00F84DD9" w:rsidRPr="00BF4454" w14:paraId="0DE78375" w14:textId="77777777" w:rsidTr="00BF4454">
        <w:tc>
          <w:tcPr>
            <w:tcW w:w="1134" w:type="dxa"/>
          </w:tcPr>
          <w:p w14:paraId="776DFDE4" w14:textId="77777777" w:rsidR="00F84DD9" w:rsidRPr="00BF4454" w:rsidRDefault="00F84DD9" w:rsidP="00204E73">
            <w:pPr>
              <w:widowControl w:val="0"/>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Year</w:t>
            </w:r>
          </w:p>
        </w:tc>
        <w:tc>
          <w:tcPr>
            <w:tcW w:w="9072" w:type="dxa"/>
          </w:tcPr>
          <w:p w14:paraId="51B2008C" w14:textId="77777777" w:rsidR="00F84DD9" w:rsidRPr="00BF4454" w:rsidRDefault="00F84DD9" w:rsidP="00204E73">
            <w:pPr>
              <w:widowControl w:val="0"/>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Human rights instrument</w:t>
            </w:r>
          </w:p>
        </w:tc>
        <w:tc>
          <w:tcPr>
            <w:tcW w:w="2977" w:type="dxa"/>
          </w:tcPr>
          <w:p w14:paraId="34CBEA47" w14:textId="77777777" w:rsidR="00F84DD9" w:rsidRPr="00BF4454" w:rsidRDefault="00F84DD9" w:rsidP="00204E73">
            <w:pPr>
              <w:widowControl w:val="0"/>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Financial support (EUR)</w:t>
            </w:r>
          </w:p>
        </w:tc>
      </w:tr>
      <w:tr w:rsidR="00F84DD9" w:rsidRPr="00BF4454" w14:paraId="65F897C6" w14:textId="77777777" w:rsidTr="00BF4454">
        <w:tc>
          <w:tcPr>
            <w:tcW w:w="1134" w:type="dxa"/>
          </w:tcPr>
          <w:p w14:paraId="05AAD4EF" w14:textId="77777777" w:rsidR="00F84DD9" w:rsidRPr="00BF4454" w:rsidRDefault="00F84DD9" w:rsidP="00204E73">
            <w:pPr>
              <w:widowControl w:val="0"/>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2010</w:t>
            </w:r>
          </w:p>
        </w:tc>
        <w:tc>
          <w:tcPr>
            <w:tcW w:w="9072" w:type="dxa"/>
          </w:tcPr>
          <w:p w14:paraId="05B7757F" w14:textId="77777777" w:rsidR="00F84DD9" w:rsidRPr="00BF4454" w:rsidRDefault="00F84DD9"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 xml:space="preserve">World Food Programme  </w:t>
            </w:r>
          </w:p>
        </w:tc>
        <w:tc>
          <w:tcPr>
            <w:tcW w:w="2977" w:type="dxa"/>
          </w:tcPr>
          <w:p w14:paraId="6A23441A" w14:textId="77777777" w:rsidR="00F84DD9" w:rsidRPr="00BF4454" w:rsidRDefault="00F84DD9" w:rsidP="00204E73">
            <w:pPr>
              <w:widowControl w:val="0"/>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~28 937 (LVL 20 000)</w:t>
            </w:r>
          </w:p>
        </w:tc>
      </w:tr>
      <w:tr w:rsidR="00172E3B" w:rsidRPr="00BF4454" w14:paraId="582680FF" w14:textId="77777777" w:rsidTr="00BF4454">
        <w:tc>
          <w:tcPr>
            <w:tcW w:w="1134" w:type="dxa"/>
          </w:tcPr>
          <w:p w14:paraId="0CE36A37"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2011</w:t>
            </w:r>
          </w:p>
        </w:tc>
        <w:tc>
          <w:tcPr>
            <w:tcW w:w="9072" w:type="dxa"/>
          </w:tcPr>
          <w:p w14:paraId="0B6E66F2"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 xml:space="preserve">High Commissioner for Refugee Affairs Office </w:t>
            </w:r>
          </w:p>
        </w:tc>
        <w:tc>
          <w:tcPr>
            <w:tcW w:w="2977" w:type="dxa"/>
          </w:tcPr>
          <w:p w14:paraId="257016C6"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10 000</w:t>
            </w:r>
          </w:p>
        </w:tc>
      </w:tr>
      <w:tr w:rsidR="00172E3B" w:rsidRPr="00BF4454" w14:paraId="74AB04E0" w14:textId="77777777" w:rsidTr="00BF4454">
        <w:tc>
          <w:tcPr>
            <w:tcW w:w="1134" w:type="dxa"/>
            <w:vMerge w:val="restart"/>
          </w:tcPr>
          <w:p w14:paraId="582F9306"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2012</w:t>
            </w:r>
          </w:p>
        </w:tc>
        <w:tc>
          <w:tcPr>
            <w:tcW w:w="9072" w:type="dxa"/>
          </w:tcPr>
          <w:p w14:paraId="34282599"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in the</w:t>
            </w:r>
            <w:r w:rsidRPr="00BF4454">
              <w:rPr>
                <w:rFonts w:ascii="Times New Roman" w:hAnsi="Times New Roman" w:cs="Times New Roman"/>
                <w:i/>
                <w:color w:val="000000"/>
                <w:sz w:val="20"/>
              </w:rPr>
              <w:t xml:space="preserve"> </w:t>
            </w:r>
            <w:r w:rsidRPr="00BF4454">
              <w:rPr>
                <w:rFonts w:ascii="Times New Roman" w:hAnsi="Times New Roman" w:cs="Times New Roman"/>
                <w:color w:val="000000"/>
                <w:sz w:val="20"/>
              </w:rPr>
              <w:t>UN Office for the Coordination of Humanitarian Affairs, Syria Emergency Relief fund</w:t>
            </w:r>
          </w:p>
        </w:tc>
        <w:tc>
          <w:tcPr>
            <w:tcW w:w="2977" w:type="dxa"/>
          </w:tcPr>
          <w:p w14:paraId="03371EF3" w14:textId="77777777" w:rsidR="00172E3B" w:rsidRPr="00BF4454" w:rsidRDefault="00172E3B" w:rsidP="00BF4454">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43 000</w:t>
            </w:r>
          </w:p>
        </w:tc>
      </w:tr>
      <w:tr w:rsidR="00172E3B" w:rsidRPr="00BF4454" w14:paraId="40F2A13C" w14:textId="77777777" w:rsidTr="00BF4454">
        <w:tc>
          <w:tcPr>
            <w:tcW w:w="1134" w:type="dxa"/>
            <w:vMerge/>
          </w:tcPr>
          <w:p w14:paraId="5FE6F2D9" w14:textId="77777777" w:rsidR="00172E3B" w:rsidRPr="00BF4454" w:rsidRDefault="00172E3B" w:rsidP="00204E73">
            <w:pPr>
              <w:widowControl w:val="0"/>
              <w:jc w:val="center"/>
              <w:rPr>
                <w:rFonts w:ascii="Times New Roman" w:eastAsia="Times New Roman" w:hAnsi="Times New Roman" w:cs="Times New Roman"/>
                <w:b/>
                <w:color w:val="000000"/>
                <w:sz w:val="20"/>
                <w:szCs w:val="20"/>
              </w:rPr>
            </w:pPr>
          </w:p>
        </w:tc>
        <w:tc>
          <w:tcPr>
            <w:tcW w:w="9072" w:type="dxa"/>
          </w:tcPr>
          <w:p w14:paraId="39FF47C6" w14:textId="77777777" w:rsidR="00172E3B" w:rsidRPr="00BF4454" w:rsidRDefault="00172E3B" w:rsidP="00204E73">
            <w:pPr>
              <w:widowControl w:val="0"/>
              <w:jc w:val="both"/>
              <w:rPr>
                <w:rFonts w:ascii="Times New Roman" w:eastAsia="Times New Roman" w:hAnsi="Times New Roman" w:cs="Times New Roman"/>
                <w:color w:val="000000"/>
                <w:sz w:val="20"/>
                <w:szCs w:val="20"/>
              </w:rPr>
            </w:pPr>
            <w:r w:rsidRPr="00BF4454">
              <w:rPr>
                <w:rFonts w:ascii="Times New Roman" w:hAnsi="Times New Roman" w:cs="Times New Roman"/>
                <w:color w:val="000000"/>
                <w:sz w:val="20"/>
              </w:rPr>
              <w:t xml:space="preserve">UN Office of High Commissioner for Human Rights </w:t>
            </w:r>
          </w:p>
        </w:tc>
        <w:tc>
          <w:tcPr>
            <w:tcW w:w="2977" w:type="dxa"/>
          </w:tcPr>
          <w:p w14:paraId="117141B6" w14:textId="77777777" w:rsidR="00172E3B" w:rsidRPr="00BF4454" w:rsidRDefault="00172E3B" w:rsidP="00204E73">
            <w:pPr>
              <w:widowControl w:val="0"/>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10 000</w:t>
            </w:r>
          </w:p>
        </w:tc>
      </w:tr>
      <w:tr w:rsidR="00172E3B" w:rsidRPr="00BF4454" w14:paraId="4D2FDF57" w14:textId="77777777" w:rsidTr="00BF4454">
        <w:tc>
          <w:tcPr>
            <w:tcW w:w="1134" w:type="dxa"/>
            <w:vMerge/>
          </w:tcPr>
          <w:p w14:paraId="37204487" w14:textId="77777777" w:rsidR="00172E3B" w:rsidRPr="00BF4454" w:rsidRDefault="00172E3B" w:rsidP="00204E73">
            <w:pPr>
              <w:widowControl w:val="0"/>
              <w:jc w:val="center"/>
              <w:rPr>
                <w:rFonts w:ascii="Times New Roman" w:eastAsia="Times New Roman" w:hAnsi="Times New Roman" w:cs="Times New Roman"/>
                <w:b/>
                <w:color w:val="000000"/>
                <w:sz w:val="20"/>
                <w:szCs w:val="20"/>
              </w:rPr>
            </w:pPr>
          </w:p>
        </w:tc>
        <w:tc>
          <w:tcPr>
            <w:tcW w:w="9072" w:type="dxa"/>
          </w:tcPr>
          <w:p w14:paraId="6BF1BEB0" w14:textId="77777777" w:rsidR="00172E3B" w:rsidRPr="00BF4454" w:rsidRDefault="00172E3B" w:rsidP="00204E73">
            <w:pPr>
              <w:widowControl w:val="0"/>
              <w:jc w:val="both"/>
              <w:rPr>
                <w:rFonts w:ascii="Times New Roman" w:eastAsia="Times New Roman" w:hAnsi="Times New Roman" w:cs="Times New Roman"/>
                <w:color w:val="000000"/>
                <w:sz w:val="20"/>
                <w:szCs w:val="20"/>
              </w:rPr>
            </w:pPr>
            <w:r w:rsidRPr="00BF4454">
              <w:rPr>
                <w:rFonts w:ascii="Times New Roman" w:hAnsi="Times New Roman" w:cs="Times New Roman"/>
                <w:color w:val="000000"/>
                <w:sz w:val="20"/>
              </w:rPr>
              <w:t xml:space="preserve">Office of High Commissioner for Refugee Affairs </w:t>
            </w:r>
          </w:p>
        </w:tc>
        <w:tc>
          <w:tcPr>
            <w:tcW w:w="2977" w:type="dxa"/>
          </w:tcPr>
          <w:p w14:paraId="342D695D" w14:textId="77777777" w:rsidR="00172E3B" w:rsidRPr="00BF4454" w:rsidRDefault="00172E3B" w:rsidP="00204E73">
            <w:pPr>
              <w:widowControl w:val="0"/>
              <w:jc w:val="center"/>
              <w:rPr>
                <w:rFonts w:ascii="Times New Roman" w:eastAsia="Times New Roman" w:hAnsi="Times New Roman" w:cs="Times New Roman"/>
                <w:color w:val="000000"/>
                <w:sz w:val="20"/>
                <w:szCs w:val="20"/>
                <w:lang w:eastAsia="lv-LV"/>
              </w:rPr>
            </w:pPr>
            <w:r w:rsidRPr="00BF4454">
              <w:rPr>
                <w:rFonts w:ascii="Times New Roman" w:eastAsia="Times New Roman" w:hAnsi="Times New Roman" w:cs="Times New Roman"/>
                <w:color w:val="000000"/>
                <w:sz w:val="20"/>
                <w:szCs w:val="20"/>
                <w:lang w:eastAsia="lv-LV"/>
              </w:rPr>
              <w:t>15 000</w:t>
            </w:r>
          </w:p>
        </w:tc>
      </w:tr>
      <w:tr w:rsidR="00172E3B" w:rsidRPr="00BF4454" w14:paraId="494CE00C" w14:textId="77777777" w:rsidTr="00BF4454">
        <w:tc>
          <w:tcPr>
            <w:tcW w:w="1134" w:type="dxa"/>
            <w:vMerge w:val="restart"/>
          </w:tcPr>
          <w:p w14:paraId="4097DC2E" w14:textId="77777777" w:rsidR="00172E3B" w:rsidRPr="00BF4454" w:rsidRDefault="00172E3B" w:rsidP="00204E73">
            <w:pPr>
              <w:widowControl w:val="0"/>
              <w:jc w:val="center"/>
              <w:rPr>
                <w:rFonts w:ascii="Times New Roman" w:eastAsia="Times New Roman" w:hAnsi="Times New Roman" w:cs="Times New Roman"/>
                <w:b/>
                <w:color w:val="000000"/>
                <w:sz w:val="20"/>
                <w:szCs w:val="20"/>
              </w:rPr>
            </w:pPr>
            <w:r w:rsidRPr="00BF4454">
              <w:rPr>
                <w:rFonts w:ascii="Times New Roman" w:hAnsi="Times New Roman" w:cs="Times New Roman"/>
                <w:b/>
                <w:color w:val="000000"/>
                <w:sz w:val="20"/>
              </w:rPr>
              <w:t>2013</w:t>
            </w:r>
          </w:p>
        </w:tc>
        <w:tc>
          <w:tcPr>
            <w:tcW w:w="9072" w:type="dxa"/>
          </w:tcPr>
          <w:p w14:paraId="1CE6A6CE" w14:textId="77777777" w:rsidR="00172E3B" w:rsidRPr="00BF4454" w:rsidRDefault="00172E3B" w:rsidP="00204E73">
            <w:pPr>
              <w:widowControl w:val="0"/>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 xml:space="preserve">UN High Commissioner for Refugees, Regional Response plan support fund </w:t>
            </w:r>
          </w:p>
        </w:tc>
        <w:tc>
          <w:tcPr>
            <w:tcW w:w="2977" w:type="dxa"/>
          </w:tcPr>
          <w:p w14:paraId="5799FB5C"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50 000</w:t>
            </w:r>
          </w:p>
        </w:tc>
      </w:tr>
      <w:tr w:rsidR="00172E3B" w:rsidRPr="00BF4454" w14:paraId="561FB84B" w14:textId="77777777" w:rsidTr="00BF4454">
        <w:tc>
          <w:tcPr>
            <w:tcW w:w="1134" w:type="dxa"/>
            <w:vMerge/>
          </w:tcPr>
          <w:p w14:paraId="253C0E38" w14:textId="77777777" w:rsidR="00172E3B" w:rsidRPr="00BF4454" w:rsidRDefault="00172E3B" w:rsidP="00204E73">
            <w:pPr>
              <w:widowControl w:val="0"/>
              <w:jc w:val="center"/>
              <w:rPr>
                <w:rFonts w:ascii="Times New Roman" w:eastAsia="Times New Roman" w:hAnsi="Times New Roman" w:cs="Times New Roman"/>
                <w:b/>
                <w:color w:val="000000"/>
                <w:sz w:val="20"/>
                <w:szCs w:val="20"/>
              </w:rPr>
            </w:pPr>
          </w:p>
        </w:tc>
        <w:tc>
          <w:tcPr>
            <w:tcW w:w="9072" w:type="dxa"/>
          </w:tcPr>
          <w:p w14:paraId="0BFA365D"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World Food Programme (providing development support to Mali)</w:t>
            </w:r>
          </w:p>
        </w:tc>
        <w:tc>
          <w:tcPr>
            <w:tcW w:w="2977" w:type="dxa"/>
          </w:tcPr>
          <w:p w14:paraId="19045438"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20 000</w:t>
            </w:r>
          </w:p>
        </w:tc>
      </w:tr>
      <w:tr w:rsidR="00172E3B" w:rsidRPr="00BF4454" w14:paraId="11D3B35D" w14:textId="77777777" w:rsidTr="00BF4454">
        <w:tc>
          <w:tcPr>
            <w:tcW w:w="1134" w:type="dxa"/>
            <w:vMerge/>
          </w:tcPr>
          <w:p w14:paraId="19EDE7D2" w14:textId="77777777" w:rsidR="00172E3B" w:rsidRPr="00BF4454" w:rsidRDefault="00172E3B" w:rsidP="00204E73">
            <w:pPr>
              <w:widowControl w:val="0"/>
              <w:jc w:val="center"/>
              <w:rPr>
                <w:rFonts w:ascii="Times New Roman" w:eastAsia="Times New Roman" w:hAnsi="Times New Roman" w:cs="Times New Roman"/>
                <w:b/>
                <w:color w:val="000000"/>
                <w:sz w:val="20"/>
                <w:szCs w:val="20"/>
              </w:rPr>
            </w:pPr>
          </w:p>
        </w:tc>
        <w:tc>
          <w:tcPr>
            <w:tcW w:w="9072" w:type="dxa"/>
          </w:tcPr>
          <w:p w14:paraId="56E31D35"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Office of High Commissioner for Refugee Affairs</w:t>
            </w:r>
          </w:p>
        </w:tc>
        <w:tc>
          <w:tcPr>
            <w:tcW w:w="2977" w:type="dxa"/>
          </w:tcPr>
          <w:p w14:paraId="61E463C0"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15 000</w:t>
            </w:r>
          </w:p>
        </w:tc>
      </w:tr>
      <w:tr w:rsidR="00172E3B" w:rsidRPr="00BF4454" w14:paraId="074C1A23" w14:textId="77777777" w:rsidTr="00BF4454">
        <w:tc>
          <w:tcPr>
            <w:tcW w:w="1134" w:type="dxa"/>
            <w:vMerge/>
          </w:tcPr>
          <w:p w14:paraId="0194BEDF" w14:textId="77777777" w:rsidR="00172E3B" w:rsidRPr="00BF4454" w:rsidRDefault="00172E3B" w:rsidP="00204E73">
            <w:pPr>
              <w:widowControl w:val="0"/>
              <w:jc w:val="center"/>
              <w:rPr>
                <w:rFonts w:ascii="Times New Roman" w:eastAsia="Times New Roman" w:hAnsi="Times New Roman" w:cs="Times New Roman"/>
                <w:b/>
                <w:color w:val="000000"/>
                <w:sz w:val="20"/>
                <w:szCs w:val="20"/>
              </w:rPr>
            </w:pPr>
          </w:p>
        </w:tc>
        <w:tc>
          <w:tcPr>
            <w:tcW w:w="9072" w:type="dxa"/>
          </w:tcPr>
          <w:p w14:paraId="426B1A72"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UN Office of High Commissioner for Human Rights</w:t>
            </w:r>
          </w:p>
        </w:tc>
        <w:tc>
          <w:tcPr>
            <w:tcW w:w="2977" w:type="dxa"/>
          </w:tcPr>
          <w:p w14:paraId="21E2726A"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10 000</w:t>
            </w:r>
          </w:p>
        </w:tc>
      </w:tr>
      <w:tr w:rsidR="00F84DD9" w:rsidRPr="00BF4454" w14:paraId="50244B49" w14:textId="77777777" w:rsidTr="00BF4454">
        <w:tc>
          <w:tcPr>
            <w:tcW w:w="1134" w:type="dxa"/>
            <w:vMerge/>
          </w:tcPr>
          <w:p w14:paraId="0D936B16" w14:textId="77777777" w:rsidR="00F84DD9" w:rsidRPr="00BF4454" w:rsidRDefault="00F84DD9" w:rsidP="00204E73">
            <w:pPr>
              <w:widowControl w:val="0"/>
              <w:jc w:val="center"/>
              <w:rPr>
                <w:rFonts w:ascii="Times New Roman" w:eastAsia="Times New Roman" w:hAnsi="Times New Roman" w:cs="Times New Roman"/>
                <w:b/>
                <w:color w:val="000000"/>
                <w:sz w:val="20"/>
                <w:szCs w:val="20"/>
              </w:rPr>
            </w:pPr>
          </w:p>
        </w:tc>
        <w:tc>
          <w:tcPr>
            <w:tcW w:w="9072" w:type="dxa"/>
          </w:tcPr>
          <w:p w14:paraId="6B7FF193" w14:textId="77777777" w:rsidR="00F84DD9" w:rsidRPr="00BF4454" w:rsidRDefault="00F84DD9"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 xml:space="preserve">UN Entity for Gender Equality and the Empowerment of Women </w:t>
            </w:r>
          </w:p>
        </w:tc>
        <w:tc>
          <w:tcPr>
            <w:tcW w:w="2977" w:type="dxa"/>
          </w:tcPr>
          <w:p w14:paraId="2663724A" w14:textId="77777777" w:rsidR="00F84DD9" w:rsidRPr="00BF4454" w:rsidRDefault="00F84DD9" w:rsidP="00204E73">
            <w:pPr>
              <w:widowControl w:val="0"/>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~EUR 8 978 (USD 10 000)</w:t>
            </w:r>
          </w:p>
        </w:tc>
      </w:tr>
      <w:tr w:rsidR="00F84DD9" w:rsidRPr="00BF4454" w14:paraId="64B580B8" w14:textId="77777777" w:rsidTr="00BF4454">
        <w:tc>
          <w:tcPr>
            <w:tcW w:w="1134" w:type="dxa"/>
            <w:vMerge/>
          </w:tcPr>
          <w:p w14:paraId="1B691786" w14:textId="77777777" w:rsidR="00F84DD9" w:rsidRPr="00BF4454" w:rsidRDefault="00F84DD9" w:rsidP="00204E73">
            <w:pPr>
              <w:widowControl w:val="0"/>
              <w:jc w:val="center"/>
              <w:rPr>
                <w:rFonts w:ascii="Times New Roman" w:eastAsia="Times New Roman" w:hAnsi="Times New Roman" w:cs="Times New Roman"/>
                <w:b/>
                <w:color w:val="000000"/>
                <w:sz w:val="20"/>
                <w:szCs w:val="20"/>
              </w:rPr>
            </w:pPr>
          </w:p>
        </w:tc>
        <w:tc>
          <w:tcPr>
            <w:tcW w:w="9072" w:type="dxa"/>
          </w:tcPr>
          <w:p w14:paraId="29B827A7" w14:textId="77777777" w:rsidR="00F84DD9" w:rsidRPr="00BF4454" w:rsidRDefault="00F84DD9"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UN Office for the Coordination of Humanitarian Affairs, to Philippines after Typhoon Haiyan (</w:t>
            </w:r>
            <w:r w:rsidRPr="00BF4454">
              <w:rPr>
                <w:rFonts w:ascii="Times New Roman" w:hAnsi="Times New Roman" w:cs="Times New Roman"/>
                <w:i/>
                <w:color w:val="000000"/>
                <w:sz w:val="20"/>
              </w:rPr>
              <w:t>UN OCHA CERF)</w:t>
            </w:r>
          </w:p>
        </w:tc>
        <w:tc>
          <w:tcPr>
            <w:tcW w:w="2977" w:type="dxa"/>
          </w:tcPr>
          <w:p w14:paraId="18D5FF72" w14:textId="77777777" w:rsidR="00F84DD9" w:rsidRPr="00BF4454" w:rsidRDefault="00172E3B" w:rsidP="00BF4454">
            <w:pPr>
              <w:widowControl w:val="0"/>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 xml:space="preserve">30 </w:t>
            </w:r>
            <w:r w:rsidR="00F84DD9" w:rsidRPr="00BF4454">
              <w:rPr>
                <w:rFonts w:ascii="Times New Roman" w:hAnsi="Times New Roman" w:cs="Times New Roman"/>
                <w:color w:val="000000"/>
                <w:sz w:val="20"/>
              </w:rPr>
              <w:t>000</w:t>
            </w:r>
          </w:p>
        </w:tc>
      </w:tr>
      <w:tr w:rsidR="00172E3B" w:rsidRPr="00BF4454" w14:paraId="5804006B" w14:textId="77777777" w:rsidTr="00BF4454">
        <w:tc>
          <w:tcPr>
            <w:tcW w:w="1134" w:type="dxa"/>
            <w:vMerge w:val="restart"/>
          </w:tcPr>
          <w:p w14:paraId="2217F78D"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2014</w:t>
            </w:r>
          </w:p>
        </w:tc>
        <w:tc>
          <w:tcPr>
            <w:tcW w:w="9072" w:type="dxa"/>
          </w:tcPr>
          <w:p w14:paraId="0C80947F"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UN Trust Fund, for solving the crisis caused by Ebola Virus Disease</w:t>
            </w:r>
          </w:p>
        </w:tc>
        <w:tc>
          <w:tcPr>
            <w:tcW w:w="2977" w:type="dxa"/>
          </w:tcPr>
          <w:p w14:paraId="3BCD8F6C"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40 000</w:t>
            </w:r>
          </w:p>
        </w:tc>
      </w:tr>
      <w:tr w:rsidR="00172E3B" w:rsidRPr="00BF4454" w14:paraId="6A518A9C" w14:textId="77777777" w:rsidTr="00BF4454">
        <w:tc>
          <w:tcPr>
            <w:tcW w:w="1134" w:type="dxa"/>
            <w:vMerge/>
          </w:tcPr>
          <w:p w14:paraId="2C90EF13"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p>
        </w:tc>
        <w:tc>
          <w:tcPr>
            <w:tcW w:w="9072" w:type="dxa"/>
          </w:tcPr>
          <w:p w14:paraId="4F307C73"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 xml:space="preserve">UN Relief and Works Agency for Palestine Refugees </w:t>
            </w:r>
          </w:p>
        </w:tc>
        <w:tc>
          <w:tcPr>
            <w:tcW w:w="2977" w:type="dxa"/>
          </w:tcPr>
          <w:p w14:paraId="12232BBC"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50 000</w:t>
            </w:r>
          </w:p>
        </w:tc>
      </w:tr>
      <w:tr w:rsidR="00172E3B" w:rsidRPr="00BF4454" w14:paraId="19E364CD" w14:textId="77777777" w:rsidTr="00BF4454">
        <w:tc>
          <w:tcPr>
            <w:tcW w:w="1134" w:type="dxa"/>
            <w:vMerge/>
          </w:tcPr>
          <w:p w14:paraId="553F6F2B"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p>
        </w:tc>
        <w:tc>
          <w:tcPr>
            <w:tcW w:w="9072" w:type="dxa"/>
          </w:tcPr>
          <w:p w14:paraId="7D989F0E"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UN Office of High Commissioner for Refugee Affairs</w:t>
            </w:r>
          </w:p>
        </w:tc>
        <w:tc>
          <w:tcPr>
            <w:tcW w:w="2977" w:type="dxa"/>
          </w:tcPr>
          <w:p w14:paraId="631AE581"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15 000</w:t>
            </w:r>
          </w:p>
        </w:tc>
      </w:tr>
      <w:tr w:rsidR="00172E3B" w:rsidRPr="00BF4454" w14:paraId="31B011BE" w14:textId="77777777" w:rsidTr="00BF4454">
        <w:tc>
          <w:tcPr>
            <w:tcW w:w="1134" w:type="dxa"/>
            <w:vMerge/>
          </w:tcPr>
          <w:p w14:paraId="439EC545"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p>
        </w:tc>
        <w:tc>
          <w:tcPr>
            <w:tcW w:w="9072" w:type="dxa"/>
          </w:tcPr>
          <w:p w14:paraId="3D02B5C4"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UN Office of High Commissioner for Refugee Affairs, support for internally displaced persons in Ukraine</w:t>
            </w:r>
          </w:p>
        </w:tc>
        <w:tc>
          <w:tcPr>
            <w:tcW w:w="2977" w:type="dxa"/>
          </w:tcPr>
          <w:p w14:paraId="2C0407E8"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50 000</w:t>
            </w:r>
          </w:p>
        </w:tc>
      </w:tr>
      <w:tr w:rsidR="00172E3B" w:rsidRPr="00BF4454" w14:paraId="190ADEE2" w14:textId="77777777" w:rsidTr="00BF4454">
        <w:tc>
          <w:tcPr>
            <w:tcW w:w="1134" w:type="dxa"/>
            <w:vMerge/>
          </w:tcPr>
          <w:p w14:paraId="4AA58448"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p>
        </w:tc>
        <w:tc>
          <w:tcPr>
            <w:tcW w:w="9072" w:type="dxa"/>
          </w:tcPr>
          <w:p w14:paraId="4AD0AB54"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UN Office of High Commissioner for Refugee Affairs, support for internally displaced persons in Iraq</w:t>
            </w:r>
          </w:p>
        </w:tc>
        <w:tc>
          <w:tcPr>
            <w:tcW w:w="2977" w:type="dxa"/>
          </w:tcPr>
          <w:p w14:paraId="424981F1"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50 000</w:t>
            </w:r>
          </w:p>
        </w:tc>
      </w:tr>
      <w:tr w:rsidR="00172E3B" w:rsidRPr="00BF4454" w14:paraId="2C15B800" w14:textId="77777777" w:rsidTr="00BF4454">
        <w:tc>
          <w:tcPr>
            <w:tcW w:w="1134" w:type="dxa"/>
            <w:vMerge/>
          </w:tcPr>
          <w:p w14:paraId="51153FE5"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p>
        </w:tc>
        <w:tc>
          <w:tcPr>
            <w:tcW w:w="9072" w:type="dxa"/>
          </w:tcPr>
          <w:p w14:paraId="37410C15"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UN Entity for Gender Equality and the Empowerment of Women</w:t>
            </w:r>
          </w:p>
        </w:tc>
        <w:tc>
          <w:tcPr>
            <w:tcW w:w="2977" w:type="dxa"/>
          </w:tcPr>
          <w:p w14:paraId="55795DF1"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8 032,13</w:t>
            </w:r>
          </w:p>
        </w:tc>
      </w:tr>
      <w:tr w:rsidR="00172E3B" w:rsidRPr="00BF4454" w14:paraId="16A06304" w14:textId="77777777" w:rsidTr="00BF4454">
        <w:tc>
          <w:tcPr>
            <w:tcW w:w="1134" w:type="dxa"/>
            <w:vMerge/>
          </w:tcPr>
          <w:p w14:paraId="58409C7C"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p>
        </w:tc>
        <w:tc>
          <w:tcPr>
            <w:tcW w:w="9072" w:type="dxa"/>
          </w:tcPr>
          <w:p w14:paraId="41C01BA3"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UN Office of High Commissioner for Human Rights</w:t>
            </w:r>
          </w:p>
        </w:tc>
        <w:tc>
          <w:tcPr>
            <w:tcW w:w="2977" w:type="dxa"/>
          </w:tcPr>
          <w:p w14:paraId="01F106D9"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10 000</w:t>
            </w:r>
          </w:p>
        </w:tc>
      </w:tr>
      <w:tr w:rsidR="00172E3B" w:rsidRPr="00BF4454" w14:paraId="169D9678" w14:textId="77777777" w:rsidTr="00BF4454">
        <w:tc>
          <w:tcPr>
            <w:tcW w:w="1134" w:type="dxa"/>
            <w:vMerge w:val="restart"/>
          </w:tcPr>
          <w:p w14:paraId="22033C11"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2015</w:t>
            </w:r>
          </w:p>
        </w:tc>
        <w:tc>
          <w:tcPr>
            <w:tcW w:w="9072" w:type="dxa"/>
          </w:tcPr>
          <w:p w14:paraId="712417B6"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UN Office of High Commissioner for Human Rights</w:t>
            </w:r>
          </w:p>
        </w:tc>
        <w:tc>
          <w:tcPr>
            <w:tcW w:w="2977" w:type="dxa"/>
          </w:tcPr>
          <w:p w14:paraId="10AEA286"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10 000</w:t>
            </w:r>
          </w:p>
        </w:tc>
      </w:tr>
      <w:tr w:rsidR="00172E3B" w:rsidRPr="00BF4454" w14:paraId="12408BCB" w14:textId="77777777" w:rsidTr="00BF4454">
        <w:tc>
          <w:tcPr>
            <w:tcW w:w="1134" w:type="dxa"/>
            <w:vMerge/>
          </w:tcPr>
          <w:p w14:paraId="36A23E61"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p>
        </w:tc>
        <w:tc>
          <w:tcPr>
            <w:tcW w:w="9072" w:type="dxa"/>
          </w:tcPr>
          <w:p w14:paraId="093FDF57"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UN Office of High Commissioner for Human Rights, for Ukraine</w:t>
            </w:r>
          </w:p>
        </w:tc>
        <w:tc>
          <w:tcPr>
            <w:tcW w:w="2977" w:type="dxa"/>
          </w:tcPr>
          <w:p w14:paraId="7267C6BF"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10 000</w:t>
            </w:r>
          </w:p>
        </w:tc>
      </w:tr>
      <w:tr w:rsidR="00172E3B" w:rsidRPr="00BF4454" w14:paraId="0A97C753" w14:textId="77777777" w:rsidTr="00BF4454">
        <w:tc>
          <w:tcPr>
            <w:tcW w:w="1134" w:type="dxa"/>
            <w:vMerge/>
          </w:tcPr>
          <w:p w14:paraId="513FAEB5"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p>
        </w:tc>
        <w:tc>
          <w:tcPr>
            <w:tcW w:w="9072" w:type="dxa"/>
          </w:tcPr>
          <w:p w14:paraId="131E25EE"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UN Office of High Commissioner for Refugee Affairs, to the fund for internally displaced persons in Ukraine</w:t>
            </w:r>
          </w:p>
        </w:tc>
        <w:tc>
          <w:tcPr>
            <w:tcW w:w="2977" w:type="dxa"/>
          </w:tcPr>
          <w:p w14:paraId="06A1DC94"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50 000</w:t>
            </w:r>
          </w:p>
        </w:tc>
      </w:tr>
      <w:tr w:rsidR="00172E3B" w:rsidRPr="00BF4454" w14:paraId="64FA19E7" w14:textId="77777777" w:rsidTr="00BF4454">
        <w:tc>
          <w:tcPr>
            <w:tcW w:w="1134" w:type="dxa"/>
            <w:vMerge/>
          </w:tcPr>
          <w:p w14:paraId="7BC67F69"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p>
        </w:tc>
        <w:tc>
          <w:tcPr>
            <w:tcW w:w="9072" w:type="dxa"/>
          </w:tcPr>
          <w:p w14:paraId="0912CB32"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UN Office of High Commissioner for Refugee Affairs, for solving the Syrian refugee and humanitarian crisis</w:t>
            </w:r>
          </w:p>
        </w:tc>
        <w:tc>
          <w:tcPr>
            <w:tcW w:w="2977" w:type="dxa"/>
          </w:tcPr>
          <w:p w14:paraId="3109EDF2"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50 000</w:t>
            </w:r>
          </w:p>
        </w:tc>
      </w:tr>
      <w:tr w:rsidR="00172E3B" w:rsidRPr="00BF4454" w14:paraId="155EC434" w14:textId="77777777" w:rsidTr="00BF4454">
        <w:tc>
          <w:tcPr>
            <w:tcW w:w="1134" w:type="dxa"/>
            <w:vMerge/>
          </w:tcPr>
          <w:p w14:paraId="69C0AD93"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p>
        </w:tc>
        <w:tc>
          <w:tcPr>
            <w:tcW w:w="9072" w:type="dxa"/>
          </w:tcPr>
          <w:p w14:paraId="1FCFC782"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 xml:space="preserve">UN Office of High Commissioner for Refugee Affairs, Regional Response Plan Assistance Fund </w:t>
            </w:r>
          </w:p>
        </w:tc>
        <w:tc>
          <w:tcPr>
            <w:tcW w:w="2977" w:type="dxa"/>
          </w:tcPr>
          <w:p w14:paraId="0125774F"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50 000</w:t>
            </w:r>
          </w:p>
        </w:tc>
      </w:tr>
      <w:tr w:rsidR="00172E3B" w:rsidRPr="00BF4454" w14:paraId="713761DD" w14:textId="77777777" w:rsidTr="00BF4454">
        <w:tc>
          <w:tcPr>
            <w:tcW w:w="1134" w:type="dxa"/>
            <w:vMerge/>
          </w:tcPr>
          <w:p w14:paraId="6F99C2B3"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p>
        </w:tc>
        <w:tc>
          <w:tcPr>
            <w:tcW w:w="9072" w:type="dxa"/>
          </w:tcPr>
          <w:p w14:paraId="78CF4120"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UN Entity for Gender Equality and the Empowerment of Women</w:t>
            </w:r>
          </w:p>
        </w:tc>
        <w:tc>
          <w:tcPr>
            <w:tcW w:w="2977" w:type="dxa"/>
          </w:tcPr>
          <w:p w14:paraId="42026707"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9224, 24</w:t>
            </w:r>
          </w:p>
        </w:tc>
      </w:tr>
      <w:tr w:rsidR="00172E3B" w:rsidRPr="00BF4454" w14:paraId="6C44F69C" w14:textId="77777777" w:rsidTr="00BF4454">
        <w:tc>
          <w:tcPr>
            <w:tcW w:w="1134" w:type="dxa"/>
            <w:vMerge/>
          </w:tcPr>
          <w:p w14:paraId="74B251D2"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p>
        </w:tc>
        <w:tc>
          <w:tcPr>
            <w:tcW w:w="9072" w:type="dxa"/>
          </w:tcPr>
          <w:p w14:paraId="77F9CCE9"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 xml:space="preserve">UN Children’s Fund </w:t>
            </w:r>
            <w:r w:rsidRPr="00BF4454">
              <w:rPr>
                <w:rFonts w:ascii="Times New Roman" w:hAnsi="Times New Roman" w:cs="Times New Roman"/>
                <w:i/>
                <w:color w:val="000000"/>
                <w:sz w:val="20"/>
              </w:rPr>
              <w:t>(UNICEF),</w:t>
            </w:r>
            <w:r w:rsidRPr="00BF4454">
              <w:rPr>
                <w:rFonts w:ascii="Times New Roman" w:hAnsi="Times New Roman" w:cs="Times New Roman"/>
                <w:color w:val="000000"/>
                <w:sz w:val="20"/>
              </w:rPr>
              <w:t xml:space="preserve"> Assistance to victims of the earthquake in Nepal</w:t>
            </w:r>
          </w:p>
        </w:tc>
        <w:tc>
          <w:tcPr>
            <w:tcW w:w="2977" w:type="dxa"/>
          </w:tcPr>
          <w:p w14:paraId="45370EF0"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20 000</w:t>
            </w:r>
          </w:p>
        </w:tc>
      </w:tr>
      <w:tr w:rsidR="00172E3B" w:rsidRPr="00BF4454" w14:paraId="09248CF3" w14:textId="77777777" w:rsidTr="00BF4454">
        <w:tc>
          <w:tcPr>
            <w:tcW w:w="1134" w:type="dxa"/>
            <w:vMerge/>
          </w:tcPr>
          <w:p w14:paraId="2CB5AE51" w14:textId="77777777" w:rsidR="00172E3B" w:rsidRPr="00BF4454" w:rsidRDefault="00172E3B" w:rsidP="00204E73">
            <w:pPr>
              <w:widowControl w:val="0"/>
              <w:jc w:val="center"/>
              <w:rPr>
                <w:rFonts w:ascii="Times New Roman" w:eastAsia="Times New Roman" w:hAnsi="Times New Roman" w:cs="Times New Roman"/>
                <w:color w:val="000000"/>
                <w:sz w:val="28"/>
                <w:szCs w:val="28"/>
              </w:rPr>
            </w:pPr>
          </w:p>
        </w:tc>
        <w:tc>
          <w:tcPr>
            <w:tcW w:w="9072" w:type="dxa"/>
          </w:tcPr>
          <w:p w14:paraId="50ED25C7" w14:textId="77777777" w:rsidR="00172E3B" w:rsidRPr="00BF4454" w:rsidRDefault="00172E3B" w:rsidP="00204E73">
            <w:pPr>
              <w:widowControl w:val="0"/>
              <w:jc w:val="both"/>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World Food Programme to support of Syrian refugees</w:t>
            </w:r>
          </w:p>
        </w:tc>
        <w:tc>
          <w:tcPr>
            <w:tcW w:w="2977" w:type="dxa"/>
          </w:tcPr>
          <w:p w14:paraId="34CF20A8" w14:textId="77777777" w:rsidR="00172E3B" w:rsidRPr="00BF4454" w:rsidRDefault="00172E3B" w:rsidP="00204E73">
            <w:pPr>
              <w:widowControl w:val="0"/>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50 000</w:t>
            </w:r>
          </w:p>
        </w:tc>
      </w:tr>
      <w:tr w:rsidR="00172E3B" w:rsidRPr="00BF4454" w14:paraId="14612E16" w14:textId="77777777" w:rsidTr="00BF4454">
        <w:tc>
          <w:tcPr>
            <w:tcW w:w="1134" w:type="dxa"/>
            <w:vMerge w:val="restart"/>
          </w:tcPr>
          <w:p w14:paraId="5A3FF76E" w14:textId="77777777" w:rsidR="00172E3B" w:rsidRPr="00BF4454" w:rsidRDefault="00172E3B" w:rsidP="00204E73">
            <w:pPr>
              <w:widowControl w:val="0"/>
              <w:jc w:val="center"/>
              <w:rPr>
                <w:rFonts w:ascii="Times New Roman" w:eastAsia="Times New Roman" w:hAnsi="Times New Roman" w:cs="Times New Roman"/>
                <w:b/>
                <w:color w:val="000000"/>
                <w:sz w:val="28"/>
                <w:szCs w:val="28"/>
              </w:rPr>
            </w:pPr>
            <w:r w:rsidRPr="00BF4454">
              <w:rPr>
                <w:rFonts w:ascii="Times New Roman" w:hAnsi="Times New Roman" w:cs="Times New Roman"/>
                <w:b/>
                <w:color w:val="000000"/>
                <w:sz w:val="20"/>
              </w:rPr>
              <w:t>2016</w:t>
            </w:r>
          </w:p>
        </w:tc>
        <w:tc>
          <w:tcPr>
            <w:tcW w:w="9072" w:type="dxa"/>
          </w:tcPr>
          <w:p w14:paraId="630416CB" w14:textId="77777777" w:rsidR="00172E3B" w:rsidRPr="00BF4454" w:rsidRDefault="00172E3B" w:rsidP="00204E73">
            <w:pPr>
              <w:widowControl w:val="0"/>
              <w:jc w:val="both"/>
              <w:rPr>
                <w:rFonts w:ascii="Times New Roman" w:eastAsia="Times New Roman" w:hAnsi="Times New Roman" w:cs="Times New Roman"/>
                <w:sz w:val="20"/>
                <w:szCs w:val="20"/>
              </w:rPr>
            </w:pPr>
            <w:r w:rsidRPr="00BF4454">
              <w:rPr>
                <w:rFonts w:ascii="Times New Roman" w:hAnsi="Times New Roman" w:cs="Times New Roman"/>
                <w:sz w:val="20"/>
              </w:rPr>
              <w:t>UN Office of High Commissioner for Refugee Affairs, for solving the Syrian crisis</w:t>
            </w:r>
          </w:p>
        </w:tc>
        <w:tc>
          <w:tcPr>
            <w:tcW w:w="2977" w:type="dxa"/>
          </w:tcPr>
          <w:p w14:paraId="2EEB4FCD" w14:textId="77777777" w:rsidR="00172E3B" w:rsidRPr="00BF4454" w:rsidRDefault="00172E3B" w:rsidP="00204E73">
            <w:pPr>
              <w:widowControl w:val="0"/>
              <w:jc w:val="center"/>
              <w:rPr>
                <w:rFonts w:ascii="Times New Roman" w:eastAsia="Times New Roman" w:hAnsi="Times New Roman" w:cs="Times New Roman"/>
                <w:sz w:val="20"/>
                <w:szCs w:val="20"/>
                <w:lang w:eastAsia="lv-LV"/>
              </w:rPr>
            </w:pPr>
            <w:r w:rsidRPr="00BF4454">
              <w:rPr>
                <w:rFonts w:ascii="Times New Roman" w:hAnsi="Times New Roman" w:cs="Times New Roman"/>
                <w:sz w:val="20"/>
                <w:szCs w:val="20"/>
              </w:rPr>
              <w:t xml:space="preserve">50 000 </w:t>
            </w:r>
          </w:p>
        </w:tc>
      </w:tr>
      <w:tr w:rsidR="00172E3B" w:rsidRPr="00BF4454" w14:paraId="31DF287E" w14:textId="77777777" w:rsidTr="00BF4454">
        <w:tc>
          <w:tcPr>
            <w:tcW w:w="1134" w:type="dxa"/>
            <w:vMerge/>
          </w:tcPr>
          <w:p w14:paraId="6F31C7D3" w14:textId="77777777" w:rsidR="00172E3B" w:rsidRPr="00BF4454" w:rsidRDefault="00172E3B" w:rsidP="00204E73">
            <w:pPr>
              <w:widowControl w:val="0"/>
              <w:jc w:val="center"/>
              <w:rPr>
                <w:rFonts w:ascii="Times New Roman" w:eastAsia="Times New Roman" w:hAnsi="Times New Roman" w:cs="Times New Roman"/>
                <w:b/>
                <w:color w:val="000000"/>
                <w:szCs w:val="28"/>
              </w:rPr>
            </w:pPr>
          </w:p>
        </w:tc>
        <w:tc>
          <w:tcPr>
            <w:tcW w:w="9072" w:type="dxa"/>
          </w:tcPr>
          <w:p w14:paraId="63CBCE94" w14:textId="77777777" w:rsidR="00172E3B" w:rsidRPr="00BF4454" w:rsidRDefault="00172E3B" w:rsidP="00204E73">
            <w:pPr>
              <w:widowControl w:val="0"/>
              <w:jc w:val="both"/>
              <w:rPr>
                <w:rFonts w:ascii="Times New Roman" w:eastAsia="Times New Roman" w:hAnsi="Times New Roman" w:cs="Times New Roman"/>
                <w:sz w:val="20"/>
                <w:szCs w:val="20"/>
              </w:rPr>
            </w:pPr>
            <w:r w:rsidRPr="00BF4454">
              <w:rPr>
                <w:rFonts w:ascii="Times New Roman" w:hAnsi="Times New Roman" w:cs="Times New Roman"/>
                <w:sz w:val="20"/>
              </w:rPr>
              <w:t>UN Office of High Commissioner for Human Rights</w:t>
            </w:r>
          </w:p>
        </w:tc>
        <w:tc>
          <w:tcPr>
            <w:tcW w:w="2977" w:type="dxa"/>
          </w:tcPr>
          <w:p w14:paraId="1CC0F762" w14:textId="77777777" w:rsidR="00172E3B" w:rsidRPr="00BF4454" w:rsidRDefault="00172E3B" w:rsidP="00204E73">
            <w:pPr>
              <w:widowControl w:val="0"/>
              <w:jc w:val="center"/>
              <w:rPr>
                <w:rFonts w:ascii="Times New Roman" w:eastAsia="Times New Roman" w:hAnsi="Times New Roman" w:cs="Times New Roman"/>
                <w:sz w:val="20"/>
                <w:szCs w:val="20"/>
                <w:lang w:eastAsia="lv-LV"/>
              </w:rPr>
            </w:pPr>
            <w:r w:rsidRPr="00BF4454">
              <w:rPr>
                <w:rFonts w:ascii="Times New Roman" w:hAnsi="Times New Roman" w:cs="Times New Roman"/>
                <w:sz w:val="20"/>
                <w:szCs w:val="20"/>
              </w:rPr>
              <w:t xml:space="preserve">10 000 </w:t>
            </w:r>
          </w:p>
        </w:tc>
      </w:tr>
      <w:tr w:rsidR="00F84DD9" w:rsidRPr="00BF4454" w14:paraId="626AD964" w14:textId="77777777" w:rsidTr="00BF4454">
        <w:tc>
          <w:tcPr>
            <w:tcW w:w="1134" w:type="dxa"/>
            <w:vMerge/>
          </w:tcPr>
          <w:p w14:paraId="592144F6" w14:textId="77777777" w:rsidR="00F84DD9" w:rsidRPr="00BF4454" w:rsidRDefault="00F84DD9" w:rsidP="00204E73">
            <w:pPr>
              <w:widowControl w:val="0"/>
              <w:jc w:val="center"/>
              <w:rPr>
                <w:rFonts w:ascii="Times New Roman" w:eastAsia="Times New Roman" w:hAnsi="Times New Roman" w:cs="Times New Roman"/>
                <w:b/>
                <w:color w:val="000000"/>
                <w:szCs w:val="28"/>
              </w:rPr>
            </w:pPr>
          </w:p>
        </w:tc>
        <w:tc>
          <w:tcPr>
            <w:tcW w:w="9072" w:type="dxa"/>
          </w:tcPr>
          <w:p w14:paraId="6C5F6D60" w14:textId="77777777" w:rsidR="00F84DD9" w:rsidRPr="00BF4454" w:rsidRDefault="00F84DD9" w:rsidP="00204E73">
            <w:pPr>
              <w:widowControl w:val="0"/>
              <w:jc w:val="both"/>
              <w:rPr>
                <w:rFonts w:ascii="Times New Roman" w:eastAsia="Times New Roman" w:hAnsi="Times New Roman" w:cs="Times New Roman"/>
                <w:sz w:val="20"/>
                <w:szCs w:val="20"/>
              </w:rPr>
            </w:pPr>
            <w:r w:rsidRPr="00BF4454">
              <w:rPr>
                <w:rFonts w:ascii="Times New Roman" w:hAnsi="Times New Roman" w:cs="Times New Roman"/>
                <w:sz w:val="20"/>
              </w:rPr>
              <w:t>UN Entity for Gender Equality and the Empowerment of Women</w:t>
            </w:r>
          </w:p>
        </w:tc>
        <w:tc>
          <w:tcPr>
            <w:tcW w:w="2977" w:type="dxa"/>
          </w:tcPr>
          <w:p w14:paraId="23F3FE2D" w14:textId="77777777" w:rsidR="00F84DD9" w:rsidRPr="00BF4454" w:rsidRDefault="00F84DD9" w:rsidP="00BF4454">
            <w:pPr>
              <w:widowControl w:val="0"/>
              <w:jc w:val="center"/>
              <w:rPr>
                <w:rFonts w:ascii="Times New Roman" w:eastAsia="Times New Roman" w:hAnsi="Times New Roman" w:cs="Times New Roman"/>
                <w:sz w:val="20"/>
                <w:szCs w:val="20"/>
              </w:rPr>
            </w:pPr>
            <w:r w:rsidRPr="00BF4454">
              <w:rPr>
                <w:rFonts w:ascii="Times New Roman" w:hAnsi="Times New Roman" w:cs="Times New Roman"/>
                <w:sz w:val="20"/>
              </w:rPr>
              <w:t>~</w:t>
            </w:r>
            <w:r w:rsidR="00BF4454">
              <w:rPr>
                <w:rFonts w:ascii="Times New Roman" w:hAnsi="Times New Roman" w:cs="Times New Roman"/>
                <w:vanish/>
                <w:sz w:val="20"/>
              </w:rPr>
              <w:t xml:space="preserve">9 </w:t>
            </w:r>
            <w:r w:rsidRPr="00BF4454">
              <w:rPr>
                <w:rFonts w:ascii="Times New Roman" w:hAnsi="Times New Roman" w:cs="Times New Roman"/>
                <w:vanish/>
                <w:sz w:val="20"/>
              </w:rPr>
              <w:t xml:space="preserve">391.80 </w:t>
            </w:r>
            <w:r w:rsidRPr="00BF4454">
              <w:rPr>
                <w:rFonts w:ascii="Times New Roman" w:hAnsi="Times New Roman" w:cs="Times New Roman"/>
                <w:sz w:val="20"/>
              </w:rPr>
              <w:t>EUR (USD 10 000)</w:t>
            </w:r>
          </w:p>
        </w:tc>
      </w:tr>
    </w:tbl>
    <w:p w14:paraId="3822B163" w14:textId="77777777" w:rsidR="00F84DD9" w:rsidRPr="00BF4454" w:rsidRDefault="00F84DD9" w:rsidP="00204E73">
      <w:pPr>
        <w:widowControl w:val="0"/>
        <w:spacing w:after="0" w:line="240" w:lineRule="auto"/>
        <w:rPr>
          <w:rFonts w:ascii="Times New Roman" w:eastAsia="Calibri" w:hAnsi="Times New Roman" w:cs="Times New Roman"/>
          <w:color w:val="000000"/>
        </w:rPr>
      </w:pPr>
      <w:r w:rsidRPr="00BF4454">
        <w:rPr>
          <w:rFonts w:ascii="Times New Roman" w:hAnsi="Times New Roman" w:cs="Times New Roman"/>
          <w:i/>
          <w:color w:val="000000"/>
          <w:sz w:val="20"/>
        </w:rPr>
        <w:t>Source: Ministry of Foreign Affairs</w:t>
      </w:r>
    </w:p>
    <w:p w14:paraId="25FBF790" w14:textId="77777777" w:rsidR="00F84DD9" w:rsidRPr="00BF4454" w:rsidRDefault="00F84DD9" w:rsidP="00204E73">
      <w:pPr>
        <w:widowControl w:val="0"/>
        <w:spacing w:after="0" w:line="240" w:lineRule="auto"/>
        <w:jc w:val="center"/>
        <w:rPr>
          <w:rFonts w:ascii="Times New Roman" w:eastAsia="Calibri" w:hAnsi="Times New Roman" w:cs="Times New Roman"/>
          <w:color w:val="000000"/>
        </w:rPr>
      </w:pPr>
    </w:p>
    <w:p w14:paraId="4E55058F" w14:textId="77777777" w:rsidR="00D938B3" w:rsidRPr="00BF4454" w:rsidRDefault="00BF4454" w:rsidP="00204E73">
      <w:pPr>
        <w:widowControl w:val="0"/>
        <w:spacing w:after="0" w:line="240" w:lineRule="auto"/>
        <w:jc w:val="center"/>
        <w:rPr>
          <w:rFonts w:ascii="Times New Roman" w:eastAsia="Calibri" w:hAnsi="Times New Roman" w:cs="Times New Roman"/>
          <w:color w:val="000000"/>
        </w:rPr>
      </w:pPr>
      <w:r w:rsidRPr="00BF4454">
        <w:rPr>
          <w:rFonts w:ascii="Times New Roman" w:hAnsi="Times New Roman" w:cs="Times New Roman"/>
          <w:b/>
          <w:color w:val="000000"/>
          <w:sz w:val="20"/>
        </w:rPr>
        <w:t>F</w:t>
      </w:r>
      <w:r w:rsidR="00D938B3" w:rsidRPr="00BF4454">
        <w:rPr>
          <w:rFonts w:ascii="Times New Roman" w:hAnsi="Times New Roman" w:cs="Times New Roman"/>
          <w:b/>
          <w:color w:val="000000"/>
          <w:sz w:val="20"/>
        </w:rPr>
        <w:t xml:space="preserve">inancial support </w:t>
      </w:r>
      <w:r w:rsidRPr="00BF4454">
        <w:rPr>
          <w:rFonts w:ascii="Times New Roman" w:hAnsi="Times New Roman" w:cs="Times New Roman"/>
          <w:b/>
          <w:color w:val="000000"/>
          <w:sz w:val="20"/>
        </w:rPr>
        <w:t>by</w:t>
      </w:r>
      <w:r w:rsidR="00D938B3" w:rsidRPr="00BF4454">
        <w:rPr>
          <w:rFonts w:ascii="Times New Roman" w:hAnsi="Times New Roman" w:cs="Times New Roman"/>
          <w:b/>
          <w:color w:val="000000"/>
          <w:sz w:val="20"/>
        </w:rPr>
        <w:t xml:space="preserve"> Latvia </w:t>
      </w:r>
      <w:r w:rsidRPr="00BF4454">
        <w:rPr>
          <w:rFonts w:ascii="Times New Roman" w:hAnsi="Times New Roman" w:cs="Times New Roman"/>
          <w:b/>
          <w:color w:val="000000"/>
          <w:sz w:val="20"/>
        </w:rPr>
        <w:t>for development cooperation</w:t>
      </w:r>
      <w:r w:rsidR="00D938B3" w:rsidRPr="00BF4454">
        <w:rPr>
          <w:rFonts w:ascii="Times New Roman" w:hAnsi="Times New Roman" w:cs="Times New Roman"/>
          <w:b/>
          <w:color w:val="000000"/>
          <w:sz w:val="20"/>
        </w:rPr>
        <w:t>,</w:t>
      </w:r>
      <w:r w:rsidRPr="00BF4454">
        <w:rPr>
          <w:rFonts w:ascii="Times New Roman" w:hAnsi="Times New Roman" w:cs="Times New Roman"/>
          <w:b/>
          <w:color w:val="000000"/>
          <w:sz w:val="20"/>
        </w:rPr>
        <w:t xml:space="preserve"> 2002-</w:t>
      </w:r>
      <w:r w:rsidR="00D938B3" w:rsidRPr="00BF4454">
        <w:rPr>
          <w:rFonts w:ascii="Times New Roman" w:hAnsi="Times New Roman" w:cs="Times New Roman"/>
          <w:b/>
          <w:color w:val="000000"/>
          <w:sz w:val="20"/>
        </w:rPr>
        <w:t>2016</w:t>
      </w:r>
    </w:p>
    <w:tbl>
      <w:tblPr>
        <w:tblW w:w="113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4"/>
        <w:gridCol w:w="2835"/>
        <w:gridCol w:w="2835"/>
        <w:gridCol w:w="2835"/>
      </w:tblGrid>
      <w:tr w:rsidR="00D938B3" w:rsidRPr="00BF4454" w14:paraId="762F8D8C" w14:textId="77777777" w:rsidTr="00157608">
        <w:trPr>
          <w:jc w:val="center"/>
        </w:trPr>
        <w:tc>
          <w:tcPr>
            <w:tcW w:w="2834" w:type="dxa"/>
          </w:tcPr>
          <w:p w14:paraId="2EC32C45"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Year</w:t>
            </w:r>
          </w:p>
        </w:tc>
        <w:tc>
          <w:tcPr>
            <w:tcW w:w="2835" w:type="dxa"/>
          </w:tcPr>
          <w:p w14:paraId="10862D6F" w14:textId="77777777" w:rsidR="00D938B3" w:rsidRPr="00BF4454" w:rsidRDefault="000E126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ODA/GNI</w:t>
            </w:r>
          </w:p>
        </w:tc>
        <w:tc>
          <w:tcPr>
            <w:tcW w:w="2835" w:type="dxa"/>
          </w:tcPr>
          <w:p w14:paraId="0689B10D"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Total (million LVL)</w:t>
            </w:r>
          </w:p>
        </w:tc>
        <w:tc>
          <w:tcPr>
            <w:tcW w:w="2835" w:type="dxa"/>
          </w:tcPr>
          <w:p w14:paraId="6B59FC43"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Total (million EUR)</w:t>
            </w:r>
          </w:p>
        </w:tc>
      </w:tr>
      <w:tr w:rsidR="00D938B3" w:rsidRPr="00BF4454" w14:paraId="7170327C" w14:textId="77777777" w:rsidTr="00157608">
        <w:trPr>
          <w:jc w:val="center"/>
        </w:trPr>
        <w:tc>
          <w:tcPr>
            <w:tcW w:w="2834" w:type="dxa"/>
          </w:tcPr>
          <w:p w14:paraId="195633C4"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2002</w:t>
            </w:r>
          </w:p>
        </w:tc>
        <w:tc>
          <w:tcPr>
            <w:tcW w:w="2835" w:type="dxa"/>
          </w:tcPr>
          <w:p w14:paraId="1B0C9C14"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0.01%</w:t>
            </w:r>
          </w:p>
        </w:tc>
        <w:tc>
          <w:tcPr>
            <w:tcW w:w="2835" w:type="dxa"/>
          </w:tcPr>
          <w:p w14:paraId="4DCC75BE"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0.6</w:t>
            </w:r>
          </w:p>
        </w:tc>
        <w:tc>
          <w:tcPr>
            <w:tcW w:w="2835" w:type="dxa"/>
          </w:tcPr>
          <w:p w14:paraId="37CDE8FE"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NA</w:t>
            </w:r>
          </w:p>
        </w:tc>
      </w:tr>
      <w:tr w:rsidR="00D938B3" w:rsidRPr="00BF4454" w14:paraId="0F4FAEA2" w14:textId="77777777" w:rsidTr="00157608">
        <w:trPr>
          <w:jc w:val="center"/>
        </w:trPr>
        <w:tc>
          <w:tcPr>
            <w:tcW w:w="2834" w:type="dxa"/>
          </w:tcPr>
          <w:p w14:paraId="784DB38F"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2003</w:t>
            </w:r>
          </w:p>
        </w:tc>
        <w:tc>
          <w:tcPr>
            <w:tcW w:w="2835" w:type="dxa"/>
          </w:tcPr>
          <w:p w14:paraId="57EE602C"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0.008%</w:t>
            </w:r>
          </w:p>
        </w:tc>
        <w:tc>
          <w:tcPr>
            <w:tcW w:w="2835" w:type="dxa"/>
          </w:tcPr>
          <w:p w14:paraId="6EEC4F20"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0.5</w:t>
            </w:r>
          </w:p>
        </w:tc>
        <w:tc>
          <w:tcPr>
            <w:tcW w:w="2835" w:type="dxa"/>
          </w:tcPr>
          <w:p w14:paraId="7AA461FA"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NA</w:t>
            </w:r>
          </w:p>
        </w:tc>
      </w:tr>
      <w:tr w:rsidR="00D938B3" w:rsidRPr="00BF4454" w14:paraId="7AD8E071" w14:textId="77777777" w:rsidTr="00157608">
        <w:trPr>
          <w:jc w:val="center"/>
        </w:trPr>
        <w:tc>
          <w:tcPr>
            <w:tcW w:w="2834" w:type="dxa"/>
          </w:tcPr>
          <w:p w14:paraId="7EEB253C"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2004</w:t>
            </w:r>
          </w:p>
        </w:tc>
        <w:tc>
          <w:tcPr>
            <w:tcW w:w="2835" w:type="dxa"/>
          </w:tcPr>
          <w:p w14:paraId="1E006B55"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0.06%</w:t>
            </w:r>
          </w:p>
        </w:tc>
        <w:tc>
          <w:tcPr>
            <w:tcW w:w="2835" w:type="dxa"/>
          </w:tcPr>
          <w:p w14:paraId="11224B29"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4.8</w:t>
            </w:r>
          </w:p>
        </w:tc>
        <w:tc>
          <w:tcPr>
            <w:tcW w:w="2835" w:type="dxa"/>
          </w:tcPr>
          <w:p w14:paraId="6BAA2EF8"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NA</w:t>
            </w:r>
          </w:p>
        </w:tc>
      </w:tr>
      <w:tr w:rsidR="00D938B3" w:rsidRPr="00BF4454" w14:paraId="258382A4" w14:textId="77777777" w:rsidTr="00157608">
        <w:trPr>
          <w:jc w:val="center"/>
        </w:trPr>
        <w:tc>
          <w:tcPr>
            <w:tcW w:w="2834" w:type="dxa"/>
          </w:tcPr>
          <w:p w14:paraId="6D275518" w14:textId="77777777" w:rsidR="00D938B3" w:rsidRPr="00BF4454" w:rsidRDefault="00CD5A00" w:rsidP="00204E73">
            <w:pPr>
              <w:widowControl w:val="0"/>
              <w:spacing w:after="0" w:line="240" w:lineRule="auto"/>
              <w:jc w:val="center"/>
              <w:rPr>
                <w:rFonts w:ascii="Times New Roman" w:eastAsia="Times New Roman" w:hAnsi="Times New Roman" w:cs="Times New Roman"/>
                <w:color w:val="000000"/>
                <w:sz w:val="28"/>
                <w:szCs w:val="28"/>
              </w:rPr>
            </w:pPr>
            <w:hyperlink r:id="rId12">
              <w:r w:rsidR="00585E8F" w:rsidRPr="00BF4454">
                <w:rPr>
                  <w:rFonts w:ascii="Times New Roman" w:hAnsi="Times New Roman" w:cs="Times New Roman"/>
                  <w:b/>
                  <w:color w:val="000000"/>
                  <w:sz w:val="20"/>
                </w:rPr>
                <w:t>2005</w:t>
              </w:r>
            </w:hyperlink>
          </w:p>
        </w:tc>
        <w:tc>
          <w:tcPr>
            <w:tcW w:w="2835" w:type="dxa"/>
          </w:tcPr>
          <w:p w14:paraId="18F87846"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0.07%</w:t>
            </w:r>
          </w:p>
        </w:tc>
        <w:tc>
          <w:tcPr>
            <w:tcW w:w="2835" w:type="dxa"/>
          </w:tcPr>
          <w:p w14:paraId="0F2AE754"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5.7</w:t>
            </w:r>
          </w:p>
        </w:tc>
        <w:tc>
          <w:tcPr>
            <w:tcW w:w="2835" w:type="dxa"/>
          </w:tcPr>
          <w:p w14:paraId="7BF94972"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NA</w:t>
            </w:r>
          </w:p>
        </w:tc>
      </w:tr>
      <w:tr w:rsidR="00D938B3" w:rsidRPr="00BF4454" w14:paraId="79EF5695" w14:textId="77777777" w:rsidTr="00157608">
        <w:trPr>
          <w:jc w:val="center"/>
        </w:trPr>
        <w:tc>
          <w:tcPr>
            <w:tcW w:w="2834" w:type="dxa"/>
          </w:tcPr>
          <w:p w14:paraId="41379A88" w14:textId="77777777" w:rsidR="00D938B3" w:rsidRPr="00BF4454" w:rsidRDefault="00CD5A00" w:rsidP="00204E73">
            <w:pPr>
              <w:widowControl w:val="0"/>
              <w:spacing w:after="0" w:line="240" w:lineRule="auto"/>
              <w:jc w:val="center"/>
              <w:rPr>
                <w:rFonts w:ascii="Times New Roman" w:eastAsia="Times New Roman" w:hAnsi="Times New Roman" w:cs="Times New Roman"/>
                <w:color w:val="000000"/>
                <w:sz w:val="28"/>
                <w:szCs w:val="28"/>
              </w:rPr>
            </w:pPr>
            <w:hyperlink r:id="rId13">
              <w:r w:rsidR="00585E8F" w:rsidRPr="00BF4454">
                <w:rPr>
                  <w:rFonts w:ascii="Times New Roman" w:hAnsi="Times New Roman" w:cs="Times New Roman"/>
                  <w:b/>
                  <w:color w:val="000000"/>
                  <w:sz w:val="20"/>
                </w:rPr>
                <w:t>2006</w:t>
              </w:r>
            </w:hyperlink>
          </w:p>
        </w:tc>
        <w:tc>
          <w:tcPr>
            <w:tcW w:w="2835" w:type="dxa"/>
          </w:tcPr>
          <w:p w14:paraId="0D301BCA"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0.06%</w:t>
            </w:r>
          </w:p>
        </w:tc>
        <w:tc>
          <w:tcPr>
            <w:tcW w:w="2835" w:type="dxa"/>
          </w:tcPr>
          <w:p w14:paraId="09A6D9B2"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6.7</w:t>
            </w:r>
          </w:p>
        </w:tc>
        <w:tc>
          <w:tcPr>
            <w:tcW w:w="2835" w:type="dxa"/>
          </w:tcPr>
          <w:p w14:paraId="60FA35D0"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NA</w:t>
            </w:r>
          </w:p>
        </w:tc>
      </w:tr>
      <w:tr w:rsidR="00D938B3" w:rsidRPr="00BF4454" w14:paraId="03BD4474" w14:textId="77777777" w:rsidTr="00157608">
        <w:trPr>
          <w:jc w:val="center"/>
        </w:trPr>
        <w:tc>
          <w:tcPr>
            <w:tcW w:w="2834" w:type="dxa"/>
          </w:tcPr>
          <w:p w14:paraId="6DD99327" w14:textId="77777777" w:rsidR="00D938B3" w:rsidRPr="00BF4454" w:rsidRDefault="00CD5A00" w:rsidP="00204E73">
            <w:pPr>
              <w:widowControl w:val="0"/>
              <w:spacing w:after="0" w:line="240" w:lineRule="auto"/>
              <w:jc w:val="center"/>
              <w:rPr>
                <w:rFonts w:ascii="Times New Roman" w:eastAsia="Times New Roman" w:hAnsi="Times New Roman" w:cs="Times New Roman"/>
                <w:color w:val="000000"/>
                <w:sz w:val="28"/>
                <w:szCs w:val="28"/>
              </w:rPr>
            </w:pPr>
            <w:hyperlink r:id="rId14">
              <w:r w:rsidR="00585E8F" w:rsidRPr="00BF4454">
                <w:rPr>
                  <w:rFonts w:ascii="Times New Roman" w:hAnsi="Times New Roman" w:cs="Times New Roman"/>
                  <w:b/>
                  <w:color w:val="000000"/>
                  <w:sz w:val="20"/>
                </w:rPr>
                <w:t>2007</w:t>
              </w:r>
            </w:hyperlink>
          </w:p>
        </w:tc>
        <w:tc>
          <w:tcPr>
            <w:tcW w:w="2835" w:type="dxa"/>
          </w:tcPr>
          <w:p w14:paraId="4EEF3747"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0.06%</w:t>
            </w:r>
          </w:p>
        </w:tc>
        <w:tc>
          <w:tcPr>
            <w:tcW w:w="2835" w:type="dxa"/>
          </w:tcPr>
          <w:p w14:paraId="4A287F3A"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8.2</w:t>
            </w:r>
          </w:p>
        </w:tc>
        <w:tc>
          <w:tcPr>
            <w:tcW w:w="2835" w:type="dxa"/>
          </w:tcPr>
          <w:p w14:paraId="0EA5A525"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NA</w:t>
            </w:r>
          </w:p>
        </w:tc>
      </w:tr>
      <w:tr w:rsidR="00D938B3" w:rsidRPr="00BF4454" w14:paraId="7CDF81ED" w14:textId="77777777" w:rsidTr="00157608">
        <w:trPr>
          <w:jc w:val="center"/>
        </w:trPr>
        <w:tc>
          <w:tcPr>
            <w:tcW w:w="2834" w:type="dxa"/>
          </w:tcPr>
          <w:p w14:paraId="0EF7B89C" w14:textId="77777777" w:rsidR="00D938B3" w:rsidRPr="00BF4454" w:rsidRDefault="00CD5A00" w:rsidP="00204E73">
            <w:pPr>
              <w:widowControl w:val="0"/>
              <w:spacing w:after="0" w:line="240" w:lineRule="auto"/>
              <w:jc w:val="center"/>
              <w:rPr>
                <w:rFonts w:ascii="Times New Roman" w:eastAsia="Times New Roman" w:hAnsi="Times New Roman" w:cs="Times New Roman"/>
                <w:color w:val="000000"/>
                <w:sz w:val="28"/>
                <w:szCs w:val="28"/>
              </w:rPr>
            </w:pPr>
            <w:hyperlink r:id="rId15">
              <w:r w:rsidR="00585E8F" w:rsidRPr="00BF4454">
                <w:rPr>
                  <w:rFonts w:ascii="Times New Roman" w:hAnsi="Times New Roman" w:cs="Times New Roman"/>
                  <w:b/>
                  <w:color w:val="000000"/>
                  <w:sz w:val="20"/>
                </w:rPr>
                <w:t>2008</w:t>
              </w:r>
            </w:hyperlink>
          </w:p>
        </w:tc>
        <w:tc>
          <w:tcPr>
            <w:tcW w:w="2835" w:type="dxa"/>
          </w:tcPr>
          <w:p w14:paraId="5072016D"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0.07%</w:t>
            </w:r>
          </w:p>
        </w:tc>
        <w:tc>
          <w:tcPr>
            <w:tcW w:w="2835" w:type="dxa"/>
          </w:tcPr>
          <w:p w14:paraId="40AD9AC0"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10.5</w:t>
            </w:r>
          </w:p>
        </w:tc>
        <w:tc>
          <w:tcPr>
            <w:tcW w:w="2835" w:type="dxa"/>
          </w:tcPr>
          <w:p w14:paraId="5F167DA8"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NA</w:t>
            </w:r>
          </w:p>
        </w:tc>
      </w:tr>
      <w:tr w:rsidR="00D938B3" w:rsidRPr="00BF4454" w14:paraId="628756D9" w14:textId="77777777" w:rsidTr="00157608">
        <w:trPr>
          <w:jc w:val="center"/>
        </w:trPr>
        <w:tc>
          <w:tcPr>
            <w:tcW w:w="2834" w:type="dxa"/>
          </w:tcPr>
          <w:p w14:paraId="25885085" w14:textId="77777777" w:rsidR="00D938B3" w:rsidRPr="00BF4454" w:rsidRDefault="00CD5A00" w:rsidP="00204E73">
            <w:pPr>
              <w:widowControl w:val="0"/>
              <w:spacing w:after="0" w:line="240" w:lineRule="auto"/>
              <w:jc w:val="center"/>
              <w:rPr>
                <w:rFonts w:ascii="Times New Roman" w:eastAsia="Times New Roman" w:hAnsi="Times New Roman" w:cs="Times New Roman"/>
                <w:color w:val="000000"/>
                <w:sz w:val="28"/>
                <w:szCs w:val="28"/>
              </w:rPr>
            </w:pPr>
            <w:hyperlink r:id="rId16">
              <w:r w:rsidR="00585E8F" w:rsidRPr="00BF4454">
                <w:rPr>
                  <w:rFonts w:ascii="Times New Roman" w:hAnsi="Times New Roman" w:cs="Times New Roman"/>
                  <w:b/>
                  <w:color w:val="000000"/>
                  <w:sz w:val="20"/>
                </w:rPr>
                <w:t>2009</w:t>
              </w:r>
            </w:hyperlink>
          </w:p>
        </w:tc>
        <w:tc>
          <w:tcPr>
            <w:tcW w:w="2835" w:type="dxa"/>
          </w:tcPr>
          <w:p w14:paraId="7985B5AF"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0.08%</w:t>
            </w:r>
          </w:p>
        </w:tc>
        <w:tc>
          <w:tcPr>
            <w:tcW w:w="2835" w:type="dxa"/>
          </w:tcPr>
          <w:p w14:paraId="199803B2"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10.5</w:t>
            </w:r>
          </w:p>
        </w:tc>
        <w:tc>
          <w:tcPr>
            <w:tcW w:w="2835" w:type="dxa"/>
          </w:tcPr>
          <w:p w14:paraId="77D286B9"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NA</w:t>
            </w:r>
          </w:p>
        </w:tc>
      </w:tr>
      <w:tr w:rsidR="00D938B3" w:rsidRPr="00BF4454" w14:paraId="608C8D68" w14:textId="77777777" w:rsidTr="00157608">
        <w:trPr>
          <w:jc w:val="center"/>
        </w:trPr>
        <w:tc>
          <w:tcPr>
            <w:tcW w:w="2834" w:type="dxa"/>
          </w:tcPr>
          <w:p w14:paraId="7D1BB58B" w14:textId="77777777" w:rsidR="00D938B3" w:rsidRPr="00BF4454" w:rsidRDefault="00CD5A00" w:rsidP="00204E73">
            <w:pPr>
              <w:widowControl w:val="0"/>
              <w:spacing w:after="0" w:line="240" w:lineRule="auto"/>
              <w:jc w:val="center"/>
              <w:rPr>
                <w:rFonts w:ascii="Times New Roman" w:eastAsia="Times New Roman" w:hAnsi="Times New Roman" w:cs="Times New Roman"/>
                <w:color w:val="000000"/>
                <w:sz w:val="28"/>
                <w:szCs w:val="28"/>
              </w:rPr>
            </w:pPr>
            <w:hyperlink r:id="rId17">
              <w:r w:rsidR="00585E8F" w:rsidRPr="00BF4454">
                <w:rPr>
                  <w:rFonts w:ascii="Times New Roman" w:hAnsi="Times New Roman" w:cs="Times New Roman"/>
                  <w:b/>
                  <w:color w:val="000000"/>
                  <w:sz w:val="20"/>
                </w:rPr>
                <w:t>2010</w:t>
              </w:r>
            </w:hyperlink>
          </w:p>
        </w:tc>
        <w:tc>
          <w:tcPr>
            <w:tcW w:w="2835" w:type="dxa"/>
          </w:tcPr>
          <w:p w14:paraId="2B109939"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0.06%</w:t>
            </w:r>
          </w:p>
        </w:tc>
        <w:tc>
          <w:tcPr>
            <w:tcW w:w="2835" w:type="dxa"/>
          </w:tcPr>
          <w:p w14:paraId="36D2DFC6"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8.3</w:t>
            </w:r>
          </w:p>
        </w:tc>
        <w:tc>
          <w:tcPr>
            <w:tcW w:w="2835" w:type="dxa"/>
          </w:tcPr>
          <w:p w14:paraId="52DF6E05"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NA</w:t>
            </w:r>
          </w:p>
        </w:tc>
      </w:tr>
      <w:tr w:rsidR="00D938B3" w:rsidRPr="00BF4454" w14:paraId="49363C29" w14:textId="77777777" w:rsidTr="00157608">
        <w:trPr>
          <w:jc w:val="center"/>
        </w:trPr>
        <w:tc>
          <w:tcPr>
            <w:tcW w:w="2834" w:type="dxa"/>
          </w:tcPr>
          <w:p w14:paraId="0B19B596" w14:textId="77777777" w:rsidR="00D938B3" w:rsidRPr="00BF4454" w:rsidRDefault="00CD5A00" w:rsidP="00204E73">
            <w:pPr>
              <w:widowControl w:val="0"/>
              <w:spacing w:after="0" w:line="240" w:lineRule="auto"/>
              <w:jc w:val="center"/>
              <w:rPr>
                <w:rFonts w:ascii="Times New Roman" w:eastAsia="Times New Roman" w:hAnsi="Times New Roman" w:cs="Times New Roman"/>
                <w:color w:val="000000"/>
                <w:sz w:val="28"/>
                <w:szCs w:val="28"/>
              </w:rPr>
            </w:pPr>
            <w:hyperlink r:id="rId18">
              <w:r w:rsidR="00585E8F" w:rsidRPr="00BF4454">
                <w:rPr>
                  <w:rFonts w:ascii="Times New Roman" w:hAnsi="Times New Roman" w:cs="Times New Roman"/>
                  <w:b/>
                  <w:color w:val="000000"/>
                  <w:sz w:val="20"/>
                </w:rPr>
                <w:t>2011</w:t>
              </w:r>
            </w:hyperlink>
          </w:p>
        </w:tc>
        <w:tc>
          <w:tcPr>
            <w:tcW w:w="2835" w:type="dxa"/>
          </w:tcPr>
          <w:p w14:paraId="7457F70F"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0.07%</w:t>
            </w:r>
          </w:p>
        </w:tc>
        <w:tc>
          <w:tcPr>
            <w:tcW w:w="2835" w:type="dxa"/>
          </w:tcPr>
          <w:p w14:paraId="6DADE3CC"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9.7</w:t>
            </w:r>
          </w:p>
        </w:tc>
        <w:tc>
          <w:tcPr>
            <w:tcW w:w="2835" w:type="dxa"/>
          </w:tcPr>
          <w:p w14:paraId="4308F1EF"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13.8</w:t>
            </w:r>
          </w:p>
        </w:tc>
      </w:tr>
      <w:tr w:rsidR="00D938B3" w:rsidRPr="00BF4454" w14:paraId="6CF203C6" w14:textId="77777777" w:rsidTr="00157608">
        <w:trPr>
          <w:jc w:val="center"/>
        </w:trPr>
        <w:tc>
          <w:tcPr>
            <w:tcW w:w="2834" w:type="dxa"/>
          </w:tcPr>
          <w:p w14:paraId="40AEBEAC" w14:textId="77777777" w:rsidR="00D938B3" w:rsidRPr="00BF4454" w:rsidRDefault="00CD5A00" w:rsidP="00204E73">
            <w:pPr>
              <w:widowControl w:val="0"/>
              <w:spacing w:after="0" w:line="240" w:lineRule="auto"/>
              <w:jc w:val="center"/>
              <w:rPr>
                <w:rFonts w:ascii="Times New Roman" w:eastAsia="Times New Roman" w:hAnsi="Times New Roman" w:cs="Times New Roman"/>
                <w:color w:val="000000"/>
                <w:sz w:val="28"/>
                <w:szCs w:val="28"/>
              </w:rPr>
            </w:pPr>
            <w:hyperlink r:id="rId19">
              <w:r w:rsidR="00585E8F" w:rsidRPr="00BF4454">
                <w:rPr>
                  <w:rFonts w:ascii="Times New Roman" w:hAnsi="Times New Roman" w:cs="Times New Roman"/>
                  <w:b/>
                  <w:color w:val="000000"/>
                  <w:sz w:val="20"/>
                </w:rPr>
                <w:t>2012</w:t>
              </w:r>
            </w:hyperlink>
          </w:p>
        </w:tc>
        <w:tc>
          <w:tcPr>
            <w:tcW w:w="2835" w:type="dxa"/>
          </w:tcPr>
          <w:p w14:paraId="0AD594CB"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0.08%</w:t>
            </w:r>
          </w:p>
        </w:tc>
        <w:tc>
          <w:tcPr>
            <w:tcW w:w="2835" w:type="dxa"/>
          </w:tcPr>
          <w:p w14:paraId="3EB9EE16"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11.55</w:t>
            </w:r>
          </w:p>
        </w:tc>
        <w:tc>
          <w:tcPr>
            <w:tcW w:w="2835" w:type="dxa"/>
          </w:tcPr>
          <w:p w14:paraId="7DEFA0A0"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16.4</w:t>
            </w:r>
          </w:p>
        </w:tc>
      </w:tr>
      <w:tr w:rsidR="00D938B3" w:rsidRPr="00BF4454" w14:paraId="2E3D58E0" w14:textId="77777777" w:rsidTr="00157608">
        <w:trPr>
          <w:jc w:val="center"/>
        </w:trPr>
        <w:tc>
          <w:tcPr>
            <w:tcW w:w="2834" w:type="dxa"/>
          </w:tcPr>
          <w:p w14:paraId="1B87A144" w14:textId="77777777" w:rsidR="00D938B3" w:rsidRPr="00BF4454" w:rsidRDefault="00CD5A00" w:rsidP="00204E73">
            <w:pPr>
              <w:widowControl w:val="0"/>
              <w:spacing w:after="0" w:line="240" w:lineRule="auto"/>
              <w:jc w:val="center"/>
              <w:rPr>
                <w:rFonts w:ascii="Times New Roman" w:eastAsia="Times New Roman" w:hAnsi="Times New Roman" w:cs="Times New Roman"/>
                <w:color w:val="000000"/>
                <w:sz w:val="28"/>
                <w:szCs w:val="28"/>
              </w:rPr>
            </w:pPr>
            <w:hyperlink r:id="rId20">
              <w:r w:rsidR="00585E8F" w:rsidRPr="00BF4454">
                <w:rPr>
                  <w:rFonts w:ascii="Times New Roman" w:hAnsi="Times New Roman" w:cs="Times New Roman"/>
                  <w:b/>
                  <w:color w:val="000000"/>
                  <w:sz w:val="20"/>
                </w:rPr>
                <w:t>2013</w:t>
              </w:r>
            </w:hyperlink>
          </w:p>
        </w:tc>
        <w:tc>
          <w:tcPr>
            <w:tcW w:w="2835" w:type="dxa"/>
          </w:tcPr>
          <w:p w14:paraId="3D427B8E"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0.08%</w:t>
            </w:r>
          </w:p>
        </w:tc>
        <w:tc>
          <w:tcPr>
            <w:tcW w:w="2835" w:type="dxa"/>
          </w:tcPr>
          <w:p w14:paraId="3A8AC5DC"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12.6</w:t>
            </w:r>
          </w:p>
        </w:tc>
        <w:tc>
          <w:tcPr>
            <w:tcW w:w="2835" w:type="dxa"/>
          </w:tcPr>
          <w:p w14:paraId="78D56980"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17.9</w:t>
            </w:r>
          </w:p>
        </w:tc>
      </w:tr>
      <w:tr w:rsidR="00D938B3" w:rsidRPr="00BF4454" w14:paraId="54F52390" w14:textId="77777777" w:rsidTr="00157608">
        <w:trPr>
          <w:jc w:val="center"/>
        </w:trPr>
        <w:tc>
          <w:tcPr>
            <w:tcW w:w="2834" w:type="dxa"/>
          </w:tcPr>
          <w:p w14:paraId="02874925" w14:textId="77777777" w:rsidR="00D938B3" w:rsidRPr="00BF4454" w:rsidRDefault="00CD5A00" w:rsidP="00204E73">
            <w:pPr>
              <w:widowControl w:val="0"/>
              <w:spacing w:after="0" w:line="240" w:lineRule="auto"/>
              <w:jc w:val="center"/>
              <w:rPr>
                <w:rFonts w:ascii="Times New Roman" w:eastAsia="Times New Roman" w:hAnsi="Times New Roman" w:cs="Times New Roman"/>
                <w:color w:val="000000"/>
                <w:sz w:val="28"/>
                <w:szCs w:val="28"/>
              </w:rPr>
            </w:pPr>
            <w:hyperlink r:id="rId21">
              <w:r w:rsidR="00585E8F" w:rsidRPr="00BF4454">
                <w:rPr>
                  <w:rFonts w:ascii="Times New Roman" w:hAnsi="Times New Roman" w:cs="Times New Roman"/>
                  <w:b/>
                  <w:color w:val="000000"/>
                  <w:sz w:val="20"/>
                </w:rPr>
                <w:t>2014</w:t>
              </w:r>
            </w:hyperlink>
          </w:p>
        </w:tc>
        <w:tc>
          <w:tcPr>
            <w:tcW w:w="2835" w:type="dxa"/>
          </w:tcPr>
          <w:p w14:paraId="1B0DB3A9"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0.08%</w:t>
            </w:r>
          </w:p>
        </w:tc>
        <w:tc>
          <w:tcPr>
            <w:tcW w:w="2835" w:type="dxa"/>
          </w:tcPr>
          <w:p w14:paraId="77B21C1B"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 13.0</w:t>
            </w:r>
          </w:p>
        </w:tc>
        <w:tc>
          <w:tcPr>
            <w:tcW w:w="2835" w:type="dxa"/>
          </w:tcPr>
          <w:p w14:paraId="06ED341E"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 19.0</w:t>
            </w:r>
          </w:p>
        </w:tc>
      </w:tr>
      <w:tr w:rsidR="00D938B3" w:rsidRPr="00BF4454" w14:paraId="5C3E2B69" w14:textId="77777777" w:rsidTr="00157608">
        <w:trPr>
          <w:jc w:val="center"/>
        </w:trPr>
        <w:tc>
          <w:tcPr>
            <w:tcW w:w="2834" w:type="dxa"/>
          </w:tcPr>
          <w:p w14:paraId="5B621BC9"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2015</w:t>
            </w:r>
          </w:p>
        </w:tc>
        <w:tc>
          <w:tcPr>
            <w:tcW w:w="2835" w:type="dxa"/>
          </w:tcPr>
          <w:p w14:paraId="5DD0CB01"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0.09%</w:t>
            </w:r>
          </w:p>
        </w:tc>
        <w:tc>
          <w:tcPr>
            <w:tcW w:w="2835" w:type="dxa"/>
          </w:tcPr>
          <w:p w14:paraId="2E08CF2A"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14.7</w:t>
            </w:r>
          </w:p>
        </w:tc>
        <w:tc>
          <w:tcPr>
            <w:tcW w:w="2835" w:type="dxa"/>
          </w:tcPr>
          <w:p w14:paraId="23004405" w14:textId="77777777" w:rsidR="00D938B3" w:rsidRPr="00BF4454" w:rsidRDefault="00366FB9"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21.0</w:t>
            </w:r>
          </w:p>
        </w:tc>
      </w:tr>
      <w:tr w:rsidR="00366FB9" w:rsidRPr="00BF4454" w14:paraId="35B3C94B" w14:textId="77777777" w:rsidTr="00157608">
        <w:trPr>
          <w:jc w:val="center"/>
        </w:trPr>
        <w:tc>
          <w:tcPr>
            <w:tcW w:w="2834" w:type="dxa"/>
          </w:tcPr>
          <w:p w14:paraId="581452CE" w14:textId="77777777" w:rsidR="00366FB9" w:rsidRPr="00BF4454" w:rsidRDefault="00366FB9" w:rsidP="00204E73">
            <w:pPr>
              <w:widowControl w:val="0"/>
              <w:spacing w:after="0" w:line="240" w:lineRule="auto"/>
              <w:jc w:val="center"/>
              <w:rPr>
                <w:rFonts w:ascii="Times New Roman" w:eastAsia="Times New Roman" w:hAnsi="Times New Roman" w:cs="Times New Roman"/>
                <w:b/>
                <w:color w:val="000000"/>
                <w:sz w:val="20"/>
                <w:szCs w:val="20"/>
              </w:rPr>
            </w:pPr>
            <w:r w:rsidRPr="00BF4454">
              <w:rPr>
                <w:rFonts w:ascii="Times New Roman" w:hAnsi="Times New Roman" w:cs="Times New Roman"/>
                <w:b/>
                <w:color w:val="000000"/>
                <w:sz w:val="20"/>
              </w:rPr>
              <w:t>2016</w:t>
            </w:r>
          </w:p>
        </w:tc>
        <w:tc>
          <w:tcPr>
            <w:tcW w:w="2835" w:type="dxa"/>
          </w:tcPr>
          <w:p w14:paraId="1EB985C0" w14:textId="77777777" w:rsidR="00366FB9" w:rsidRPr="00BF4454" w:rsidRDefault="00366FB9" w:rsidP="00204E73">
            <w:pPr>
              <w:widowControl w:val="0"/>
              <w:spacing w:after="0" w:line="240" w:lineRule="auto"/>
              <w:jc w:val="center"/>
              <w:rPr>
                <w:rFonts w:ascii="Times New Roman" w:eastAsia="PT Sans" w:hAnsi="Times New Roman" w:cs="Times New Roman"/>
                <w:color w:val="000000"/>
                <w:sz w:val="20"/>
                <w:szCs w:val="20"/>
              </w:rPr>
            </w:pPr>
            <w:r w:rsidRPr="00BF4454">
              <w:rPr>
                <w:rFonts w:ascii="Times New Roman" w:hAnsi="Times New Roman" w:cs="Times New Roman"/>
                <w:color w:val="000000"/>
                <w:sz w:val="20"/>
              </w:rPr>
              <w:t>0.10%</w:t>
            </w:r>
          </w:p>
        </w:tc>
        <w:tc>
          <w:tcPr>
            <w:tcW w:w="2835" w:type="dxa"/>
          </w:tcPr>
          <w:p w14:paraId="4E4CD337" w14:textId="77777777" w:rsidR="00366FB9" w:rsidRPr="00BF4454" w:rsidRDefault="00366FB9" w:rsidP="00204E73">
            <w:pPr>
              <w:widowControl w:val="0"/>
              <w:spacing w:after="0" w:line="240" w:lineRule="auto"/>
              <w:jc w:val="center"/>
              <w:rPr>
                <w:rFonts w:ascii="Times New Roman" w:eastAsia="PT Sans" w:hAnsi="Times New Roman" w:cs="Times New Roman"/>
                <w:color w:val="000000"/>
                <w:sz w:val="20"/>
                <w:szCs w:val="20"/>
              </w:rPr>
            </w:pPr>
            <w:r w:rsidRPr="00BF4454">
              <w:rPr>
                <w:rFonts w:ascii="Times New Roman" w:hAnsi="Times New Roman" w:cs="Times New Roman"/>
                <w:color w:val="000000"/>
                <w:sz w:val="20"/>
              </w:rPr>
              <w:t>-</w:t>
            </w:r>
          </w:p>
        </w:tc>
        <w:tc>
          <w:tcPr>
            <w:tcW w:w="2835" w:type="dxa"/>
          </w:tcPr>
          <w:p w14:paraId="744FD538" w14:textId="77777777" w:rsidR="00366FB9" w:rsidRPr="00BF4454" w:rsidRDefault="00366FB9" w:rsidP="00204E73">
            <w:pPr>
              <w:widowControl w:val="0"/>
              <w:spacing w:after="0" w:line="240" w:lineRule="auto"/>
              <w:jc w:val="center"/>
              <w:rPr>
                <w:rFonts w:ascii="Times New Roman" w:eastAsia="PT Sans" w:hAnsi="Times New Roman" w:cs="Times New Roman"/>
                <w:color w:val="000000"/>
                <w:sz w:val="20"/>
                <w:szCs w:val="20"/>
              </w:rPr>
            </w:pPr>
            <w:r w:rsidRPr="00BF4454">
              <w:rPr>
                <w:rFonts w:ascii="Times New Roman" w:hAnsi="Times New Roman" w:cs="Times New Roman"/>
                <w:sz w:val="20"/>
              </w:rPr>
              <w:t>25.2</w:t>
            </w:r>
          </w:p>
        </w:tc>
      </w:tr>
    </w:tbl>
    <w:p w14:paraId="4D3E1724" w14:textId="77777777" w:rsidR="00D938B3" w:rsidRPr="00BF4454" w:rsidRDefault="00D938B3" w:rsidP="00204E73">
      <w:pPr>
        <w:widowControl w:val="0"/>
        <w:spacing w:after="0" w:line="240" w:lineRule="auto"/>
        <w:ind w:firstLine="720"/>
        <w:rPr>
          <w:rFonts w:ascii="Times New Roman" w:eastAsia="Calibri" w:hAnsi="Times New Roman" w:cs="Times New Roman"/>
          <w:color w:val="000000"/>
        </w:rPr>
      </w:pPr>
      <w:r w:rsidRPr="00BF4454">
        <w:rPr>
          <w:rFonts w:ascii="Times New Roman" w:hAnsi="Times New Roman" w:cs="Times New Roman"/>
          <w:i/>
          <w:color w:val="000000"/>
          <w:sz w:val="20"/>
        </w:rPr>
        <w:t xml:space="preserve">          Source: Ministry of Foreign Affairs</w:t>
      </w:r>
    </w:p>
    <w:p w14:paraId="620A9233"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p w14:paraId="4A978B5D" w14:textId="77777777" w:rsidR="00A074FD" w:rsidRPr="001C702F" w:rsidRDefault="00A074FD" w:rsidP="00204E73">
      <w:pPr>
        <w:widowControl w:val="0"/>
        <w:spacing w:after="0" w:line="240" w:lineRule="auto"/>
        <w:rPr>
          <w:rFonts w:ascii="Times New Roman" w:eastAsia="Calibri" w:hAnsi="Times New Roman" w:cs="Times New Roman"/>
          <w:color w:val="000000"/>
          <w:highlight w:val="yellow"/>
        </w:rPr>
      </w:pPr>
    </w:p>
    <w:p w14:paraId="32CA4AA6" w14:textId="77777777" w:rsidR="00531907" w:rsidRPr="001C702F" w:rsidRDefault="00531907" w:rsidP="00204E73">
      <w:pPr>
        <w:widowControl w:val="0"/>
        <w:spacing w:after="0" w:line="240" w:lineRule="auto"/>
        <w:rPr>
          <w:rFonts w:ascii="Times New Roman" w:eastAsia="Calibri" w:hAnsi="Times New Roman" w:cs="Times New Roman"/>
          <w:color w:val="000000"/>
          <w:highlight w:val="yellow"/>
        </w:rPr>
      </w:pPr>
    </w:p>
    <w:p w14:paraId="159E904F" w14:textId="77777777" w:rsidR="00DD16CA" w:rsidRPr="001C702F" w:rsidRDefault="00DD16CA" w:rsidP="00204E73">
      <w:pPr>
        <w:widowControl w:val="0"/>
        <w:spacing w:after="0" w:line="240" w:lineRule="auto"/>
        <w:rPr>
          <w:rFonts w:ascii="Times New Roman" w:eastAsia="Calibri" w:hAnsi="Times New Roman" w:cs="Times New Roman"/>
          <w:color w:val="000000"/>
          <w:highlight w:val="yellow"/>
        </w:rPr>
      </w:pPr>
    </w:p>
    <w:p w14:paraId="7F12DD8B" w14:textId="77777777" w:rsidR="00DD16CA" w:rsidRPr="001C702F" w:rsidRDefault="00DD16CA" w:rsidP="00204E73">
      <w:pPr>
        <w:widowControl w:val="0"/>
        <w:spacing w:after="0" w:line="240" w:lineRule="auto"/>
        <w:rPr>
          <w:rFonts w:ascii="Times New Roman" w:eastAsia="Calibri" w:hAnsi="Times New Roman" w:cs="Times New Roman"/>
          <w:color w:val="000000"/>
          <w:highlight w:val="yellow"/>
        </w:rPr>
      </w:pPr>
    </w:p>
    <w:p w14:paraId="11CA1C34" w14:textId="77777777" w:rsidR="00DD16CA" w:rsidRPr="001C702F" w:rsidRDefault="00DD16CA" w:rsidP="00204E73">
      <w:pPr>
        <w:widowControl w:val="0"/>
        <w:spacing w:after="0" w:line="240" w:lineRule="auto"/>
        <w:rPr>
          <w:rFonts w:ascii="Times New Roman" w:eastAsia="Calibri" w:hAnsi="Times New Roman" w:cs="Times New Roman"/>
          <w:color w:val="000000"/>
          <w:highlight w:val="yellow"/>
        </w:rPr>
      </w:pPr>
    </w:p>
    <w:p w14:paraId="11A8B05D" w14:textId="77777777" w:rsidR="00DD16CA" w:rsidRPr="001C702F" w:rsidRDefault="00DD16CA" w:rsidP="00204E73">
      <w:pPr>
        <w:widowControl w:val="0"/>
        <w:spacing w:after="0" w:line="240" w:lineRule="auto"/>
        <w:rPr>
          <w:rFonts w:ascii="Times New Roman" w:eastAsia="Calibri" w:hAnsi="Times New Roman" w:cs="Times New Roman"/>
          <w:color w:val="000000"/>
          <w:highlight w:val="yellow"/>
        </w:rPr>
      </w:pPr>
    </w:p>
    <w:p w14:paraId="0F829F7A" w14:textId="77777777" w:rsidR="00DD16CA" w:rsidRPr="001C702F" w:rsidRDefault="00DD16CA" w:rsidP="00204E73">
      <w:pPr>
        <w:widowControl w:val="0"/>
        <w:spacing w:after="0" w:line="240" w:lineRule="auto"/>
        <w:rPr>
          <w:rFonts w:ascii="Times New Roman" w:eastAsia="Calibri" w:hAnsi="Times New Roman" w:cs="Times New Roman"/>
          <w:color w:val="000000"/>
          <w:highlight w:val="yellow"/>
        </w:rPr>
      </w:pPr>
    </w:p>
    <w:p w14:paraId="212CCDEF" w14:textId="77777777" w:rsidR="00B42409" w:rsidRPr="001C702F" w:rsidRDefault="00B42409" w:rsidP="00204E73">
      <w:pPr>
        <w:widowControl w:val="0"/>
        <w:spacing w:after="0" w:line="240" w:lineRule="auto"/>
        <w:rPr>
          <w:rFonts w:ascii="Times New Roman" w:eastAsia="Calibri" w:hAnsi="Times New Roman" w:cs="Times New Roman"/>
          <w:color w:val="000000"/>
          <w:highlight w:val="yellow"/>
        </w:rPr>
      </w:pPr>
    </w:p>
    <w:p w14:paraId="4EE50FA8" w14:textId="77777777" w:rsidR="00D938B3" w:rsidRPr="00BF4454" w:rsidRDefault="00BD0CA8" w:rsidP="00BF4454">
      <w:pPr>
        <w:widowControl w:val="0"/>
        <w:spacing w:after="0" w:line="240" w:lineRule="auto"/>
        <w:ind w:right="3893"/>
        <w:jc w:val="right"/>
        <w:rPr>
          <w:rFonts w:ascii="Times New Roman" w:eastAsia="Calibri" w:hAnsi="Times New Roman" w:cs="Times New Roman"/>
          <w:color w:val="000000"/>
        </w:rPr>
      </w:pPr>
      <w:r w:rsidRPr="00BF4454">
        <w:rPr>
          <w:rFonts w:ascii="Times New Roman" w:hAnsi="Times New Roman" w:cs="Times New Roman"/>
          <w:b/>
          <w:color w:val="000000"/>
          <w:sz w:val="24"/>
        </w:rPr>
        <w:t>Appendix</w:t>
      </w:r>
      <w:r w:rsidR="00D938B3" w:rsidRPr="00BF4454">
        <w:rPr>
          <w:rFonts w:ascii="Times New Roman" w:hAnsi="Times New Roman" w:cs="Times New Roman"/>
          <w:b/>
          <w:color w:val="000000"/>
          <w:sz w:val="24"/>
        </w:rPr>
        <w:t xml:space="preserve"> No. 4 </w:t>
      </w:r>
    </w:p>
    <w:p w14:paraId="449684F6" w14:textId="77777777" w:rsidR="00D938B3" w:rsidRPr="00BF4454" w:rsidRDefault="00D938B3" w:rsidP="00BF4454">
      <w:pPr>
        <w:widowControl w:val="0"/>
        <w:spacing w:after="0" w:line="240" w:lineRule="auto"/>
        <w:ind w:right="3893"/>
        <w:jc w:val="right"/>
        <w:rPr>
          <w:rFonts w:ascii="Times New Roman" w:eastAsia="Calibri" w:hAnsi="Times New Roman" w:cs="Times New Roman"/>
          <w:color w:val="000000"/>
        </w:rPr>
      </w:pPr>
      <w:r w:rsidRPr="00BF4454">
        <w:rPr>
          <w:rFonts w:ascii="Times New Roman" w:hAnsi="Times New Roman" w:cs="Times New Roman"/>
          <w:b/>
          <w:color w:val="000000"/>
          <w:sz w:val="24"/>
        </w:rPr>
        <w:t>Indicators on the national political system</w:t>
      </w:r>
    </w:p>
    <w:p w14:paraId="5D779E8B" w14:textId="77777777" w:rsidR="00BF4454" w:rsidRDefault="00BF4454" w:rsidP="00204E73">
      <w:pPr>
        <w:widowControl w:val="0"/>
        <w:spacing w:after="0" w:line="240" w:lineRule="auto"/>
        <w:jc w:val="center"/>
        <w:rPr>
          <w:rFonts w:ascii="Times New Roman" w:hAnsi="Times New Roman" w:cs="Times New Roman"/>
          <w:b/>
          <w:color w:val="000000"/>
          <w:sz w:val="20"/>
          <w:highlight w:val="yellow"/>
        </w:rPr>
      </w:pPr>
    </w:p>
    <w:p w14:paraId="510A17C8" w14:textId="77777777" w:rsidR="00F24DF3" w:rsidRPr="00BF4454" w:rsidRDefault="00F24DF3" w:rsidP="00204E73">
      <w:pPr>
        <w:widowControl w:val="0"/>
        <w:spacing w:after="0" w:line="240" w:lineRule="auto"/>
        <w:jc w:val="center"/>
        <w:rPr>
          <w:rFonts w:ascii="Times New Roman" w:hAnsi="Times New Roman" w:cs="Times New Roman"/>
          <w:color w:val="000000"/>
        </w:rPr>
      </w:pPr>
      <w:r w:rsidRPr="00BF4454">
        <w:rPr>
          <w:rFonts w:ascii="Times New Roman" w:hAnsi="Times New Roman" w:cs="Times New Roman"/>
          <w:b/>
          <w:color w:val="000000"/>
          <w:sz w:val="20"/>
        </w:rPr>
        <w:t xml:space="preserve">Number of political parties </w:t>
      </w:r>
      <w:r w:rsidR="00750851">
        <w:rPr>
          <w:rFonts w:ascii="Times New Roman" w:hAnsi="Times New Roman" w:cs="Times New Roman"/>
          <w:b/>
          <w:color w:val="000000"/>
          <w:sz w:val="20"/>
        </w:rPr>
        <w:t xml:space="preserve">registered </w:t>
      </w:r>
      <w:r w:rsidRPr="00BF4454">
        <w:rPr>
          <w:rFonts w:ascii="Times New Roman" w:hAnsi="Times New Roman" w:cs="Times New Roman"/>
          <w:b/>
          <w:color w:val="000000"/>
          <w:sz w:val="20"/>
        </w:rPr>
        <w:t>in Latvia, 2002-2016</w:t>
      </w:r>
    </w:p>
    <w:tbl>
      <w:tblPr>
        <w:tblW w:w="62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94"/>
        <w:gridCol w:w="1524"/>
        <w:gridCol w:w="1560"/>
      </w:tblGrid>
      <w:tr w:rsidR="00F24DF3" w:rsidRPr="00BF4454" w14:paraId="7573F651" w14:textId="77777777" w:rsidTr="00561530">
        <w:trPr>
          <w:trHeight w:val="300"/>
          <w:jc w:val="center"/>
        </w:trPr>
        <w:tc>
          <w:tcPr>
            <w:tcW w:w="1526" w:type="dxa"/>
          </w:tcPr>
          <w:p w14:paraId="0B3F32F8"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Year</w:t>
            </w:r>
          </w:p>
        </w:tc>
        <w:tc>
          <w:tcPr>
            <w:tcW w:w="1594" w:type="dxa"/>
          </w:tcPr>
          <w:p w14:paraId="1293095F"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Political party</w:t>
            </w:r>
          </w:p>
        </w:tc>
        <w:tc>
          <w:tcPr>
            <w:tcW w:w="1524" w:type="dxa"/>
          </w:tcPr>
          <w:p w14:paraId="2DDB3A9C"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Union of political parties</w:t>
            </w:r>
          </w:p>
        </w:tc>
        <w:tc>
          <w:tcPr>
            <w:tcW w:w="1560" w:type="dxa"/>
          </w:tcPr>
          <w:p w14:paraId="4E6435E2"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Total</w:t>
            </w:r>
          </w:p>
        </w:tc>
      </w:tr>
      <w:tr w:rsidR="00F24DF3" w:rsidRPr="00BF4454" w14:paraId="34EFFC7D" w14:textId="77777777" w:rsidTr="00561530">
        <w:trPr>
          <w:trHeight w:val="300"/>
          <w:jc w:val="center"/>
        </w:trPr>
        <w:tc>
          <w:tcPr>
            <w:tcW w:w="1526" w:type="dxa"/>
          </w:tcPr>
          <w:p w14:paraId="7CBD6BBF"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2002</w:t>
            </w:r>
          </w:p>
        </w:tc>
        <w:tc>
          <w:tcPr>
            <w:tcW w:w="1594" w:type="dxa"/>
          </w:tcPr>
          <w:p w14:paraId="09DB7500"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2</w:t>
            </w:r>
          </w:p>
        </w:tc>
        <w:tc>
          <w:tcPr>
            <w:tcW w:w="1524" w:type="dxa"/>
          </w:tcPr>
          <w:p w14:paraId="43244928"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1</w:t>
            </w:r>
          </w:p>
        </w:tc>
        <w:tc>
          <w:tcPr>
            <w:tcW w:w="1560" w:type="dxa"/>
          </w:tcPr>
          <w:p w14:paraId="62175A4C"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3</w:t>
            </w:r>
          </w:p>
        </w:tc>
      </w:tr>
      <w:tr w:rsidR="00F24DF3" w:rsidRPr="00BF4454" w14:paraId="2A46FA15" w14:textId="77777777" w:rsidTr="00561530">
        <w:trPr>
          <w:trHeight w:val="300"/>
          <w:jc w:val="center"/>
        </w:trPr>
        <w:tc>
          <w:tcPr>
            <w:tcW w:w="1526" w:type="dxa"/>
          </w:tcPr>
          <w:p w14:paraId="75B609F2"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2003</w:t>
            </w:r>
          </w:p>
        </w:tc>
        <w:tc>
          <w:tcPr>
            <w:tcW w:w="1594" w:type="dxa"/>
          </w:tcPr>
          <w:p w14:paraId="63A86E24"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1</w:t>
            </w:r>
          </w:p>
        </w:tc>
        <w:tc>
          <w:tcPr>
            <w:tcW w:w="1524" w:type="dxa"/>
          </w:tcPr>
          <w:p w14:paraId="4F964434"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0</w:t>
            </w:r>
          </w:p>
        </w:tc>
        <w:tc>
          <w:tcPr>
            <w:tcW w:w="1560" w:type="dxa"/>
          </w:tcPr>
          <w:p w14:paraId="52C352A9"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1</w:t>
            </w:r>
          </w:p>
        </w:tc>
      </w:tr>
      <w:tr w:rsidR="00F24DF3" w:rsidRPr="00BF4454" w14:paraId="12DE1FC3" w14:textId="77777777" w:rsidTr="00561530">
        <w:trPr>
          <w:trHeight w:val="300"/>
          <w:jc w:val="center"/>
        </w:trPr>
        <w:tc>
          <w:tcPr>
            <w:tcW w:w="1526" w:type="dxa"/>
          </w:tcPr>
          <w:p w14:paraId="7FF4C58D"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2004</w:t>
            </w:r>
          </w:p>
        </w:tc>
        <w:tc>
          <w:tcPr>
            <w:tcW w:w="1594" w:type="dxa"/>
          </w:tcPr>
          <w:p w14:paraId="6C4BAED3"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4</w:t>
            </w:r>
          </w:p>
        </w:tc>
        <w:tc>
          <w:tcPr>
            <w:tcW w:w="1524" w:type="dxa"/>
          </w:tcPr>
          <w:p w14:paraId="2E7ED78E"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0</w:t>
            </w:r>
          </w:p>
        </w:tc>
        <w:tc>
          <w:tcPr>
            <w:tcW w:w="1560" w:type="dxa"/>
          </w:tcPr>
          <w:p w14:paraId="532022A6"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4</w:t>
            </w:r>
          </w:p>
        </w:tc>
      </w:tr>
      <w:tr w:rsidR="00F24DF3" w:rsidRPr="00BF4454" w14:paraId="57D049C1" w14:textId="77777777" w:rsidTr="00561530">
        <w:trPr>
          <w:trHeight w:val="300"/>
          <w:jc w:val="center"/>
        </w:trPr>
        <w:tc>
          <w:tcPr>
            <w:tcW w:w="1526" w:type="dxa"/>
          </w:tcPr>
          <w:p w14:paraId="6E752D11"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2005</w:t>
            </w:r>
          </w:p>
        </w:tc>
        <w:tc>
          <w:tcPr>
            <w:tcW w:w="1594" w:type="dxa"/>
          </w:tcPr>
          <w:p w14:paraId="204ECBFB"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9</w:t>
            </w:r>
          </w:p>
        </w:tc>
        <w:tc>
          <w:tcPr>
            <w:tcW w:w="1524" w:type="dxa"/>
          </w:tcPr>
          <w:p w14:paraId="09F417C1"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1</w:t>
            </w:r>
          </w:p>
        </w:tc>
        <w:tc>
          <w:tcPr>
            <w:tcW w:w="1560" w:type="dxa"/>
          </w:tcPr>
          <w:p w14:paraId="74400A19"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10</w:t>
            </w:r>
          </w:p>
        </w:tc>
      </w:tr>
      <w:tr w:rsidR="00F24DF3" w:rsidRPr="00BF4454" w14:paraId="12886856" w14:textId="77777777" w:rsidTr="00561530">
        <w:trPr>
          <w:trHeight w:val="300"/>
          <w:jc w:val="center"/>
        </w:trPr>
        <w:tc>
          <w:tcPr>
            <w:tcW w:w="1526" w:type="dxa"/>
          </w:tcPr>
          <w:p w14:paraId="6CAA67DF"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2006</w:t>
            </w:r>
          </w:p>
        </w:tc>
        <w:tc>
          <w:tcPr>
            <w:tcW w:w="1594" w:type="dxa"/>
          </w:tcPr>
          <w:p w14:paraId="605FD264"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2</w:t>
            </w:r>
          </w:p>
        </w:tc>
        <w:tc>
          <w:tcPr>
            <w:tcW w:w="1524" w:type="dxa"/>
          </w:tcPr>
          <w:p w14:paraId="5717343F"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0</w:t>
            </w:r>
          </w:p>
        </w:tc>
        <w:tc>
          <w:tcPr>
            <w:tcW w:w="1560" w:type="dxa"/>
          </w:tcPr>
          <w:p w14:paraId="303C40A3"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2</w:t>
            </w:r>
          </w:p>
        </w:tc>
      </w:tr>
      <w:tr w:rsidR="00F24DF3" w:rsidRPr="00BF4454" w14:paraId="2EAC1D54" w14:textId="77777777" w:rsidTr="00561530">
        <w:trPr>
          <w:trHeight w:val="300"/>
          <w:jc w:val="center"/>
        </w:trPr>
        <w:tc>
          <w:tcPr>
            <w:tcW w:w="1526" w:type="dxa"/>
          </w:tcPr>
          <w:p w14:paraId="16176AC9"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2007</w:t>
            </w:r>
          </w:p>
        </w:tc>
        <w:tc>
          <w:tcPr>
            <w:tcW w:w="1594" w:type="dxa"/>
          </w:tcPr>
          <w:p w14:paraId="1B6855B2"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5</w:t>
            </w:r>
          </w:p>
        </w:tc>
        <w:tc>
          <w:tcPr>
            <w:tcW w:w="1524" w:type="dxa"/>
          </w:tcPr>
          <w:p w14:paraId="0CAC5BBE"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0</w:t>
            </w:r>
          </w:p>
        </w:tc>
        <w:tc>
          <w:tcPr>
            <w:tcW w:w="1560" w:type="dxa"/>
          </w:tcPr>
          <w:p w14:paraId="4B4845D7"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5</w:t>
            </w:r>
          </w:p>
        </w:tc>
      </w:tr>
      <w:tr w:rsidR="00F24DF3" w:rsidRPr="00BF4454" w14:paraId="78E86D0F" w14:textId="77777777" w:rsidTr="00561530">
        <w:trPr>
          <w:trHeight w:val="300"/>
          <w:jc w:val="center"/>
        </w:trPr>
        <w:tc>
          <w:tcPr>
            <w:tcW w:w="1526" w:type="dxa"/>
          </w:tcPr>
          <w:p w14:paraId="1BEDD94A"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2008</w:t>
            </w:r>
          </w:p>
        </w:tc>
        <w:tc>
          <w:tcPr>
            <w:tcW w:w="1594" w:type="dxa"/>
          </w:tcPr>
          <w:p w14:paraId="0EB5A116"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2</w:t>
            </w:r>
          </w:p>
        </w:tc>
        <w:tc>
          <w:tcPr>
            <w:tcW w:w="1524" w:type="dxa"/>
          </w:tcPr>
          <w:p w14:paraId="68F17B1E"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1</w:t>
            </w:r>
          </w:p>
        </w:tc>
        <w:tc>
          <w:tcPr>
            <w:tcW w:w="1560" w:type="dxa"/>
          </w:tcPr>
          <w:p w14:paraId="130D1B99"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3</w:t>
            </w:r>
          </w:p>
        </w:tc>
      </w:tr>
      <w:tr w:rsidR="00F24DF3" w:rsidRPr="00BF4454" w14:paraId="2EA6E30A" w14:textId="77777777" w:rsidTr="00561530">
        <w:trPr>
          <w:trHeight w:val="300"/>
          <w:jc w:val="center"/>
        </w:trPr>
        <w:tc>
          <w:tcPr>
            <w:tcW w:w="1526" w:type="dxa"/>
          </w:tcPr>
          <w:p w14:paraId="07ACC64C"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2009</w:t>
            </w:r>
          </w:p>
        </w:tc>
        <w:tc>
          <w:tcPr>
            <w:tcW w:w="1594" w:type="dxa"/>
          </w:tcPr>
          <w:p w14:paraId="0A40102E"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6</w:t>
            </w:r>
          </w:p>
        </w:tc>
        <w:tc>
          <w:tcPr>
            <w:tcW w:w="1524" w:type="dxa"/>
          </w:tcPr>
          <w:p w14:paraId="56B95B86"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0</w:t>
            </w:r>
          </w:p>
        </w:tc>
        <w:tc>
          <w:tcPr>
            <w:tcW w:w="1560" w:type="dxa"/>
          </w:tcPr>
          <w:p w14:paraId="1FF900F8"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6</w:t>
            </w:r>
          </w:p>
        </w:tc>
      </w:tr>
      <w:tr w:rsidR="00F24DF3" w:rsidRPr="00BF4454" w14:paraId="68F36156" w14:textId="77777777" w:rsidTr="00561530">
        <w:trPr>
          <w:trHeight w:val="300"/>
          <w:jc w:val="center"/>
        </w:trPr>
        <w:tc>
          <w:tcPr>
            <w:tcW w:w="1526" w:type="dxa"/>
          </w:tcPr>
          <w:p w14:paraId="5360D245"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2010</w:t>
            </w:r>
          </w:p>
        </w:tc>
        <w:tc>
          <w:tcPr>
            <w:tcW w:w="1594" w:type="dxa"/>
          </w:tcPr>
          <w:p w14:paraId="446F8086"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4</w:t>
            </w:r>
          </w:p>
        </w:tc>
        <w:tc>
          <w:tcPr>
            <w:tcW w:w="1524" w:type="dxa"/>
          </w:tcPr>
          <w:p w14:paraId="04A27E42"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4</w:t>
            </w:r>
          </w:p>
        </w:tc>
        <w:tc>
          <w:tcPr>
            <w:tcW w:w="1560" w:type="dxa"/>
          </w:tcPr>
          <w:p w14:paraId="68D25AD4"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8</w:t>
            </w:r>
          </w:p>
        </w:tc>
      </w:tr>
      <w:tr w:rsidR="00F24DF3" w:rsidRPr="00BF4454" w14:paraId="7DBA232A" w14:textId="77777777" w:rsidTr="00561530">
        <w:trPr>
          <w:trHeight w:val="300"/>
          <w:jc w:val="center"/>
        </w:trPr>
        <w:tc>
          <w:tcPr>
            <w:tcW w:w="1526" w:type="dxa"/>
          </w:tcPr>
          <w:p w14:paraId="5BEA16C7"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2011</w:t>
            </w:r>
          </w:p>
        </w:tc>
        <w:tc>
          <w:tcPr>
            <w:tcW w:w="1594" w:type="dxa"/>
          </w:tcPr>
          <w:p w14:paraId="3E78B7C5"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4</w:t>
            </w:r>
          </w:p>
        </w:tc>
        <w:tc>
          <w:tcPr>
            <w:tcW w:w="1524" w:type="dxa"/>
          </w:tcPr>
          <w:p w14:paraId="382ED47D"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0</w:t>
            </w:r>
          </w:p>
        </w:tc>
        <w:tc>
          <w:tcPr>
            <w:tcW w:w="1560" w:type="dxa"/>
          </w:tcPr>
          <w:p w14:paraId="779A83AB"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4</w:t>
            </w:r>
          </w:p>
        </w:tc>
      </w:tr>
      <w:tr w:rsidR="00F24DF3" w:rsidRPr="00BF4454" w14:paraId="2DE5D1F4" w14:textId="77777777" w:rsidTr="00561530">
        <w:trPr>
          <w:trHeight w:val="300"/>
          <w:jc w:val="center"/>
        </w:trPr>
        <w:tc>
          <w:tcPr>
            <w:tcW w:w="1526" w:type="dxa"/>
          </w:tcPr>
          <w:p w14:paraId="68E3FFC3"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2012</w:t>
            </w:r>
          </w:p>
        </w:tc>
        <w:tc>
          <w:tcPr>
            <w:tcW w:w="1594" w:type="dxa"/>
          </w:tcPr>
          <w:p w14:paraId="0DD7BF46"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10</w:t>
            </w:r>
          </w:p>
        </w:tc>
        <w:tc>
          <w:tcPr>
            <w:tcW w:w="1524" w:type="dxa"/>
          </w:tcPr>
          <w:p w14:paraId="28D19555"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0</w:t>
            </w:r>
          </w:p>
        </w:tc>
        <w:tc>
          <w:tcPr>
            <w:tcW w:w="1560" w:type="dxa"/>
          </w:tcPr>
          <w:p w14:paraId="0B5A9A80"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10</w:t>
            </w:r>
          </w:p>
        </w:tc>
      </w:tr>
      <w:tr w:rsidR="00F24DF3" w:rsidRPr="00BF4454" w14:paraId="0DF29CDA" w14:textId="77777777" w:rsidTr="00561530">
        <w:trPr>
          <w:trHeight w:val="300"/>
          <w:jc w:val="center"/>
        </w:trPr>
        <w:tc>
          <w:tcPr>
            <w:tcW w:w="1526" w:type="dxa"/>
          </w:tcPr>
          <w:p w14:paraId="64B452FB"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2013</w:t>
            </w:r>
          </w:p>
        </w:tc>
        <w:tc>
          <w:tcPr>
            <w:tcW w:w="1594" w:type="dxa"/>
          </w:tcPr>
          <w:p w14:paraId="74E0631D"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7</w:t>
            </w:r>
          </w:p>
        </w:tc>
        <w:tc>
          <w:tcPr>
            <w:tcW w:w="1524" w:type="dxa"/>
          </w:tcPr>
          <w:p w14:paraId="5F473A02"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0</w:t>
            </w:r>
          </w:p>
        </w:tc>
        <w:tc>
          <w:tcPr>
            <w:tcW w:w="1560" w:type="dxa"/>
          </w:tcPr>
          <w:p w14:paraId="4A893CE9"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7</w:t>
            </w:r>
          </w:p>
        </w:tc>
      </w:tr>
      <w:tr w:rsidR="00F24DF3" w:rsidRPr="00BF4454" w14:paraId="4337E75D" w14:textId="77777777" w:rsidTr="00561530">
        <w:trPr>
          <w:trHeight w:val="300"/>
          <w:jc w:val="center"/>
        </w:trPr>
        <w:tc>
          <w:tcPr>
            <w:tcW w:w="1526" w:type="dxa"/>
          </w:tcPr>
          <w:p w14:paraId="2F780162"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2014</w:t>
            </w:r>
          </w:p>
        </w:tc>
        <w:tc>
          <w:tcPr>
            <w:tcW w:w="1594" w:type="dxa"/>
          </w:tcPr>
          <w:p w14:paraId="29D9CA32"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3</w:t>
            </w:r>
          </w:p>
        </w:tc>
        <w:tc>
          <w:tcPr>
            <w:tcW w:w="1524" w:type="dxa"/>
          </w:tcPr>
          <w:p w14:paraId="232E9F7B"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1</w:t>
            </w:r>
          </w:p>
        </w:tc>
        <w:tc>
          <w:tcPr>
            <w:tcW w:w="1560" w:type="dxa"/>
          </w:tcPr>
          <w:p w14:paraId="4EA8F7D1"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4</w:t>
            </w:r>
          </w:p>
        </w:tc>
      </w:tr>
      <w:tr w:rsidR="00F24DF3" w:rsidRPr="00BF4454" w14:paraId="05FE9FB7" w14:textId="77777777" w:rsidTr="00561530">
        <w:trPr>
          <w:trHeight w:val="300"/>
          <w:jc w:val="center"/>
        </w:trPr>
        <w:tc>
          <w:tcPr>
            <w:tcW w:w="1526" w:type="dxa"/>
          </w:tcPr>
          <w:p w14:paraId="52B3BDD7"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2015</w:t>
            </w:r>
          </w:p>
        </w:tc>
        <w:tc>
          <w:tcPr>
            <w:tcW w:w="1594" w:type="dxa"/>
          </w:tcPr>
          <w:p w14:paraId="5486BFE4"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0</w:t>
            </w:r>
          </w:p>
        </w:tc>
        <w:tc>
          <w:tcPr>
            <w:tcW w:w="1524" w:type="dxa"/>
          </w:tcPr>
          <w:p w14:paraId="507C5F0D"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0</w:t>
            </w:r>
          </w:p>
        </w:tc>
        <w:tc>
          <w:tcPr>
            <w:tcW w:w="1560" w:type="dxa"/>
          </w:tcPr>
          <w:p w14:paraId="4E574BAA"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0</w:t>
            </w:r>
          </w:p>
        </w:tc>
      </w:tr>
      <w:tr w:rsidR="00F24DF3" w:rsidRPr="00BF4454" w14:paraId="5897C546" w14:textId="77777777" w:rsidTr="00561530">
        <w:trPr>
          <w:trHeight w:val="300"/>
          <w:jc w:val="center"/>
        </w:trPr>
        <w:tc>
          <w:tcPr>
            <w:tcW w:w="1526" w:type="dxa"/>
          </w:tcPr>
          <w:p w14:paraId="1441D2A0"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18"/>
              </w:rPr>
              <w:t>2016</w:t>
            </w:r>
          </w:p>
        </w:tc>
        <w:tc>
          <w:tcPr>
            <w:tcW w:w="1594" w:type="dxa"/>
          </w:tcPr>
          <w:p w14:paraId="3C39FEDF"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2</w:t>
            </w:r>
          </w:p>
        </w:tc>
        <w:tc>
          <w:tcPr>
            <w:tcW w:w="1524" w:type="dxa"/>
          </w:tcPr>
          <w:p w14:paraId="17F37413"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0</w:t>
            </w:r>
          </w:p>
        </w:tc>
        <w:tc>
          <w:tcPr>
            <w:tcW w:w="1560" w:type="dxa"/>
          </w:tcPr>
          <w:p w14:paraId="71B8C62E" w14:textId="77777777" w:rsidR="00F24DF3" w:rsidRPr="00BF4454" w:rsidRDefault="00F24DF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18"/>
              </w:rPr>
              <w:t>2</w:t>
            </w:r>
          </w:p>
        </w:tc>
      </w:tr>
    </w:tbl>
    <w:p w14:paraId="5178044B" w14:textId="77777777" w:rsidR="00F24DF3" w:rsidRPr="00BF4454" w:rsidRDefault="00F24DF3" w:rsidP="00204E73">
      <w:pPr>
        <w:widowControl w:val="0"/>
        <w:spacing w:after="0" w:line="240" w:lineRule="auto"/>
        <w:ind w:left="3600"/>
        <w:rPr>
          <w:rFonts w:ascii="Times New Roman" w:hAnsi="Times New Roman" w:cs="Times New Roman"/>
          <w:color w:val="000000"/>
          <w:sz w:val="20"/>
          <w:szCs w:val="20"/>
        </w:rPr>
      </w:pPr>
      <w:r w:rsidRPr="00BF4454">
        <w:rPr>
          <w:rFonts w:ascii="Times New Roman" w:hAnsi="Times New Roman" w:cs="Times New Roman"/>
          <w:i/>
          <w:color w:val="000000"/>
          <w:sz w:val="20"/>
        </w:rPr>
        <w:t xml:space="preserve">    Source: Enterprise Register of the Republic of Latvia</w:t>
      </w:r>
    </w:p>
    <w:p w14:paraId="04498060"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sz w:val="20"/>
          <w:szCs w:val="20"/>
          <w:highlight w:val="yellow"/>
        </w:rPr>
      </w:pPr>
    </w:p>
    <w:p w14:paraId="12CE8F29"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p w14:paraId="1956D8C9"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p w14:paraId="33C75609" w14:textId="77777777" w:rsidR="00A074FD" w:rsidRPr="001C702F" w:rsidRDefault="00A074FD" w:rsidP="00204E73">
      <w:pPr>
        <w:widowControl w:val="0"/>
        <w:spacing w:after="0" w:line="240" w:lineRule="auto"/>
        <w:rPr>
          <w:rFonts w:ascii="Times New Roman" w:eastAsia="Calibri" w:hAnsi="Times New Roman" w:cs="Times New Roman"/>
          <w:color w:val="000000"/>
          <w:highlight w:val="yellow"/>
        </w:rPr>
      </w:pPr>
    </w:p>
    <w:p w14:paraId="013C67E6" w14:textId="77777777" w:rsidR="00BF4454" w:rsidRDefault="00BF4454">
      <w:pPr>
        <w:rPr>
          <w:rFonts w:ascii="Times New Roman" w:hAnsi="Times New Roman" w:cs="Times New Roman"/>
          <w:b/>
          <w:color w:val="000000"/>
          <w:sz w:val="20"/>
          <w:highlight w:val="yellow"/>
        </w:rPr>
      </w:pPr>
      <w:r>
        <w:rPr>
          <w:rFonts w:ascii="Times New Roman" w:hAnsi="Times New Roman" w:cs="Times New Roman"/>
          <w:b/>
          <w:color w:val="000000"/>
          <w:sz w:val="20"/>
          <w:highlight w:val="yellow"/>
        </w:rPr>
        <w:br w:type="page"/>
      </w:r>
    </w:p>
    <w:p w14:paraId="056A80C1" w14:textId="77777777" w:rsidR="00D938B3" w:rsidRPr="00BF4454" w:rsidRDefault="00D938B3" w:rsidP="00204E73">
      <w:pPr>
        <w:widowControl w:val="0"/>
        <w:spacing w:after="0" w:line="240" w:lineRule="auto"/>
        <w:jc w:val="center"/>
        <w:rPr>
          <w:rFonts w:ascii="Times New Roman" w:eastAsia="Calibri" w:hAnsi="Times New Roman" w:cs="Times New Roman"/>
          <w:color w:val="000000"/>
        </w:rPr>
      </w:pPr>
      <w:r w:rsidRPr="00BF4454">
        <w:rPr>
          <w:rFonts w:ascii="Times New Roman" w:hAnsi="Times New Roman" w:cs="Times New Roman"/>
          <w:b/>
          <w:color w:val="000000"/>
          <w:sz w:val="20"/>
        </w:rPr>
        <w:t xml:space="preserve">Number of persons eligible to vote in the </w:t>
      </w:r>
      <w:r w:rsidR="00BF4454" w:rsidRPr="00BF4454">
        <w:rPr>
          <w:rFonts w:ascii="Times New Roman" w:hAnsi="Times New Roman" w:cs="Times New Roman"/>
          <w:b/>
          <w:color w:val="000000"/>
          <w:sz w:val="20"/>
        </w:rPr>
        <w:t>State</w:t>
      </w:r>
      <w:r w:rsidRPr="00BF4454">
        <w:rPr>
          <w:rFonts w:ascii="Times New Roman" w:hAnsi="Times New Roman" w:cs="Times New Roman"/>
          <w:b/>
          <w:color w:val="000000"/>
          <w:sz w:val="20"/>
        </w:rPr>
        <w:t>, 2010-2014</w:t>
      </w:r>
    </w:p>
    <w:tbl>
      <w:tblPr>
        <w:tblW w:w="45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7"/>
        <w:gridCol w:w="2267"/>
      </w:tblGrid>
      <w:tr w:rsidR="00D938B3" w:rsidRPr="00BF4454" w14:paraId="18207E5A" w14:textId="77777777" w:rsidTr="00157608">
        <w:trPr>
          <w:jc w:val="center"/>
        </w:trPr>
        <w:tc>
          <w:tcPr>
            <w:tcW w:w="2267" w:type="dxa"/>
          </w:tcPr>
          <w:p w14:paraId="61DA274E"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 xml:space="preserve">Year </w:t>
            </w:r>
          </w:p>
        </w:tc>
        <w:tc>
          <w:tcPr>
            <w:tcW w:w="2267" w:type="dxa"/>
          </w:tcPr>
          <w:p w14:paraId="0922D3B5"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Number of persons eligible to vote in the country</w:t>
            </w:r>
          </w:p>
        </w:tc>
      </w:tr>
      <w:tr w:rsidR="00A074FD" w:rsidRPr="00BF4454" w14:paraId="6653F1E7" w14:textId="77777777" w:rsidTr="00157608">
        <w:trPr>
          <w:jc w:val="center"/>
        </w:trPr>
        <w:tc>
          <w:tcPr>
            <w:tcW w:w="2267" w:type="dxa"/>
          </w:tcPr>
          <w:p w14:paraId="319C13FE" w14:textId="77777777" w:rsidR="00A074FD" w:rsidRPr="00BF4454" w:rsidRDefault="00A074FD" w:rsidP="00204E73">
            <w:pPr>
              <w:widowControl w:val="0"/>
              <w:spacing w:after="0" w:line="240" w:lineRule="auto"/>
              <w:jc w:val="center"/>
              <w:rPr>
                <w:rFonts w:ascii="Times New Roman" w:eastAsia="Times New Roman" w:hAnsi="Times New Roman" w:cs="Times New Roman"/>
                <w:b/>
                <w:color w:val="000000"/>
                <w:sz w:val="20"/>
                <w:szCs w:val="20"/>
              </w:rPr>
            </w:pPr>
            <w:r w:rsidRPr="00BF4454">
              <w:rPr>
                <w:rFonts w:ascii="Times New Roman" w:hAnsi="Times New Roman" w:cs="Times New Roman"/>
                <w:b/>
                <w:color w:val="000000"/>
                <w:sz w:val="20"/>
              </w:rPr>
              <w:t>2010</w:t>
            </w:r>
          </w:p>
        </w:tc>
        <w:tc>
          <w:tcPr>
            <w:tcW w:w="2267" w:type="dxa"/>
          </w:tcPr>
          <w:p w14:paraId="4BB7D42F" w14:textId="77777777" w:rsidR="00A074FD" w:rsidRPr="00BF4454" w:rsidRDefault="00A074FD" w:rsidP="00204E73">
            <w:pPr>
              <w:widowControl w:val="0"/>
              <w:spacing w:after="0" w:line="240" w:lineRule="auto"/>
              <w:jc w:val="center"/>
              <w:rPr>
                <w:rFonts w:ascii="Times New Roman" w:eastAsia="Times New Roman" w:hAnsi="Times New Roman" w:cs="Times New Roman"/>
                <w:color w:val="000000"/>
                <w:sz w:val="20"/>
                <w:szCs w:val="20"/>
              </w:rPr>
            </w:pPr>
            <w:r w:rsidRPr="00BF4454">
              <w:rPr>
                <w:rFonts w:ascii="Times New Roman" w:hAnsi="Times New Roman" w:cs="Times New Roman"/>
                <w:color w:val="000000"/>
                <w:sz w:val="20"/>
              </w:rPr>
              <w:t>1 532 319</w:t>
            </w:r>
          </w:p>
        </w:tc>
      </w:tr>
      <w:tr w:rsidR="00D938B3" w:rsidRPr="00BF4454" w14:paraId="606B3080" w14:textId="77777777" w:rsidTr="00157608">
        <w:trPr>
          <w:jc w:val="center"/>
        </w:trPr>
        <w:tc>
          <w:tcPr>
            <w:tcW w:w="2267" w:type="dxa"/>
          </w:tcPr>
          <w:p w14:paraId="3D741B29"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2011</w:t>
            </w:r>
          </w:p>
        </w:tc>
        <w:tc>
          <w:tcPr>
            <w:tcW w:w="2267" w:type="dxa"/>
          </w:tcPr>
          <w:p w14:paraId="2A42D17B" w14:textId="77777777" w:rsidR="00D938B3" w:rsidRPr="00BF4454"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1 544 7</w:t>
            </w:r>
            <w:r w:rsidR="00D938B3" w:rsidRPr="00BF4454">
              <w:rPr>
                <w:rFonts w:ascii="Times New Roman" w:hAnsi="Times New Roman" w:cs="Times New Roman"/>
                <w:color w:val="000000"/>
                <w:sz w:val="20"/>
              </w:rPr>
              <w:t>99</w:t>
            </w:r>
          </w:p>
        </w:tc>
      </w:tr>
      <w:tr w:rsidR="00D938B3" w:rsidRPr="00BF4454" w14:paraId="028EF9A3" w14:textId="77777777" w:rsidTr="00157608">
        <w:trPr>
          <w:jc w:val="center"/>
        </w:trPr>
        <w:tc>
          <w:tcPr>
            <w:tcW w:w="2267" w:type="dxa"/>
          </w:tcPr>
          <w:p w14:paraId="0B309005"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2012</w:t>
            </w:r>
          </w:p>
        </w:tc>
        <w:tc>
          <w:tcPr>
            <w:tcW w:w="2267" w:type="dxa"/>
          </w:tcPr>
          <w:p w14:paraId="6111CA69" w14:textId="77777777" w:rsidR="00D938B3" w:rsidRPr="00BF4454"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 xml:space="preserve">1 548 </w:t>
            </w:r>
            <w:r w:rsidR="00D938B3" w:rsidRPr="00BF4454">
              <w:rPr>
                <w:rFonts w:ascii="Times New Roman" w:hAnsi="Times New Roman" w:cs="Times New Roman"/>
                <w:color w:val="000000"/>
                <w:sz w:val="20"/>
              </w:rPr>
              <w:t>040</w:t>
            </w:r>
          </w:p>
        </w:tc>
      </w:tr>
      <w:tr w:rsidR="00D938B3" w:rsidRPr="00BF4454" w14:paraId="11F7EEFD" w14:textId="77777777" w:rsidTr="00157608">
        <w:trPr>
          <w:jc w:val="center"/>
        </w:trPr>
        <w:tc>
          <w:tcPr>
            <w:tcW w:w="2267" w:type="dxa"/>
          </w:tcPr>
          <w:p w14:paraId="420B8D60"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2013</w:t>
            </w:r>
          </w:p>
        </w:tc>
        <w:tc>
          <w:tcPr>
            <w:tcW w:w="2267" w:type="dxa"/>
          </w:tcPr>
          <w:p w14:paraId="503B6754"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2 283 312</w:t>
            </w:r>
          </w:p>
        </w:tc>
      </w:tr>
      <w:tr w:rsidR="00D938B3" w:rsidRPr="00BF4454" w14:paraId="437EB194" w14:textId="77777777" w:rsidTr="00157608">
        <w:trPr>
          <w:jc w:val="center"/>
        </w:trPr>
        <w:tc>
          <w:tcPr>
            <w:tcW w:w="2267" w:type="dxa"/>
          </w:tcPr>
          <w:p w14:paraId="6F9821D8"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2014</w:t>
            </w:r>
          </w:p>
        </w:tc>
        <w:tc>
          <w:tcPr>
            <w:tcW w:w="2267" w:type="dxa"/>
          </w:tcPr>
          <w:p w14:paraId="3A5755AD"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2 284 300</w:t>
            </w:r>
          </w:p>
        </w:tc>
      </w:tr>
    </w:tbl>
    <w:p w14:paraId="6E6F4B89" w14:textId="77777777" w:rsidR="00D938B3" w:rsidRPr="00BF4454" w:rsidRDefault="00D938B3" w:rsidP="00204E73">
      <w:pPr>
        <w:widowControl w:val="0"/>
        <w:spacing w:after="0" w:line="240" w:lineRule="auto"/>
        <w:ind w:left="4678"/>
        <w:rPr>
          <w:rFonts w:ascii="Times New Roman" w:eastAsia="Calibri" w:hAnsi="Times New Roman" w:cs="Times New Roman"/>
          <w:color w:val="000000"/>
        </w:rPr>
      </w:pPr>
      <w:r w:rsidRPr="00BF4454">
        <w:rPr>
          <w:rFonts w:ascii="Times New Roman" w:hAnsi="Times New Roman" w:cs="Times New Roman"/>
          <w:i/>
          <w:color w:val="000000"/>
          <w:sz w:val="20"/>
        </w:rPr>
        <w:t>Source: Central Election Commission</w:t>
      </w:r>
    </w:p>
    <w:p w14:paraId="3EB1BFA1" w14:textId="77777777" w:rsidR="00D938B3" w:rsidRPr="00BF4454" w:rsidRDefault="00D938B3" w:rsidP="00204E73">
      <w:pPr>
        <w:widowControl w:val="0"/>
        <w:spacing w:after="0" w:line="240" w:lineRule="auto"/>
        <w:ind w:left="4678"/>
        <w:rPr>
          <w:rFonts w:ascii="Times New Roman" w:eastAsia="Calibri" w:hAnsi="Times New Roman" w:cs="Times New Roman"/>
          <w:color w:val="000000"/>
        </w:rPr>
      </w:pPr>
    </w:p>
    <w:p w14:paraId="44115CE1" w14:textId="77777777" w:rsidR="00D938B3" w:rsidRPr="00BF4454" w:rsidRDefault="00D938B3" w:rsidP="00204E73">
      <w:pPr>
        <w:widowControl w:val="0"/>
        <w:spacing w:after="0" w:line="240" w:lineRule="auto"/>
        <w:jc w:val="center"/>
        <w:rPr>
          <w:rFonts w:ascii="Times New Roman" w:eastAsia="Calibri" w:hAnsi="Times New Roman" w:cs="Times New Roman"/>
          <w:color w:val="000000"/>
        </w:rPr>
      </w:pPr>
      <w:r w:rsidRPr="00BF4454">
        <w:rPr>
          <w:rFonts w:ascii="Times New Roman" w:hAnsi="Times New Roman" w:cs="Times New Roman"/>
          <w:b/>
          <w:color w:val="000000"/>
          <w:sz w:val="20"/>
        </w:rPr>
        <w:t>Number of citizens eligible to vote, who participated in the local government, European Parliamen</w:t>
      </w:r>
      <w:r w:rsidR="00A561BD" w:rsidRPr="00BF4454">
        <w:rPr>
          <w:rFonts w:ascii="Times New Roman" w:hAnsi="Times New Roman" w:cs="Times New Roman"/>
          <w:b/>
          <w:color w:val="000000"/>
          <w:sz w:val="20"/>
        </w:rPr>
        <w:t>t elections in 2004, 2005, 2009,</w:t>
      </w:r>
      <w:r w:rsidRPr="00BF4454">
        <w:rPr>
          <w:rFonts w:ascii="Times New Roman" w:hAnsi="Times New Roman" w:cs="Times New Roman"/>
          <w:b/>
          <w:color w:val="000000"/>
          <w:sz w:val="20"/>
        </w:rPr>
        <w:t xml:space="preserve"> 2013 and 2014</w:t>
      </w:r>
    </w:p>
    <w:tbl>
      <w:tblPr>
        <w:tblW w:w="78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
        <w:gridCol w:w="4110"/>
        <w:gridCol w:w="2835"/>
      </w:tblGrid>
      <w:tr w:rsidR="00D938B3" w:rsidRPr="00BF4454" w14:paraId="3BC94010" w14:textId="77777777" w:rsidTr="00157608">
        <w:trPr>
          <w:jc w:val="center"/>
        </w:trPr>
        <w:tc>
          <w:tcPr>
            <w:tcW w:w="895" w:type="dxa"/>
          </w:tcPr>
          <w:p w14:paraId="6924F1F6"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Year</w:t>
            </w:r>
          </w:p>
        </w:tc>
        <w:tc>
          <w:tcPr>
            <w:tcW w:w="4110" w:type="dxa"/>
          </w:tcPr>
          <w:p w14:paraId="49635C7C"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Number of citizens eligible to vote in elections of European Parliament in total</w:t>
            </w:r>
          </w:p>
        </w:tc>
        <w:tc>
          <w:tcPr>
            <w:tcW w:w="2835" w:type="dxa"/>
          </w:tcPr>
          <w:p w14:paraId="03DFCD07"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 xml:space="preserve">out of them </w:t>
            </w:r>
            <w:r w:rsidR="00BF4454" w:rsidRPr="00BF4454">
              <w:rPr>
                <w:rFonts w:ascii="Times New Roman" w:hAnsi="Times New Roman" w:cs="Times New Roman"/>
                <w:b/>
                <w:color w:val="000000"/>
                <w:sz w:val="20"/>
              </w:rPr>
              <w:t>–</w:t>
            </w:r>
            <w:r w:rsidRPr="00BF4454">
              <w:rPr>
                <w:rFonts w:ascii="Times New Roman" w:hAnsi="Times New Roman" w:cs="Times New Roman"/>
                <w:b/>
                <w:color w:val="000000"/>
                <w:sz w:val="20"/>
              </w:rPr>
              <w:t xml:space="preserve"> citizens of other EU Member States</w:t>
            </w:r>
          </w:p>
        </w:tc>
      </w:tr>
      <w:tr w:rsidR="00A561BD" w:rsidRPr="00BF4454" w14:paraId="6FBBF39D" w14:textId="77777777" w:rsidTr="00157608">
        <w:trPr>
          <w:jc w:val="center"/>
        </w:trPr>
        <w:tc>
          <w:tcPr>
            <w:tcW w:w="895" w:type="dxa"/>
          </w:tcPr>
          <w:p w14:paraId="32AB7A55"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2004</w:t>
            </w:r>
          </w:p>
        </w:tc>
        <w:tc>
          <w:tcPr>
            <w:tcW w:w="4110" w:type="dxa"/>
          </w:tcPr>
          <w:p w14:paraId="7780E485"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1 397 736</w:t>
            </w:r>
          </w:p>
        </w:tc>
        <w:tc>
          <w:tcPr>
            <w:tcW w:w="2835" w:type="dxa"/>
          </w:tcPr>
          <w:p w14:paraId="26CBB3C2"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543</w:t>
            </w:r>
          </w:p>
        </w:tc>
      </w:tr>
      <w:tr w:rsidR="00A561BD" w:rsidRPr="00BF4454" w14:paraId="195BBC16" w14:textId="77777777" w:rsidTr="00157608">
        <w:trPr>
          <w:jc w:val="center"/>
        </w:trPr>
        <w:tc>
          <w:tcPr>
            <w:tcW w:w="895" w:type="dxa"/>
          </w:tcPr>
          <w:p w14:paraId="187DBB95"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2009</w:t>
            </w:r>
          </w:p>
        </w:tc>
        <w:tc>
          <w:tcPr>
            <w:tcW w:w="4110" w:type="dxa"/>
          </w:tcPr>
          <w:p w14:paraId="2A920C30"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1 484 781</w:t>
            </w:r>
          </w:p>
        </w:tc>
        <w:tc>
          <w:tcPr>
            <w:tcW w:w="2835" w:type="dxa"/>
          </w:tcPr>
          <w:p w14:paraId="3FEA44BC"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249</w:t>
            </w:r>
          </w:p>
        </w:tc>
      </w:tr>
      <w:tr w:rsidR="00A561BD" w:rsidRPr="00BF4454" w14:paraId="065419BE" w14:textId="77777777" w:rsidTr="00157608">
        <w:trPr>
          <w:jc w:val="center"/>
        </w:trPr>
        <w:tc>
          <w:tcPr>
            <w:tcW w:w="895" w:type="dxa"/>
          </w:tcPr>
          <w:p w14:paraId="6F4B5F06"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2014</w:t>
            </w:r>
          </w:p>
        </w:tc>
        <w:tc>
          <w:tcPr>
            <w:tcW w:w="4110" w:type="dxa"/>
          </w:tcPr>
          <w:p w14:paraId="39894A83"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1 472 478</w:t>
            </w:r>
          </w:p>
        </w:tc>
        <w:tc>
          <w:tcPr>
            <w:tcW w:w="2835" w:type="dxa"/>
          </w:tcPr>
          <w:p w14:paraId="62FC5BA1"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326</w:t>
            </w:r>
          </w:p>
        </w:tc>
      </w:tr>
      <w:tr w:rsidR="00D938B3" w:rsidRPr="00BF4454" w14:paraId="7AC8F615" w14:textId="77777777" w:rsidTr="00157608">
        <w:trPr>
          <w:jc w:val="center"/>
        </w:trPr>
        <w:tc>
          <w:tcPr>
            <w:tcW w:w="895" w:type="dxa"/>
          </w:tcPr>
          <w:p w14:paraId="636C30DD"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4110" w:type="dxa"/>
          </w:tcPr>
          <w:p w14:paraId="489B79E2"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Number of citizens eligible to vote in local government elections in total</w:t>
            </w:r>
          </w:p>
        </w:tc>
        <w:tc>
          <w:tcPr>
            <w:tcW w:w="2835" w:type="dxa"/>
          </w:tcPr>
          <w:p w14:paraId="0F9FA6A6"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 xml:space="preserve">out of them </w:t>
            </w:r>
            <w:r w:rsidR="00BF4454" w:rsidRPr="00BF4454">
              <w:rPr>
                <w:rFonts w:ascii="Times New Roman" w:hAnsi="Times New Roman" w:cs="Times New Roman"/>
                <w:b/>
                <w:color w:val="000000"/>
                <w:sz w:val="20"/>
              </w:rPr>
              <w:t>–</w:t>
            </w:r>
            <w:r w:rsidRPr="00BF4454">
              <w:rPr>
                <w:rFonts w:ascii="Times New Roman" w:hAnsi="Times New Roman" w:cs="Times New Roman"/>
                <w:b/>
                <w:color w:val="000000"/>
                <w:sz w:val="20"/>
              </w:rPr>
              <w:t xml:space="preserve"> citizens of other EU Member States</w:t>
            </w:r>
          </w:p>
        </w:tc>
      </w:tr>
      <w:tr w:rsidR="00A561BD" w:rsidRPr="00BF4454" w14:paraId="00B681DF" w14:textId="77777777" w:rsidTr="00157608">
        <w:trPr>
          <w:jc w:val="center"/>
        </w:trPr>
        <w:tc>
          <w:tcPr>
            <w:tcW w:w="895" w:type="dxa"/>
          </w:tcPr>
          <w:p w14:paraId="0A958449"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b/>
                <w:color w:val="000000"/>
                <w:sz w:val="20"/>
              </w:rPr>
              <w:t>2005</w:t>
            </w:r>
          </w:p>
        </w:tc>
        <w:tc>
          <w:tcPr>
            <w:tcW w:w="4110" w:type="dxa"/>
          </w:tcPr>
          <w:p w14:paraId="2500935A"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1 418 606</w:t>
            </w:r>
          </w:p>
        </w:tc>
        <w:tc>
          <w:tcPr>
            <w:tcW w:w="2835" w:type="dxa"/>
          </w:tcPr>
          <w:p w14:paraId="2221AB54"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3 981</w:t>
            </w:r>
          </w:p>
        </w:tc>
      </w:tr>
      <w:tr w:rsidR="00A561BD" w:rsidRPr="00BF4454" w14:paraId="22931287" w14:textId="77777777" w:rsidTr="00157608">
        <w:trPr>
          <w:jc w:val="center"/>
        </w:trPr>
        <w:tc>
          <w:tcPr>
            <w:tcW w:w="895" w:type="dxa"/>
          </w:tcPr>
          <w:p w14:paraId="74A0FF02" w14:textId="77777777" w:rsidR="00A561BD" w:rsidRPr="00BF4454" w:rsidRDefault="00A561BD" w:rsidP="00204E73">
            <w:pPr>
              <w:widowControl w:val="0"/>
              <w:spacing w:after="0" w:line="240" w:lineRule="auto"/>
              <w:jc w:val="center"/>
              <w:rPr>
                <w:rFonts w:ascii="Times New Roman" w:eastAsia="Times New Roman" w:hAnsi="Times New Roman" w:cs="Times New Roman"/>
                <w:b/>
                <w:color w:val="000000"/>
                <w:sz w:val="28"/>
                <w:szCs w:val="28"/>
              </w:rPr>
            </w:pPr>
            <w:r w:rsidRPr="00BF4454">
              <w:rPr>
                <w:rFonts w:ascii="Times New Roman" w:hAnsi="Times New Roman" w:cs="Times New Roman"/>
                <w:b/>
                <w:color w:val="000000"/>
                <w:sz w:val="20"/>
              </w:rPr>
              <w:t>2009</w:t>
            </w:r>
          </w:p>
        </w:tc>
        <w:tc>
          <w:tcPr>
            <w:tcW w:w="4110" w:type="dxa"/>
          </w:tcPr>
          <w:p w14:paraId="5F63D601"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1 489 629</w:t>
            </w:r>
          </w:p>
        </w:tc>
        <w:tc>
          <w:tcPr>
            <w:tcW w:w="2835" w:type="dxa"/>
          </w:tcPr>
          <w:p w14:paraId="1415C77F"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8 637</w:t>
            </w:r>
          </w:p>
        </w:tc>
      </w:tr>
      <w:tr w:rsidR="00A561BD" w:rsidRPr="00BF4454" w14:paraId="7A0BA38A" w14:textId="77777777" w:rsidTr="00157608">
        <w:trPr>
          <w:jc w:val="center"/>
        </w:trPr>
        <w:tc>
          <w:tcPr>
            <w:tcW w:w="895" w:type="dxa"/>
          </w:tcPr>
          <w:p w14:paraId="7F3A9224" w14:textId="77777777" w:rsidR="00A561BD" w:rsidRPr="00BF4454" w:rsidRDefault="00A561BD" w:rsidP="00204E73">
            <w:pPr>
              <w:widowControl w:val="0"/>
              <w:spacing w:after="0" w:line="240" w:lineRule="auto"/>
              <w:jc w:val="center"/>
              <w:rPr>
                <w:rFonts w:ascii="Times New Roman" w:eastAsia="Times New Roman" w:hAnsi="Times New Roman" w:cs="Times New Roman"/>
                <w:b/>
                <w:color w:val="000000"/>
                <w:sz w:val="28"/>
                <w:szCs w:val="28"/>
              </w:rPr>
            </w:pPr>
            <w:r w:rsidRPr="00BF4454">
              <w:rPr>
                <w:rFonts w:ascii="Times New Roman" w:hAnsi="Times New Roman" w:cs="Times New Roman"/>
                <w:b/>
                <w:color w:val="000000"/>
                <w:sz w:val="20"/>
              </w:rPr>
              <w:t>2013</w:t>
            </w:r>
          </w:p>
        </w:tc>
        <w:tc>
          <w:tcPr>
            <w:tcW w:w="4110" w:type="dxa"/>
          </w:tcPr>
          <w:p w14:paraId="05056BC3"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1 491 526</w:t>
            </w:r>
          </w:p>
        </w:tc>
        <w:tc>
          <w:tcPr>
            <w:tcW w:w="2835" w:type="dxa"/>
          </w:tcPr>
          <w:p w14:paraId="3C03D4E8" w14:textId="77777777" w:rsidR="00A561BD" w:rsidRPr="00BF4454"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BF4454">
              <w:rPr>
                <w:rFonts w:ascii="Times New Roman" w:eastAsia="Times New Roman" w:hAnsi="Times New Roman" w:cs="Times New Roman"/>
                <w:color w:val="000000"/>
                <w:sz w:val="20"/>
                <w:szCs w:val="20"/>
                <w:lang w:eastAsia="lv-LV"/>
              </w:rPr>
              <w:t>10 524</w:t>
            </w:r>
          </w:p>
        </w:tc>
      </w:tr>
    </w:tbl>
    <w:p w14:paraId="2B8DEE7A" w14:textId="77777777" w:rsidR="00D938B3" w:rsidRPr="00BF4454" w:rsidRDefault="00D938B3" w:rsidP="00204E73">
      <w:pPr>
        <w:widowControl w:val="0"/>
        <w:spacing w:after="0" w:line="240" w:lineRule="auto"/>
        <w:rPr>
          <w:rFonts w:ascii="Times New Roman" w:eastAsia="Calibri" w:hAnsi="Times New Roman" w:cs="Times New Roman"/>
          <w:color w:val="000000"/>
        </w:rPr>
      </w:pPr>
      <w:r w:rsidRPr="00BF4454">
        <w:rPr>
          <w:rFonts w:ascii="Times New Roman" w:hAnsi="Times New Roman" w:cs="Times New Roman"/>
          <w:i/>
          <w:color w:val="000000"/>
          <w:sz w:val="20"/>
        </w:rPr>
        <w:t xml:space="preserve">                                                             Source: Central Election Commission</w:t>
      </w:r>
    </w:p>
    <w:p w14:paraId="7F029635" w14:textId="77777777" w:rsidR="00D938B3" w:rsidRPr="00BF4454" w:rsidRDefault="00D938B3" w:rsidP="00204E73">
      <w:pPr>
        <w:widowControl w:val="0"/>
        <w:spacing w:after="0" w:line="240" w:lineRule="auto"/>
        <w:rPr>
          <w:rFonts w:ascii="Times New Roman" w:eastAsia="Calibri" w:hAnsi="Times New Roman" w:cs="Times New Roman"/>
          <w:color w:val="000000"/>
        </w:rPr>
      </w:pPr>
    </w:p>
    <w:p w14:paraId="214971EE" w14:textId="77777777" w:rsidR="00D938B3" w:rsidRPr="00BF4454" w:rsidRDefault="00D938B3" w:rsidP="00204E73">
      <w:pPr>
        <w:widowControl w:val="0"/>
        <w:spacing w:after="0" w:line="240" w:lineRule="auto"/>
        <w:jc w:val="center"/>
        <w:rPr>
          <w:rFonts w:ascii="Times New Roman" w:eastAsia="Calibri" w:hAnsi="Times New Roman" w:cs="Times New Roman"/>
          <w:color w:val="000000"/>
        </w:rPr>
      </w:pPr>
      <w:r w:rsidRPr="00BF4454">
        <w:rPr>
          <w:rFonts w:ascii="Times New Roman" w:hAnsi="Times New Roman" w:cs="Times New Roman"/>
          <w:b/>
          <w:color w:val="000000"/>
          <w:sz w:val="20"/>
        </w:rPr>
        <w:t>Number of complaints on the conduct of elections registered, by type of alleged irregularity, 2014*</w:t>
      </w:r>
    </w:p>
    <w:tbl>
      <w:tblPr>
        <w:tblW w:w="6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4"/>
        <w:gridCol w:w="5290"/>
      </w:tblGrid>
      <w:tr w:rsidR="00D938B3" w:rsidRPr="00BF4454" w14:paraId="21F52794" w14:textId="77777777" w:rsidTr="00157608">
        <w:trPr>
          <w:jc w:val="center"/>
        </w:trPr>
        <w:tc>
          <w:tcPr>
            <w:tcW w:w="1344" w:type="dxa"/>
          </w:tcPr>
          <w:p w14:paraId="19A488E9"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Year</w:t>
            </w:r>
          </w:p>
        </w:tc>
        <w:tc>
          <w:tcPr>
            <w:tcW w:w="5290" w:type="dxa"/>
          </w:tcPr>
          <w:p w14:paraId="58251721"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Number of complaints</w:t>
            </w:r>
          </w:p>
        </w:tc>
      </w:tr>
      <w:tr w:rsidR="00D938B3" w:rsidRPr="00BF4454" w14:paraId="62E0B777" w14:textId="77777777" w:rsidTr="00157608">
        <w:trPr>
          <w:jc w:val="center"/>
        </w:trPr>
        <w:tc>
          <w:tcPr>
            <w:tcW w:w="1344" w:type="dxa"/>
          </w:tcPr>
          <w:p w14:paraId="54FC2365"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2014</w:t>
            </w:r>
          </w:p>
        </w:tc>
        <w:tc>
          <w:tcPr>
            <w:tcW w:w="5290" w:type="dxa"/>
          </w:tcPr>
          <w:p w14:paraId="67E6B03B"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2, namely, 1 complaint on the result of elections in polling stations</w:t>
            </w:r>
          </w:p>
          <w:p w14:paraId="1803BFC5" w14:textId="77777777" w:rsidR="00D938B3" w:rsidRPr="00BF4454"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BF4454">
              <w:rPr>
                <w:rFonts w:ascii="Times New Roman" w:hAnsi="Times New Roman" w:cs="Times New Roman"/>
                <w:color w:val="000000"/>
                <w:sz w:val="20"/>
              </w:rPr>
              <w:t>and 1 complaint on the results of election in general</w:t>
            </w:r>
          </w:p>
        </w:tc>
      </w:tr>
    </w:tbl>
    <w:p w14:paraId="61EB3455" w14:textId="77777777" w:rsidR="00D938B3" w:rsidRPr="00BF4454" w:rsidRDefault="00D938B3" w:rsidP="00204E73">
      <w:pPr>
        <w:widowControl w:val="0"/>
        <w:spacing w:after="0" w:line="240" w:lineRule="auto"/>
        <w:ind w:left="3686"/>
        <w:rPr>
          <w:rFonts w:ascii="Times New Roman" w:eastAsia="Calibri" w:hAnsi="Times New Roman" w:cs="Times New Roman"/>
          <w:color w:val="000000"/>
        </w:rPr>
      </w:pPr>
      <w:r w:rsidRPr="00BF4454">
        <w:rPr>
          <w:rFonts w:ascii="Times New Roman" w:hAnsi="Times New Roman" w:cs="Times New Roman"/>
          <w:color w:val="000000"/>
          <w:sz w:val="20"/>
        </w:rPr>
        <w:t>* Data on previous elections are not collected</w:t>
      </w:r>
    </w:p>
    <w:p w14:paraId="1743947F" w14:textId="77777777" w:rsidR="00D938B3" w:rsidRPr="00BF4454" w:rsidRDefault="00D938B3" w:rsidP="00204E73">
      <w:pPr>
        <w:widowControl w:val="0"/>
        <w:spacing w:after="0" w:line="240" w:lineRule="auto"/>
        <w:ind w:left="3686"/>
        <w:rPr>
          <w:rFonts w:ascii="Times New Roman" w:eastAsia="Calibri" w:hAnsi="Times New Roman" w:cs="Times New Roman"/>
          <w:color w:val="000000"/>
        </w:rPr>
      </w:pPr>
      <w:r w:rsidRPr="00BF4454">
        <w:rPr>
          <w:rFonts w:ascii="Times New Roman" w:hAnsi="Times New Roman" w:cs="Times New Roman"/>
          <w:i/>
          <w:color w:val="000000"/>
          <w:sz w:val="20"/>
        </w:rPr>
        <w:t>Source: Central Election Commission</w:t>
      </w:r>
    </w:p>
    <w:p w14:paraId="16A48A0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highlight w:val="yellow"/>
        </w:rPr>
      </w:pPr>
    </w:p>
    <w:p w14:paraId="415009BB" w14:textId="77777777" w:rsidR="00BF4454" w:rsidRDefault="00BF4454">
      <w:pPr>
        <w:rPr>
          <w:rFonts w:ascii="Times New Roman" w:eastAsia="Calibri" w:hAnsi="Times New Roman" w:cs="Times New Roman"/>
          <w:color w:val="000000"/>
          <w:highlight w:val="yellow"/>
        </w:rPr>
      </w:pPr>
      <w:r>
        <w:rPr>
          <w:rFonts w:ascii="Times New Roman" w:eastAsia="Calibri" w:hAnsi="Times New Roman" w:cs="Times New Roman"/>
          <w:color w:val="000000"/>
          <w:highlight w:val="yellow"/>
        </w:rPr>
        <w:br w:type="page"/>
      </w:r>
    </w:p>
    <w:p w14:paraId="369226F2" w14:textId="77777777" w:rsidR="00B42409" w:rsidRPr="001C702F" w:rsidRDefault="00B42409" w:rsidP="00204E73">
      <w:pPr>
        <w:widowControl w:val="0"/>
        <w:spacing w:after="0" w:line="240" w:lineRule="auto"/>
        <w:jc w:val="center"/>
        <w:rPr>
          <w:rFonts w:ascii="Times New Roman" w:eastAsia="Calibri" w:hAnsi="Times New Roman" w:cs="Times New Roman"/>
          <w:color w:val="000000"/>
          <w:highlight w:val="yellow"/>
        </w:rPr>
      </w:pPr>
    </w:p>
    <w:p w14:paraId="1FECEDDA" w14:textId="77777777" w:rsidR="00D938B3" w:rsidRPr="002F0F1E" w:rsidRDefault="00D938B3" w:rsidP="00204E73">
      <w:pPr>
        <w:widowControl w:val="0"/>
        <w:spacing w:after="0" w:line="240" w:lineRule="auto"/>
        <w:jc w:val="center"/>
        <w:rPr>
          <w:rFonts w:ascii="Times New Roman" w:eastAsia="Calibri" w:hAnsi="Times New Roman" w:cs="Times New Roman"/>
          <w:color w:val="000000"/>
        </w:rPr>
      </w:pPr>
      <w:r w:rsidRPr="002F0F1E">
        <w:rPr>
          <w:rFonts w:ascii="Times New Roman" w:hAnsi="Times New Roman" w:cs="Times New Roman"/>
          <w:b/>
          <w:color w:val="000000"/>
          <w:sz w:val="20"/>
        </w:rPr>
        <w:t>Breakdown of seats in the parliament, by political parties, 2002, 2006, 2010, 2011, 2014</w:t>
      </w:r>
    </w:p>
    <w:tbl>
      <w:tblPr>
        <w:tblW w:w="1417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7"/>
        <w:gridCol w:w="1270"/>
        <w:gridCol w:w="1676"/>
        <w:gridCol w:w="1223"/>
        <w:gridCol w:w="1484"/>
        <w:gridCol w:w="1221"/>
        <w:gridCol w:w="1484"/>
        <w:gridCol w:w="1221"/>
        <w:gridCol w:w="1712"/>
        <w:gridCol w:w="1205"/>
      </w:tblGrid>
      <w:tr w:rsidR="00D938B3" w:rsidRPr="002F0F1E" w14:paraId="5DEA0E21" w14:textId="77777777" w:rsidTr="00157608">
        <w:tc>
          <w:tcPr>
            <w:tcW w:w="1678" w:type="dxa"/>
          </w:tcPr>
          <w:p w14:paraId="5F6D992A"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Name of the party</w:t>
            </w:r>
          </w:p>
        </w:tc>
        <w:tc>
          <w:tcPr>
            <w:tcW w:w="1270" w:type="dxa"/>
          </w:tcPr>
          <w:p w14:paraId="0A99B95A"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Number of seats</w:t>
            </w:r>
          </w:p>
        </w:tc>
        <w:tc>
          <w:tcPr>
            <w:tcW w:w="1676" w:type="dxa"/>
          </w:tcPr>
          <w:p w14:paraId="4668640C"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Name of the party</w:t>
            </w:r>
          </w:p>
        </w:tc>
        <w:tc>
          <w:tcPr>
            <w:tcW w:w="1223" w:type="dxa"/>
          </w:tcPr>
          <w:p w14:paraId="2DD2FC99"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Number of seats</w:t>
            </w:r>
          </w:p>
        </w:tc>
        <w:tc>
          <w:tcPr>
            <w:tcW w:w="1484" w:type="dxa"/>
          </w:tcPr>
          <w:p w14:paraId="12314410"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Name of the party</w:t>
            </w:r>
          </w:p>
        </w:tc>
        <w:tc>
          <w:tcPr>
            <w:tcW w:w="1221" w:type="dxa"/>
          </w:tcPr>
          <w:p w14:paraId="070CE26C"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Number of seats</w:t>
            </w:r>
          </w:p>
        </w:tc>
        <w:tc>
          <w:tcPr>
            <w:tcW w:w="1484" w:type="dxa"/>
          </w:tcPr>
          <w:p w14:paraId="1456FD16"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Name of the party</w:t>
            </w:r>
          </w:p>
        </w:tc>
        <w:tc>
          <w:tcPr>
            <w:tcW w:w="1221" w:type="dxa"/>
          </w:tcPr>
          <w:p w14:paraId="68380324"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Number of seats</w:t>
            </w:r>
          </w:p>
        </w:tc>
        <w:tc>
          <w:tcPr>
            <w:tcW w:w="1712" w:type="dxa"/>
          </w:tcPr>
          <w:p w14:paraId="47DD673A"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Name of the party</w:t>
            </w:r>
          </w:p>
        </w:tc>
        <w:tc>
          <w:tcPr>
            <w:tcW w:w="1205" w:type="dxa"/>
          </w:tcPr>
          <w:p w14:paraId="13CDEC2C"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Number of seats</w:t>
            </w:r>
          </w:p>
        </w:tc>
      </w:tr>
      <w:tr w:rsidR="00D938B3" w:rsidRPr="002F0F1E" w14:paraId="36DB10FF" w14:textId="77777777" w:rsidTr="00B42409">
        <w:tc>
          <w:tcPr>
            <w:tcW w:w="2948" w:type="dxa"/>
            <w:gridSpan w:val="2"/>
            <w:vAlign w:val="center"/>
          </w:tcPr>
          <w:p w14:paraId="772CE007" w14:textId="77777777" w:rsidR="00D938B3" w:rsidRPr="002F0F1E" w:rsidRDefault="00D938B3" w:rsidP="00204E73">
            <w:pPr>
              <w:widowControl w:val="0"/>
              <w:spacing w:after="0" w:line="240" w:lineRule="auto"/>
              <w:contextualSpacing/>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2002</w:t>
            </w:r>
          </w:p>
        </w:tc>
        <w:tc>
          <w:tcPr>
            <w:tcW w:w="2899" w:type="dxa"/>
            <w:gridSpan w:val="2"/>
            <w:vAlign w:val="center"/>
          </w:tcPr>
          <w:p w14:paraId="0F9B56CB" w14:textId="77777777" w:rsidR="00D938B3" w:rsidRPr="002F0F1E" w:rsidRDefault="00D938B3" w:rsidP="00204E73">
            <w:pPr>
              <w:widowControl w:val="0"/>
              <w:spacing w:after="0" w:line="240" w:lineRule="auto"/>
              <w:contextualSpacing/>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2006</w:t>
            </w:r>
          </w:p>
        </w:tc>
        <w:tc>
          <w:tcPr>
            <w:tcW w:w="2705" w:type="dxa"/>
            <w:gridSpan w:val="2"/>
            <w:vAlign w:val="center"/>
          </w:tcPr>
          <w:p w14:paraId="555D731A" w14:textId="77777777" w:rsidR="00D938B3" w:rsidRPr="002F0F1E" w:rsidRDefault="00D938B3" w:rsidP="00204E73">
            <w:pPr>
              <w:widowControl w:val="0"/>
              <w:spacing w:after="0" w:line="240" w:lineRule="auto"/>
              <w:contextualSpacing/>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2010</w:t>
            </w:r>
          </w:p>
        </w:tc>
        <w:tc>
          <w:tcPr>
            <w:tcW w:w="2705" w:type="dxa"/>
            <w:gridSpan w:val="2"/>
            <w:vAlign w:val="center"/>
          </w:tcPr>
          <w:p w14:paraId="7D157F9D" w14:textId="77777777" w:rsidR="00D938B3" w:rsidRPr="002F0F1E" w:rsidRDefault="00D938B3" w:rsidP="00204E73">
            <w:pPr>
              <w:widowControl w:val="0"/>
              <w:spacing w:after="0" w:line="240" w:lineRule="auto"/>
              <w:contextualSpacing/>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2011</w:t>
            </w:r>
          </w:p>
        </w:tc>
        <w:tc>
          <w:tcPr>
            <w:tcW w:w="2917" w:type="dxa"/>
            <w:gridSpan w:val="2"/>
            <w:vAlign w:val="center"/>
          </w:tcPr>
          <w:p w14:paraId="3CCD9BB4" w14:textId="77777777" w:rsidR="00D938B3" w:rsidRPr="002F0F1E" w:rsidRDefault="00D938B3" w:rsidP="00204E73">
            <w:pPr>
              <w:widowControl w:val="0"/>
              <w:spacing w:after="0" w:line="240" w:lineRule="auto"/>
              <w:contextualSpacing/>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2014</w:t>
            </w:r>
            <w:r w:rsidRPr="002F0F1E">
              <w:rPr>
                <w:rFonts w:ascii="Times New Roman" w:hAnsi="Times New Roman" w:cs="Times New Roman"/>
                <w:color w:val="000000"/>
                <w:sz w:val="20"/>
              </w:rPr>
              <w:t>.</w:t>
            </w:r>
          </w:p>
        </w:tc>
      </w:tr>
      <w:tr w:rsidR="00D938B3" w:rsidRPr="002F0F1E" w14:paraId="5F078991" w14:textId="77777777" w:rsidTr="00B42409">
        <w:tc>
          <w:tcPr>
            <w:tcW w:w="1678" w:type="dxa"/>
            <w:vAlign w:val="center"/>
          </w:tcPr>
          <w:p w14:paraId="0D27E0DB"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“The New Era” (“Jaunais laiks”)</w:t>
            </w:r>
          </w:p>
          <w:p w14:paraId="4DE9D958"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270" w:type="dxa"/>
            <w:vAlign w:val="center"/>
          </w:tcPr>
          <w:p w14:paraId="1F43F01E"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26</w:t>
            </w:r>
          </w:p>
        </w:tc>
        <w:tc>
          <w:tcPr>
            <w:tcW w:w="1676" w:type="dxa"/>
            <w:vAlign w:val="center"/>
          </w:tcPr>
          <w:p w14:paraId="0C5F7F00"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“The People's Party” (“Tautas partija”)</w:t>
            </w:r>
          </w:p>
        </w:tc>
        <w:tc>
          <w:tcPr>
            <w:tcW w:w="1223" w:type="dxa"/>
            <w:vAlign w:val="center"/>
          </w:tcPr>
          <w:p w14:paraId="4697DD25"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23</w:t>
            </w:r>
          </w:p>
        </w:tc>
        <w:tc>
          <w:tcPr>
            <w:tcW w:w="1484" w:type="dxa"/>
            <w:vAlign w:val="center"/>
          </w:tcPr>
          <w:p w14:paraId="4B0BAC7B"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“Unity” (“Vienotība”)</w:t>
            </w:r>
          </w:p>
        </w:tc>
        <w:tc>
          <w:tcPr>
            <w:tcW w:w="1221" w:type="dxa"/>
            <w:vAlign w:val="center"/>
          </w:tcPr>
          <w:p w14:paraId="19E4D4EF"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33</w:t>
            </w:r>
          </w:p>
        </w:tc>
        <w:tc>
          <w:tcPr>
            <w:tcW w:w="1484" w:type="dxa"/>
            <w:vAlign w:val="center"/>
          </w:tcPr>
          <w:p w14:paraId="7AC99E07"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“Harmony Centre” (“Saskaņas Centrs”)</w:t>
            </w:r>
          </w:p>
        </w:tc>
        <w:tc>
          <w:tcPr>
            <w:tcW w:w="1221" w:type="dxa"/>
            <w:vAlign w:val="center"/>
          </w:tcPr>
          <w:p w14:paraId="23C05E24"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31</w:t>
            </w:r>
          </w:p>
        </w:tc>
        <w:tc>
          <w:tcPr>
            <w:tcW w:w="1712" w:type="dxa"/>
            <w:vAlign w:val="center"/>
          </w:tcPr>
          <w:p w14:paraId="25E85EA0"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"Harmony" Social Democratic Party (“Saskaņa” sociāldemokrātiskā partija)</w:t>
            </w:r>
          </w:p>
        </w:tc>
        <w:tc>
          <w:tcPr>
            <w:tcW w:w="1205" w:type="dxa"/>
            <w:vAlign w:val="center"/>
          </w:tcPr>
          <w:p w14:paraId="5E82E7E8"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24</w:t>
            </w:r>
          </w:p>
        </w:tc>
      </w:tr>
      <w:tr w:rsidR="00D938B3" w:rsidRPr="002F0F1E" w14:paraId="080D9897" w14:textId="77777777" w:rsidTr="00B42409">
        <w:tc>
          <w:tcPr>
            <w:tcW w:w="1678" w:type="dxa"/>
            <w:vAlign w:val="center"/>
          </w:tcPr>
          <w:p w14:paraId="3F357B28"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"For human rights in united Latvia" ("Par cilvēka tiesībām vienotā Latvijā")</w:t>
            </w:r>
          </w:p>
        </w:tc>
        <w:tc>
          <w:tcPr>
            <w:tcW w:w="1270" w:type="dxa"/>
            <w:vAlign w:val="center"/>
          </w:tcPr>
          <w:p w14:paraId="01C29490"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25</w:t>
            </w:r>
          </w:p>
        </w:tc>
        <w:tc>
          <w:tcPr>
            <w:tcW w:w="1676" w:type="dxa"/>
            <w:vAlign w:val="center"/>
          </w:tcPr>
          <w:p w14:paraId="20CA026D"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“Union of Greens and Farmers” (“Zaļo un Zemnieku savienība”)</w:t>
            </w:r>
          </w:p>
        </w:tc>
        <w:tc>
          <w:tcPr>
            <w:tcW w:w="1223" w:type="dxa"/>
            <w:vAlign w:val="center"/>
          </w:tcPr>
          <w:p w14:paraId="00CBC63A"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18</w:t>
            </w:r>
          </w:p>
        </w:tc>
        <w:tc>
          <w:tcPr>
            <w:tcW w:w="1484" w:type="dxa"/>
            <w:vAlign w:val="center"/>
          </w:tcPr>
          <w:p w14:paraId="24805326"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“Harmony Centre” (“Saskaņas Centrs”)</w:t>
            </w:r>
          </w:p>
        </w:tc>
        <w:tc>
          <w:tcPr>
            <w:tcW w:w="1221" w:type="dxa"/>
            <w:vAlign w:val="center"/>
          </w:tcPr>
          <w:p w14:paraId="6A02957F"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29</w:t>
            </w:r>
          </w:p>
        </w:tc>
        <w:tc>
          <w:tcPr>
            <w:tcW w:w="1484" w:type="dxa"/>
            <w:vAlign w:val="center"/>
          </w:tcPr>
          <w:p w14:paraId="002E136D"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“Zatlers’ Reform Party” (“Zatlera Reformu partija”)</w:t>
            </w:r>
          </w:p>
        </w:tc>
        <w:tc>
          <w:tcPr>
            <w:tcW w:w="1221" w:type="dxa"/>
            <w:vAlign w:val="center"/>
          </w:tcPr>
          <w:p w14:paraId="02ABF626"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22</w:t>
            </w:r>
          </w:p>
        </w:tc>
        <w:tc>
          <w:tcPr>
            <w:tcW w:w="1712" w:type="dxa"/>
            <w:vAlign w:val="center"/>
          </w:tcPr>
          <w:p w14:paraId="1A0EB01A"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“Unity” (“Vienotība”)</w:t>
            </w:r>
          </w:p>
        </w:tc>
        <w:tc>
          <w:tcPr>
            <w:tcW w:w="1205" w:type="dxa"/>
            <w:vAlign w:val="center"/>
          </w:tcPr>
          <w:p w14:paraId="4086A24F"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23</w:t>
            </w:r>
          </w:p>
        </w:tc>
      </w:tr>
      <w:tr w:rsidR="00D938B3" w:rsidRPr="002F0F1E" w14:paraId="07AAA5AC" w14:textId="77777777" w:rsidTr="00B42409">
        <w:tc>
          <w:tcPr>
            <w:tcW w:w="1678" w:type="dxa"/>
            <w:vAlign w:val="center"/>
          </w:tcPr>
          <w:p w14:paraId="0CA39999"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“The People's Party” (“Tautas partija”)</w:t>
            </w:r>
          </w:p>
        </w:tc>
        <w:tc>
          <w:tcPr>
            <w:tcW w:w="1270" w:type="dxa"/>
            <w:vAlign w:val="center"/>
          </w:tcPr>
          <w:p w14:paraId="7B4833A8"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20</w:t>
            </w:r>
          </w:p>
        </w:tc>
        <w:tc>
          <w:tcPr>
            <w:tcW w:w="1676" w:type="dxa"/>
            <w:vAlign w:val="center"/>
          </w:tcPr>
          <w:p w14:paraId="1BF2B343"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The New Era (Jaunais laiks)</w:t>
            </w:r>
          </w:p>
          <w:p w14:paraId="48D3D54D"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223" w:type="dxa"/>
            <w:vAlign w:val="center"/>
          </w:tcPr>
          <w:p w14:paraId="01AABB26"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18</w:t>
            </w:r>
          </w:p>
        </w:tc>
        <w:tc>
          <w:tcPr>
            <w:tcW w:w="1484" w:type="dxa"/>
            <w:vAlign w:val="center"/>
          </w:tcPr>
          <w:p w14:paraId="0DDA61EC"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“Union of Greens and Farmers” (“Zaļo un Zemnieku savienība”)</w:t>
            </w:r>
          </w:p>
        </w:tc>
        <w:tc>
          <w:tcPr>
            <w:tcW w:w="1221" w:type="dxa"/>
            <w:vAlign w:val="center"/>
          </w:tcPr>
          <w:p w14:paraId="0DEB484C"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22</w:t>
            </w:r>
          </w:p>
        </w:tc>
        <w:tc>
          <w:tcPr>
            <w:tcW w:w="1484" w:type="dxa"/>
            <w:vAlign w:val="center"/>
          </w:tcPr>
          <w:p w14:paraId="16414083"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“Unity” (“Vienotība”)</w:t>
            </w:r>
          </w:p>
        </w:tc>
        <w:tc>
          <w:tcPr>
            <w:tcW w:w="1221" w:type="dxa"/>
            <w:vAlign w:val="center"/>
          </w:tcPr>
          <w:p w14:paraId="60549E35"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20</w:t>
            </w:r>
          </w:p>
        </w:tc>
        <w:tc>
          <w:tcPr>
            <w:tcW w:w="1712" w:type="dxa"/>
            <w:vAlign w:val="center"/>
          </w:tcPr>
          <w:p w14:paraId="29462F12"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“Union of Greens and Farmers” (“Zaļo un Zemnieku savienība”)</w:t>
            </w:r>
          </w:p>
        </w:tc>
        <w:tc>
          <w:tcPr>
            <w:tcW w:w="1205" w:type="dxa"/>
            <w:vAlign w:val="center"/>
          </w:tcPr>
          <w:p w14:paraId="04889AE3"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21</w:t>
            </w:r>
          </w:p>
        </w:tc>
      </w:tr>
      <w:tr w:rsidR="00D938B3" w:rsidRPr="002F0F1E" w14:paraId="13895B69" w14:textId="77777777" w:rsidTr="00B42409">
        <w:tc>
          <w:tcPr>
            <w:tcW w:w="1678" w:type="dxa"/>
            <w:vAlign w:val="center"/>
          </w:tcPr>
          <w:p w14:paraId="38A27B98"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“Union of Greens and Farmers” (“Zaļo un Zemnieku savienība”)</w:t>
            </w:r>
          </w:p>
        </w:tc>
        <w:tc>
          <w:tcPr>
            <w:tcW w:w="1270" w:type="dxa"/>
            <w:vAlign w:val="center"/>
          </w:tcPr>
          <w:p w14:paraId="4C6C5454"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12</w:t>
            </w:r>
          </w:p>
        </w:tc>
        <w:tc>
          <w:tcPr>
            <w:tcW w:w="1676" w:type="dxa"/>
            <w:vAlign w:val="center"/>
          </w:tcPr>
          <w:p w14:paraId="72EBF9BF"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“Harmony Centre” (“Saskaņas Centrs”)</w:t>
            </w:r>
          </w:p>
        </w:tc>
        <w:tc>
          <w:tcPr>
            <w:tcW w:w="1223" w:type="dxa"/>
            <w:vAlign w:val="center"/>
          </w:tcPr>
          <w:p w14:paraId="61D90F6B"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17</w:t>
            </w:r>
          </w:p>
        </w:tc>
        <w:tc>
          <w:tcPr>
            <w:tcW w:w="1484" w:type="dxa"/>
            <w:vAlign w:val="center"/>
          </w:tcPr>
          <w:p w14:paraId="5F315F99"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National Association (Nacionālā apvienība)</w:t>
            </w:r>
          </w:p>
        </w:tc>
        <w:tc>
          <w:tcPr>
            <w:tcW w:w="1221" w:type="dxa"/>
            <w:vAlign w:val="center"/>
          </w:tcPr>
          <w:p w14:paraId="042D67B9"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8</w:t>
            </w:r>
          </w:p>
        </w:tc>
        <w:tc>
          <w:tcPr>
            <w:tcW w:w="1484" w:type="dxa"/>
            <w:vAlign w:val="center"/>
          </w:tcPr>
          <w:p w14:paraId="5CF0D057"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National Association (Nacionālā apvienība)</w:t>
            </w:r>
          </w:p>
        </w:tc>
        <w:tc>
          <w:tcPr>
            <w:tcW w:w="1221" w:type="dxa"/>
            <w:vAlign w:val="center"/>
          </w:tcPr>
          <w:p w14:paraId="1D7572EC"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14</w:t>
            </w:r>
          </w:p>
        </w:tc>
        <w:tc>
          <w:tcPr>
            <w:tcW w:w="1712" w:type="dxa"/>
            <w:vAlign w:val="center"/>
          </w:tcPr>
          <w:p w14:paraId="3DC68EFE"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National Association (Nacionālā apvienība)</w:t>
            </w:r>
          </w:p>
        </w:tc>
        <w:tc>
          <w:tcPr>
            <w:tcW w:w="1205" w:type="dxa"/>
            <w:vAlign w:val="center"/>
          </w:tcPr>
          <w:p w14:paraId="05687627"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17</w:t>
            </w:r>
          </w:p>
        </w:tc>
      </w:tr>
      <w:tr w:rsidR="00D938B3" w:rsidRPr="002F0F1E" w14:paraId="78572FFA" w14:textId="77777777" w:rsidTr="00B42409">
        <w:tc>
          <w:tcPr>
            <w:tcW w:w="1678" w:type="dxa"/>
            <w:vAlign w:val="center"/>
          </w:tcPr>
          <w:p w14:paraId="17848930"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Latvia First Party (Latvijas Pirmā partija)</w:t>
            </w:r>
          </w:p>
        </w:tc>
        <w:tc>
          <w:tcPr>
            <w:tcW w:w="1270" w:type="dxa"/>
            <w:vAlign w:val="center"/>
          </w:tcPr>
          <w:p w14:paraId="528FB933"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10</w:t>
            </w:r>
          </w:p>
        </w:tc>
        <w:tc>
          <w:tcPr>
            <w:tcW w:w="1676" w:type="dxa"/>
            <w:vAlign w:val="center"/>
          </w:tcPr>
          <w:p w14:paraId="6EC0AD4B"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Latvia first party and party Latvian way electoral union (Latvijas Pirmās partijas un partijas "Latvijas Ceļš" vēlēšanu apvienība)</w:t>
            </w:r>
          </w:p>
        </w:tc>
        <w:tc>
          <w:tcPr>
            <w:tcW w:w="1223" w:type="dxa"/>
            <w:vAlign w:val="center"/>
          </w:tcPr>
          <w:p w14:paraId="70C5194B"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10</w:t>
            </w:r>
          </w:p>
        </w:tc>
        <w:tc>
          <w:tcPr>
            <w:tcW w:w="1484" w:type="dxa"/>
            <w:vAlign w:val="center"/>
          </w:tcPr>
          <w:p w14:paraId="5468469C"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 xml:space="preserve"> “For Good Latvia” (“Par Labu Latviju”).</w:t>
            </w:r>
          </w:p>
        </w:tc>
        <w:tc>
          <w:tcPr>
            <w:tcW w:w="1221" w:type="dxa"/>
            <w:vAlign w:val="center"/>
          </w:tcPr>
          <w:p w14:paraId="3F69ABF5"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8</w:t>
            </w:r>
          </w:p>
        </w:tc>
        <w:tc>
          <w:tcPr>
            <w:tcW w:w="1484" w:type="dxa"/>
            <w:vAlign w:val="center"/>
          </w:tcPr>
          <w:p w14:paraId="53F6B550"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Union of Greens and Farmers (Zaļo un Zemnieku savienība)</w:t>
            </w:r>
          </w:p>
        </w:tc>
        <w:tc>
          <w:tcPr>
            <w:tcW w:w="1221" w:type="dxa"/>
            <w:vAlign w:val="center"/>
          </w:tcPr>
          <w:p w14:paraId="3A9699B3"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13</w:t>
            </w:r>
          </w:p>
        </w:tc>
        <w:tc>
          <w:tcPr>
            <w:tcW w:w="1712" w:type="dxa"/>
            <w:vAlign w:val="center"/>
          </w:tcPr>
          <w:p w14:paraId="3E93477D"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Regional Alliance of Latvia (Latvijas Reģionu apvienība)</w:t>
            </w:r>
          </w:p>
        </w:tc>
        <w:tc>
          <w:tcPr>
            <w:tcW w:w="1205" w:type="dxa"/>
            <w:vAlign w:val="center"/>
          </w:tcPr>
          <w:p w14:paraId="332A499F"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8</w:t>
            </w:r>
          </w:p>
        </w:tc>
      </w:tr>
      <w:tr w:rsidR="00D938B3" w:rsidRPr="002F0F1E" w14:paraId="703F07A0" w14:textId="77777777" w:rsidTr="00B42409">
        <w:tc>
          <w:tcPr>
            <w:tcW w:w="1678" w:type="dxa"/>
            <w:vAlign w:val="center"/>
          </w:tcPr>
          <w:p w14:paraId="43D87425"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"For Fatherland and Freedom/LNNK” (“Tēvzemei un Brīvībai”/LNNK)</w:t>
            </w:r>
          </w:p>
        </w:tc>
        <w:tc>
          <w:tcPr>
            <w:tcW w:w="1270" w:type="dxa"/>
            <w:vAlign w:val="center"/>
          </w:tcPr>
          <w:p w14:paraId="61EC7FB0"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7</w:t>
            </w:r>
          </w:p>
        </w:tc>
        <w:tc>
          <w:tcPr>
            <w:tcW w:w="1676" w:type="dxa"/>
            <w:vAlign w:val="center"/>
          </w:tcPr>
          <w:p w14:paraId="48EB7162"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"For Fatherland and Freedom/LNNK” (“Tēvzemei un Brīvībai”/LNNK)</w:t>
            </w:r>
          </w:p>
        </w:tc>
        <w:tc>
          <w:tcPr>
            <w:tcW w:w="1223" w:type="dxa"/>
            <w:vAlign w:val="center"/>
          </w:tcPr>
          <w:p w14:paraId="0B698C67"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8</w:t>
            </w:r>
          </w:p>
        </w:tc>
        <w:tc>
          <w:tcPr>
            <w:tcW w:w="1484" w:type="dxa"/>
            <w:vAlign w:val="center"/>
          </w:tcPr>
          <w:p w14:paraId="6B3C100D"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221" w:type="dxa"/>
            <w:vAlign w:val="center"/>
          </w:tcPr>
          <w:p w14:paraId="7A40AB3F"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484" w:type="dxa"/>
            <w:vAlign w:val="center"/>
          </w:tcPr>
          <w:p w14:paraId="1DF678B7"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221" w:type="dxa"/>
            <w:vAlign w:val="center"/>
          </w:tcPr>
          <w:p w14:paraId="1381BC74"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712" w:type="dxa"/>
            <w:vAlign w:val="center"/>
          </w:tcPr>
          <w:p w14:paraId="73277BEA"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“Latvia From the Heart” (“No sirds Latvijai”)</w:t>
            </w:r>
          </w:p>
        </w:tc>
        <w:tc>
          <w:tcPr>
            <w:tcW w:w="1205" w:type="dxa"/>
            <w:vAlign w:val="center"/>
          </w:tcPr>
          <w:p w14:paraId="4CC9AEAD"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7</w:t>
            </w:r>
          </w:p>
        </w:tc>
      </w:tr>
      <w:tr w:rsidR="00D938B3" w:rsidRPr="002F0F1E" w14:paraId="3E48491C" w14:textId="77777777" w:rsidTr="00B42409">
        <w:tc>
          <w:tcPr>
            <w:tcW w:w="1678" w:type="dxa"/>
            <w:vAlign w:val="center"/>
          </w:tcPr>
          <w:p w14:paraId="3D146ABA"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270" w:type="dxa"/>
            <w:vAlign w:val="center"/>
          </w:tcPr>
          <w:p w14:paraId="534F4719"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676" w:type="dxa"/>
            <w:vAlign w:val="center"/>
          </w:tcPr>
          <w:p w14:paraId="236768A5"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"For human rights in united Latvia” ("Par cilvēka tiesībām vienotā Latvijā")</w:t>
            </w:r>
          </w:p>
        </w:tc>
        <w:tc>
          <w:tcPr>
            <w:tcW w:w="1223" w:type="dxa"/>
            <w:vAlign w:val="center"/>
          </w:tcPr>
          <w:p w14:paraId="51263E42"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18"/>
              </w:rPr>
              <w:t>6</w:t>
            </w:r>
          </w:p>
        </w:tc>
        <w:tc>
          <w:tcPr>
            <w:tcW w:w="1484" w:type="dxa"/>
            <w:vAlign w:val="center"/>
          </w:tcPr>
          <w:p w14:paraId="432F4C48"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221" w:type="dxa"/>
            <w:vAlign w:val="center"/>
          </w:tcPr>
          <w:p w14:paraId="088E4BFD"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484" w:type="dxa"/>
            <w:vAlign w:val="center"/>
          </w:tcPr>
          <w:p w14:paraId="5605D69E"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221" w:type="dxa"/>
            <w:vAlign w:val="center"/>
          </w:tcPr>
          <w:p w14:paraId="39073D98"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712" w:type="dxa"/>
            <w:vAlign w:val="center"/>
          </w:tcPr>
          <w:p w14:paraId="65D2D405"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205" w:type="dxa"/>
            <w:vAlign w:val="center"/>
          </w:tcPr>
          <w:p w14:paraId="641CC1EB"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r>
    </w:tbl>
    <w:p w14:paraId="762990DC" w14:textId="77777777" w:rsidR="00D938B3" w:rsidRPr="002F0F1E" w:rsidRDefault="00D938B3" w:rsidP="00204E73">
      <w:pPr>
        <w:widowControl w:val="0"/>
        <w:spacing w:after="0" w:line="240" w:lineRule="auto"/>
        <w:rPr>
          <w:rFonts w:ascii="Times New Roman" w:eastAsia="Calibri" w:hAnsi="Times New Roman" w:cs="Times New Roman"/>
          <w:color w:val="000000"/>
        </w:rPr>
      </w:pPr>
      <w:r w:rsidRPr="002F0F1E">
        <w:rPr>
          <w:rFonts w:ascii="Times New Roman" w:hAnsi="Times New Roman" w:cs="Times New Roman"/>
          <w:i/>
          <w:color w:val="000000"/>
          <w:sz w:val="20"/>
        </w:rPr>
        <w:t>Source: Central Election Commission</w:t>
      </w:r>
    </w:p>
    <w:p w14:paraId="33A73205" w14:textId="77777777" w:rsidR="00D938B3" w:rsidRPr="002F0F1E" w:rsidRDefault="00D938B3" w:rsidP="00204E73">
      <w:pPr>
        <w:widowControl w:val="0"/>
        <w:spacing w:after="0" w:line="240" w:lineRule="auto"/>
        <w:jc w:val="center"/>
        <w:rPr>
          <w:rFonts w:ascii="Times New Roman" w:eastAsia="Calibri" w:hAnsi="Times New Roman" w:cs="Times New Roman"/>
          <w:color w:val="000000"/>
        </w:rPr>
      </w:pPr>
    </w:p>
    <w:p w14:paraId="3036CB73" w14:textId="77777777" w:rsidR="00D938B3" w:rsidRPr="002F0F1E" w:rsidRDefault="00D938B3" w:rsidP="00204E73">
      <w:pPr>
        <w:widowControl w:val="0"/>
        <w:spacing w:after="0" w:line="240" w:lineRule="auto"/>
        <w:jc w:val="center"/>
        <w:rPr>
          <w:rFonts w:ascii="Times New Roman" w:eastAsia="Calibri" w:hAnsi="Times New Roman" w:cs="Times New Roman"/>
          <w:color w:val="000000"/>
        </w:rPr>
      </w:pPr>
      <w:r w:rsidRPr="002F0F1E">
        <w:rPr>
          <w:rFonts w:ascii="Times New Roman" w:hAnsi="Times New Roman" w:cs="Times New Roman"/>
          <w:b/>
          <w:color w:val="000000"/>
          <w:sz w:val="20"/>
        </w:rPr>
        <w:t xml:space="preserve">Proportion of women-parliamentarians* at the time of </w:t>
      </w:r>
      <w:r w:rsidR="002F0F1E" w:rsidRPr="002F0F1E">
        <w:rPr>
          <w:rFonts w:ascii="Times New Roman" w:hAnsi="Times New Roman" w:cs="Times New Roman"/>
          <w:b/>
          <w:color w:val="000000"/>
          <w:sz w:val="20"/>
        </w:rPr>
        <w:t>election</w:t>
      </w:r>
      <w:r w:rsidRPr="002F0F1E">
        <w:rPr>
          <w:rFonts w:ascii="Times New Roman" w:hAnsi="Times New Roman" w:cs="Times New Roman"/>
          <w:b/>
          <w:color w:val="000000"/>
          <w:sz w:val="20"/>
        </w:rPr>
        <w:t xml:space="preserve"> (without further change of mandates), 2002, 2006, 2010, 2011, 2014</w:t>
      </w:r>
    </w:p>
    <w:tbl>
      <w:tblPr>
        <w:tblW w:w="125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49"/>
        <w:gridCol w:w="1983"/>
        <w:gridCol w:w="1983"/>
        <w:gridCol w:w="1984"/>
        <w:gridCol w:w="1984"/>
        <w:gridCol w:w="1984"/>
      </w:tblGrid>
      <w:tr w:rsidR="00D938B3" w:rsidRPr="002F0F1E" w14:paraId="6F2D5230" w14:textId="77777777" w:rsidTr="00157608">
        <w:trPr>
          <w:jc w:val="center"/>
        </w:trPr>
        <w:tc>
          <w:tcPr>
            <w:tcW w:w="2649" w:type="dxa"/>
          </w:tcPr>
          <w:p w14:paraId="4127C841" w14:textId="77777777" w:rsidR="00D938B3" w:rsidRPr="002F0F1E" w:rsidRDefault="00D938B3" w:rsidP="00204E73">
            <w:pPr>
              <w:widowControl w:val="0"/>
              <w:spacing w:after="0" w:line="240" w:lineRule="auto"/>
              <w:jc w:val="both"/>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Year</w:t>
            </w:r>
          </w:p>
        </w:tc>
        <w:tc>
          <w:tcPr>
            <w:tcW w:w="1983" w:type="dxa"/>
          </w:tcPr>
          <w:p w14:paraId="2E3A3869"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2002</w:t>
            </w:r>
          </w:p>
        </w:tc>
        <w:tc>
          <w:tcPr>
            <w:tcW w:w="1983" w:type="dxa"/>
          </w:tcPr>
          <w:p w14:paraId="0A92E2F9"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2006</w:t>
            </w:r>
          </w:p>
        </w:tc>
        <w:tc>
          <w:tcPr>
            <w:tcW w:w="1984" w:type="dxa"/>
          </w:tcPr>
          <w:p w14:paraId="401A213B"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2010</w:t>
            </w:r>
          </w:p>
        </w:tc>
        <w:tc>
          <w:tcPr>
            <w:tcW w:w="1984" w:type="dxa"/>
          </w:tcPr>
          <w:p w14:paraId="4579A5CE"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2011</w:t>
            </w:r>
          </w:p>
        </w:tc>
        <w:tc>
          <w:tcPr>
            <w:tcW w:w="1984" w:type="dxa"/>
          </w:tcPr>
          <w:p w14:paraId="66DAB3B7"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2014</w:t>
            </w:r>
          </w:p>
        </w:tc>
      </w:tr>
      <w:tr w:rsidR="00D938B3" w:rsidRPr="002F0F1E" w14:paraId="15E4FE0B" w14:textId="77777777" w:rsidTr="00157608">
        <w:trPr>
          <w:jc w:val="center"/>
        </w:trPr>
        <w:tc>
          <w:tcPr>
            <w:tcW w:w="2649" w:type="dxa"/>
          </w:tcPr>
          <w:p w14:paraId="38B6EC0E" w14:textId="77777777" w:rsidR="00D938B3" w:rsidRPr="002F0F1E" w:rsidRDefault="00D938B3" w:rsidP="00204E73">
            <w:pPr>
              <w:widowControl w:val="0"/>
              <w:spacing w:after="0" w:line="240" w:lineRule="auto"/>
              <w:jc w:val="both"/>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Proportion of women-parliamentarians</w:t>
            </w:r>
          </w:p>
        </w:tc>
        <w:tc>
          <w:tcPr>
            <w:tcW w:w="1983" w:type="dxa"/>
          </w:tcPr>
          <w:p w14:paraId="5C8AAF39"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18 (i.e., 18%)</w:t>
            </w:r>
          </w:p>
        </w:tc>
        <w:tc>
          <w:tcPr>
            <w:tcW w:w="1983" w:type="dxa"/>
          </w:tcPr>
          <w:p w14:paraId="4F710B40"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19 (i.e., 19%)</w:t>
            </w:r>
          </w:p>
        </w:tc>
        <w:tc>
          <w:tcPr>
            <w:tcW w:w="1984" w:type="dxa"/>
          </w:tcPr>
          <w:p w14:paraId="3EC98585"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19 (i.e., 19%)</w:t>
            </w:r>
          </w:p>
        </w:tc>
        <w:tc>
          <w:tcPr>
            <w:tcW w:w="1984" w:type="dxa"/>
          </w:tcPr>
          <w:p w14:paraId="54140F0A"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21 (21%)</w:t>
            </w:r>
          </w:p>
        </w:tc>
        <w:tc>
          <w:tcPr>
            <w:tcW w:w="1984" w:type="dxa"/>
          </w:tcPr>
          <w:p w14:paraId="2091D6AA"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19 (i.e., 19%)</w:t>
            </w:r>
          </w:p>
        </w:tc>
      </w:tr>
    </w:tbl>
    <w:p w14:paraId="0CF2AE03" w14:textId="77777777" w:rsidR="00D938B3" w:rsidRPr="002F0F1E" w:rsidRDefault="00D938B3" w:rsidP="00204E73">
      <w:pPr>
        <w:widowControl w:val="0"/>
        <w:spacing w:after="0" w:line="240" w:lineRule="auto"/>
        <w:ind w:firstLine="709"/>
        <w:jc w:val="both"/>
        <w:rPr>
          <w:rFonts w:ascii="Times New Roman" w:eastAsia="Calibri" w:hAnsi="Times New Roman" w:cs="Times New Roman"/>
          <w:color w:val="000000"/>
        </w:rPr>
      </w:pPr>
      <w:r w:rsidRPr="002F0F1E">
        <w:rPr>
          <w:rFonts w:ascii="Times New Roman" w:hAnsi="Times New Roman" w:cs="Times New Roman"/>
          <w:i/>
          <w:color w:val="000000"/>
          <w:sz w:val="20"/>
        </w:rPr>
        <w:t>* There are 100 deputies in the Saeima</w:t>
      </w:r>
    </w:p>
    <w:p w14:paraId="550A5D8A" w14:textId="77777777" w:rsidR="00D938B3" w:rsidRPr="002F0F1E" w:rsidRDefault="00D938B3" w:rsidP="00204E73">
      <w:pPr>
        <w:widowControl w:val="0"/>
        <w:spacing w:after="0" w:line="240" w:lineRule="auto"/>
        <w:ind w:left="709"/>
        <w:rPr>
          <w:rFonts w:ascii="Times New Roman" w:eastAsia="Calibri" w:hAnsi="Times New Roman" w:cs="Times New Roman"/>
          <w:color w:val="000000"/>
        </w:rPr>
      </w:pPr>
      <w:r w:rsidRPr="002F0F1E">
        <w:rPr>
          <w:rFonts w:ascii="Times New Roman" w:hAnsi="Times New Roman" w:cs="Times New Roman"/>
          <w:i/>
          <w:color w:val="000000"/>
          <w:sz w:val="20"/>
        </w:rPr>
        <w:t>Source: Central Election Commission</w:t>
      </w:r>
    </w:p>
    <w:p w14:paraId="09B356AC" w14:textId="77777777" w:rsidR="00D938B3" w:rsidRPr="002F0F1E" w:rsidRDefault="00D938B3" w:rsidP="00204E73">
      <w:pPr>
        <w:widowControl w:val="0"/>
        <w:spacing w:after="0" w:line="240" w:lineRule="auto"/>
        <w:ind w:left="709"/>
        <w:rPr>
          <w:rFonts w:ascii="Times New Roman" w:eastAsia="Calibri" w:hAnsi="Times New Roman" w:cs="Times New Roman"/>
          <w:color w:val="000000"/>
        </w:rPr>
      </w:pPr>
    </w:p>
    <w:p w14:paraId="4010A84D" w14:textId="77777777" w:rsidR="00D938B3" w:rsidRPr="002F0F1E" w:rsidRDefault="00D938B3" w:rsidP="00204E73">
      <w:pPr>
        <w:widowControl w:val="0"/>
        <w:spacing w:after="0" w:line="240" w:lineRule="auto"/>
        <w:jc w:val="center"/>
        <w:rPr>
          <w:rFonts w:ascii="Times New Roman" w:eastAsia="Calibri" w:hAnsi="Times New Roman" w:cs="Times New Roman"/>
          <w:color w:val="000000"/>
        </w:rPr>
      </w:pPr>
      <w:r w:rsidRPr="002F0F1E">
        <w:rPr>
          <w:rFonts w:ascii="Times New Roman" w:hAnsi="Times New Roman" w:cs="Times New Roman"/>
          <w:b/>
          <w:color w:val="000000"/>
          <w:sz w:val="20"/>
        </w:rPr>
        <w:t xml:space="preserve">Average activity of citizens eligible to vote </w:t>
      </w:r>
      <w:r w:rsidR="002F0F1E" w:rsidRPr="002F0F1E">
        <w:rPr>
          <w:rFonts w:ascii="Times New Roman" w:hAnsi="Times New Roman" w:cs="Times New Roman"/>
          <w:b/>
          <w:color w:val="000000"/>
          <w:sz w:val="20"/>
        </w:rPr>
        <w:t>on</w:t>
      </w:r>
      <w:r w:rsidRPr="002F0F1E">
        <w:rPr>
          <w:rFonts w:ascii="Times New Roman" w:hAnsi="Times New Roman" w:cs="Times New Roman"/>
          <w:b/>
          <w:color w:val="000000"/>
          <w:sz w:val="20"/>
        </w:rPr>
        <w:t xml:space="preserve"> the elections for Parliament and local level </w:t>
      </w:r>
    </w:p>
    <w:tbl>
      <w:tblPr>
        <w:tblW w:w="101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6"/>
        <w:gridCol w:w="2026"/>
        <w:gridCol w:w="2025"/>
        <w:gridCol w:w="2025"/>
        <w:gridCol w:w="1920"/>
      </w:tblGrid>
      <w:tr w:rsidR="00D938B3" w:rsidRPr="002F0F1E" w14:paraId="36048EB7" w14:textId="77777777" w:rsidTr="00157608">
        <w:trPr>
          <w:jc w:val="center"/>
        </w:trPr>
        <w:tc>
          <w:tcPr>
            <w:tcW w:w="2126" w:type="dxa"/>
          </w:tcPr>
          <w:p w14:paraId="5A156511" w14:textId="77777777" w:rsidR="00D938B3" w:rsidRPr="002F0F1E" w:rsidRDefault="00D938B3" w:rsidP="00204E73">
            <w:pPr>
              <w:widowControl w:val="0"/>
              <w:spacing w:after="0" w:line="240" w:lineRule="auto"/>
              <w:jc w:val="both"/>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Year</w:t>
            </w:r>
          </w:p>
        </w:tc>
        <w:tc>
          <w:tcPr>
            <w:tcW w:w="2026" w:type="dxa"/>
          </w:tcPr>
          <w:p w14:paraId="01D327E1"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2002</w:t>
            </w:r>
          </w:p>
        </w:tc>
        <w:tc>
          <w:tcPr>
            <w:tcW w:w="2025" w:type="dxa"/>
          </w:tcPr>
          <w:p w14:paraId="1CAD8907"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2006</w:t>
            </w:r>
          </w:p>
          <w:p w14:paraId="486EA46A"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2025" w:type="dxa"/>
          </w:tcPr>
          <w:p w14:paraId="57A6634D"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2010</w:t>
            </w:r>
          </w:p>
          <w:p w14:paraId="253C7749"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920" w:type="dxa"/>
          </w:tcPr>
          <w:p w14:paraId="1BB8FE18"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2011</w:t>
            </w:r>
          </w:p>
          <w:p w14:paraId="22F898A4"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r>
      <w:tr w:rsidR="00D938B3" w:rsidRPr="002F0F1E" w14:paraId="3850187C" w14:textId="77777777" w:rsidTr="00157608">
        <w:trPr>
          <w:jc w:val="center"/>
        </w:trPr>
        <w:tc>
          <w:tcPr>
            <w:tcW w:w="2126" w:type="dxa"/>
          </w:tcPr>
          <w:p w14:paraId="67E3D2BA" w14:textId="77777777" w:rsidR="00D938B3" w:rsidRPr="002F0F1E" w:rsidRDefault="00D938B3" w:rsidP="00204E73">
            <w:pPr>
              <w:widowControl w:val="0"/>
              <w:spacing w:after="0" w:line="240" w:lineRule="auto"/>
              <w:jc w:val="both"/>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Elections for Parliament</w:t>
            </w:r>
          </w:p>
        </w:tc>
        <w:tc>
          <w:tcPr>
            <w:tcW w:w="2026" w:type="dxa"/>
          </w:tcPr>
          <w:p w14:paraId="2A181804"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71,4%</w:t>
            </w:r>
          </w:p>
        </w:tc>
        <w:tc>
          <w:tcPr>
            <w:tcW w:w="2025" w:type="dxa"/>
          </w:tcPr>
          <w:p w14:paraId="795E2140"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61.0%</w:t>
            </w:r>
          </w:p>
        </w:tc>
        <w:tc>
          <w:tcPr>
            <w:tcW w:w="2025" w:type="dxa"/>
          </w:tcPr>
          <w:p w14:paraId="2B2E7F40"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63.1%</w:t>
            </w:r>
          </w:p>
        </w:tc>
        <w:tc>
          <w:tcPr>
            <w:tcW w:w="1920" w:type="dxa"/>
          </w:tcPr>
          <w:p w14:paraId="31D47C6A"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59.4%</w:t>
            </w:r>
          </w:p>
          <w:p w14:paraId="3FB5B0E5"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r>
      <w:tr w:rsidR="00D938B3" w:rsidRPr="002F0F1E" w14:paraId="0B65BD0D" w14:textId="77777777" w:rsidTr="00157608">
        <w:trPr>
          <w:jc w:val="center"/>
        </w:trPr>
        <w:tc>
          <w:tcPr>
            <w:tcW w:w="2126" w:type="dxa"/>
          </w:tcPr>
          <w:p w14:paraId="73C817F9" w14:textId="77777777" w:rsidR="00D938B3" w:rsidRPr="002F0F1E" w:rsidRDefault="00D938B3" w:rsidP="00204E73">
            <w:pPr>
              <w:widowControl w:val="0"/>
              <w:spacing w:after="0" w:line="240" w:lineRule="auto"/>
              <w:jc w:val="both"/>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Year</w:t>
            </w:r>
          </w:p>
        </w:tc>
        <w:tc>
          <w:tcPr>
            <w:tcW w:w="2026" w:type="dxa"/>
          </w:tcPr>
          <w:p w14:paraId="5E4C9DDF"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2005</w:t>
            </w:r>
          </w:p>
        </w:tc>
        <w:tc>
          <w:tcPr>
            <w:tcW w:w="2025" w:type="dxa"/>
          </w:tcPr>
          <w:p w14:paraId="3C515BF0"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2009</w:t>
            </w:r>
          </w:p>
        </w:tc>
        <w:tc>
          <w:tcPr>
            <w:tcW w:w="2025" w:type="dxa"/>
          </w:tcPr>
          <w:p w14:paraId="1840DD8E"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2013</w:t>
            </w:r>
          </w:p>
        </w:tc>
        <w:tc>
          <w:tcPr>
            <w:tcW w:w="1920" w:type="dxa"/>
          </w:tcPr>
          <w:p w14:paraId="0B80627C"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2014</w:t>
            </w:r>
          </w:p>
          <w:p w14:paraId="574EF6FA"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r>
      <w:tr w:rsidR="00D938B3" w:rsidRPr="002F0F1E" w14:paraId="20078468" w14:textId="77777777" w:rsidTr="00157608">
        <w:trPr>
          <w:jc w:val="center"/>
        </w:trPr>
        <w:tc>
          <w:tcPr>
            <w:tcW w:w="2126" w:type="dxa"/>
          </w:tcPr>
          <w:p w14:paraId="5912423C" w14:textId="77777777" w:rsidR="00D938B3" w:rsidRPr="002F0F1E" w:rsidRDefault="00D938B3" w:rsidP="00204E73">
            <w:pPr>
              <w:widowControl w:val="0"/>
              <w:spacing w:after="0" w:line="240" w:lineRule="auto"/>
              <w:jc w:val="both"/>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Local elections</w:t>
            </w:r>
          </w:p>
        </w:tc>
        <w:tc>
          <w:tcPr>
            <w:tcW w:w="2026" w:type="dxa"/>
          </w:tcPr>
          <w:p w14:paraId="2C83DF93"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52.5%</w:t>
            </w:r>
          </w:p>
        </w:tc>
        <w:tc>
          <w:tcPr>
            <w:tcW w:w="2025" w:type="dxa"/>
          </w:tcPr>
          <w:p w14:paraId="5A24D3D5"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53.8%</w:t>
            </w:r>
          </w:p>
        </w:tc>
        <w:tc>
          <w:tcPr>
            <w:tcW w:w="2025" w:type="dxa"/>
          </w:tcPr>
          <w:p w14:paraId="51DF6C84"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46.0%</w:t>
            </w:r>
          </w:p>
        </w:tc>
        <w:tc>
          <w:tcPr>
            <w:tcW w:w="1920" w:type="dxa"/>
          </w:tcPr>
          <w:p w14:paraId="0352F181"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58.9%</w:t>
            </w:r>
          </w:p>
        </w:tc>
      </w:tr>
    </w:tbl>
    <w:p w14:paraId="5B6F5982" w14:textId="77777777" w:rsidR="00D938B3" w:rsidRPr="002F0F1E" w:rsidRDefault="00D938B3" w:rsidP="00204E73">
      <w:pPr>
        <w:widowControl w:val="0"/>
        <w:spacing w:after="0" w:line="240" w:lineRule="auto"/>
        <w:ind w:left="1440"/>
        <w:rPr>
          <w:rFonts w:ascii="Times New Roman" w:eastAsia="Calibri" w:hAnsi="Times New Roman" w:cs="Times New Roman"/>
          <w:color w:val="000000"/>
        </w:rPr>
      </w:pPr>
      <w:r w:rsidRPr="002F0F1E">
        <w:rPr>
          <w:rFonts w:ascii="Times New Roman" w:hAnsi="Times New Roman" w:cs="Times New Roman"/>
          <w:i/>
          <w:color w:val="000000"/>
          <w:sz w:val="20"/>
        </w:rPr>
        <w:t xml:space="preserve">       Source: Central Election Commission</w:t>
      </w:r>
    </w:p>
    <w:p w14:paraId="59C9A4E5" w14:textId="77777777" w:rsidR="00D938B3" w:rsidRDefault="00D938B3" w:rsidP="00204E73">
      <w:pPr>
        <w:widowControl w:val="0"/>
        <w:spacing w:after="0" w:line="240" w:lineRule="auto"/>
        <w:jc w:val="both"/>
        <w:rPr>
          <w:rFonts w:ascii="Times New Roman" w:eastAsia="Calibri" w:hAnsi="Times New Roman" w:cs="Times New Roman"/>
          <w:color w:val="000000"/>
        </w:rPr>
      </w:pPr>
    </w:p>
    <w:p w14:paraId="27C7C8C6" w14:textId="77777777" w:rsidR="0010370F" w:rsidRDefault="0010370F" w:rsidP="00204E73">
      <w:pPr>
        <w:widowControl w:val="0"/>
        <w:spacing w:after="0" w:line="240" w:lineRule="auto"/>
        <w:jc w:val="both"/>
        <w:rPr>
          <w:rFonts w:ascii="Times New Roman" w:eastAsia="Calibri" w:hAnsi="Times New Roman" w:cs="Times New Roman"/>
          <w:color w:val="000000"/>
        </w:rPr>
      </w:pPr>
    </w:p>
    <w:p w14:paraId="366E16C4" w14:textId="77777777" w:rsidR="0010370F" w:rsidRDefault="0010370F" w:rsidP="00204E73">
      <w:pPr>
        <w:widowControl w:val="0"/>
        <w:spacing w:after="0" w:line="240" w:lineRule="auto"/>
        <w:jc w:val="both"/>
        <w:rPr>
          <w:rFonts w:ascii="Times New Roman" w:eastAsia="Calibri" w:hAnsi="Times New Roman" w:cs="Times New Roman"/>
          <w:color w:val="000000"/>
        </w:rPr>
      </w:pPr>
    </w:p>
    <w:p w14:paraId="386C37F1" w14:textId="77777777" w:rsidR="0010370F" w:rsidRDefault="0010370F" w:rsidP="00204E73">
      <w:pPr>
        <w:widowControl w:val="0"/>
        <w:spacing w:after="0" w:line="240" w:lineRule="auto"/>
        <w:jc w:val="both"/>
        <w:rPr>
          <w:rFonts w:ascii="Times New Roman" w:eastAsia="Calibri" w:hAnsi="Times New Roman" w:cs="Times New Roman"/>
          <w:color w:val="000000"/>
        </w:rPr>
      </w:pPr>
    </w:p>
    <w:p w14:paraId="2AAAF11E" w14:textId="77777777" w:rsidR="0010370F" w:rsidRDefault="0010370F" w:rsidP="00204E73">
      <w:pPr>
        <w:widowControl w:val="0"/>
        <w:spacing w:after="0" w:line="240" w:lineRule="auto"/>
        <w:jc w:val="both"/>
        <w:rPr>
          <w:rFonts w:ascii="Times New Roman" w:eastAsia="Calibri" w:hAnsi="Times New Roman" w:cs="Times New Roman"/>
          <w:color w:val="000000"/>
        </w:rPr>
      </w:pPr>
    </w:p>
    <w:p w14:paraId="7AF0DA32" w14:textId="77777777" w:rsidR="0010370F" w:rsidRDefault="0010370F" w:rsidP="00204E73">
      <w:pPr>
        <w:widowControl w:val="0"/>
        <w:spacing w:after="0" w:line="240" w:lineRule="auto"/>
        <w:jc w:val="both"/>
        <w:rPr>
          <w:rFonts w:ascii="Times New Roman" w:eastAsia="Calibri" w:hAnsi="Times New Roman" w:cs="Times New Roman"/>
          <w:color w:val="000000"/>
        </w:rPr>
      </w:pPr>
    </w:p>
    <w:p w14:paraId="04EFA941" w14:textId="77777777" w:rsidR="0010370F" w:rsidRDefault="0010370F" w:rsidP="00204E73">
      <w:pPr>
        <w:widowControl w:val="0"/>
        <w:spacing w:after="0" w:line="240" w:lineRule="auto"/>
        <w:jc w:val="both"/>
        <w:rPr>
          <w:rFonts w:ascii="Times New Roman" w:eastAsia="Calibri" w:hAnsi="Times New Roman" w:cs="Times New Roman"/>
          <w:color w:val="000000"/>
        </w:rPr>
      </w:pPr>
    </w:p>
    <w:p w14:paraId="793CC41A" w14:textId="77777777" w:rsidR="0010370F" w:rsidRDefault="0010370F" w:rsidP="00204E73">
      <w:pPr>
        <w:widowControl w:val="0"/>
        <w:spacing w:after="0" w:line="240" w:lineRule="auto"/>
        <w:jc w:val="both"/>
        <w:rPr>
          <w:rFonts w:ascii="Times New Roman" w:eastAsia="Calibri" w:hAnsi="Times New Roman" w:cs="Times New Roman"/>
          <w:color w:val="000000"/>
        </w:rPr>
      </w:pPr>
    </w:p>
    <w:p w14:paraId="2B3C2111" w14:textId="77777777" w:rsidR="0010370F" w:rsidRDefault="0010370F" w:rsidP="00204E73">
      <w:pPr>
        <w:widowControl w:val="0"/>
        <w:spacing w:after="0" w:line="240" w:lineRule="auto"/>
        <w:jc w:val="both"/>
        <w:rPr>
          <w:rFonts w:ascii="Times New Roman" w:eastAsia="Calibri" w:hAnsi="Times New Roman" w:cs="Times New Roman"/>
          <w:color w:val="000000"/>
        </w:rPr>
      </w:pPr>
    </w:p>
    <w:p w14:paraId="3CCD5A53" w14:textId="77777777" w:rsidR="0010370F" w:rsidRPr="002F0F1E" w:rsidRDefault="0010370F" w:rsidP="00204E73">
      <w:pPr>
        <w:widowControl w:val="0"/>
        <w:spacing w:after="0" w:line="240" w:lineRule="auto"/>
        <w:jc w:val="both"/>
        <w:rPr>
          <w:rFonts w:ascii="Times New Roman" w:eastAsia="Calibri" w:hAnsi="Times New Roman" w:cs="Times New Roman"/>
          <w:color w:val="000000"/>
        </w:rPr>
      </w:pPr>
    </w:p>
    <w:p w14:paraId="2D0EF121" w14:textId="77777777" w:rsidR="00D938B3" w:rsidRPr="002F0F1E" w:rsidRDefault="00D938B3" w:rsidP="00204E73">
      <w:pPr>
        <w:widowControl w:val="0"/>
        <w:spacing w:after="0" w:line="240" w:lineRule="auto"/>
        <w:jc w:val="both"/>
        <w:rPr>
          <w:rFonts w:ascii="Times New Roman" w:eastAsia="Calibri" w:hAnsi="Times New Roman" w:cs="Times New Roman"/>
          <w:color w:val="000000"/>
        </w:rPr>
      </w:pPr>
    </w:p>
    <w:p w14:paraId="314543B3" w14:textId="77777777" w:rsidR="00D938B3" w:rsidRPr="002F0F1E" w:rsidRDefault="00BD0CA8" w:rsidP="00204E73">
      <w:pPr>
        <w:widowControl w:val="0"/>
        <w:spacing w:after="0" w:line="240" w:lineRule="auto"/>
        <w:jc w:val="right"/>
        <w:rPr>
          <w:rFonts w:ascii="Times New Roman" w:eastAsia="Calibri" w:hAnsi="Times New Roman" w:cs="Times New Roman"/>
          <w:color w:val="000000"/>
        </w:rPr>
      </w:pPr>
      <w:r w:rsidRPr="002F0F1E">
        <w:rPr>
          <w:rFonts w:ascii="Times New Roman" w:hAnsi="Times New Roman" w:cs="Times New Roman"/>
          <w:b/>
          <w:color w:val="000000"/>
          <w:sz w:val="24"/>
        </w:rPr>
        <w:t>Appendix</w:t>
      </w:r>
      <w:r w:rsidR="00D938B3" w:rsidRPr="002F0F1E">
        <w:rPr>
          <w:rFonts w:ascii="Times New Roman" w:hAnsi="Times New Roman" w:cs="Times New Roman"/>
          <w:b/>
          <w:color w:val="000000"/>
          <w:sz w:val="24"/>
        </w:rPr>
        <w:t xml:space="preserve"> No. 5</w:t>
      </w:r>
    </w:p>
    <w:p w14:paraId="4942F328" w14:textId="77777777" w:rsidR="004D69E5" w:rsidRPr="002F0F1E" w:rsidRDefault="00D938B3" w:rsidP="00204E73">
      <w:pPr>
        <w:widowControl w:val="0"/>
        <w:spacing w:after="0" w:line="240" w:lineRule="auto"/>
        <w:jc w:val="right"/>
        <w:rPr>
          <w:rFonts w:ascii="Times New Roman" w:eastAsia="Calibri" w:hAnsi="Times New Roman" w:cs="Times New Roman"/>
          <w:color w:val="000000"/>
        </w:rPr>
      </w:pPr>
      <w:r w:rsidRPr="002F0F1E">
        <w:rPr>
          <w:rFonts w:ascii="Times New Roman" w:hAnsi="Times New Roman" w:cs="Times New Roman"/>
          <w:b/>
          <w:color w:val="000000"/>
          <w:sz w:val="24"/>
        </w:rPr>
        <w:t>Indicators in the judicial area</w:t>
      </w:r>
    </w:p>
    <w:p w14:paraId="28772A29" w14:textId="77777777" w:rsidR="004D69E5" w:rsidRPr="002F0F1E" w:rsidRDefault="004D69E5" w:rsidP="00204E73">
      <w:pPr>
        <w:widowControl w:val="0"/>
        <w:tabs>
          <w:tab w:val="left" w:pos="7371"/>
        </w:tabs>
        <w:spacing w:after="0" w:line="240" w:lineRule="auto"/>
        <w:jc w:val="center"/>
        <w:rPr>
          <w:rFonts w:ascii="Times New Roman" w:eastAsia="Times New Roman" w:hAnsi="Times New Roman" w:cs="Times New Roman"/>
          <w:b/>
          <w:color w:val="000000"/>
          <w:sz w:val="20"/>
          <w:szCs w:val="20"/>
        </w:rPr>
      </w:pPr>
    </w:p>
    <w:p w14:paraId="7E993E8F" w14:textId="77777777" w:rsidR="0073308F" w:rsidRPr="002F0F1E" w:rsidRDefault="0073308F" w:rsidP="00204E73">
      <w:pPr>
        <w:widowControl w:val="0"/>
        <w:spacing w:after="0" w:line="240" w:lineRule="auto"/>
        <w:jc w:val="center"/>
        <w:rPr>
          <w:rFonts w:ascii="Times New Roman" w:eastAsia="Calibri" w:hAnsi="Times New Roman" w:cs="Times New Roman"/>
          <w:color w:val="000000"/>
        </w:rPr>
      </w:pPr>
      <w:r w:rsidRPr="002F0F1E">
        <w:rPr>
          <w:rFonts w:ascii="Times New Roman" w:hAnsi="Times New Roman" w:cs="Times New Roman"/>
          <w:b/>
          <w:color w:val="000000"/>
          <w:sz w:val="20"/>
        </w:rPr>
        <w:t>Budget data in the judicial area, 2002-2009</w:t>
      </w:r>
    </w:p>
    <w:tbl>
      <w:tblPr>
        <w:tblW w:w="146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86"/>
        <w:gridCol w:w="1578"/>
        <w:gridCol w:w="1578"/>
        <w:gridCol w:w="1578"/>
        <w:gridCol w:w="1578"/>
        <w:gridCol w:w="1578"/>
        <w:gridCol w:w="1578"/>
        <w:gridCol w:w="1578"/>
        <w:gridCol w:w="1500"/>
      </w:tblGrid>
      <w:tr w:rsidR="0073308F" w:rsidRPr="002F0F1E" w14:paraId="20DDB8CD" w14:textId="77777777" w:rsidTr="00A561BD">
        <w:trPr>
          <w:jc w:val="center"/>
        </w:trPr>
        <w:tc>
          <w:tcPr>
            <w:tcW w:w="2086" w:type="dxa"/>
          </w:tcPr>
          <w:p w14:paraId="5801E1B8" w14:textId="77777777" w:rsidR="0073308F" w:rsidRPr="002F0F1E" w:rsidRDefault="0073308F" w:rsidP="002F0F1E">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 xml:space="preserve">In </w:t>
            </w:r>
            <w:r w:rsidRPr="002F0F1E">
              <w:rPr>
                <w:rFonts w:ascii="Times New Roman" w:hAnsi="Times New Roman" w:cs="Times New Roman"/>
                <w:b/>
                <w:i/>
                <w:color w:val="000000"/>
                <w:sz w:val="20"/>
              </w:rPr>
              <w:t>the</w:t>
            </w:r>
            <w:r w:rsidRPr="002F0F1E">
              <w:rPr>
                <w:rFonts w:ascii="Times New Roman" w:hAnsi="Times New Roman" w:cs="Times New Roman"/>
                <w:b/>
                <w:color w:val="000000"/>
                <w:sz w:val="20"/>
              </w:rPr>
              <w:t xml:space="preserve"> </w:t>
            </w:r>
            <w:r w:rsidRPr="002F0F1E">
              <w:rPr>
                <w:rFonts w:ascii="Times New Roman" w:hAnsi="Times New Roman" w:cs="Times New Roman"/>
                <w:b/>
                <w:i/>
                <w:color w:val="000000"/>
                <w:sz w:val="20"/>
              </w:rPr>
              <w:t xml:space="preserve">Law </w:t>
            </w:r>
            <w:r w:rsidR="002F0F1E" w:rsidRPr="002F0F1E">
              <w:rPr>
                <w:rFonts w:ascii="Times New Roman" w:hAnsi="Times New Roman" w:cs="Times New Roman"/>
                <w:b/>
                <w:i/>
                <w:color w:val="000000"/>
                <w:sz w:val="20"/>
              </w:rPr>
              <w:t>o</w:t>
            </w:r>
            <w:r w:rsidRPr="002F0F1E">
              <w:rPr>
                <w:rFonts w:ascii="Times New Roman" w:hAnsi="Times New Roman" w:cs="Times New Roman"/>
                <w:b/>
                <w:i/>
                <w:color w:val="000000"/>
                <w:sz w:val="20"/>
              </w:rPr>
              <w:t>n the State Budget</w:t>
            </w:r>
            <w:r w:rsidRPr="002F0F1E">
              <w:rPr>
                <w:rFonts w:ascii="Times New Roman" w:hAnsi="Times New Roman" w:cs="Times New Roman"/>
                <w:b/>
                <w:color w:val="000000"/>
                <w:sz w:val="20"/>
              </w:rPr>
              <w:t>/ Year</w:t>
            </w:r>
          </w:p>
        </w:tc>
        <w:tc>
          <w:tcPr>
            <w:tcW w:w="1578" w:type="dxa"/>
            <w:vAlign w:val="center"/>
          </w:tcPr>
          <w:p w14:paraId="5B3D2DBA" w14:textId="77777777" w:rsidR="0073308F" w:rsidRPr="002F0F1E"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2002</w:t>
            </w:r>
          </w:p>
        </w:tc>
        <w:tc>
          <w:tcPr>
            <w:tcW w:w="1578" w:type="dxa"/>
            <w:vAlign w:val="center"/>
          </w:tcPr>
          <w:p w14:paraId="55102943" w14:textId="77777777" w:rsidR="0073308F" w:rsidRPr="002F0F1E"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2003</w:t>
            </w:r>
          </w:p>
        </w:tc>
        <w:tc>
          <w:tcPr>
            <w:tcW w:w="1578" w:type="dxa"/>
            <w:vAlign w:val="center"/>
          </w:tcPr>
          <w:p w14:paraId="680BD05F" w14:textId="77777777" w:rsidR="0073308F" w:rsidRPr="002F0F1E"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2004</w:t>
            </w:r>
          </w:p>
        </w:tc>
        <w:tc>
          <w:tcPr>
            <w:tcW w:w="1578" w:type="dxa"/>
            <w:vAlign w:val="center"/>
          </w:tcPr>
          <w:p w14:paraId="2845AEF8" w14:textId="77777777" w:rsidR="0073308F" w:rsidRPr="002F0F1E" w:rsidRDefault="0073308F" w:rsidP="00204E73">
            <w:pPr>
              <w:widowControl w:val="0"/>
              <w:tabs>
                <w:tab w:val="left" w:pos="7371"/>
              </w:tabs>
              <w:spacing w:after="0" w:line="240" w:lineRule="auto"/>
              <w:contextualSpacing/>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2005</w:t>
            </w:r>
          </w:p>
        </w:tc>
        <w:tc>
          <w:tcPr>
            <w:tcW w:w="1578" w:type="dxa"/>
            <w:vAlign w:val="center"/>
          </w:tcPr>
          <w:p w14:paraId="14562D7F" w14:textId="77777777" w:rsidR="0073308F" w:rsidRPr="002F0F1E" w:rsidRDefault="0073308F" w:rsidP="00204E73">
            <w:pPr>
              <w:widowControl w:val="0"/>
              <w:tabs>
                <w:tab w:val="left" w:pos="7371"/>
              </w:tabs>
              <w:spacing w:after="0" w:line="240" w:lineRule="auto"/>
              <w:contextualSpacing/>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2006</w:t>
            </w:r>
          </w:p>
        </w:tc>
        <w:tc>
          <w:tcPr>
            <w:tcW w:w="1578" w:type="dxa"/>
            <w:vAlign w:val="center"/>
          </w:tcPr>
          <w:p w14:paraId="491C2CF7" w14:textId="77777777" w:rsidR="0073308F" w:rsidRPr="002F0F1E" w:rsidRDefault="0073308F" w:rsidP="00204E73">
            <w:pPr>
              <w:widowControl w:val="0"/>
              <w:tabs>
                <w:tab w:val="left" w:pos="7371"/>
              </w:tabs>
              <w:spacing w:after="0" w:line="240" w:lineRule="auto"/>
              <w:contextualSpacing/>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2007</w:t>
            </w:r>
          </w:p>
        </w:tc>
        <w:tc>
          <w:tcPr>
            <w:tcW w:w="1578" w:type="dxa"/>
            <w:vAlign w:val="center"/>
          </w:tcPr>
          <w:p w14:paraId="58F5D2AD"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69A0139B"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2008</w:t>
            </w:r>
          </w:p>
        </w:tc>
        <w:tc>
          <w:tcPr>
            <w:tcW w:w="1500" w:type="dxa"/>
            <w:vAlign w:val="center"/>
          </w:tcPr>
          <w:p w14:paraId="3D1D1C91" w14:textId="77777777" w:rsidR="0073308F" w:rsidRPr="002F0F1E"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2009</w:t>
            </w:r>
          </w:p>
        </w:tc>
      </w:tr>
      <w:tr w:rsidR="00A561BD" w:rsidRPr="002F0F1E" w14:paraId="20258659" w14:textId="77777777" w:rsidTr="00A561BD">
        <w:trPr>
          <w:jc w:val="center"/>
        </w:trPr>
        <w:tc>
          <w:tcPr>
            <w:tcW w:w="2086" w:type="dxa"/>
            <w:vAlign w:val="bottom"/>
          </w:tcPr>
          <w:p w14:paraId="750746F1"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Total State budget</w:t>
            </w:r>
          </w:p>
        </w:tc>
        <w:tc>
          <w:tcPr>
            <w:tcW w:w="1578" w:type="dxa"/>
            <w:vAlign w:val="center"/>
          </w:tcPr>
          <w:p w14:paraId="33398DC7"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1 333 393 986</w:t>
            </w:r>
          </w:p>
        </w:tc>
        <w:tc>
          <w:tcPr>
            <w:tcW w:w="1578" w:type="dxa"/>
            <w:vAlign w:val="center"/>
          </w:tcPr>
          <w:p w14:paraId="4200D972"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1 547 918 664</w:t>
            </w:r>
          </w:p>
        </w:tc>
        <w:tc>
          <w:tcPr>
            <w:tcW w:w="1578" w:type="dxa"/>
            <w:vAlign w:val="center"/>
          </w:tcPr>
          <w:p w14:paraId="35A2AF33"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2 136 719 195</w:t>
            </w:r>
          </w:p>
        </w:tc>
        <w:tc>
          <w:tcPr>
            <w:tcW w:w="1578" w:type="dxa"/>
            <w:vAlign w:val="center"/>
          </w:tcPr>
          <w:p w14:paraId="3D2807A0"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2 925 759 149</w:t>
            </w:r>
          </w:p>
        </w:tc>
        <w:tc>
          <w:tcPr>
            <w:tcW w:w="1578" w:type="dxa"/>
            <w:vAlign w:val="center"/>
          </w:tcPr>
          <w:p w14:paraId="43B965A2"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3 904 966 555</w:t>
            </w:r>
          </w:p>
        </w:tc>
        <w:tc>
          <w:tcPr>
            <w:tcW w:w="1578" w:type="dxa"/>
            <w:vAlign w:val="center"/>
          </w:tcPr>
          <w:p w14:paraId="3A7CCFE5"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5 016 800 143</w:t>
            </w:r>
          </w:p>
        </w:tc>
        <w:tc>
          <w:tcPr>
            <w:tcW w:w="1578" w:type="dxa"/>
            <w:vAlign w:val="center"/>
          </w:tcPr>
          <w:p w14:paraId="61404813"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5 764 810 980</w:t>
            </w:r>
          </w:p>
        </w:tc>
        <w:tc>
          <w:tcPr>
            <w:tcW w:w="1500" w:type="dxa"/>
            <w:vAlign w:val="center"/>
          </w:tcPr>
          <w:p w14:paraId="7A19F078" w14:textId="77777777" w:rsidR="00A561BD" w:rsidRPr="002F0F1E" w:rsidRDefault="00A561BD"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p>
          <w:p w14:paraId="502B1731" w14:textId="77777777" w:rsidR="00A561BD" w:rsidRPr="002F0F1E" w:rsidRDefault="00A561BD"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5 742 757 477</w:t>
            </w:r>
          </w:p>
        </w:tc>
      </w:tr>
      <w:tr w:rsidR="00A561BD" w:rsidRPr="002F0F1E" w14:paraId="11107197" w14:textId="77777777" w:rsidTr="00A561BD">
        <w:trPr>
          <w:jc w:val="center"/>
        </w:trPr>
        <w:tc>
          <w:tcPr>
            <w:tcW w:w="2086" w:type="dxa"/>
            <w:vAlign w:val="bottom"/>
          </w:tcPr>
          <w:p w14:paraId="5A9FCC1D"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Regional and district (city) courts</w:t>
            </w:r>
          </w:p>
        </w:tc>
        <w:tc>
          <w:tcPr>
            <w:tcW w:w="1578" w:type="dxa"/>
            <w:vAlign w:val="center"/>
          </w:tcPr>
          <w:p w14:paraId="3F664ED3"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9 154 330</w:t>
            </w:r>
          </w:p>
        </w:tc>
        <w:tc>
          <w:tcPr>
            <w:tcW w:w="1578" w:type="dxa"/>
            <w:vAlign w:val="center"/>
          </w:tcPr>
          <w:p w14:paraId="52EAC9C5"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15 533 496</w:t>
            </w:r>
          </w:p>
        </w:tc>
        <w:tc>
          <w:tcPr>
            <w:tcW w:w="1578" w:type="dxa"/>
            <w:vAlign w:val="center"/>
          </w:tcPr>
          <w:p w14:paraId="144B7199"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19 404 079</w:t>
            </w:r>
          </w:p>
        </w:tc>
        <w:tc>
          <w:tcPr>
            <w:tcW w:w="1578" w:type="dxa"/>
            <w:vAlign w:val="center"/>
          </w:tcPr>
          <w:p w14:paraId="2D51A4B1"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19 528 557</w:t>
            </w:r>
          </w:p>
        </w:tc>
        <w:tc>
          <w:tcPr>
            <w:tcW w:w="1578" w:type="dxa"/>
            <w:vAlign w:val="center"/>
          </w:tcPr>
          <w:p w14:paraId="3027F74A"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28 695 538</w:t>
            </w:r>
          </w:p>
        </w:tc>
        <w:tc>
          <w:tcPr>
            <w:tcW w:w="1578" w:type="dxa"/>
            <w:vAlign w:val="center"/>
          </w:tcPr>
          <w:p w14:paraId="08469552"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38 687 233</w:t>
            </w:r>
          </w:p>
        </w:tc>
        <w:tc>
          <w:tcPr>
            <w:tcW w:w="1578" w:type="dxa"/>
            <w:vAlign w:val="center"/>
          </w:tcPr>
          <w:p w14:paraId="16DB308D"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41 999 215</w:t>
            </w:r>
          </w:p>
        </w:tc>
        <w:tc>
          <w:tcPr>
            <w:tcW w:w="1500" w:type="dxa"/>
            <w:vAlign w:val="center"/>
          </w:tcPr>
          <w:p w14:paraId="71E248D1"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44 800 937</w:t>
            </w:r>
          </w:p>
        </w:tc>
      </w:tr>
      <w:tr w:rsidR="00A561BD" w:rsidRPr="002F0F1E" w14:paraId="382F4930" w14:textId="77777777" w:rsidTr="00A561BD">
        <w:trPr>
          <w:jc w:val="center"/>
        </w:trPr>
        <w:tc>
          <w:tcPr>
            <w:tcW w:w="2086" w:type="dxa"/>
            <w:vAlign w:val="bottom"/>
          </w:tcPr>
          <w:p w14:paraId="3EE2647B"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Supreme Court of the Republic of Latvia</w:t>
            </w:r>
          </w:p>
        </w:tc>
        <w:tc>
          <w:tcPr>
            <w:tcW w:w="1578" w:type="dxa"/>
            <w:vAlign w:val="center"/>
          </w:tcPr>
          <w:p w14:paraId="0E35861F"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1 104 130</w:t>
            </w:r>
          </w:p>
        </w:tc>
        <w:tc>
          <w:tcPr>
            <w:tcW w:w="1578" w:type="dxa"/>
            <w:vAlign w:val="center"/>
          </w:tcPr>
          <w:p w14:paraId="36671905"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1 248 630</w:t>
            </w:r>
          </w:p>
        </w:tc>
        <w:tc>
          <w:tcPr>
            <w:tcW w:w="1578" w:type="dxa"/>
            <w:vAlign w:val="center"/>
          </w:tcPr>
          <w:p w14:paraId="2C37B2C7"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1 793 988</w:t>
            </w:r>
          </w:p>
        </w:tc>
        <w:tc>
          <w:tcPr>
            <w:tcW w:w="1578" w:type="dxa"/>
            <w:vAlign w:val="center"/>
          </w:tcPr>
          <w:p w14:paraId="6FD24D96"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2 354 605</w:t>
            </w:r>
          </w:p>
        </w:tc>
        <w:tc>
          <w:tcPr>
            <w:tcW w:w="1578" w:type="dxa"/>
            <w:vAlign w:val="center"/>
          </w:tcPr>
          <w:p w14:paraId="71F776C4"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3 674 265</w:t>
            </w:r>
          </w:p>
        </w:tc>
        <w:tc>
          <w:tcPr>
            <w:tcW w:w="1578" w:type="dxa"/>
            <w:vAlign w:val="center"/>
          </w:tcPr>
          <w:p w14:paraId="3D942009"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5 337 958</w:t>
            </w:r>
          </w:p>
        </w:tc>
        <w:tc>
          <w:tcPr>
            <w:tcW w:w="1578" w:type="dxa"/>
            <w:vAlign w:val="center"/>
          </w:tcPr>
          <w:p w14:paraId="769DC339"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5 392 734</w:t>
            </w:r>
          </w:p>
        </w:tc>
        <w:tc>
          <w:tcPr>
            <w:tcW w:w="1500" w:type="dxa"/>
            <w:vAlign w:val="center"/>
          </w:tcPr>
          <w:p w14:paraId="1D574643"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5 339 499</w:t>
            </w:r>
          </w:p>
        </w:tc>
      </w:tr>
      <w:tr w:rsidR="00A561BD" w:rsidRPr="002F0F1E" w14:paraId="204BF0F8" w14:textId="77777777" w:rsidTr="00A561BD">
        <w:trPr>
          <w:jc w:val="center"/>
        </w:trPr>
        <w:tc>
          <w:tcPr>
            <w:tcW w:w="2086" w:type="dxa"/>
            <w:vAlign w:val="bottom"/>
          </w:tcPr>
          <w:p w14:paraId="09178FE8"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Constitutional Court</w:t>
            </w:r>
          </w:p>
        </w:tc>
        <w:tc>
          <w:tcPr>
            <w:tcW w:w="1578" w:type="dxa"/>
            <w:vAlign w:val="center"/>
          </w:tcPr>
          <w:p w14:paraId="67F8661C"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484 782</w:t>
            </w:r>
          </w:p>
        </w:tc>
        <w:tc>
          <w:tcPr>
            <w:tcW w:w="1578" w:type="dxa"/>
            <w:vAlign w:val="center"/>
          </w:tcPr>
          <w:p w14:paraId="3F722E2B"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504 569</w:t>
            </w:r>
          </w:p>
        </w:tc>
        <w:tc>
          <w:tcPr>
            <w:tcW w:w="1578" w:type="dxa"/>
            <w:vAlign w:val="center"/>
          </w:tcPr>
          <w:p w14:paraId="1A61F3FA"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576 205</w:t>
            </w:r>
          </w:p>
        </w:tc>
        <w:tc>
          <w:tcPr>
            <w:tcW w:w="1578" w:type="dxa"/>
            <w:vAlign w:val="center"/>
          </w:tcPr>
          <w:p w14:paraId="3AD974D1"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639 537</w:t>
            </w:r>
          </w:p>
        </w:tc>
        <w:tc>
          <w:tcPr>
            <w:tcW w:w="1578" w:type="dxa"/>
            <w:vAlign w:val="center"/>
          </w:tcPr>
          <w:p w14:paraId="43635C34"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851 811</w:t>
            </w:r>
          </w:p>
        </w:tc>
        <w:tc>
          <w:tcPr>
            <w:tcW w:w="1578" w:type="dxa"/>
            <w:vAlign w:val="center"/>
          </w:tcPr>
          <w:p w14:paraId="55D50E68"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1 165 651</w:t>
            </w:r>
          </w:p>
        </w:tc>
        <w:tc>
          <w:tcPr>
            <w:tcW w:w="1578" w:type="dxa"/>
            <w:vAlign w:val="center"/>
          </w:tcPr>
          <w:p w14:paraId="69968B9D"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1 331 666</w:t>
            </w:r>
          </w:p>
        </w:tc>
        <w:tc>
          <w:tcPr>
            <w:tcW w:w="1500" w:type="dxa"/>
            <w:vAlign w:val="center"/>
          </w:tcPr>
          <w:p w14:paraId="4F76EC16"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1 319 446</w:t>
            </w:r>
          </w:p>
        </w:tc>
      </w:tr>
      <w:tr w:rsidR="00A561BD" w:rsidRPr="002F0F1E" w14:paraId="33829859" w14:textId="77777777" w:rsidTr="00A561BD">
        <w:trPr>
          <w:jc w:val="center"/>
        </w:trPr>
        <w:tc>
          <w:tcPr>
            <w:tcW w:w="2086" w:type="dxa"/>
            <w:vAlign w:val="bottom"/>
          </w:tcPr>
          <w:p w14:paraId="1C681FEE"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Legal Aid Administration</w:t>
            </w:r>
          </w:p>
        </w:tc>
        <w:tc>
          <w:tcPr>
            <w:tcW w:w="1578" w:type="dxa"/>
            <w:vAlign w:val="center"/>
          </w:tcPr>
          <w:p w14:paraId="619DAC06" w14:textId="77777777" w:rsidR="00A561BD" w:rsidRPr="002F0F1E" w:rsidRDefault="00A561BD"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w:t>
            </w:r>
          </w:p>
        </w:tc>
        <w:tc>
          <w:tcPr>
            <w:tcW w:w="1578" w:type="dxa"/>
            <w:vAlign w:val="center"/>
          </w:tcPr>
          <w:p w14:paraId="78DD55B7" w14:textId="77777777" w:rsidR="00A561BD" w:rsidRPr="002F0F1E" w:rsidRDefault="00A561BD"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w:t>
            </w:r>
          </w:p>
        </w:tc>
        <w:tc>
          <w:tcPr>
            <w:tcW w:w="1578" w:type="dxa"/>
            <w:vAlign w:val="center"/>
          </w:tcPr>
          <w:p w14:paraId="5E2E5121" w14:textId="77777777" w:rsidR="00A561BD" w:rsidRPr="002F0F1E" w:rsidRDefault="00A561BD"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w:t>
            </w:r>
          </w:p>
        </w:tc>
        <w:tc>
          <w:tcPr>
            <w:tcW w:w="1578" w:type="dxa"/>
            <w:vAlign w:val="center"/>
          </w:tcPr>
          <w:p w14:paraId="31EB3E60" w14:textId="77777777" w:rsidR="00A561BD" w:rsidRPr="002F0F1E" w:rsidRDefault="00A561BD"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w:t>
            </w:r>
          </w:p>
        </w:tc>
        <w:tc>
          <w:tcPr>
            <w:tcW w:w="1578" w:type="dxa"/>
            <w:vAlign w:val="center"/>
          </w:tcPr>
          <w:p w14:paraId="28C4A51E" w14:textId="77777777" w:rsidR="00A561BD" w:rsidRPr="002F0F1E" w:rsidRDefault="00A561BD"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w:t>
            </w:r>
          </w:p>
        </w:tc>
        <w:tc>
          <w:tcPr>
            <w:tcW w:w="1578" w:type="dxa"/>
            <w:vAlign w:val="center"/>
          </w:tcPr>
          <w:p w14:paraId="1AFF4B3D"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3 106 627</w:t>
            </w:r>
          </w:p>
        </w:tc>
        <w:tc>
          <w:tcPr>
            <w:tcW w:w="1578" w:type="dxa"/>
            <w:vAlign w:val="center"/>
          </w:tcPr>
          <w:p w14:paraId="4EF626BF"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2 953 620</w:t>
            </w:r>
          </w:p>
        </w:tc>
        <w:tc>
          <w:tcPr>
            <w:tcW w:w="1500" w:type="dxa"/>
            <w:vAlign w:val="center"/>
          </w:tcPr>
          <w:p w14:paraId="54394115"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2 965 009</w:t>
            </w:r>
          </w:p>
        </w:tc>
      </w:tr>
      <w:tr w:rsidR="00A561BD" w:rsidRPr="002F0F1E" w14:paraId="3AF340B8" w14:textId="77777777" w:rsidTr="00A561BD">
        <w:trPr>
          <w:jc w:val="center"/>
        </w:trPr>
        <w:tc>
          <w:tcPr>
            <w:tcW w:w="2086" w:type="dxa"/>
            <w:vAlign w:val="bottom"/>
          </w:tcPr>
          <w:p w14:paraId="341B6061"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Total expenses of the judicial system</w:t>
            </w:r>
          </w:p>
        </w:tc>
        <w:tc>
          <w:tcPr>
            <w:tcW w:w="1578" w:type="dxa"/>
            <w:vAlign w:val="center"/>
          </w:tcPr>
          <w:p w14:paraId="194D3F1C"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10 743 243</w:t>
            </w:r>
          </w:p>
        </w:tc>
        <w:tc>
          <w:tcPr>
            <w:tcW w:w="1578" w:type="dxa"/>
            <w:vAlign w:val="center"/>
          </w:tcPr>
          <w:p w14:paraId="437ACECB"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17 286 694</w:t>
            </w:r>
          </w:p>
        </w:tc>
        <w:tc>
          <w:tcPr>
            <w:tcW w:w="1578" w:type="dxa"/>
            <w:vAlign w:val="center"/>
          </w:tcPr>
          <w:p w14:paraId="595C0F5F"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21 774 271</w:t>
            </w:r>
          </w:p>
        </w:tc>
        <w:tc>
          <w:tcPr>
            <w:tcW w:w="1578" w:type="dxa"/>
            <w:vAlign w:val="center"/>
          </w:tcPr>
          <w:p w14:paraId="3BC6903F"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22 522 699</w:t>
            </w:r>
          </w:p>
        </w:tc>
        <w:tc>
          <w:tcPr>
            <w:tcW w:w="1578" w:type="dxa"/>
            <w:vAlign w:val="center"/>
          </w:tcPr>
          <w:p w14:paraId="4B988778"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33 221 614</w:t>
            </w:r>
          </w:p>
        </w:tc>
        <w:tc>
          <w:tcPr>
            <w:tcW w:w="1578" w:type="dxa"/>
            <w:vAlign w:val="center"/>
          </w:tcPr>
          <w:p w14:paraId="3591E47B"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48 297 468</w:t>
            </w:r>
          </w:p>
        </w:tc>
        <w:tc>
          <w:tcPr>
            <w:tcW w:w="1578" w:type="dxa"/>
            <w:vAlign w:val="center"/>
          </w:tcPr>
          <w:p w14:paraId="38F70D03"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51 677 234</w:t>
            </w:r>
          </w:p>
        </w:tc>
        <w:tc>
          <w:tcPr>
            <w:tcW w:w="1500" w:type="dxa"/>
            <w:vAlign w:val="center"/>
          </w:tcPr>
          <w:p w14:paraId="78BB0D1E"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54 424 891</w:t>
            </w:r>
          </w:p>
        </w:tc>
      </w:tr>
      <w:tr w:rsidR="00A561BD" w:rsidRPr="002F0F1E" w14:paraId="31DE9029" w14:textId="77777777" w:rsidTr="00A561BD">
        <w:trPr>
          <w:jc w:val="center"/>
        </w:trPr>
        <w:tc>
          <w:tcPr>
            <w:tcW w:w="2086" w:type="dxa"/>
            <w:vAlign w:val="bottom"/>
          </w:tcPr>
          <w:p w14:paraId="2106A066"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Proportion of expenses of the judicial system from the total State budget (%)</w:t>
            </w:r>
          </w:p>
        </w:tc>
        <w:tc>
          <w:tcPr>
            <w:tcW w:w="1578" w:type="dxa"/>
            <w:vAlign w:val="center"/>
          </w:tcPr>
          <w:p w14:paraId="16441C75"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0.81</w:t>
            </w:r>
          </w:p>
        </w:tc>
        <w:tc>
          <w:tcPr>
            <w:tcW w:w="1578" w:type="dxa"/>
            <w:vAlign w:val="center"/>
          </w:tcPr>
          <w:p w14:paraId="4E047F35"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1.12</w:t>
            </w:r>
          </w:p>
        </w:tc>
        <w:tc>
          <w:tcPr>
            <w:tcW w:w="1578" w:type="dxa"/>
            <w:vAlign w:val="center"/>
          </w:tcPr>
          <w:p w14:paraId="1D90F1C4"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1.02</w:t>
            </w:r>
          </w:p>
        </w:tc>
        <w:tc>
          <w:tcPr>
            <w:tcW w:w="1578" w:type="dxa"/>
            <w:vAlign w:val="center"/>
          </w:tcPr>
          <w:p w14:paraId="5C97BA0D"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0.77</w:t>
            </w:r>
          </w:p>
        </w:tc>
        <w:tc>
          <w:tcPr>
            <w:tcW w:w="1578" w:type="dxa"/>
            <w:vAlign w:val="center"/>
          </w:tcPr>
          <w:p w14:paraId="43C97A5C"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0.85</w:t>
            </w:r>
          </w:p>
        </w:tc>
        <w:tc>
          <w:tcPr>
            <w:tcW w:w="1578" w:type="dxa"/>
            <w:vAlign w:val="center"/>
          </w:tcPr>
          <w:p w14:paraId="2367FC02"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0.96</w:t>
            </w:r>
          </w:p>
        </w:tc>
        <w:tc>
          <w:tcPr>
            <w:tcW w:w="1578" w:type="dxa"/>
            <w:vAlign w:val="center"/>
          </w:tcPr>
          <w:p w14:paraId="673B915F"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0.90</w:t>
            </w:r>
          </w:p>
        </w:tc>
        <w:tc>
          <w:tcPr>
            <w:tcW w:w="1500" w:type="dxa"/>
            <w:vAlign w:val="center"/>
          </w:tcPr>
          <w:p w14:paraId="7344CFA3"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0.95</w:t>
            </w:r>
          </w:p>
        </w:tc>
      </w:tr>
      <w:tr w:rsidR="00A561BD" w:rsidRPr="002F0F1E" w14:paraId="6CF1CE57" w14:textId="77777777" w:rsidTr="00A561BD">
        <w:trPr>
          <w:jc w:val="center"/>
        </w:trPr>
        <w:tc>
          <w:tcPr>
            <w:tcW w:w="2086" w:type="dxa"/>
            <w:vAlign w:val="bottom"/>
          </w:tcPr>
          <w:p w14:paraId="424D36C2"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Expenses of Prosecutor’s Office</w:t>
            </w:r>
          </w:p>
        </w:tc>
        <w:tc>
          <w:tcPr>
            <w:tcW w:w="1578" w:type="dxa"/>
            <w:vAlign w:val="center"/>
          </w:tcPr>
          <w:p w14:paraId="273A7D5B"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9 276 443</w:t>
            </w:r>
          </w:p>
        </w:tc>
        <w:tc>
          <w:tcPr>
            <w:tcW w:w="1578" w:type="dxa"/>
            <w:vAlign w:val="center"/>
          </w:tcPr>
          <w:p w14:paraId="09E7CD7A"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10 170 527</w:t>
            </w:r>
          </w:p>
        </w:tc>
        <w:tc>
          <w:tcPr>
            <w:tcW w:w="1578" w:type="dxa"/>
            <w:vAlign w:val="center"/>
          </w:tcPr>
          <w:p w14:paraId="1CC26464"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11 559 627</w:t>
            </w:r>
          </w:p>
        </w:tc>
        <w:tc>
          <w:tcPr>
            <w:tcW w:w="1578" w:type="dxa"/>
            <w:vAlign w:val="center"/>
          </w:tcPr>
          <w:p w14:paraId="6892041A"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13 453 139</w:t>
            </w:r>
          </w:p>
        </w:tc>
        <w:tc>
          <w:tcPr>
            <w:tcW w:w="1578" w:type="dxa"/>
            <w:vAlign w:val="center"/>
          </w:tcPr>
          <w:p w14:paraId="44B446FE"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16 736 513</w:t>
            </w:r>
          </w:p>
        </w:tc>
        <w:tc>
          <w:tcPr>
            <w:tcW w:w="1578" w:type="dxa"/>
            <w:vAlign w:val="center"/>
          </w:tcPr>
          <w:p w14:paraId="5314472E"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24 372 586</w:t>
            </w:r>
          </w:p>
        </w:tc>
        <w:tc>
          <w:tcPr>
            <w:tcW w:w="1578" w:type="dxa"/>
            <w:vAlign w:val="center"/>
          </w:tcPr>
          <w:p w14:paraId="4BFB7F6F"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24 111 691</w:t>
            </w:r>
          </w:p>
        </w:tc>
        <w:tc>
          <w:tcPr>
            <w:tcW w:w="1500" w:type="dxa"/>
            <w:vAlign w:val="center"/>
          </w:tcPr>
          <w:p w14:paraId="0A54A95B" w14:textId="77777777" w:rsidR="00A561BD" w:rsidRPr="002F0F1E" w:rsidRDefault="00A561BD"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23 912 361</w:t>
            </w:r>
          </w:p>
        </w:tc>
      </w:tr>
    </w:tbl>
    <w:p w14:paraId="1385C7FC" w14:textId="77777777" w:rsidR="0073308F" w:rsidRPr="002F0F1E" w:rsidRDefault="0073308F" w:rsidP="00204E73">
      <w:pPr>
        <w:widowControl w:val="0"/>
        <w:spacing w:after="0" w:line="240" w:lineRule="auto"/>
        <w:rPr>
          <w:rFonts w:ascii="Times New Roman" w:eastAsia="Calibri" w:hAnsi="Times New Roman" w:cs="Times New Roman"/>
          <w:color w:val="000000"/>
        </w:rPr>
      </w:pPr>
      <w:r w:rsidRPr="002F0F1E">
        <w:rPr>
          <w:rFonts w:ascii="Times New Roman" w:hAnsi="Times New Roman" w:cs="Times New Roman"/>
          <w:i/>
          <w:color w:val="000000"/>
          <w:sz w:val="20"/>
        </w:rPr>
        <w:t>Source: Ministry of Justice</w:t>
      </w:r>
    </w:p>
    <w:p w14:paraId="0E55C313" w14:textId="77777777" w:rsidR="0073308F" w:rsidRPr="001C702F" w:rsidRDefault="0073308F" w:rsidP="00204E73">
      <w:pPr>
        <w:widowControl w:val="0"/>
        <w:spacing w:after="0" w:line="240" w:lineRule="auto"/>
        <w:rPr>
          <w:rFonts w:ascii="Times New Roman" w:eastAsia="Calibri" w:hAnsi="Times New Roman" w:cs="Times New Roman"/>
          <w:color w:val="000000"/>
          <w:highlight w:val="yellow"/>
        </w:rPr>
      </w:pPr>
    </w:p>
    <w:p w14:paraId="0B29700B" w14:textId="77777777" w:rsidR="0073308F" w:rsidRPr="002F0F1E" w:rsidRDefault="0073308F" w:rsidP="00204E73">
      <w:pPr>
        <w:widowControl w:val="0"/>
        <w:spacing w:after="0" w:line="240" w:lineRule="auto"/>
        <w:jc w:val="center"/>
        <w:rPr>
          <w:rFonts w:ascii="Times New Roman" w:eastAsia="Times New Roman" w:hAnsi="Times New Roman" w:cs="Times New Roman"/>
          <w:b/>
          <w:color w:val="000000"/>
          <w:sz w:val="20"/>
          <w:szCs w:val="20"/>
        </w:rPr>
      </w:pPr>
    </w:p>
    <w:p w14:paraId="4FBC1C0E" w14:textId="77777777" w:rsidR="0073308F" w:rsidRPr="002F0F1E" w:rsidRDefault="0073308F" w:rsidP="00204E73">
      <w:pPr>
        <w:widowControl w:val="0"/>
        <w:spacing w:after="0" w:line="240" w:lineRule="auto"/>
        <w:jc w:val="center"/>
        <w:rPr>
          <w:rFonts w:ascii="Times New Roman" w:eastAsia="Calibri" w:hAnsi="Times New Roman" w:cs="Times New Roman"/>
          <w:color w:val="000000"/>
        </w:rPr>
      </w:pPr>
      <w:r w:rsidRPr="002F0F1E">
        <w:rPr>
          <w:rFonts w:ascii="Times New Roman" w:hAnsi="Times New Roman" w:cs="Times New Roman"/>
          <w:b/>
          <w:color w:val="000000"/>
          <w:sz w:val="20"/>
        </w:rPr>
        <w:t>Budget data in the judicial area, 2010-2016</w:t>
      </w:r>
    </w:p>
    <w:tbl>
      <w:tblPr>
        <w:tblW w:w="140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13"/>
        <w:gridCol w:w="1732"/>
        <w:gridCol w:w="1732"/>
        <w:gridCol w:w="1729"/>
        <w:gridCol w:w="1729"/>
        <w:gridCol w:w="1729"/>
        <w:gridCol w:w="1481"/>
        <w:gridCol w:w="1601"/>
      </w:tblGrid>
      <w:tr w:rsidR="0073308F" w:rsidRPr="002F0F1E" w14:paraId="4B117698" w14:textId="77777777" w:rsidTr="002E5C80">
        <w:trPr>
          <w:jc w:val="center"/>
        </w:trPr>
        <w:tc>
          <w:tcPr>
            <w:tcW w:w="2313" w:type="dxa"/>
          </w:tcPr>
          <w:p w14:paraId="7E8D188D"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In the Law On the State Budget/ Year</w:t>
            </w:r>
          </w:p>
        </w:tc>
        <w:tc>
          <w:tcPr>
            <w:tcW w:w="1732" w:type="dxa"/>
            <w:vAlign w:val="center"/>
          </w:tcPr>
          <w:p w14:paraId="05F3E6C4" w14:textId="77777777" w:rsidR="0073308F" w:rsidRPr="002F0F1E"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2010</w:t>
            </w:r>
          </w:p>
        </w:tc>
        <w:tc>
          <w:tcPr>
            <w:tcW w:w="1732" w:type="dxa"/>
            <w:vAlign w:val="center"/>
          </w:tcPr>
          <w:p w14:paraId="78E8A552" w14:textId="77777777" w:rsidR="0073308F" w:rsidRPr="002F0F1E"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2011</w:t>
            </w:r>
          </w:p>
        </w:tc>
        <w:tc>
          <w:tcPr>
            <w:tcW w:w="1729" w:type="dxa"/>
            <w:vAlign w:val="center"/>
          </w:tcPr>
          <w:p w14:paraId="101B3CDE"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2012</w:t>
            </w:r>
          </w:p>
        </w:tc>
        <w:tc>
          <w:tcPr>
            <w:tcW w:w="1729" w:type="dxa"/>
            <w:vAlign w:val="center"/>
          </w:tcPr>
          <w:p w14:paraId="7FFAD0B5"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2013</w:t>
            </w:r>
          </w:p>
        </w:tc>
        <w:tc>
          <w:tcPr>
            <w:tcW w:w="1729" w:type="dxa"/>
            <w:vAlign w:val="center"/>
          </w:tcPr>
          <w:p w14:paraId="5425BB92"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2014</w:t>
            </w:r>
          </w:p>
        </w:tc>
        <w:tc>
          <w:tcPr>
            <w:tcW w:w="1481" w:type="dxa"/>
            <w:vAlign w:val="center"/>
          </w:tcPr>
          <w:p w14:paraId="4699A7C8"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2015</w:t>
            </w:r>
          </w:p>
        </w:tc>
        <w:tc>
          <w:tcPr>
            <w:tcW w:w="1601" w:type="dxa"/>
            <w:vAlign w:val="center"/>
          </w:tcPr>
          <w:p w14:paraId="0FC67209"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2016</w:t>
            </w:r>
          </w:p>
        </w:tc>
      </w:tr>
      <w:tr w:rsidR="00ED0BD9" w:rsidRPr="002F0F1E" w14:paraId="5669DB93" w14:textId="77777777" w:rsidTr="002E5C80">
        <w:trPr>
          <w:jc w:val="center"/>
        </w:trPr>
        <w:tc>
          <w:tcPr>
            <w:tcW w:w="2313" w:type="dxa"/>
            <w:vAlign w:val="bottom"/>
          </w:tcPr>
          <w:p w14:paraId="77FF8F50" w14:textId="77777777" w:rsidR="00ED0BD9" w:rsidRPr="002F0F1E" w:rsidRDefault="00ED0BD9" w:rsidP="00204E73">
            <w:pPr>
              <w:widowControl w:val="0"/>
              <w:spacing w:after="0" w:line="240" w:lineRule="auto"/>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Total State budget</w:t>
            </w:r>
          </w:p>
        </w:tc>
        <w:tc>
          <w:tcPr>
            <w:tcW w:w="1732" w:type="dxa"/>
            <w:vAlign w:val="center"/>
          </w:tcPr>
          <w:p w14:paraId="2229F80F" w14:textId="77777777" w:rsidR="00ED0BD9" w:rsidRPr="002F0F1E" w:rsidRDefault="00ED0BD9" w:rsidP="00204E73">
            <w:pPr>
              <w:widowControl w:val="0"/>
              <w:tabs>
                <w:tab w:val="left" w:pos="7371"/>
              </w:tabs>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4 332 771 971</w:t>
            </w:r>
          </w:p>
        </w:tc>
        <w:tc>
          <w:tcPr>
            <w:tcW w:w="1732" w:type="dxa"/>
            <w:vAlign w:val="center"/>
          </w:tcPr>
          <w:p w14:paraId="3F1E2500"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4 761 818 336</w:t>
            </w:r>
          </w:p>
        </w:tc>
        <w:tc>
          <w:tcPr>
            <w:tcW w:w="1729" w:type="dxa"/>
            <w:vAlign w:val="center"/>
          </w:tcPr>
          <w:p w14:paraId="027E4AC5"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4 956 691 251</w:t>
            </w:r>
          </w:p>
        </w:tc>
        <w:tc>
          <w:tcPr>
            <w:tcW w:w="1729" w:type="dxa"/>
            <w:vAlign w:val="center"/>
          </w:tcPr>
          <w:p w14:paraId="42070BE8"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4 853 963 256</w:t>
            </w:r>
          </w:p>
        </w:tc>
        <w:tc>
          <w:tcPr>
            <w:tcW w:w="1729" w:type="dxa"/>
            <w:vAlign w:val="center"/>
          </w:tcPr>
          <w:p w14:paraId="2360A0CC"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5 322 754 264</w:t>
            </w:r>
          </w:p>
        </w:tc>
        <w:tc>
          <w:tcPr>
            <w:tcW w:w="1481" w:type="dxa"/>
            <w:vAlign w:val="center"/>
          </w:tcPr>
          <w:p w14:paraId="4D057099"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5 534 284 900</w:t>
            </w:r>
          </w:p>
        </w:tc>
        <w:tc>
          <w:tcPr>
            <w:tcW w:w="1601" w:type="dxa"/>
            <w:vAlign w:val="center"/>
          </w:tcPr>
          <w:p w14:paraId="64BD8A27"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5 636 414 986</w:t>
            </w:r>
          </w:p>
        </w:tc>
      </w:tr>
      <w:tr w:rsidR="00ED0BD9" w:rsidRPr="002F0F1E" w14:paraId="6AF9B5AB" w14:textId="77777777" w:rsidTr="002E5C80">
        <w:trPr>
          <w:jc w:val="center"/>
        </w:trPr>
        <w:tc>
          <w:tcPr>
            <w:tcW w:w="2313" w:type="dxa"/>
            <w:vAlign w:val="bottom"/>
          </w:tcPr>
          <w:p w14:paraId="36197556" w14:textId="77777777" w:rsidR="00ED0BD9" w:rsidRPr="002F0F1E" w:rsidRDefault="00ED0BD9" w:rsidP="00204E73">
            <w:pPr>
              <w:widowControl w:val="0"/>
              <w:spacing w:after="0" w:line="240" w:lineRule="auto"/>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Regional and district (city) courts</w:t>
            </w:r>
          </w:p>
        </w:tc>
        <w:tc>
          <w:tcPr>
            <w:tcW w:w="1732" w:type="dxa"/>
            <w:vAlign w:val="center"/>
          </w:tcPr>
          <w:p w14:paraId="09B74368"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33 947 321</w:t>
            </w:r>
          </w:p>
        </w:tc>
        <w:tc>
          <w:tcPr>
            <w:tcW w:w="1732" w:type="dxa"/>
            <w:vAlign w:val="center"/>
          </w:tcPr>
          <w:p w14:paraId="56A1941E"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40 673 690</w:t>
            </w:r>
          </w:p>
        </w:tc>
        <w:tc>
          <w:tcPr>
            <w:tcW w:w="1729" w:type="dxa"/>
            <w:vAlign w:val="center"/>
          </w:tcPr>
          <w:p w14:paraId="0FBC2A9A"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40 311 378</w:t>
            </w:r>
          </w:p>
        </w:tc>
        <w:tc>
          <w:tcPr>
            <w:tcW w:w="1729" w:type="dxa"/>
            <w:vAlign w:val="center"/>
          </w:tcPr>
          <w:p w14:paraId="40BB1868"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43 532 498</w:t>
            </w:r>
          </w:p>
        </w:tc>
        <w:tc>
          <w:tcPr>
            <w:tcW w:w="1729" w:type="dxa"/>
            <w:vAlign w:val="center"/>
          </w:tcPr>
          <w:p w14:paraId="64A42C0A"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46 481 867</w:t>
            </w:r>
          </w:p>
        </w:tc>
        <w:tc>
          <w:tcPr>
            <w:tcW w:w="1481" w:type="dxa"/>
            <w:vAlign w:val="center"/>
          </w:tcPr>
          <w:p w14:paraId="093A68CF"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48 235 413</w:t>
            </w:r>
          </w:p>
        </w:tc>
        <w:tc>
          <w:tcPr>
            <w:tcW w:w="1601" w:type="dxa"/>
            <w:vAlign w:val="center"/>
          </w:tcPr>
          <w:p w14:paraId="20D37344"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48 602 981</w:t>
            </w:r>
          </w:p>
        </w:tc>
      </w:tr>
      <w:tr w:rsidR="00ED0BD9" w:rsidRPr="002F0F1E" w14:paraId="557D2648" w14:textId="77777777" w:rsidTr="00491868">
        <w:trPr>
          <w:jc w:val="center"/>
        </w:trPr>
        <w:tc>
          <w:tcPr>
            <w:tcW w:w="2313" w:type="dxa"/>
            <w:vAlign w:val="bottom"/>
          </w:tcPr>
          <w:p w14:paraId="08BB4348" w14:textId="77777777" w:rsidR="00ED0BD9" w:rsidRPr="002F0F1E" w:rsidRDefault="00ED0BD9" w:rsidP="00204E73">
            <w:pPr>
              <w:widowControl w:val="0"/>
              <w:spacing w:after="0" w:line="240" w:lineRule="auto"/>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Supreme Court of the Republic of Latvia</w:t>
            </w:r>
          </w:p>
        </w:tc>
        <w:tc>
          <w:tcPr>
            <w:tcW w:w="1732" w:type="dxa"/>
            <w:vAlign w:val="bottom"/>
          </w:tcPr>
          <w:p w14:paraId="1310D2D6"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3 396 731</w:t>
            </w:r>
          </w:p>
        </w:tc>
        <w:tc>
          <w:tcPr>
            <w:tcW w:w="1732" w:type="dxa"/>
            <w:vAlign w:val="bottom"/>
          </w:tcPr>
          <w:p w14:paraId="07751FA2"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4 214 986</w:t>
            </w:r>
          </w:p>
        </w:tc>
        <w:tc>
          <w:tcPr>
            <w:tcW w:w="1729" w:type="dxa"/>
            <w:vAlign w:val="bottom"/>
          </w:tcPr>
          <w:p w14:paraId="334B2CB2"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4 185 175</w:t>
            </w:r>
          </w:p>
        </w:tc>
        <w:tc>
          <w:tcPr>
            <w:tcW w:w="1729" w:type="dxa"/>
            <w:vAlign w:val="bottom"/>
          </w:tcPr>
          <w:p w14:paraId="65FE6DE5"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4 534 253</w:t>
            </w:r>
          </w:p>
        </w:tc>
        <w:tc>
          <w:tcPr>
            <w:tcW w:w="1729" w:type="dxa"/>
            <w:vAlign w:val="bottom"/>
          </w:tcPr>
          <w:p w14:paraId="6CCAE419"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4 835 109</w:t>
            </w:r>
          </w:p>
        </w:tc>
        <w:tc>
          <w:tcPr>
            <w:tcW w:w="1481" w:type="dxa"/>
            <w:vAlign w:val="bottom"/>
          </w:tcPr>
          <w:p w14:paraId="3E9D813A"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4 877 900</w:t>
            </w:r>
          </w:p>
        </w:tc>
        <w:tc>
          <w:tcPr>
            <w:tcW w:w="1601" w:type="dxa"/>
            <w:vAlign w:val="bottom"/>
          </w:tcPr>
          <w:p w14:paraId="3B736882"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4 866 963</w:t>
            </w:r>
          </w:p>
        </w:tc>
      </w:tr>
      <w:tr w:rsidR="00ED0BD9" w:rsidRPr="002F0F1E" w14:paraId="4590BC53" w14:textId="77777777" w:rsidTr="00491868">
        <w:trPr>
          <w:jc w:val="center"/>
        </w:trPr>
        <w:tc>
          <w:tcPr>
            <w:tcW w:w="2313" w:type="dxa"/>
            <w:vAlign w:val="bottom"/>
          </w:tcPr>
          <w:p w14:paraId="3D3276F1" w14:textId="77777777" w:rsidR="00ED0BD9" w:rsidRPr="002F0F1E" w:rsidRDefault="00ED0BD9" w:rsidP="00204E73">
            <w:pPr>
              <w:widowControl w:val="0"/>
              <w:spacing w:after="0" w:line="240" w:lineRule="auto"/>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Constitutional Court</w:t>
            </w:r>
          </w:p>
        </w:tc>
        <w:tc>
          <w:tcPr>
            <w:tcW w:w="1732" w:type="dxa"/>
            <w:vAlign w:val="bottom"/>
          </w:tcPr>
          <w:p w14:paraId="5409CCC6"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889 164</w:t>
            </w:r>
          </w:p>
        </w:tc>
        <w:tc>
          <w:tcPr>
            <w:tcW w:w="1732" w:type="dxa"/>
            <w:vAlign w:val="bottom"/>
          </w:tcPr>
          <w:p w14:paraId="17019DE0"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1 011 966</w:t>
            </w:r>
          </w:p>
        </w:tc>
        <w:tc>
          <w:tcPr>
            <w:tcW w:w="1729" w:type="dxa"/>
            <w:vAlign w:val="bottom"/>
          </w:tcPr>
          <w:p w14:paraId="34125AF7"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1 102 277</w:t>
            </w:r>
          </w:p>
        </w:tc>
        <w:tc>
          <w:tcPr>
            <w:tcW w:w="1729" w:type="dxa"/>
            <w:vAlign w:val="bottom"/>
          </w:tcPr>
          <w:p w14:paraId="3F387F3C"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1 133 527</w:t>
            </w:r>
          </w:p>
        </w:tc>
        <w:tc>
          <w:tcPr>
            <w:tcW w:w="1729" w:type="dxa"/>
            <w:vAlign w:val="bottom"/>
          </w:tcPr>
          <w:p w14:paraId="757601E7"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1 392 211</w:t>
            </w:r>
          </w:p>
        </w:tc>
        <w:tc>
          <w:tcPr>
            <w:tcW w:w="1481" w:type="dxa"/>
            <w:vAlign w:val="bottom"/>
          </w:tcPr>
          <w:p w14:paraId="4B33E457"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1 352 894</w:t>
            </w:r>
          </w:p>
        </w:tc>
        <w:tc>
          <w:tcPr>
            <w:tcW w:w="1601" w:type="dxa"/>
            <w:vAlign w:val="bottom"/>
          </w:tcPr>
          <w:p w14:paraId="20CBCD53"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1 484 895</w:t>
            </w:r>
          </w:p>
        </w:tc>
      </w:tr>
      <w:tr w:rsidR="00ED0BD9" w:rsidRPr="002F0F1E" w14:paraId="0643D10F" w14:textId="77777777" w:rsidTr="00491868">
        <w:trPr>
          <w:jc w:val="center"/>
        </w:trPr>
        <w:tc>
          <w:tcPr>
            <w:tcW w:w="2313" w:type="dxa"/>
            <w:vAlign w:val="bottom"/>
          </w:tcPr>
          <w:p w14:paraId="5C958774" w14:textId="77777777" w:rsidR="00ED0BD9" w:rsidRPr="002F0F1E" w:rsidRDefault="00ED0BD9" w:rsidP="00204E73">
            <w:pPr>
              <w:widowControl w:val="0"/>
              <w:spacing w:after="0" w:line="240" w:lineRule="auto"/>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Legal Aid Administration</w:t>
            </w:r>
          </w:p>
        </w:tc>
        <w:tc>
          <w:tcPr>
            <w:tcW w:w="1732" w:type="dxa"/>
            <w:vAlign w:val="bottom"/>
          </w:tcPr>
          <w:p w14:paraId="6F7A5C08"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2 000 949</w:t>
            </w:r>
          </w:p>
        </w:tc>
        <w:tc>
          <w:tcPr>
            <w:tcW w:w="1732" w:type="dxa"/>
            <w:vAlign w:val="bottom"/>
          </w:tcPr>
          <w:p w14:paraId="44299884"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1 999 284</w:t>
            </w:r>
          </w:p>
        </w:tc>
        <w:tc>
          <w:tcPr>
            <w:tcW w:w="1729" w:type="dxa"/>
            <w:vAlign w:val="bottom"/>
          </w:tcPr>
          <w:p w14:paraId="0ACCD24E"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2 028 595</w:t>
            </w:r>
          </w:p>
        </w:tc>
        <w:tc>
          <w:tcPr>
            <w:tcW w:w="1729" w:type="dxa"/>
            <w:vAlign w:val="bottom"/>
          </w:tcPr>
          <w:p w14:paraId="6EAC9F59"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2 291 561</w:t>
            </w:r>
          </w:p>
        </w:tc>
        <w:tc>
          <w:tcPr>
            <w:tcW w:w="1729" w:type="dxa"/>
            <w:vAlign w:val="bottom"/>
          </w:tcPr>
          <w:p w14:paraId="6F6A0F31"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3 168 532</w:t>
            </w:r>
          </w:p>
        </w:tc>
        <w:tc>
          <w:tcPr>
            <w:tcW w:w="1481" w:type="dxa"/>
            <w:vAlign w:val="bottom"/>
          </w:tcPr>
          <w:p w14:paraId="52D5C05D"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3 399 230</w:t>
            </w:r>
          </w:p>
        </w:tc>
        <w:tc>
          <w:tcPr>
            <w:tcW w:w="1601" w:type="dxa"/>
            <w:vAlign w:val="bottom"/>
          </w:tcPr>
          <w:p w14:paraId="6D418979"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4 137 905</w:t>
            </w:r>
          </w:p>
        </w:tc>
      </w:tr>
      <w:tr w:rsidR="00ED0BD9" w:rsidRPr="002F0F1E" w14:paraId="20EA6BC3" w14:textId="77777777" w:rsidTr="00491868">
        <w:trPr>
          <w:jc w:val="center"/>
        </w:trPr>
        <w:tc>
          <w:tcPr>
            <w:tcW w:w="2313" w:type="dxa"/>
            <w:vAlign w:val="bottom"/>
          </w:tcPr>
          <w:p w14:paraId="72B7E7B7" w14:textId="77777777" w:rsidR="00ED0BD9" w:rsidRPr="002F0F1E" w:rsidRDefault="00ED0BD9" w:rsidP="00204E73">
            <w:pPr>
              <w:widowControl w:val="0"/>
              <w:spacing w:after="0" w:line="240" w:lineRule="auto"/>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Total expenses of the judicial system</w:t>
            </w:r>
          </w:p>
        </w:tc>
        <w:tc>
          <w:tcPr>
            <w:tcW w:w="1732" w:type="dxa"/>
            <w:vAlign w:val="bottom"/>
          </w:tcPr>
          <w:p w14:paraId="14414B53"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40 234 165</w:t>
            </w:r>
          </w:p>
        </w:tc>
        <w:tc>
          <w:tcPr>
            <w:tcW w:w="1732" w:type="dxa"/>
            <w:vAlign w:val="bottom"/>
          </w:tcPr>
          <w:p w14:paraId="27F35BBD"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47 899 927</w:t>
            </w:r>
          </w:p>
        </w:tc>
        <w:tc>
          <w:tcPr>
            <w:tcW w:w="1729" w:type="dxa"/>
            <w:vAlign w:val="bottom"/>
          </w:tcPr>
          <w:p w14:paraId="3E13180F"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47 627 427</w:t>
            </w:r>
          </w:p>
        </w:tc>
        <w:tc>
          <w:tcPr>
            <w:tcW w:w="1729" w:type="dxa"/>
            <w:vAlign w:val="bottom"/>
          </w:tcPr>
          <w:p w14:paraId="7D8ECC57"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51 491 838</w:t>
            </w:r>
          </w:p>
        </w:tc>
        <w:tc>
          <w:tcPr>
            <w:tcW w:w="1729" w:type="dxa"/>
            <w:vAlign w:val="bottom"/>
          </w:tcPr>
          <w:p w14:paraId="6A421E17"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55 877 719</w:t>
            </w:r>
          </w:p>
        </w:tc>
        <w:tc>
          <w:tcPr>
            <w:tcW w:w="1481" w:type="dxa"/>
            <w:vAlign w:val="bottom"/>
          </w:tcPr>
          <w:p w14:paraId="05893532"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57 865 437</w:t>
            </w:r>
          </w:p>
        </w:tc>
        <w:tc>
          <w:tcPr>
            <w:tcW w:w="1601" w:type="dxa"/>
            <w:vAlign w:val="bottom"/>
          </w:tcPr>
          <w:p w14:paraId="7BCA74A9"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59 092 744</w:t>
            </w:r>
          </w:p>
        </w:tc>
      </w:tr>
      <w:tr w:rsidR="00ED0BD9" w:rsidRPr="002F0F1E" w14:paraId="1FC4C429" w14:textId="77777777" w:rsidTr="00491868">
        <w:trPr>
          <w:jc w:val="center"/>
        </w:trPr>
        <w:tc>
          <w:tcPr>
            <w:tcW w:w="2313" w:type="dxa"/>
            <w:vAlign w:val="bottom"/>
          </w:tcPr>
          <w:p w14:paraId="5C34CEC3" w14:textId="77777777" w:rsidR="00ED0BD9" w:rsidRPr="002F0F1E" w:rsidRDefault="00ED0BD9" w:rsidP="00204E73">
            <w:pPr>
              <w:widowControl w:val="0"/>
              <w:spacing w:after="0" w:line="240" w:lineRule="auto"/>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Proportion of expenses of the judicial system from the total State budget (%)</w:t>
            </w:r>
          </w:p>
        </w:tc>
        <w:tc>
          <w:tcPr>
            <w:tcW w:w="1732" w:type="dxa"/>
            <w:vAlign w:val="bottom"/>
          </w:tcPr>
          <w:p w14:paraId="70ECEE25"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0.93</w:t>
            </w:r>
          </w:p>
        </w:tc>
        <w:tc>
          <w:tcPr>
            <w:tcW w:w="1732" w:type="dxa"/>
            <w:vAlign w:val="bottom"/>
          </w:tcPr>
          <w:p w14:paraId="4C790371"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1.01</w:t>
            </w:r>
          </w:p>
        </w:tc>
        <w:tc>
          <w:tcPr>
            <w:tcW w:w="1729" w:type="dxa"/>
            <w:vAlign w:val="bottom"/>
          </w:tcPr>
          <w:p w14:paraId="5985E595"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0.96</w:t>
            </w:r>
          </w:p>
        </w:tc>
        <w:tc>
          <w:tcPr>
            <w:tcW w:w="1729" w:type="dxa"/>
            <w:vAlign w:val="bottom"/>
          </w:tcPr>
          <w:p w14:paraId="00C575AD"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1.06</w:t>
            </w:r>
          </w:p>
        </w:tc>
        <w:tc>
          <w:tcPr>
            <w:tcW w:w="1729" w:type="dxa"/>
            <w:vAlign w:val="bottom"/>
          </w:tcPr>
          <w:p w14:paraId="32401A95"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1.05</w:t>
            </w:r>
          </w:p>
        </w:tc>
        <w:tc>
          <w:tcPr>
            <w:tcW w:w="1481" w:type="dxa"/>
            <w:vAlign w:val="bottom"/>
          </w:tcPr>
          <w:p w14:paraId="60488A77"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1.05</w:t>
            </w:r>
          </w:p>
        </w:tc>
        <w:tc>
          <w:tcPr>
            <w:tcW w:w="1601" w:type="dxa"/>
            <w:vAlign w:val="bottom"/>
          </w:tcPr>
          <w:p w14:paraId="59F4CF62"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b/>
                <w:color w:val="000000"/>
                <w:sz w:val="20"/>
                <w:szCs w:val="20"/>
                <w:lang w:eastAsia="lv-LV"/>
              </w:rPr>
              <w:t>1.05</w:t>
            </w:r>
          </w:p>
        </w:tc>
      </w:tr>
      <w:tr w:rsidR="00ED0BD9" w:rsidRPr="002F0F1E" w14:paraId="051BB4D3" w14:textId="77777777" w:rsidTr="00491868">
        <w:trPr>
          <w:jc w:val="center"/>
        </w:trPr>
        <w:tc>
          <w:tcPr>
            <w:tcW w:w="2313" w:type="dxa"/>
            <w:vAlign w:val="bottom"/>
          </w:tcPr>
          <w:p w14:paraId="5AA61F67" w14:textId="77777777" w:rsidR="00ED0BD9" w:rsidRPr="002F0F1E" w:rsidRDefault="00ED0BD9" w:rsidP="00204E73">
            <w:pPr>
              <w:widowControl w:val="0"/>
              <w:spacing w:after="0" w:line="240" w:lineRule="auto"/>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Expenses of Prosecutor’s Office</w:t>
            </w:r>
          </w:p>
        </w:tc>
        <w:tc>
          <w:tcPr>
            <w:tcW w:w="1732" w:type="dxa"/>
            <w:vAlign w:val="bottom"/>
          </w:tcPr>
          <w:p w14:paraId="320F8956"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15 524 163</w:t>
            </w:r>
          </w:p>
        </w:tc>
        <w:tc>
          <w:tcPr>
            <w:tcW w:w="1732" w:type="dxa"/>
            <w:vAlign w:val="bottom"/>
          </w:tcPr>
          <w:p w14:paraId="191476B2"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20 523 614</w:t>
            </w:r>
          </w:p>
        </w:tc>
        <w:tc>
          <w:tcPr>
            <w:tcW w:w="1729" w:type="dxa"/>
            <w:vAlign w:val="bottom"/>
          </w:tcPr>
          <w:p w14:paraId="411A44F5"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20 940 308</w:t>
            </w:r>
          </w:p>
        </w:tc>
        <w:tc>
          <w:tcPr>
            <w:tcW w:w="1729" w:type="dxa"/>
            <w:vAlign w:val="bottom"/>
          </w:tcPr>
          <w:p w14:paraId="27D450FC"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20 942 976</w:t>
            </w:r>
          </w:p>
        </w:tc>
        <w:tc>
          <w:tcPr>
            <w:tcW w:w="1729" w:type="dxa"/>
            <w:vAlign w:val="bottom"/>
          </w:tcPr>
          <w:p w14:paraId="17338F31"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22 683 680</w:t>
            </w:r>
          </w:p>
        </w:tc>
        <w:tc>
          <w:tcPr>
            <w:tcW w:w="1481" w:type="dxa"/>
            <w:vAlign w:val="bottom"/>
          </w:tcPr>
          <w:p w14:paraId="300914C2"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25 006 982</w:t>
            </w:r>
          </w:p>
        </w:tc>
        <w:tc>
          <w:tcPr>
            <w:tcW w:w="1601" w:type="dxa"/>
            <w:vAlign w:val="bottom"/>
          </w:tcPr>
          <w:p w14:paraId="676E14AA" w14:textId="77777777" w:rsidR="00ED0BD9" w:rsidRPr="002F0F1E" w:rsidRDefault="00ED0BD9" w:rsidP="00204E73">
            <w:pPr>
              <w:widowControl w:val="0"/>
              <w:spacing w:after="0" w:line="240" w:lineRule="auto"/>
              <w:jc w:val="right"/>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20"/>
                <w:szCs w:val="20"/>
                <w:lang w:eastAsia="lv-LV"/>
              </w:rPr>
              <w:t>23 661 580</w:t>
            </w:r>
          </w:p>
        </w:tc>
      </w:tr>
    </w:tbl>
    <w:p w14:paraId="12F4A7D2" w14:textId="77777777" w:rsidR="0073308F" w:rsidRPr="002F0F1E" w:rsidRDefault="0073308F" w:rsidP="00204E73">
      <w:pPr>
        <w:widowControl w:val="0"/>
        <w:tabs>
          <w:tab w:val="left" w:pos="7371"/>
        </w:tabs>
        <w:spacing w:after="0" w:line="240" w:lineRule="auto"/>
        <w:rPr>
          <w:rFonts w:ascii="Times New Roman" w:eastAsia="Times New Roman" w:hAnsi="Times New Roman" w:cs="Times New Roman"/>
          <w:b/>
          <w:color w:val="000000"/>
          <w:sz w:val="20"/>
          <w:szCs w:val="20"/>
        </w:rPr>
      </w:pPr>
      <w:r w:rsidRPr="002F0F1E">
        <w:rPr>
          <w:rFonts w:ascii="Times New Roman" w:hAnsi="Times New Roman" w:cs="Times New Roman"/>
          <w:i/>
          <w:color w:val="000000"/>
          <w:sz w:val="20"/>
        </w:rPr>
        <w:t>Source: Ministry of Justice</w:t>
      </w:r>
    </w:p>
    <w:p w14:paraId="4ED6DA5C" w14:textId="77777777" w:rsidR="0073308F" w:rsidRDefault="0073308F" w:rsidP="00204E73">
      <w:pPr>
        <w:widowControl w:val="0"/>
        <w:tabs>
          <w:tab w:val="left" w:pos="7371"/>
        </w:tabs>
        <w:spacing w:after="0" w:line="240" w:lineRule="auto"/>
        <w:jc w:val="center"/>
        <w:rPr>
          <w:rFonts w:ascii="Times New Roman" w:eastAsia="Calibri" w:hAnsi="Times New Roman" w:cs="Times New Roman"/>
          <w:b/>
          <w:sz w:val="20"/>
          <w:szCs w:val="20"/>
        </w:rPr>
      </w:pPr>
    </w:p>
    <w:p w14:paraId="2383E8AB" w14:textId="77777777" w:rsidR="0010370F" w:rsidRDefault="0010370F" w:rsidP="00204E73">
      <w:pPr>
        <w:widowControl w:val="0"/>
        <w:tabs>
          <w:tab w:val="left" w:pos="7371"/>
        </w:tabs>
        <w:spacing w:after="0" w:line="240" w:lineRule="auto"/>
        <w:jc w:val="center"/>
        <w:rPr>
          <w:rFonts w:ascii="Times New Roman" w:eastAsia="Calibri" w:hAnsi="Times New Roman" w:cs="Times New Roman"/>
          <w:b/>
          <w:sz w:val="20"/>
          <w:szCs w:val="20"/>
        </w:rPr>
      </w:pPr>
    </w:p>
    <w:p w14:paraId="1681BB85" w14:textId="77777777" w:rsidR="0010370F" w:rsidRPr="002F0F1E" w:rsidRDefault="0010370F" w:rsidP="00204E73">
      <w:pPr>
        <w:widowControl w:val="0"/>
        <w:tabs>
          <w:tab w:val="left" w:pos="7371"/>
        </w:tabs>
        <w:spacing w:after="0" w:line="240" w:lineRule="auto"/>
        <w:jc w:val="center"/>
        <w:rPr>
          <w:rFonts w:ascii="Times New Roman" w:eastAsia="Times New Roman" w:hAnsi="Times New Roman" w:cs="Times New Roman"/>
          <w:b/>
          <w:color w:val="000000"/>
          <w:sz w:val="20"/>
          <w:szCs w:val="20"/>
        </w:rPr>
      </w:pPr>
    </w:p>
    <w:p w14:paraId="0A03972A" w14:textId="77777777" w:rsidR="0073308F" w:rsidRPr="002F0F1E" w:rsidRDefault="0073308F" w:rsidP="00204E73">
      <w:pPr>
        <w:widowControl w:val="0"/>
        <w:tabs>
          <w:tab w:val="left" w:pos="7371"/>
        </w:tabs>
        <w:spacing w:after="0" w:line="240" w:lineRule="auto"/>
        <w:jc w:val="center"/>
        <w:rPr>
          <w:rFonts w:ascii="Times New Roman" w:eastAsia="Calibri" w:hAnsi="Times New Roman" w:cs="Times New Roman"/>
          <w:color w:val="000000"/>
        </w:rPr>
      </w:pPr>
      <w:r w:rsidRPr="002F0F1E">
        <w:rPr>
          <w:rFonts w:ascii="Times New Roman" w:hAnsi="Times New Roman" w:cs="Times New Roman"/>
          <w:b/>
          <w:color w:val="000000"/>
          <w:sz w:val="20"/>
        </w:rPr>
        <w:t xml:space="preserve">Number of persons sentenced for </w:t>
      </w:r>
      <w:r w:rsidR="002F0F1E" w:rsidRPr="002F0F1E">
        <w:rPr>
          <w:rFonts w:ascii="Times New Roman" w:hAnsi="Times New Roman" w:cs="Times New Roman"/>
          <w:b/>
          <w:color w:val="000000"/>
          <w:sz w:val="20"/>
        </w:rPr>
        <w:t>serious crimes</w:t>
      </w:r>
      <w:r w:rsidRPr="002F0F1E">
        <w:rPr>
          <w:rFonts w:ascii="Times New Roman" w:hAnsi="Times New Roman" w:cs="Times New Roman"/>
          <w:b/>
          <w:color w:val="000000"/>
          <w:sz w:val="20"/>
        </w:rPr>
        <w:t xml:space="preserve"> per</w:t>
      </w:r>
      <w:r w:rsidR="002F0F1E">
        <w:rPr>
          <w:rFonts w:ascii="Times New Roman" w:hAnsi="Times New Roman" w:cs="Times New Roman"/>
          <w:b/>
          <w:color w:val="000000"/>
          <w:sz w:val="20"/>
        </w:rPr>
        <w:t xml:space="preserve"> 100 thousand inhabitants, 2002-</w:t>
      </w:r>
      <w:r w:rsidRPr="002F0F1E">
        <w:rPr>
          <w:rFonts w:ascii="Times New Roman" w:hAnsi="Times New Roman" w:cs="Times New Roman"/>
          <w:b/>
          <w:color w:val="000000"/>
          <w:sz w:val="20"/>
        </w:rPr>
        <w:t>2015</w:t>
      </w:r>
    </w:p>
    <w:tbl>
      <w:tblPr>
        <w:tblW w:w="161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56"/>
        <w:gridCol w:w="1184"/>
        <w:gridCol w:w="1098"/>
        <w:gridCol w:w="995"/>
        <w:gridCol w:w="1023"/>
        <w:gridCol w:w="1045"/>
        <w:gridCol w:w="1053"/>
        <w:gridCol w:w="1022"/>
        <w:gridCol w:w="1007"/>
        <w:gridCol w:w="1068"/>
        <w:gridCol w:w="992"/>
        <w:gridCol w:w="1002"/>
        <w:gridCol w:w="993"/>
        <w:gridCol w:w="982"/>
        <w:gridCol w:w="982"/>
      </w:tblGrid>
      <w:tr w:rsidR="0073308F" w:rsidRPr="002F0F1E" w14:paraId="4C38A41F" w14:textId="77777777" w:rsidTr="00491868">
        <w:trPr>
          <w:jc w:val="center"/>
        </w:trPr>
        <w:tc>
          <w:tcPr>
            <w:tcW w:w="1656" w:type="dxa"/>
          </w:tcPr>
          <w:p w14:paraId="46CAE26D"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184" w:type="dxa"/>
          </w:tcPr>
          <w:p w14:paraId="705D43F7"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2002</w:t>
            </w:r>
          </w:p>
        </w:tc>
        <w:tc>
          <w:tcPr>
            <w:tcW w:w="1098" w:type="dxa"/>
          </w:tcPr>
          <w:p w14:paraId="450548CD"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2003</w:t>
            </w:r>
          </w:p>
        </w:tc>
        <w:tc>
          <w:tcPr>
            <w:tcW w:w="995" w:type="dxa"/>
          </w:tcPr>
          <w:p w14:paraId="76C6B3DD"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2004</w:t>
            </w:r>
          </w:p>
        </w:tc>
        <w:tc>
          <w:tcPr>
            <w:tcW w:w="1023" w:type="dxa"/>
          </w:tcPr>
          <w:p w14:paraId="3FEF2BDB"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2005</w:t>
            </w:r>
          </w:p>
        </w:tc>
        <w:tc>
          <w:tcPr>
            <w:tcW w:w="1045" w:type="dxa"/>
          </w:tcPr>
          <w:p w14:paraId="55725317"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2006</w:t>
            </w:r>
          </w:p>
        </w:tc>
        <w:tc>
          <w:tcPr>
            <w:tcW w:w="1053" w:type="dxa"/>
          </w:tcPr>
          <w:p w14:paraId="1DEA6DBA"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2007</w:t>
            </w:r>
          </w:p>
        </w:tc>
        <w:tc>
          <w:tcPr>
            <w:tcW w:w="1022" w:type="dxa"/>
          </w:tcPr>
          <w:p w14:paraId="45804047"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2008</w:t>
            </w:r>
          </w:p>
        </w:tc>
        <w:tc>
          <w:tcPr>
            <w:tcW w:w="1007" w:type="dxa"/>
          </w:tcPr>
          <w:p w14:paraId="642EB71D"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2009</w:t>
            </w:r>
          </w:p>
        </w:tc>
        <w:tc>
          <w:tcPr>
            <w:tcW w:w="1068" w:type="dxa"/>
          </w:tcPr>
          <w:p w14:paraId="6F33ACC6"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2010</w:t>
            </w:r>
          </w:p>
        </w:tc>
        <w:tc>
          <w:tcPr>
            <w:tcW w:w="992" w:type="dxa"/>
          </w:tcPr>
          <w:p w14:paraId="2C780E95"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2011</w:t>
            </w:r>
          </w:p>
        </w:tc>
        <w:tc>
          <w:tcPr>
            <w:tcW w:w="1002" w:type="dxa"/>
          </w:tcPr>
          <w:p w14:paraId="14D43E47"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2012</w:t>
            </w:r>
          </w:p>
        </w:tc>
        <w:tc>
          <w:tcPr>
            <w:tcW w:w="993" w:type="dxa"/>
          </w:tcPr>
          <w:p w14:paraId="2D65DC99"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2013</w:t>
            </w:r>
          </w:p>
        </w:tc>
        <w:tc>
          <w:tcPr>
            <w:tcW w:w="982" w:type="dxa"/>
          </w:tcPr>
          <w:p w14:paraId="37CC92E7"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2014</w:t>
            </w:r>
          </w:p>
        </w:tc>
        <w:tc>
          <w:tcPr>
            <w:tcW w:w="982" w:type="dxa"/>
          </w:tcPr>
          <w:p w14:paraId="3E2C8009" w14:textId="77777777" w:rsidR="0073308F" w:rsidRPr="002F0F1E" w:rsidRDefault="0073308F" w:rsidP="00204E73">
            <w:pPr>
              <w:widowControl w:val="0"/>
              <w:tabs>
                <w:tab w:val="left" w:pos="7371"/>
              </w:tabs>
              <w:spacing w:after="0" w:line="240" w:lineRule="auto"/>
              <w:jc w:val="center"/>
              <w:rPr>
                <w:rFonts w:ascii="Times New Roman" w:eastAsia="Times New Roman" w:hAnsi="Times New Roman" w:cs="Times New Roman"/>
                <w:b/>
                <w:color w:val="000000"/>
                <w:sz w:val="20"/>
                <w:szCs w:val="20"/>
              </w:rPr>
            </w:pPr>
            <w:r w:rsidRPr="002F0F1E">
              <w:rPr>
                <w:rFonts w:ascii="Times New Roman" w:hAnsi="Times New Roman" w:cs="Times New Roman"/>
                <w:b/>
                <w:color w:val="000000"/>
                <w:sz w:val="20"/>
              </w:rPr>
              <w:t>2015</w:t>
            </w:r>
          </w:p>
        </w:tc>
      </w:tr>
      <w:tr w:rsidR="00ED0BD9" w:rsidRPr="002F0F1E" w14:paraId="03AAD995" w14:textId="77777777" w:rsidTr="002E5C80">
        <w:trPr>
          <w:jc w:val="center"/>
        </w:trPr>
        <w:tc>
          <w:tcPr>
            <w:tcW w:w="1656" w:type="dxa"/>
          </w:tcPr>
          <w:p w14:paraId="33FD24B6"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18"/>
              </w:rPr>
              <w:t>Total number of convicted persons</w:t>
            </w:r>
          </w:p>
        </w:tc>
        <w:tc>
          <w:tcPr>
            <w:tcW w:w="1184" w:type="dxa"/>
            <w:vAlign w:val="center"/>
          </w:tcPr>
          <w:p w14:paraId="11761FBB"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12 615</w:t>
            </w:r>
          </w:p>
        </w:tc>
        <w:tc>
          <w:tcPr>
            <w:tcW w:w="1098" w:type="dxa"/>
            <w:vAlign w:val="center"/>
          </w:tcPr>
          <w:p w14:paraId="7BABF297"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13 586</w:t>
            </w:r>
          </w:p>
        </w:tc>
        <w:tc>
          <w:tcPr>
            <w:tcW w:w="995" w:type="dxa"/>
            <w:vAlign w:val="center"/>
          </w:tcPr>
          <w:p w14:paraId="0E868AC3"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13 222</w:t>
            </w:r>
          </w:p>
        </w:tc>
        <w:tc>
          <w:tcPr>
            <w:tcW w:w="1023" w:type="dxa"/>
            <w:vAlign w:val="center"/>
          </w:tcPr>
          <w:p w14:paraId="5A8610B6"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11 218</w:t>
            </w:r>
          </w:p>
        </w:tc>
        <w:tc>
          <w:tcPr>
            <w:tcW w:w="1045" w:type="dxa"/>
            <w:vAlign w:val="center"/>
          </w:tcPr>
          <w:p w14:paraId="643C06F5"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9 960</w:t>
            </w:r>
          </w:p>
        </w:tc>
        <w:tc>
          <w:tcPr>
            <w:tcW w:w="1053" w:type="dxa"/>
            <w:vAlign w:val="center"/>
          </w:tcPr>
          <w:p w14:paraId="6DE3D3F8"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10 126</w:t>
            </w:r>
          </w:p>
        </w:tc>
        <w:tc>
          <w:tcPr>
            <w:tcW w:w="1022" w:type="dxa"/>
            <w:vAlign w:val="center"/>
          </w:tcPr>
          <w:p w14:paraId="5847D1AB"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10 737</w:t>
            </w:r>
          </w:p>
        </w:tc>
        <w:tc>
          <w:tcPr>
            <w:tcW w:w="1007" w:type="dxa"/>
            <w:vAlign w:val="center"/>
          </w:tcPr>
          <w:p w14:paraId="564381A2"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10 855</w:t>
            </w:r>
          </w:p>
        </w:tc>
        <w:tc>
          <w:tcPr>
            <w:tcW w:w="1068" w:type="dxa"/>
            <w:vAlign w:val="center"/>
          </w:tcPr>
          <w:p w14:paraId="76D10EFF"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9 607</w:t>
            </w:r>
          </w:p>
        </w:tc>
        <w:tc>
          <w:tcPr>
            <w:tcW w:w="992" w:type="dxa"/>
            <w:vAlign w:val="center"/>
          </w:tcPr>
          <w:p w14:paraId="4D394319"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9200</w:t>
            </w:r>
          </w:p>
        </w:tc>
        <w:tc>
          <w:tcPr>
            <w:tcW w:w="1002" w:type="dxa"/>
            <w:vAlign w:val="center"/>
          </w:tcPr>
          <w:p w14:paraId="28CFF6AB"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8952</w:t>
            </w:r>
          </w:p>
        </w:tc>
        <w:tc>
          <w:tcPr>
            <w:tcW w:w="993" w:type="dxa"/>
            <w:vAlign w:val="center"/>
          </w:tcPr>
          <w:p w14:paraId="4D36B6C4"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8632</w:t>
            </w:r>
          </w:p>
        </w:tc>
        <w:tc>
          <w:tcPr>
            <w:tcW w:w="982" w:type="dxa"/>
            <w:vAlign w:val="center"/>
          </w:tcPr>
          <w:p w14:paraId="470E6355"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9212</w:t>
            </w:r>
          </w:p>
        </w:tc>
        <w:tc>
          <w:tcPr>
            <w:tcW w:w="982" w:type="dxa"/>
            <w:vAlign w:val="center"/>
          </w:tcPr>
          <w:p w14:paraId="0E057D76"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18"/>
                <w:szCs w:val="18"/>
                <w:lang w:eastAsia="lv-LV"/>
              </w:rPr>
            </w:pPr>
            <w:r w:rsidRPr="002F0F1E">
              <w:rPr>
                <w:rFonts w:ascii="Times New Roman" w:eastAsia="Times New Roman" w:hAnsi="Times New Roman" w:cs="Times New Roman"/>
                <w:color w:val="000000"/>
                <w:sz w:val="18"/>
                <w:szCs w:val="18"/>
                <w:lang w:eastAsia="lv-LV"/>
              </w:rPr>
              <w:t>9547</w:t>
            </w:r>
          </w:p>
        </w:tc>
      </w:tr>
      <w:tr w:rsidR="00ED0BD9" w:rsidRPr="002F0F1E" w14:paraId="029609AD" w14:textId="77777777" w:rsidTr="002E5C80">
        <w:trPr>
          <w:jc w:val="center"/>
        </w:trPr>
        <w:tc>
          <w:tcPr>
            <w:tcW w:w="1656" w:type="dxa"/>
          </w:tcPr>
          <w:p w14:paraId="4C69E811"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i/>
                <w:color w:val="000000"/>
                <w:sz w:val="18"/>
              </w:rPr>
              <w:t>per 100 thousand inhabitants (total)</w:t>
            </w:r>
          </w:p>
        </w:tc>
        <w:tc>
          <w:tcPr>
            <w:tcW w:w="1184" w:type="dxa"/>
            <w:vAlign w:val="center"/>
          </w:tcPr>
          <w:p w14:paraId="15F8C432"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546</w:t>
            </w:r>
          </w:p>
        </w:tc>
        <w:tc>
          <w:tcPr>
            <w:tcW w:w="1098" w:type="dxa"/>
            <w:vAlign w:val="center"/>
          </w:tcPr>
          <w:p w14:paraId="038B7AD9"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594</w:t>
            </w:r>
          </w:p>
        </w:tc>
        <w:tc>
          <w:tcPr>
            <w:tcW w:w="995" w:type="dxa"/>
            <w:vAlign w:val="center"/>
          </w:tcPr>
          <w:p w14:paraId="18F491A7"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584</w:t>
            </w:r>
          </w:p>
        </w:tc>
        <w:tc>
          <w:tcPr>
            <w:tcW w:w="1023" w:type="dxa"/>
            <w:vAlign w:val="center"/>
          </w:tcPr>
          <w:p w14:paraId="79847DB2"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501</w:t>
            </w:r>
          </w:p>
        </w:tc>
        <w:tc>
          <w:tcPr>
            <w:tcW w:w="1045" w:type="dxa"/>
            <w:vAlign w:val="center"/>
          </w:tcPr>
          <w:p w14:paraId="6AD7012F"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449</w:t>
            </w:r>
          </w:p>
        </w:tc>
        <w:tc>
          <w:tcPr>
            <w:tcW w:w="1053" w:type="dxa"/>
            <w:vAlign w:val="center"/>
          </w:tcPr>
          <w:p w14:paraId="55555B17"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460</w:t>
            </w:r>
          </w:p>
        </w:tc>
        <w:tc>
          <w:tcPr>
            <w:tcW w:w="1022" w:type="dxa"/>
            <w:vAlign w:val="center"/>
          </w:tcPr>
          <w:p w14:paraId="4694544D"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493</w:t>
            </w:r>
          </w:p>
        </w:tc>
        <w:tc>
          <w:tcPr>
            <w:tcW w:w="1007" w:type="dxa"/>
            <w:vAlign w:val="center"/>
          </w:tcPr>
          <w:p w14:paraId="4372EABC"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507</w:t>
            </w:r>
          </w:p>
        </w:tc>
        <w:tc>
          <w:tcPr>
            <w:tcW w:w="1068" w:type="dxa"/>
            <w:vAlign w:val="center"/>
          </w:tcPr>
          <w:p w14:paraId="2AA40331"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458</w:t>
            </w:r>
          </w:p>
        </w:tc>
        <w:tc>
          <w:tcPr>
            <w:tcW w:w="992" w:type="dxa"/>
            <w:vAlign w:val="center"/>
          </w:tcPr>
          <w:p w14:paraId="711B40EB"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447</w:t>
            </w:r>
          </w:p>
        </w:tc>
        <w:tc>
          <w:tcPr>
            <w:tcW w:w="1002" w:type="dxa"/>
            <w:vAlign w:val="center"/>
          </w:tcPr>
          <w:p w14:paraId="3D967A92"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440</w:t>
            </w:r>
          </w:p>
        </w:tc>
        <w:tc>
          <w:tcPr>
            <w:tcW w:w="993" w:type="dxa"/>
            <w:vAlign w:val="center"/>
          </w:tcPr>
          <w:p w14:paraId="50E90EFA"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429</w:t>
            </w:r>
          </w:p>
        </w:tc>
        <w:tc>
          <w:tcPr>
            <w:tcW w:w="982" w:type="dxa"/>
            <w:vAlign w:val="center"/>
          </w:tcPr>
          <w:p w14:paraId="17F061CB"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462</w:t>
            </w:r>
          </w:p>
        </w:tc>
        <w:tc>
          <w:tcPr>
            <w:tcW w:w="982" w:type="dxa"/>
            <w:vAlign w:val="center"/>
          </w:tcPr>
          <w:p w14:paraId="7BE45B78"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18"/>
                <w:szCs w:val="18"/>
                <w:lang w:eastAsia="lv-LV"/>
              </w:rPr>
            </w:pPr>
            <w:r w:rsidRPr="002F0F1E">
              <w:rPr>
                <w:rFonts w:ascii="Times New Roman" w:eastAsia="Times New Roman" w:hAnsi="Times New Roman" w:cs="Times New Roman"/>
                <w:color w:val="000000"/>
                <w:sz w:val="18"/>
                <w:szCs w:val="18"/>
                <w:lang w:eastAsia="lv-LV"/>
              </w:rPr>
              <w:t>483</w:t>
            </w:r>
          </w:p>
        </w:tc>
      </w:tr>
      <w:tr w:rsidR="00ED0BD9" w:rsidRPr="002F0F1E" w14:paraId="6B75317C" w14:textId="77777777" w:rsidTr="002E5C80">
        <w:trPr>
          <w:jc w:val="center"/>
        </w:trPr>
        <w:tc>
          <w:tcPr>
            <w:tcW w:w="1656" w:type="dxa"/>
          </w:tcPr>
          <w:p w14:paraId="50FDE7B8"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18"/>
              </w:rPr>
              <w:t>Intentional murder</w:t>
            </w:r>
          </w:p>
        </w:tc>
        <w:tc>
          <w:tcPr>
            <w:tcW w:w="1184" w:type="dxa"/>
            <w:vAlign w:val="center"/>
          </w:tcPr>
          <w:p w14:paraId="37AF6EB0"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138</w:t>
            </w:r>
          </w:p>
        </w:tc>
        <w:tc>
          <w:tcPr>
            <w:tcW w:w="1098" w:type="dxa"/>
            <w:vAlign w:val="center"/>
          </w:tcPr>
          <w:p w14:paraId="6036358B"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137</w:t>
            </w:r>
          </w:p>
        </w:tc>
        <w:tc>
          <w:tcPr>
            <w:tcW w:w="995" w:type="dxa"/>
            <w:vAlign w:val="center"/>
          </w:tcPr>
          <w:p w14:paraId="1AB10D02"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155</w:t>
            </w:r>
          </w:p>
        </w:tc>
        <w:tc>
          <w:tcPr>
            <w:tcW w:w="1023" w:type="dxa"/>
            <w:vAlign w:val="center"/>
          </w:tcPr>
          <w:p w14:paraId="154CD4B4"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100</w:t>
            </w:r>
          </w:p>
        </w:tc>
        <w:tc>
          <w:tcPr>
            <w:tcW w:w="1045" w:type="dxa"/>
            <w:vAlign w:val="center"/>
          </w:tcPr>
          <w:p w14:paraId="3F88C21A"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101</w:t>
            </w:r>
          </w:p>
        </w:tc>
        <w:tc>
          <w:tcPr>
            <w:tcW w:w="1053" w:type="dxa"/>
            <w:vAlign w:val="center"/>
          </w:tcPr>
          <w:p w14:paraId="7C8B2892"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122</w:t>
            </w:r>
          </w:p>
        </w:tc>
        <w:tc>
          <w:tcPr>
            <w:tcW w:w="1022" w:type="dxa"/>
            <w:vAlign w:val="center"/>
          </w:tcPr>
          <w:p w14:paraId="01A07409"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98</w:t>
            </w:r>
          </w:p>
        </w:tc>
        <w:tc>
          <w:tcPr>
            <w:tcW w:w="1007" w:type="dxa"/>
            <w:vAlign w:val="center"/>
          </w:tcPr>
          <w:p w14:paraId="03902EA7"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79</w:t>
            </w:r>
          </w:p>
        </w:tc>
        <w:tc>
          <w:tcPr>
            <w:tcW w:w="1068" w:type="dxa"/>
            <w:vAlign w:val="center"/>
          </w:tcPr>
          <w:p w14:paraId="4D5A64AE"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77</w:t>
            </w:r>
          </w:p>
        </w:tc>
        <w:tc>
          <w:tcPr>
            <w:tcW w:w="992" w:type="dxa"/>
            <w:vAlign w:val="center"/>
          </w:tcPr>
          <w:p w14:paraId="1FD54C66"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64</w:t>
            </w:r>
          </w:p>
        </w:tc>
        <w:tc>
          <w:tcPr>
            <w:tcW w:w="1002" w:type="dxa"/>
            <w:vAlign w:val="center"/>
          </w:tcPr>
          <w:p w14:paraId="54E0AFD5"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83</w:t>
            </w:r>
          </w:p>
        </w:tc>
        <w:tc>
          <w:tcPr>
            <w:tcW w:w="993" w:type="dxa"/>
            <w:vAlign w:val="center"/>
          </w:tcPr>
          <w:p w14:paraId="4AC662DB"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62</w:t>
            </w:r>
          </w:p>
        </w:tc>
        <w:tc>
          <w:tcPr>
            <w:tcW w:w="982" w:type="dxa"/>
            <w:vAlign w:val="center"/>
          </w:tcPr>
          <w:p w14:paraId="37CB5BA7"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75</w:t>
            </w:r>
          </w:p>
        </w:tc>
        <w:tc>
          <w:tcPr>
            <w:tcW w:w="982" w:type="dxa"/>
            <w:vAlign w:val="center"/>
          </w:tcPr>
          <w:p w14:paraId="0F87E552"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18"/>
                <w:szCs w:val="18"/>
                <w:lang w:eastAsia="lv-LV"/>
              </w:rPr>
            </w:pPr>
            <w:r w:rsidRPr="002F0F1E">
              <w:rPr>
                <w:rFonts w:ascii="Times New Roman" w:eastAsia="Times New Roman" w:hAnsi="Times New Roman" w:cs="Times New Roman"/>
                <w:color w:val="000000"/>
                <w:sz w:val="18"/>
                <w:szCs w:val="18"/>
                <w:lang w:eastAsia="lv-LV"/>
              </w:rPr>
              <w:t>54</w:t>
            </w:r>
          </w:p>
        </w:tc>
      </w:tr>
      <w:tr w:rsidR="00ED0BD9" w:rsidRPr="002F0F1E" w14:paraId="44247CAE" w14:textId="77777777" w:rsidTr="002E5C80">
        <w:trPr>
          <w:jc w:val="center"/>
        </w:trPr>
        <w:tc>
          <w:tcPr>
            <w:tcW w:w="1656" w:type="dxa"/>
          </w:tcPr>
          <w:p w14:paraId="09F852D1"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i/>
                <w:color w:val="000000"/>
                <w:sz w:val="18"/>
              </w:rPr>
              <w:t xml:space="preserve">per 100 thousand inhabitants </w:t>
            </w:r>
          </w:p>
        </w:tc>
        <w:tc>
          <w:tcPr>
            <w:tcW w:w="1184" w:type="dxa"/>
            <w:vAlign w:val="center"/>
          </w:tcPr>
          <w:p w14:paraId="168DDDA4"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6</w:t>
            </w:r>
          </w:p>
        </w:tc>
        <w:tc>
          <w:tcPr>
            <w:tcW w:w="1098" w:type="dxa"/>
            <w:vAlign w:val="center"/>
          </w:tcPr>
          <w:p w14:paraId="5B7C9B84"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6</w:t>
            </w:r>
          </w:p>
        </w:tc>
        <w:tc>
          <w:tcPr>
            <w:tcW w:w="995" w:type="dxa"/>
            <w:vAlign w:val="center"/>
          </w:tcPr>
          <w:p w14:paraId="566706F8"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7</w:t>
            </w:r>
          </w:p>
        </w:tc>
        <w:tc>
          <w:tcPr>
            <w:tcW w:w="1023" w:type="dxa"/>
            <w:vAlign w:val="center"/>
          </w:tcPr>
          <w:p w14:paraId="49834723"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w:t>
            </w:r>
          </w:p>
        </w:tc>
        <w:tc>
          <w:tcPr>
            <w:tcW w:w="1045" w:type="dxa"/>
            <w:vAlign w:val="center"/>
          </w:tcPr>
          <w:p w14:paraId="4C4CEAE5"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5</w:t>
            </w:r>
          </w:p>
        </w:tc>
        <w:tc>
          <w:tcPr>
            <w:tcW w:w="1053" w:type="dxa"/>
            <w:vAlign w:val="center"/>
          </w:tcPr>
          <w:p w14:paraId="3DDC4396"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6</w:t>
            </w:r>
          </w:p>
        </w:tc>
        <w:tc>
          <w:tcPr>
            <w:tcW w:w="1022" w:type="dxa"/>
            <w:vAlign w:val="center"/>
          </w:tcPr>
          <w:p w14:paraId="461996A7"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5</w:t>
            </w:r>
          </w:p>
        </w:tc>
        <w:tc>
          <w:tcPr>
            <w:tcW w:w="1007" w:type="dxa"/>
            <w:vAlign w:val="center"/>
          </w:tcPr>
          <w:p w14:paraId="5EB5513E"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w:t>
            </w:r>
          </w:p>
        </w:tc>
        <w:tc>
          <w:tcPr>
            <w:tcW w:w="1068" w:type="dxa"/>
            <w:vAlign w:val="center"/>
          </w:tcPr>
          <w:p w14:paraId="6CFAA9C9"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w:t>
            </w:r>
          </w:p>
        </w:tc>
        <w:tc>
          <w:tcPr>
            <w:tcW w:w="992" w:type="dxa"/>
            <w:vAlign w:val="center"/>
          </w:tcPr>
          <w:p w14:paraId="6750844B"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3</w:t>
            </w:r>
          </w:p>
        </w:tc>
        <w:tc>
          <w:tcPr>
            <w:tcW w:w="1002" w:type="dxa"/>
            <w:vAlign w:val="center"/>
          </w:tcPr>
          <w:p w14:paraId="16F03041"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w:t>
            </w:r>
          </w:p>
        </w:tc>
        <w:tc>
          <w:tcPr>
            <w:tcW w:w="993" w:type="dxa"/>
            <w:vAlign w:val="center"/>
          </w:tcPr>
          <w:p w14:paraId="1777DC85"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3</w:t>
            </w:r>
          </w:p>
        </w:tc>
        <w:tc>
          <w:tcPr>
            <w:tcW w:w="982" w:type="dxa"/>
            <w:vAlign w:val="center"/>
          </w:tcPr>
          <w:p w14:paraId="6C53A8EA"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w:t>
            </w:r>
          </w:p>
        </w:tc>
        <w:tc>
          <w:tcPr>
            <w:tcW w:w="982" w:type="dxa"/>
            <w:vAlign w:val="center"/>
          </w:tcPr>
          <w:p w14:paraId="6084079A"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18"/>
                <w:szCs w:val="18"/>
                <w:lang w:eastAsia="lv-LV"/>
              </w:rPr>
            </w:pPr>
            <w:r w:rsidRPr="002F0F1E">
              <w:rPr>
                <w:rFonts w:ascii="Times New Roman" w:eastAsia="Times New Roman" w:hAnsi="Times New Roman" w:cs="Times New Roman"/>
                <w:color w:val="000000"/>
                <w:sz w:val="18"/>
                <w:szCs w:val="18"/>
                <w:lang w:eastAsia="lv-LV"/>
              </w:rPr>
              <w:t>3</w:t>
            </w:r>
          </w:p>
        </w:tc>
      </w:tr>
      <w:tr w:rsidR="00ED0BD9" w:rsidRPr="002F0F1E" w14:paraId="32CB3209" w14:textId="77777777" w:rsidTr="002E5C80">
        <w:trPr>
          <w:jc w:val="center"/>
        </w:trPr>
        <w:tc>
          <w:tcPr>
            <w:tcW w:w="1656" w:type="dxa"/>
          </w:tcPr>
          <w:p w14:paraId="46D001F7"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18"/>
              </w:rPr>
              <w:t>Severe bodily injuries</w:t>
            </w:r>
          </w:p>
        </w:tc>
        <w:tc>
          <w:tcPr>
            <w:tcW w:w="1184" w:type="dxa"/>
            <w:vAlign w:val="center"/>
          </w:tcPr>
          <w:p w14:paraId="34E84A01"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313</w:t>
            </w:r>
          </w:p>
        </w:tc>
        <w:tc>
          <w:tcPr>
            <w:tcW w:w="1098" w:type="dxa"/>
            <w:vAlign w:val="center"/>
          </w:tcPr>
          <w:p w14:paraId="4E6BEA12"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308</w:t>
            </w:r>
          </w:p>
        </w:tc>
        <w:tc>
          <w:tcPr>
            <w:tcW w:w="995" w:type="dxa"/>
            <w:vAlign w:val="center"/>
          </w:tcPr>
          <w:p w14:paraId="1CFF88FC"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303</w:t>
            </w:r>
          </w:p>
        </w:tc>
        <w:tc>
          <w:tcPr>
            <w:tcW w:w="1023" w:type="dxa"/>
            <w:vAlign w:val="center"/>
          </w:tcPr>
          <w:p w14:paraId="1236FA3A"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229</w:t>
            </w:r>
          </w:p>
        </w:tc>
        <w:tc>
          <w:tcPr>
            <w:tcW w:w="1045" w:type="dxa"/>
            <w:vAlign w:val="center"/>
          </w:tcPr>
          <w:p w14:paraId="622A2BE8"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205</w:t>
            </w:r>
          </w:p>
        </w:tc>
        <w:tc>
          <w:tcPr>
            <w:tcW w:w="1053" w:type="dxa"/>
            <w:vAlign w:val="center"/>
          </w:tcPr>
          <w:p w14:paraId="06E33CE6"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208</w:t>
            </w:r>
          </w:p>
        </w:tc>
        <w:tc>
          <w:tcPr>
            <w:tcW w:w="1022" w:type="dxa"/>
            <w:vAlign w:val="center"/>
          </w:tcPr>
          <w:p w14:paraId="56A40052"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188</w:t>
            </w:r>
          </w:p>
        </w:tc>
        <w:tc>
          <w:tcPr>
            <w:tcW w:w="1007" w:type="dxa"/>
            <w:vAlign w:val="center"/>
          </w:tcPr>
          <w:p w14:paraId="6CAD2F8A"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180</w:t>
            </w:r>
          </w:p>
        </w:tc>
        <w:tc>
          <w:tcPr>
            <w:tcW w:w="1068" w:type="dxa"/>
            <w:vAlign w:val="center"/>
          </w:tcPr>
          <w:p w14:paraId="4B05B499"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155</w:t>
            </w:r>
          </w:p>
        </w:tc>
        <w:tc>
          <w:tcPr>
            <w:tcW w:w="992" w:type="dxa"/>
            <w:vAlign w:val="center"/>
          </w:tcPr>
          <w:p w14:paraId="34EE27FA"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163</w:t>
            </w:r>
          </w:p>
        </w:tc>
        <w:tc>
          <w:tcPr>
            <w:tcW w:w="1002" w:type="dxa"/>
            <w:vAlign w:val="center"/>
          </w:tcPr>
          <w:p w14:paraId="2F8065DB"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144</w:t>
            </w:r>
          </w:p>
        </w:tc>
        <w:tc>
          <w:tcPr>
            <w:tcW w:w="993" w:type="dxa"/>
            <w:vAlign w:val="center"/>
          </w:tcPr>
          <w:p w14:paraId="6BD059B3"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160</w:t>
            </w:r>
          </w:p>
        </w:tc>
        <w:tc>
          <w:tcPr>
            <w:tcW w:w="982" w:type="dxa"/>
            <w:vAlign w:val="center"/>
          </w:tcPr>
          <w:p w14:paraId="330E0B62"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155</w:t>
            </w:r>
          </w:p>
        </w:tc>
        <w:tc>
          <w:tcPr>
            <w:tcW w:w="982" w:type="dxa"/>
            <w:vAlign w:val="center"/>
          </w:tcPr>
          <w:p w14:paraId="3CD7830C"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18"/>
                <w:szCs w:val="18"/>
                <w:lang w:eastAsia="lv-LV"/>
              </w:rPr>
            </w:pPr>
            <w:r w:rsidRPr="002F0F1E">
              <w:rPr>
                <w:rFonts w:ascii="Times New Roman" w:eastAsia="Times New Roman" w:hAnsi="Times New Roman" w:cs="Times New Roman"/>
                <w:color w:val="000000"/>
                <w:sz w:val="18"/>
                <w:szCs w:val="18"/>
                <w:lang w:eastAsia="lv-LV"/>
              </w:rPr>
              <w:t>165</w:t>
            </w:r>
          </w:p>
        </w:tc>
      </w:tr>
      <w:tr w:rsidR="00ED0BD9" w:rsidRPr="002F0F1E" w14:paraId="511382A8" w14:textId="77777777" w:rsidTr="002E5C80">
        <w:trPr>
          <w:jc w:val="center"/>
        </w:trPr>
        <w:tc>
          <w:tcPr>
            <w:tcW w:w="1656" w:type="dxa"/>
          </w:tcPr>
          <w:p w14:paraId="384B5278"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i/>
                <w:color w:val="000000"/>
                <w:sz w:val="18"/>
              </w:rPr>
              <w:t>per 100 thousand inhabitants</w:t>
            </w:r>
          </w:p>
        </w:tc>
        <w:tc>
          <w:tcPr>
            <w:tcW w:w="1184" w:type="dxa"/>
            <w:vAlign w:val="center"/>
          </w:tcPr>
          <w:p w14:paraId="3CA79F35"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14</w:t>
            </w:r>
          </w:p>
        </w:tc>
        <w:tc>
          <w:tcPr>
            <w:tcW w:w="1098" w:type="dxa"/>
            <w:vAlign w:val="center"/>
          </w:tcPr>
          <w:p w14:paraId="05939763"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13</w:t>
            </w:r>
          </w:p>
        </w:tc>
        <w:tc>
          <w:tcPr>
            <w:tcW w:w="995" w:type="dxa"/>
            <w:vAlign w:val="center"/>
          </w:tcPr>
          <w:p w14:paraId="0A23705C"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13</w:t>
            </w:r>
          </w:p>
        </w:tc>
        <w:tc>
          <w:tcPr>
            <w:tcW w:w="1023" w:type="dxa"/>
            <w:vAlign w:val="center"/>
          </w:tcPr>
          <w:p w14:paraId="0C9A202A"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10</w:t>
            </w:r>
          </w:p>
        </w:tc>
        <w:tc>
          <w:tcPr>
            <w:tcW w:w="1045" w:type="dxa"/>
            <w:vAlign w:val="center"/>
          </w:tcPr>
          <w:p w14:paraId="0FD09B37"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9</w:t>
            </w:r>
          </w:p>
        </w:tc>
        <w:tc>
          <w:tcPr>
            <w:tcW w:w="1053" w:type="dxa"/>
            <w:vAlign w:val="center"/>
          </w:tcPr>
          <w:p w14:paraId="50DF4A0C"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9</w:t>
            </w:r>
          </w:p>
        </w:tc>
        <w:tc>
          <w:tcPr>
            <w:tcW w:w="1022" w:type="dxa"/>
            <w:vAlign w:val="center"/>
          </w:tcPr>
          <w:p w14:paraId="212889A0"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9</w:t>
            </w:r>
          </w:p>
        </w:tc>
        <w:tc>
          <w:tcPr>
            <w:tcW w:w="1007" w:type="dxa"/>
            <w:vAlign w:val="center"/>
          </w:tcPr>
          <w:p w14:paraId="2B347BBE"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8</w:t>
            </w:r>
          </w:p>
        </w:tc>
        <w:tc>
          <w:tcPr>
            <w:tcW w:w="1068" w:type="dxa"/>
            <w:vAlign w:val="center"/>
          </w:tcPr>
          <w:p w14:paraId="177BFFD8"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7</w:t>
            </w:r>
          </w:p>
        </w:tc>
        <w:tc>
          <w:tcPr>
            <w:tcW w:w="992" w:type="dxa"/>
            <w:vAlign w:val="center"/>
          </w:tcPr>
          <w:p w14:paraId="0B12B074"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8</w:t>
            </w:r>
          </w:p>
        </w:tc>
        <w:tc>
          <w:tcPr>
            <w:tcW w:w="1002" w:type="dxa"/>
            <w:vAlign w:val="center"/>
          </w:tcPr>
          <w:p w14:paraId="67080158"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7</w:t>
            </w:r>
          </w:p>
        </w:tc>
        <w:tc>
          <w:tcPr>
            <w:tcW w:w="993" w:type="dxa"/>
            <w:vAlign w:val="center"/>
          </w:tcPr>
          <w:p w14:paraId="39287771"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8</w:t>
            </w:r>
          </w:p>
        </w:tc>
        <w:tc>
          <w:tcPr>
            <w:tcW w:w="982" w:type="dxa"/>
            <w:vAlign w:val="center"/>
          </w:tcPr>
          <w:p w14:paraId="607B0829"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8</w:t>
            </w:r>
          </w:p>
        </w:tc>
        <w:tc>
          <w:tcPr>
            <w:tcW w:w="982" w:type="dxa"/>
            <w:vAlign w:val="center"/>
          </w:tcPr>
          <w:p w14:paraId="6AF4EC20"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18"/>
                <w:szCs w:val="18"/>
                <w:lang w:eastAsia="lv-LV"/>
              </w:rPr>
            </w:pPr>
            <w:r w:rsidRPr="002F0F1E">
              <w:rPr>
                <w:rFonts w:ascii="Times New Roman" w:eastAsia="Times New Roman" w:hAnsi="Times New Roman" w:cs="Times New Roman"/>
                <w:color w:val="000000"/>
                <w:sz w:val="18"/>
                <w:szCs w:val="18"/>
                <w:lang w:eastAsia="lv-LV"/>
              </w:rPr>
              <w:t>8</w:t>
            </w:r>
          </w:p>
        </w:tc>
      </w:tr>
      <w:tr w:rsidR="00ED0BD9" w:rsidRPr="002F0F1E" w14:paraId="3492D160" w14:textId="77777777" w:rsidTr="002E5C80">
        <w:trPr>
          <w:jc w:val="center"/>
        </w:trPr>
        <w:tc>
          <w:tcPr>
            <w:tcW w:w="1656" w:type="dxa"/>
          </w:tcPr>
          <w:p w14:paraId="74884AC2"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18"/>
              </w:rPr>
              <w:t>Rape</w:t>
            </w:r>
          </w:p>
        </w:tc>
        <w:tc>
          <w:tcPr>
            <w:tcW w:w="1184" w:type="dxa"/>
            <w:vAlign w:val="center"/>
          </w:tcPr>
          <w:p w14:paraId="2BA8EB9D"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61</w:t>
            </w:r>
          </w:p>
        </w:tc>
        <w:tc>
          <w:tcPr>
            <w:tcW w:w="1098" w:type="dxa"/>
            <w:vAlign w:val="center"/>
          </w:tcPr>
          <w:p w14:paraId="0A63B8AF"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66</w:t>
            </w:r>
          </w:p>
        </w:tc>
        <w:tc>
          <w:tcPr>
            <w:tcW w:w="995" w:type="dxa"/>
            <w:vAlign w:val="center"/>
          </w:tcPr>
          <w:p w14:paraId="2EB0D277"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58</w:t>
            </w:r>
          </w:p>
        </w:tc>
        <w:tc>
          <w:tcPr>
            <w:tcW w:w="1023" w:type="dxa"/>
            <w:vAlign w:val="center"/>
          </w:tcPr>
          <w:p w14:paraId="5086DE3F"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44</w:t>
            </w:r>
          </w:p>
        </w:tc>
        <w:tc>
          <w:tcPr>
            <w:tcW w:w="1045" w:type="dxa"/>
            <w:vAlign w:val="center"/>
          </w:tcPr>
          <w:p w14:paraId="6108E782"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52</w:t>
            </w:r>
          </w:p>
        </w:tc>
        <w:tc>
          <w:tcPr>
            <w:tcW w:w="1053" w:type="dxa"/>
            <w:vAlign w:val="center"/>
          </w:tcPr>
          <w:p w14:paraId="2DA65127"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50</w:t>
            </w:r>
          </w:p>
        </w:tc>
        <w:tc>
          <w:tcPr>
            <w:tcW w:w="1022" w:type="dxa"/>
            <w:vAlign w:val="center"/>
          </w:tcPr>
          <w:p w14:paraId="6084005C"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44</w:t>
            </w:r>
          </w:p>
        </w:tc>
        <w:tc>
          <w:tcPr>
            <w:tcW w:w="1007" w:type="dxa"/>
            <w:vAlign w:val="center"/>
          </w:tcPr>
          <w:p w14:paraId="430EB64B"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39</w:t>
            </w:r>
          </w:p>
        </w:tc>
        <w:tc>
          <w:tcPr>
            <w:tcW w:w="1068" w:type="dxa"/>
            <w:vAlign w:val="center"/>
          </w:tcPr>
          <w:p w14:paraId="2674322A"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19</w:t>
            </w:r>
          </w:p>
        </w:tc>
        <w:tc>
          <w:tcPr>
            <w:tcW w:w="992" w:type="dxa"/>
            <w:vAlign w:val="center"/>
          </w:tcPr>
          <w:p w14:paraId="52B543B5"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20</w:t>
            </w:r>
          </w:p>
        </w:tc>
        <w:tc>
          <w:tcPr>
            <w:tcW w:w="1002" w:type="dxa"/>
            <w:vAlign w:val="center"/>
          </w:tcPr>
          <w:p w14:paraId="0EF3576A"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23</w:t>
            </w:r>
          </w:p>
        </w:tc>
        <w:tc>
          <w:tcPr>
            <w:tcW w:w="993" w:type="dxa"/>
            <w:vAlign w:val="center"/>
          </w:tcPr>
          <w:p w14:paraId="286D3D20"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16</w:t>
            </w:r>
          </w:p>
        </w:tc>
        <w:tc>
          <w:tcPr>
            <w:tcW w:w="982" w:type="dxa"/>
            <w:vAlign w:val="center"/>
          </w:tcPr>
          <w:p w14:paraId="01CEB046"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32</w:t>
            </w:r>
          </w:p>
        </w:tc>
        <w:tc>
          <w:tcPr>
            <w:tcW w:w="982" w:type="dxa"/>
            <w:vAlign w:val="center"/>
          </w:tcPr>
          <w:p w14:paraId="714D1105"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18"/>
                <w:szCs w:val="18"/>
                <w:lang w:eastAsia="lv-LV"/>
              </w:rPr>
            </w:pPr>
            <w:r w:rsidRPr="002F0F1E">
              <w:rPr>
                <w:rFonts w:ascii="Times New Roman" w:eastAsia="Times New Roman" w:hAnsi="Times New Roman" w:cs="Times New Roman"/>
                <w:color w:val="000000"/>
                <w:sz w:val="18"/>
                <w:szCs w:val="18"/>
                <w:lang w:eastAsia="lv-LV"/>
              </w:rPr>
              <w:t>16</w:t>
            </w:r>
          </w:p>
        </w:tc>
      </w:tr>
      <w:tr w:rsidR="00ED0BD9" w:rsidRPr="002F0F1E" w14:paraId="2755493A" w14:textId="77777777" w:rsidTr="002E5C80">
        <w:trPr>
          <w:jc w:val="center"/>
        </w:trPr>
        <w:tc>
          <w:tcPr>
            <w:tcW w:w="1656" w:type="dxa"/>
          </w:tcPr>
          <w:p w14:paraId="7F771149"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i/>
                <w:color w:val="000000"/>
                <w:sz w:val="18"/>
              </w:rPr>
              <w:t>per 100 thousand inhabitants</w:t>
            </w:r>
          </w:p>
        </w:tc>
        <w:tc>
          <w:tcPr>
            <w:tcW w:w="1184" w:type="dxa"/>
            <w:vAlign w:val="center"/>
          </w:tcPr>
          <w:p w14:paraId="15DF0D51"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3</w:t>
            </w:r>
          </w:p>
        </w:tc>
        <w:tc>
          <w:tcPr>
            <w:tcW w:w="1098" w:type="dxa"/>
            <w:vAlign w:val="center"/>
          </w:tcPr>
          <w:p w14:paraId="290E9034"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3</w:t>
            </w:r>
          </w:p>
        </w:tc>
        <w:tc>
          <w:tcPr>
            <w:tcW w:w="995" w:type="dxa"/>
            <w:vAlign w:val="center"/>
          </w:tcPr>
          <w:p w14:paraId="2EBEE213"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3</w:t>
            </w:r>
          </w:p>
        </w:tc>
        <w:tc>
          <w:tcPr>
            <w:tcW w:w="1023" w:type="dxa"/>
            <w:vAlign w:val="center"/>
          </w:tcPr>
          <w:p w14:paraId="6BF3BBCE"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w:t>
            </w:r>
          </w:p>
        </w:tc>
        <w:tc>
          <w:tcPr>
            <w:tcW w:w="1045" w:type="dxa"/>
            <w:vAlign w:val="center"/>
          </w:tcPr>
          <w:p w14:paraId="0078C3ED"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w:t>
            </w:r>
          </w:p>
        </w:tc>
        <w:tc>
          <w:tcPr>
            <w:tcW w:w="1053" w:type="dxa"/>
            <w:vAlign w:val="center"/>
          </w:tcPr>
          <w:p w14:paraId="340118C4"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w:t>
            </w:r>
          </w:p>
        </w:tc>
        <w:tc>
          <w:tcPr>
            <w:tcW w:w="1022" w:type="dxa"/>
            <w:vAlign w:val="center"/>
          </w:tcPr>
          <w:p w14:paraId="291FDD7D"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w:t>
            </w:r>
          </w:p>
        </w:tc>
        <w:tc>
          <w:tcPr>
            <w:tcW w:w="1007" w:type="dxa"/>
            <w:vAlign w:val="center"/>
          </w:tcPr>
          <w:p w14:paraId="4680D1EC"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w:t>
            </w:r>
          </w:p>
        </w:tc>
        <w:tc>
          <w:tcPr>
            <w:tcW w:w="1068" w:type="dxa"/>
            <w:vAlign w:val="center"/>
          </w:tcPr>
          <w:p w14:paraId="57023432"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w:t>
            </w:r>
          </w:p>
        </w:tc>
        <w:tc>
          <w:tcPr>
            <w:tcW w:w="992" w:type="dxa"/>
            <w:vAlign w:val="center"/>
          </w:tcPr>
          <w:p w14:paraId="0A994213"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w:t>
            </w:r>
          </w:p>
        </w:tc>
        <w:tc>
          <w:tcPr>
            <w:tcW w:w="1002" w:type="dxa"/>
            <w:vAlign w:val="center"/>
          </w:tcPr>
          <w:p w14:paraId="34889990"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w:t>
            </w:r>
          </w:p>
        </w:tc>
        <w:tc>
          <w:tcPr>
            <w:tcW w:w="993" w:type="dxa"/>
            <w:vAlign w:val="center"/>
          </w:tcPr>
          <w:p w14:paraId="7777E7CD"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w:t>
            </w:r>
          </w:p>
        </w:tc>
        <w:tc>
          <w:tcPr>
            <w:tcW w:w="982" w:type="dxa"/>
            <w:vAlign w:val="center"/>
          </w:tcPr>
          <w:p w14:paraId="4E04900B"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w:t>
            </w:r>
          </w:p>
        </w:tc>
        <w:tc>
          <w:tcPr>
            <w:tcW w:w="982" w:type="dxa"/>
            <w:vAlign w:val="center"/>
          </w:tcPr>
          <w:p w14:paraId="2016D77B"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18"/>
                <w:szCs w:val="18"/>
                <w:lang w:eastAsia="lv-LV"/>
              </w:rPr>
            </w:pPr>
            <w:r w:rsidRPr="002F0F1E">
              <w:rPr>
                <w:rFonts w:ascii="Times New Roman" w:eastAsia="Times New Roman" w:hAnsi="Times New Roman" w:cs="Times New Roman"/>
                <w:color w:val="000000"/>
                <w:sz w:val="18"/>
                <w:szCs w:val="18"/>
                <w:lang w:eastAsia="lv-LV"/>
              </w:rPr>
              <w:t>1</w:t>
            </w:r>
          </w:p>
        </w:tc>
      </w:tr>
      <w:tr w:rsidR="00ED0BD9" w:rsidRPr="002F0F1E" w14:paraId="6E2FD633" w14:textId="77777777" w:rsidTr="002E5C80">
        <w:trPr>
          <w:jc w:val="center"/>
        </w:trPr>
        <w:tc>
          <w:tcPr>
            <w:tcW w:w="1656" w:type="dxa"/>
          </w:tcPr>
          <w:p w14:paraId="0DE6EAC0"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18"/>
              </w:rPr>
              <w:t>Robbery</w:t>
            </w:r>
          </w:p>
        </w:tc>
        <w:tc>
          <w:tcPr>
            <w:tcW w:w="1184" w:type="dxa"/>
            <w:vAlign w:val="center"/>
          </w:tcPr>
          <w:p w14:paraId="6EC86F76"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849</w:t>
            </w:r>
          </w:p>
        </w:tc>
        <w:tc>
          <w:tcPr>
            <w:tcW w:w="1098" w:type="dxa"/>
            <w:vAlign w:val="center"/>
          </w:tcPr>
          <w:p w14:paraId="1A68E60D"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937</w:t>
            </w:r>
          </w:p>
        </w:tc>
        <w:tc>
          <w:tcPr>
            <w:tcW w:w="995" w:type="dxa"/>
            <w:vAlign w:val="center"/>
          </w:tcPr>
          <w:p w14:paraId="454E2EA7"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974</w:t>
            </w:r>
          </w:p>
        </w:tc>
        <w:tc>
          <w:tcPr>
            <w:tcW w:w="1023" w:type="dxa"/>
            <w:vAlign w:val="center"/>
          </w:tcPr>
          <w:p w14:paraId="6360A3C4"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723</w:t>
            </w:r>
          </w:p>
        </w:tc>
        <w:tc>
          <w:tcPr>
            <w:tcW w:w="1045" w:type="dxa"/>
            <w:vAlign w:val="center"/>
          </w:tcPr>
          <w:p w14:paraId="0D779403"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670</w:t>
            </w:r>
          </w:p>
        </w:tc>
        <w:tc>
          <w:tcPr>
            <w:tcW w:w="1053" w:type="dxa"/>
            <w:vAlign w:val="center"/>
          </w:tcPr>
          <w:p w14:paraId="3F75E998"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559</w:t>
            </w:r>
          </w:p>
        </w:tc>
        <w:tc>
          <w:tcPr>
            <w:tcW w:w="1022" w:type="dxa"/>
            <w:vAlign w:val="center"/>
          </w:tcPr>
          <w:p w14:paraId="298F3008"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489</w:t>
            </w:r>
          </w:p>
        </w:tc>
        <w:tc>
          <w:tcPr>
            <w:tcW w:w="1007" w:type="dxa"/>
            <w:vAlign w:val="center"/>
          </w:tcPr>
          <w:p w14:paraId="75326524"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495</w:t>
            </w:r>
          </w:p>
        </w:tc>
        <w:tc>
          <w:tcPr>
            <w:tcW w:w="1068" w:type="dxa"/>
            <w:vAlign w:val="center"/>
          </w:tcPr>
          <w:p w14:paraId="295F05CC"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475</w:t>
            </w:r>
          </w:p>
        </w:tc>
        <w:tc>
          <w:tcPr>
            <w:tcW w:w="992" w:type="dxa"/>
            <w:vAlign w:val="center"/>
          </w:tcPr>
          <w:p w14:paraId="3D6E365B"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415</w:t>
            </w:r>
          </w:p>
        </w:tc>
        <w:tc>
          <w:tcPr>
            <w:tcW w:w="1002" w:type="dxa"/>
            <w:vAlign w:val="center"/>
          </w:tcPr>
          <w:p w14:paraId="48281354"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305</w:t>
            </w:r>
          </w:p>
        </w:tc>
        <w:tc>
          <w:tcPr>
            <w:tcW w:w="993" w:type="dxa"/>
            <w:vAlign w:val="center"/>
          </w:tcPr>
          <w:p w14:paraId="447A684A"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444</w:t>
            </w:r>
          </w:p>
        </w:tc>
        <w:tc>
          <w:tcPr>
            <w:tcW w:w="982" w:type="dxa"/>
            <w:vAlign w:val="center"/>
          </w:tcPr>
          <w:p w14:paraId="26FFB281"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398</w:t>
            </w:r>
          </w:p>
        </w:tc>
        <w:tc>
          <w:tcPr>
            <w:tcW w:w="982" w:type="dxa"/>
            <w:vAlign w:val="center"/>
          </w:tcPr>
          <w:p w14:paraId="3A6FCD9D"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18"/>
                <w:szCs w:val="18"/>
                <w:lang w:eastAsia="lv-LV"/>
              </w:rPr>
            </w:pPr>
            <w:r w:rsidRPr="002F0F1E">
              <w:rPr>
                <w:rFonts w:ascii="Times New Roman" w:eastAsia="Times New Roman" w:hAnsi="Times New Roman" w:cs="Times New Roman"/>
                <w:color w:val="000000"/>
                <w:sz w:val="18"/>
                <w:szCs w:val="18"/>
                <w:lang w:eastAsia="lv-LV"/>
              </w:rPr>
              <w:t>367</w:t>
            </w:r>
          </w:p>
        </w:tc>
      </w:tr>
      <w:tr w:rsidR="00ED0BD9" w:rsidRPr="002F0F1E" w14:paraId="4E44AF32" w14:textId="77777777" w:rsidTr="002E5C80">
        <w:trPr>
          <w:jc w:val="center"/>
        </w:trPr>
        <w:tc>
          <w:tcPr>
            <w:tcW w:w="1656" w:type="dxa"/>
          </w:tcPr>
          <w:p w14:paraId="3C395E62"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i/>
                <w:color w:val="000000"/>
                <w:sz w:val="18"/>
              </w:rPr>
              <w:t>per 100 thousand inhabitants</w:t>
            </w:r>
          </w:p>
        </w:tc>
        <w:tc>
          <w:tcPr>
            <w:tcW w:w="1184" w:type="dxa"/>
            <w:vAlign w:val="center"/>
          </w:tcPr>
          <w:p w14:paraId="7FE6B92D"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37</w:t>
            </w:r>
          </w:p>
        </w:tc>
        <w:tc>
          <w:tcPr>
            <w:tcW w:w="1098" w:type="dxa"/>
            <w:vAlign w:val="center"/>
          </w:tcPr>
          <w:p w14:paraId="515B02E9"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41</w:t>
            </w:r>
          </w:p>
        </w:tc>
        <w:tc>
          <w:tcPr>
            <w:tcW w:w="995" w:type="dxa"/>
            <w:vAlign w:val="center"/>
          </w:tcPr>
          <w:p w14:paraId="2B8B7F62"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43</w:t>
            </w:r>
          </w:p>
        </w:tc>
        <w:tc>
          <w:tcPr>
            <w:tcW w:w="1023" w:type="dxa"/>
            <w:vAlign w:val="center"/>
          </w:tcPr>
          <w:p w14:paraId="21A2AB2B"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32</w:t>
            </w:r>
          </w:p>
        </w:tc>
        <w:tc>
          <w:tcPr>
            <w:tcW w:w="1045" w:type="dxa"/>
            <w:vAlign w:val="center"/>
          </w:tcPr>
          <w:p w14:paraId="788D5EEB"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30</w:t>
            </w:r>
          </w:p>
        </w:tc>
        <w:tc>
          <w:tcPr>
            <w:tcW w:w="1053" w:type="dxa"/>
            <w:vAlign w:val="center"/>
          </w:tcPr>
          <w:p w14:paraId="627F5674"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25</w:t>
            </w:r>
          </w:p>
        </w:tc>
        <w:tc>
          <w:tcPr>
            <w:tcW w:w="1022" w:type="dxa"/>
            <w:vAlign w:val="center"/>
          </w:tcPr>
          <w:p w14:paraId="4A248E5C"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22</w:t>
            </w:r>
          </w:p>
        </w:tc>
        <w:tc>
          <w:tcPr>
            <w:tcW w:w="1007" w:type="dxa"/>
            <w:vAlign w:val="center"/>
          </w:tcPr>
          <w:p w14:paraId="777640AD"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23</w:t>
            </w:r>
          </w:p>
        </w:tc>
        <w:tc>
          <w:tcPr>
            <w:tcW w:w="1068" w:type="dxa"/>
            <w:vAlign w:val="center"/>
          </w:tcPr>
          <w:p w14:paraId="0E9C2436"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23</w:t>
            </w:r>
          </w:p>
        </w:tc>
        <w:tc>
          <w:tcPr>
            <w:tcW w:w="992" w:type="dxa"/>
            <w:vAlign w:val="center"/>
          </w:tcPr>
          <w:p w14:paraId="1725ECBC"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20</w:t>
            </w:r>
          </w:p>
        </w:tc>
        <w:tc>
          <w:tcPr>
            <w:tcW w:w="1002" w:type="dxa"/>
            <w:vAlign w:val="center"/>
          </w:tcPr>
          <w:p w14:paraId="24F795DB"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15</w:t>
            </w:r>
          </w:p>
        </w:tc>
        <w:tc>
          <w:tcPr>
            <w:tcW w:w="993" w:type="dxa"/>
            <w:vAlign w:val="center"/>
          </w:tcPr>
          <w:p w14:paraId="493CB6D1"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22</w:t>
            </w:r>
          </w:p>
        </w:tc>
        <w:tc>
          <w:tcPr>
            <w:tcW w:w="982" w:type="dxa"/>
            <w:vAlign w:val="center"/>
          </w:tcPr>
          <w:p w14:paraId="393E5BF9"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20</w:t>
            </w:r>
          </w:p>
        </w:tc>
        <w:tc>
          <w:tcPr>
            <w:tcW w:w="982" w:type="dxa"/>
            <w:vAlign w:val="center"/>
          </w:tcPr>
          <w:p w14:paraId="285B3673"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18"/>
                <w:szCs w:val="18"/>
                <w:lang w:eastAsia="lv-LV"/>
              </w:rPr>
            </w:pPr>
            <w:r w:rsidRPr="002F0F1E">
              <w:rPr>
                <w:rFonts w:ascii="Times New Roman" w:eastAsia="Times New Roman" w:hAnsi="Times New Roman" w:cs="Times New Roman"/>
                <w:color w:val="000000"/>
                <w:sz w:val="18"/>
                <w:szCs w:val="18"/>
                <w:lang w:eastAsia="lv-LV"/>
              </w:rPr>
              <w:t>19</w:t>
            </w:r>
          </w:p>
        </w:tc>
      </w:tr>
      <w:tr w:rsidR="00ED0BD9" w:rsidRPr="002F0F1E" w14:paraId="4CC38641" w14:textId="77777777" w:rsidTr="002E5C80">
        <w:trPr>
          <w:jc w:val="center"/>
        </w:trPr>
        <w:tc>
          <w:tcPr>
            <w:tcW w:w="1656" w:type="dxa"/>
          </w:tcPr>
          <w:p w14:paraId="3C01EDB3" w14:textId="77777777" w:rsidR="00ED0BD9" w:rsidRPr="002F0F1E" w:rsidRDefault="00ED0BD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i/>
                <w:color w:val="000000"/>
                <w:sz w:val="18"/>
              </w:rPr>
              <w:t>Average number of inhabitants</w:t>
            </w:r>
          </w:p>
        </w:tc>
        <w:tc>
          <w:tcPr>
            <w:tcW w:w="1184" w:type="dxa"/>
            <w:vAlign w:val="center"/>
          </w:tcPr>
          <w:p w14:paraId="3108D261"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2 310 173</w:t>
            </w:r>
          </w:p>
        </w:tc>
        <w:tc>
          <w:tcPr>
            <w:tcW w:w="1098" w:type="dxa"/>
            <w:vAlign w:val="center"/>
          </w:tcPr>
          <w:p w14:paraId="3A7BB1B9"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2 287 955</w:t>
            </w:r>
          </w:p>
        </w:tc>
        <w:tc>
          <w:tcPr>
            <w:tcW w:w="995" w:type="dxa"/>
            <w:vAlign w:val="center"/>
          </w:tcPr>
          <w:p w14:paraId="365DE1EC"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2 263 122</w:t>
            </w:r>
          </w:p>
        </w:tc>
        <w:tc>
          <w:tcPr>
            <w:tcW w:w="1023" w:type="dxa"/>
            <w:vAlign w:val="center"/>
          </w:tcPr>
          <w:p w14:paraId="4AB0DACC"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2 238 799</w:t>
            </w:r>
          </w:p>
        </w:tc>
        <w:tc>
          <w:tcPr>
            <w:tcW w:w="1045" w:type="dxa"/>
            <w:vAlign w:val="center"/>
          </w:tcPr>
          <w:p w14:paraId="7DC6A98F"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2 218 357</w:t>
            </w:r>
          </w:p>
        </w:tc>
        <w:tc>
          <w:tcPr>
            <w:tcW w:w="1053" w:type="dxa"/>
            <w:vAlign w:val="center"/>
          </w:tcPr>
          <w:p w14:paraId="4963D0E7"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2 200 325</w:t>
            </w:r>
          </w:p>
        </w:tc>
        <w:tc>
          <w:tcPr>
            <w:tcW w:w="1022" w:type="dxa"/>
            <w:vAlign w:val="center"/>
          </w:tcPr>
          <w:p w14:paraId="155214CC"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2 177 322</w:t>
            </w:r>
          </w:p>
        </w:tc>
        <w:tc>
          <w:tcPr>
            <w:tcW w:w="1007" w:type="dxa"/>
            <w:vAlign w:val="center"/>
          </w:tcPr>
          <w:p w14:paraId="08F498A6"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2 141 669</w:t>
            </w:r>
          </w:p>
        </w:tc>
        <w:tc>
          <w:tcPr>
            <w:tcW w:w="1068" w:type="dxa"/>
            <w:vAlign w:val="center"/>
          </w:tcPr>
          <w:p w14:paraId="2A90D72C"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2 097 555</w:t>
            </w:r>
          </w:p>
        </w:tc>
        <w:tc>
          <w:tcPr>
            <w:tcW w:w="992" w:type="dxa"/>
            <w:vAlign w:val="center"/>
          </w:tcPr>
          <w:p w14:paraId="119B75AC"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2 059 709</w:t>
            </w:r>
          </w:p>
        </w:tc>
        <w:tc>
          <w:tcPr>
            <w:tcW w:w="1002" w:type="dxa"/>
            <w:vAlign w:val="center"/>
          </w:tcPr>
          <w:p w14:paraId="13FE144A"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2 034 319</w:t>
            </w:r>
          </w:p>
        </w:tc>
        <w:tc>
          <w:tcPr>
            <w:tcW w:w="993" w:type="dxa"/>
            <w:vAlign w:val="center"/>
          </w:tcPr>
          <w:p w14:paraId="155D1554"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2 012 647</w:t>
            </w:r>
          </w:p>
        </w:tc>
        <w:tc>
          <w:tcPr>
            <w:tcW w:w="982" w:type="dxa"/>
            <w:vAlign w:val="center"/>
          </w:tcPr>
          <w:p w14:paraId="2F080511"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28"/>
                <w:szCs w:val="28"/>
                <w:lang w:eastAsia="lv-LV"/>
              </w:rPr>
            </w:pPr>
            <w:r w:rsidRPr="002F0F1E">
              <w:rPr>
                <w:rFonts w:ascii="Times New Roman" w:eastAsia="Times New Roman" w:hAnsi="Times New Roman" w:cs="Times New Roman"/>
                <w:color w:val="000000"/>
                <w:sz w:val="18"/>
                <w:szCs w:val="18"/>
                <w:lang w:eastAsia="lv-LV"/>
              </w:rPr>
              <w:t>1 993 782</w:t>
            </w:r>
          </w:p>
        </w:tc>
        <w:tc>
          <w:tcPr>
            <w:tcW w:w="982" w:type="dxa"/>
            <w:vAlign w:val="center"/>
          </w:tcPr>
          <w:p w14:paraId="61B736F0" w14:textId="77777777" w:rsidR="00ED0BD9" w:rsidRPr="002F0F1E" w:rsidRDefault="00ED0BD9" w:rsidP="00204E73">
            <w:pPr>
              <w:widowControl w:val="0"/>
              <w:spacing w:after="0" w:line="240" w:lineRule="auto"/>
              <w:jc w:val="center"/>
              <w:rPr>
                <w:rFonts w:ascii="Times New Roman" w:eastAsia="Times New Roman" w:hAnsi="Times New Roman" w:cs="Times New Roman"/>
                <w:color w:val="000000"/>
                <w:sz w:val="18"/>
                <w:szCs w:val="18"/>
                <w:lang w:eastAsia="lv-LV"/>
              </w:rPr>
            </w:pPr>
            <w:r w:rsidRPr="002F0F1E">
              <w:rPr>
                <w:rFonts w:ascii="Times New Roman" w:eastAsia="Times New Roman" w:hAnsi="Times New Roman" w:cs="Times New Roman"/>
                <w:color w:val="000000"/>
                <w:sz w:val="18"/>
                <w:szCs w:val="18"/>
                <w:lang w:eastAsia="lv-LV"/>
              </w:rPr>
              <w:t>1 977 527</w:t>
            </w:r>
          </w:p>
        </w:tc>
      </w:tr>
    </w:tbl>
    <w:p w14:paraId="04024921" w14:textId="77777777" w:rsidR="0073308F" w:rsidRPr="002F0F1E" w:rsidRDefault="0073308F" w:rsidP="00204E73">
      <w:pPr>
        <w:widowControl w:val="0"/>
        <w:tabs>
          <w:tab w:val="left" w:pos="7371"/>
        </w:tabs>
        <w:spacing w:after="0" w:line="240" w:lineRule="auto"/>
        <w:ind w:left="-567"/>
        <w:rPr>
          <w:rFonts w:ascii="Times New Roman" w:eastAsia="Calibri" w:hAnsi="Times New Roman" w:cs="Times New Roman"/>
          <w:color w:val="000000"/>
        </w:rPr>
      </w:pPr>
      <w:r w:rsidRPr="002F0F1E">
        <w:rPr>
          <w:rFonts w:ascii="Times New Roman" w:hAnsi="Times New Roman" w:cs="Times New Roman"/>
          <w:i/>
          <w:color w:val="000000"/>
          <w:sz w:val="20"/>
        </w:rPr>
        <w:t>Source: Central Statistical Bureau</w:t>
      </w:r>
    </w:p>
    <w:p w14:paraId="66BC1E79" w14:textId="77777777" w:rsidR="0073308F" w:rsidRPr="002F0F1E" w:rsidRDefault="0073308F" w:rsidP="00204E73">
      <w:pPr>
        <w:widowControl w:val="0"/>
        <w:tabs>
          <w:tab w:val="left" w:pos="7371"/>
        </w:tabs>
        <w:spacing w:after="0" w:line="240" w:lineRule="auto"/>
        <w:rPr>
          <w:rFonts w:ascii="Times New Roman" w:eastAsia="Times New Roman" w:hAnsi="Times New Roman" w:cs="Times New Roman"/>
          <w:b/>
          <w:color w:val="000000"/>
          <w:sz w:val="20"/>
          <w:szCs w:val="20"/>
        </w:rPr>
      </w:pPr>
    </w:p>
    <w:p w14:paraId="59E9FD98" w14:textId="77777777" w:rsidR="0073308F" w:rsidRPr="002F0F1E" w:rsidRDefault="0073308F" w:rsidP="00204E73">
      <w:pPr>
        <w:widowControl w:val="0"/>
        <w:tabs>
          <w:tab w:val="left" w:pos="7371"/>
        </w:tabs>
        <w:spacing w:after="0" w:line="240" w:lineRule="auto"/>
        <w:jc w:val="center"/>
        <w:rPr>
          <w:rFonts w:ascii="Times New Roman" w:eastAsia="Calibri" w:hAnsi="Times New Roman" w:cs="Times New Roman"/>
          <w:color w:val="000000"/>
        </w:rPr>
      </w:pPr>
      <w:r w:rsidRPr="002F0F1E">
        <w:rPr>
          <w:rFonts w:ascii="Times New Roman" w:hAnsi="Times New Roman" w:cs="Times New Roman"/>
          <w:b/>
          <w:color w:val="000000"/>
          <w:sz w:val="20"/>
        </w:rPr>
        <w:t>Number of registered rapes, including the number of attempts to commit a crime</w:t>
      </w:r>
      <w:r w:rsidR="002F0F1E" w:rsidRPr="002F0F1E">
        <w:rPr>
          <w:rFonts w:ascii="Times New Roman" w:hAnsi="Times New Roman" w:cs="Times New Roman"/>
          <w:b/>
          <w:color w:val="000000"/>
          <w:sz w:val="20"/>
        </w:rPr>
        <w:t>,</w:t>
      </w:r>
      <w:r w:rsidRPr="002F0F1E">
        <w:rPr>
          <w:rFonts w:ascii="Times New Roman" w:hAnsi="Times New Roman" w:cs="Times New Roman"/>
          <w:b/>
          <w:color w:val="000000"/>
          <w:sz w:val="20"/>
        </w:rPr>
        <w:t xml:space="preserve"> </w:t>
      </w:r>
      <w:r w:rsidR="002F0F1E" w:rsidRPr="002F0F1E">
        <w:rPr>
          <w:rFonts w:ascii="Times New Roman" w:hAnsi="Times New Roman" w:cs="Times New Roman"/>
          <w:b/>
          <w:color w:val="000000"/>
          <w:sz w:val="20"/>
        </w:rPr>
        <w:t>2002-</w:t>
      </w:r>
      <w:r w:rsidRPr="002F0F1E">
        <w:rPr>
          <w:rFonts w:ascii="Times New Roman" w:hAnsi="Times New Roman" w:cs="Times New Roman"/>
          <w:b/>
          <w:color w:val="000000"/>
          <w:sz w:val="20"/>
        </w:rPr>
        <w:t>2016</w:t>
      </w:r>
    </w:p>
    <w:tbl>
      <w:tblPr>
        <w:tblW w:w="1453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6"/>
        <w:gridCol w:w="872"/>
        <w:gridCol w:w="873"/>
        <w:gridCol w:w="873"/>
        <w:gridCol w:w="873"/>
        <w:gridCol w:w="873"/>
        <w:gridCol w:w="873"/>
        <w:gridCol w:w="873"/>
        <w:gridCol w:w="873"/>
        <w:gridCol w:w="873"/>
        <w:gridCol w:w="873"/>
        <w:gridCol w:w="873"/>
        <w:gridCol w:w="873"/>
        <w:gridCol w:w="873"/>
        <w:gridCol w:w="873"/>
        <w:gridCol w:w="873"/>
      </w:tblGrid>
      <w:tr w:rsidR="00F5246E" w:rsidRPr="002F0F1E" w14:paraId="6426E157" w14:textId="77777777" w:rsidTr="002E5C80">
        <w:trPr>
          <w:trHeight w:val="344"/>
        </w:trPr>
        <w:tc>
          <w:tcPr>
            <w:tcW w:w="1436" w:type="dxa"/>
          </w:tcPr>
          <w:p w14:paraId="00B290CE" w14:textId="77777777" w:rsidR="00F5246E" w:rsidRPr="002F0F1E" w:rsidRDefault="00F5246E"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p>
        </w:tc>
        <w:tc>
          <w:tcPr>
            <w:tcW w:w="872" w:type="dxa"/>
            <w:vAlign w:val="center"/>
          </w:tcPr>
          <w:p w14:paraId="5D69E77B"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2002</w:t>
            </w:r>
          </w:p>
        </w:tc>
        <w:tc>
          <w:tcPr>
            <w:tcW w:w="873" w:type="dxa"/>
            <w:vAlign w:val="center"/>
          </w:tcPr>
          <w:p w14:paraId="42E23FD0"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2003</w:t>
            </w:r>
          </w:p>
        </w:tc>
        <w:tc>
          <w:tcPr>
            <w:tcW w:w="873" w:type="dxa"/>
            <w:vAlign w:val="center"/>
          </w:tcPr>
          <w:p w14:paraId="7CB6E39A"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2004</w:t>
            </w:r>
          </w:p>
        </w:tc>
        <w:tc>
          <w:tcPr>
            <w:tcW w:w="873" w:type="dxa"/>
            <w:vAlign w:val="center"/>
          </w:tcPr>
          <w:p w14:paraId="0F46915F"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2005</w:t>
            </w:r>
          </w:p>
        </w:tc>
        <w:tc>
          <w:tcPr>
            <w:tcW w:w="873" w:type="dxa"/>
            <w:vAlign w:val="center"/>
          </w:tcPr>
          <w:p w14:paraId="214397E5"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2006</w:t>
            </w:r>
          </w:p>
        </w:tc>
        <w:tc>
          <w:tcPr>
            <w:tcW w:w="873" w:type="dxa"/>
            <w:vAlign w:val="center"/>
          </w:tcPr>
          <w:p w14:paraId="3926F060"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2007</w:t>
            </w:r>
          </w:p>
        </w:tc>
        <w:tc>
          <w:tcPr>
            <w:tcW w:w="873" w:type="dxa"/>
            <w:vAlign w:val="center"/>
          </w:tcPr>
          <w:p w14:paraId="25E077F5"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2008</w:t>
            </w:r>
          </w:p>
        </w:tc>
        <w:tc>
          <w:tcPr>
            <w:tcW w:w="873" w:type="dxa"/>
            <w:vAlign w:val="center"/>
          </w:tcPr>
          <w:p w14:paraId="2F66A6C1"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2009</w:t>
            </w:r>
          </w:p>
        </w:tc>
        <w:tc>
          <w:tcPr>
            <w:tcW w:w="873" w:type="dxa"/>
            <w:vAlign w:val="center"/>
          </w:tcPr>
          <w:p w14:paraId="10180F29"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2010</w:t>
            </w:r>
          </w:p>
        </w:tc>
        <w:tc>
          <w:tcPr>
            <w:tcW w:w="873" w:type="dxa"/>
            <w:vAlign w:val="center"/>
          </w:tcPr>
          <w:p w14:paraId="060A5198"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2011</w:t>
            </w:r>
          </w:p>
        </w:tc>
        <w:tc>
          <w:tcPr>
            <w:tcW w:w="873" w:type="dxa"/>
            <w:vAlign w:val="center"/>
          </w:tcPr>
          <w:p w14:paraId="54E8E273"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2012</w:t>
            </w:r>
          </w:p>
        </w:tc>
        <w:tc>
          <w:tcPr>
            <w:tcW w:w="873" w:type="dxa"/>
            <w:vAlign w:val="center"/>
          </w:tcPr>
          <w:p w14:paraId="05443265"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2013</w:t>
            </w:r>
          </w:p>
        </w:tc>
        <w:tc>
          <w:tcPr>
            <w:tcW w:w="873" w:type="dxa"/>
            <w:vAlign w:val="center"/>
          </w:tcPr>
          <w:p w14:paraId="244DED4A"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2014</w:t>
            </w:r>
          </w:p>
        </w:tc>
        <w:tc>
          <w:tcPr>
            <w:tcW w:w="873" w:type="dxa"/>
            <w:vAlign w:val="center"/>
          </w:tcPr>
          <w:p w14:paraId="5C94E3E2"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2015</w:t>
            </w:r>
          </w:p>
        </w:tc>
        <w:tc>
          <w:tcPr>
            <w:tcW w:w="873" w:type="dxa"/>
            <w:vAlign w:val="center"/>
          </w:tcPr>
          <w:p w14:paraId="56F73130" w14:textId="77777777" w:rsidR="00F5246E" w:rsidRPr="002F0F1E" w:rsidRDefault="00F5246E" w:rsidP="00204E73">
            <w:pPr>
              <w:widowControl w:val="0"/>
              <w:spacing w:after="0" w:line="240" w:lineRule="auto"/>
              <w:jc w:val="center"/>
              <w:rPr>
                <w:rFonts w:ascii="Times New Roman" w:eastAsia="Times New Roman" w:hAnsi="Times New Roman" w:cs="Times New Roman"/>
                <w:b/>
                <w:color w:val="000000"/>
                <w:sz w:val="20"/>
                <w:szCs w:val="20"/>
              </w:rPr>
            </w:pPr>
            <w:r w:rsidRPr="002F0F1E">
              <w:rPr>
                <w:rFonts w:ascii="Times New Roman" w:hAnsi="Times New Roman" w:cs="Times New Roman"/>
                <w:b/>
                <w:color w:val="000000"/>
                <w:sz w:val="20"/>
              </w:rPr>
              <w:t>2016</w:t>
            </w:r>
          </w:p>
        </w:tc>
      </w:tr>
      <w:tr w:rsidR="00F5246E" w:rsidRPr="002F0F1E" w14:paraId="6754E898" w14:textId="77777777" w:rsidTr="002E5C80">
        <w:trPr>
          <w:trHeight w:val="718"/>
        </w:trPr>
        <w:tc>
          <w:tcPr>
            <w:tcW w:w="1436" w:type="dxa"/>
          </w:tcPr>
          <w:p w14:paraId="429FBDD1" w14:textId="77777777" w:rsidR="00F5246E" w:rsidRPr="002F0F1E" w:rsidRDefault="00F5246E"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Number of crimes</w:t>
            </w:r>
          </w:p>
        </w:tc>
        <w:tc>
          <w:tcPr>
            <w:tcW w:w="872" w:type="dxa"/>
            <w:vAlign w:val="center"/>
          </w:tcPr>
          <w:p w14:paraId="0541D465"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106</w:t>
            </w:r>
          </w:p>
        </w:tc>
        <w:tc>
          <w:tcPr>
            <w:tcW w:w="873" w:type="dxa"/>
            <w:vAlign w:val="center"/>
          </w:tcPr>
          <w:p w14:paraId="497DD585"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123</w:t>
            </w:r>
          </w:p>
        </w:tc>
        <w:tc>
          <w:tcPr>
            <w:tcW w:w="873" w:type="dxa"/>
            <w:vAlign w:val="center"/>
          </w:tcPr>
          <w:p w14:paraId="7B753D4F"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319</w:t>
            </w:r>
          </w:p>
        </w:tc>
        <w:tc>
          <w:tcPr>
            <w:tcW w:w="873" w:type="dxa"/>
            <w:vAlign w:val="center"/>
          </w:tcPr>
          <w:p w14:paraId="5BBDF26A"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242</w:t>
            </w:r>
          </w:p>
        </w:tc>
        <w:tc>
          <w:tcPr>
            <w:tcW w:w="873" w:type="dxa"/>
            <w:vAlign w:val="center"/>
          </w:tcPr>
          <w:p w14:paraId="2109A9F2"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123</w:t>
            </w:r>
          </w:p>
        </w:tc>
        <w:tc>
          <w:tcPr>
            <w:tcW w:w="873" w:type="dxa"/>
            <w:vAlign w:val="center"/>
          </w:tcPr>
          <w:p w14:paraId="0AC96FCD"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93</w:t>
            </w:r>
          </w:p>
        </w:tc>
        <w:tc>
          <w:tcPr>
            <w:tcW w:w="873" w:type="dxa"/>
            <w:vAlign w:val="center"/>
          </w:tcPr>
          <w:p w14:paraId="6CD2B881"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100</w:t>
            </w:r>
          </w:p>
        </w:tc>
        <w:tc>
          <w:tcPr>
            <w:tcW w:w="873" w:type="dxa"/>
            <w:vAlign w:val="center"/>
          </w:tcPr>
          <w:p w14:paraId="6AFD0D12"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69</w:t>
            </w:r>
          </w:p>
        </w:tc>
        <w:tc>
          <w:tcPr>
            <w:tcW w:w="873" w:type="dxa"/>
            <w:vAlign w:val="center"/>
          </w:tcPr>
          <w:p w14:paraId="08EB4E13"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79</w:t>
            </w:r>
          </w:p>
        </w:tc>
        <w:tc>
          <w:tcPr>
            <w:tcW w:w="873" w:type="dxa"/>
            <w:vAlign w:val="center"/>
          </w:tcPr>
          <w:p w14:paraId="461EDCFC"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50</w:t>
            </w:r>
          </w:p>
        </w:tc>
        <w:tc>
          <w:tcPr>
            <w:tcW w:w="873" w:type="dxa"/>
            <w:vAlign w:val="center"/>
          </w:tcPr>
          <w:p w14:paraId="29107E39"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69</w:t>
            </w:r>
          </w:p>
        </w:tc>
        <w:tc>
          <w:tcPr>
            <w:tcW w:w="873" w:type="dxa"/>
            <w:vAlign w:val="center"/>
          </w:tcPr>
          <w:p w14:paraId="78C71FE7"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73</w:t>
            </w:r>
          </w:p>
        </w:tc>
        <w:tc>
          <w:tcPr>
            <w:tcW w:w="873" w:type="dxa"/>
            <w:vAlign w:val="center"/>
          </w:tcPr>
          <w:p w14:paraId="0A1FE0E6"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75</w:t>
            </w:r>
          </w:p>
        </w:tc>
        <w:tc>
          <w:tcPr>
            <w:tcW w:w="873" w:type="dxa"/>
            <w:vAlign w:val="center"/>
          </w:tcPr>
          <w:p w14:paraId="04039453"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60</w:t>
            </w:r>
          </w:p>
        </w:tc>
        <w:tc>
          <w:tcPr>
            <w:tcW w:w="873" w:type="dxa"/>
            <w:vAlign w:val="center"/>
          </w:tcPr>
          <w:p w14:paraId="185DF38B" w14:textId="77777777" w:rsidR="00F5246E" w:rsidRPr="002F0F1E" w:rsidRDefault="00F5246E" w:rsidP="00204E73">
            <w:pPr>
              <w:widowControl w:val="0"/>
              <w:spacing w:after="0" w:line="240" w:lineRule="auto"/>
              <w:jc w:val="center"/>
              <w:rPr>
                <w:rFonts w:ascii="Times New Roman" w:eastAsia="Times New Roman" w:hAnsi="Times New Roman" w:cs="Times New Roman"/>
                <w:color w:val="000000"/>
                <w:sz w:val="20"/>
                <w:szCs w:val="20"/>
              </w:rPr>
            </w:pPr>
            <w:r w:rsidRPr="002F0F1E">
              <w:rPr>
                <w:rFonts w:ascii="Times New Roman" w:hAnsi="Times New Roman" w:cs="Times New Roman"/>
                <w:color w:val="000000"/>
                <w:sz w:val="20"/>
              </w:rPr>
              <w:t>80</w:t>
            </w:r>
          </w:p>
        </w:tc>
      </w:tr>
    </w:tbl>
    <w:p w14:paraId="3F6C0BE6" w14:textId="77777777" w:rsidR="0073308F" w:rsidRPr="002F0F1E" w:rsidRDefault="0073308F" w:rsidP="00204E73">
      <w:pPr>
        <w:widowControl w:val="0"/>
        <w:tabs>
          <w:tab w:val="left" w:pos="7371"/>
        </w:tabs>
        <w:spacing w:after="0" w:line="240" w:lineRule="auto"/>
        <w:jc w:val="both"/>
        <w:rPr>
          <w:rFonts w:ascii="Times New Roman" w:eastAsia="Calibri" w:hAnsi="Times New Roman" w:cs="Times New Roman"/>
          <w:color w:val="000000"/>
        </w:rPr>
      </w:pPr>
      <w:r w:rsidRPr="002F0F1E">
        <w:rPr>
          <w:rFonts w:ascii="Times New Roman" w:hAnsi="Times New Roman" w:cs="Times New Roman"/>
          <w:i/>
          <w:color w:val="000000"/>
          <w:sz w:val="20"/>
        </w:rPr>
        <w:t>Source: Central Statistical Bureau</w:t>
      </w:r>
    </w:p>
    <w:p w14:paraId="2F1159FC" w14:textId="77777777" w:rsidR="0073308F" w:rsidRPr="001C702F" w:rsidRDefault="0073308F" w:rsidP="00204E73">
      <w:pPr>
        <w:tabs>
          <w:tab w:val="center" w:pos="4153"/>
          <w:tab w:val="right" w:pos="8306"/>
        </w:tabs>
        <w:spacing w:after="0" w:line="240" w:lineRule="auto"/>
        <w:jc w:val="center"/>
        <w:rPr>
          <w:rFonts w:ascii="Times New Roman" w:eastAsia="Calibri" w:hAnsi="Times New Roman" w:cs="Times New Roman"/>
          <w:b/>
          <w:sz w:val="20"/>
          <w:szCs w:val="20"/>
          <w:highlight w:val="yellow"/>
        </w:rPr>
      </w:pPr>
    </w:p>
    <w:p w14:paraId="47B5F3CF" w14:textId="77777777" w:rsidR="004D69E5" w:rsidRPr="002F0F1E" w:rsidRDefault="004D69E5" w:rsidP="00204E73">
      <w:pPr>
        <w:tabs>
          <w:tab w:val="center" w:pos="4153"/>
          <w:tab w:val="right" w:pos="8306"/>
        </w:tabs>
        <w:spacing w:after="0" w:line="240" w:lineRule="auto"/>
        <w:jc w:val="center"/>
        <w:rPr>
          <w:rFonts w:ascii="Times New Roman" w:eastAsia="Calibri" w:hAnsi="Times New Roman" w:cs="Times New Roman"/>
          <w:b/>
          <w:sz w:val="20"/>
          <w:szCs w:val="20"/>
        </w:rPr>
      </w:pPr>
      <w:r w:rsidRPr="002F0F1E">
        <w:rPr>
          <w:rFonts w:ascii="Times New Roman" w:hAnsi="Times New Roman" w:cs="Times New Roman"/>
          <w:b/>
          <w:sz w:val="20"/>
        </w:rPr>
        <w:t>Maximum duration for keeping in detention in 2010 - 2016</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51"/>
        <w:gridCol w:w="954"/>
        <w:gridCol w:w="936"/>
        <w:gridCol w:w="1087"/>
        <w:gridCol w:w="870"/>
        <w:gridCol w:w="838"/>
        <w:gridCol w:w="879"/>
        <w:gridCol w:w="828"/>
        <w:gridCol w:w="860"/>
        <w:gridCol w:w="848"/>
        <w:gridCol w:w="917"/>
        <w:gridCol w:w="790"/>
        <w:gridCol w:w="927"/>
        <w:gridCol w:w="889"/>
      </w:tblGrid>
      <w:tr w:rsidR="004D69E5" w:rsidRPr="002F0F1E" w14:paraId="6B17E6F4" w14:textId="77777777" w:rsidTr="00561530">
        <w:tc>
          <w:tcPr>
            <w:tcW w:w="1809" w:type="dxa"/>
            <w:vMerge w:val="restart"/>
            <w:shd w:val="clear" w:color="auto" w:fill="auto"/>
          </w:tcPr>
          <w:p w14:paraId="2A572F2E" w14:textId="77777777" w:rsidR="004D69E5" w:rsidRPr="002F0F1E" w:rsidRDefault="004D69E5" w:rsidP="00204E73">
            <w:pPr>
              <w:widowControl w:val="0"/>
              <w:spacing w:after="0" w:line="240" w:lineRule="auto"/>
              <w:jc w:val="center"/>
              <w:rPr>
                <w:rFonts w:ascii="Times New Roman" w:eastAsia="Times New Roman" w:hAnsi="Times New Roman" w:cs="Times New Roman"/>
                <w:i/>
                <w:color w:val="000000"/>
                <w:sz w:val="18"/>
                <w:szCs w:val="18"/>
              </w:rPr>
            </w:pPr>
            <w:r w:rsidRPr="002F0F1E">
              <w:rPr>
                <w:rFonts w:ascii="Times New Roman" w:hAnsi="Times New Roman" w:cs="Times New Roman"/>
                <w:i/>
                <w:color w:val="000000"/>
                <w:sz w:val="18"/>
              </w:rPr>
              <w:t>Classification of crimes</w:t>
            </w:r>
          </w:p>
        </w:tc>
        <w:tc>
          <w:tcPr>
            <w:tcW w:w="1805" w:type="dxa"/>
            <w:gridSpan w:val="2"/>
            <w:shd w:val="clear" w:color="auto" w:fill="auto"/>
          </w:tcPr>
          <w:p w14:paraId="6DB9CF86"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0"/>
                <w:szCs w:val="20"/>
              </w:rPr>
            </w:pPr>
            <w:r w:rsidRPr="002F0F1E">
              <w:rPr>
                <w:rFonts w:ascii="Times New Roman" w:hAnsi="Times New Roman" w:cs="Times New Roman"/>
                <w:b/>
                <w:color w:val="000000"/>
                <w:sz w:val="20"/>
              </w:rPr>
              <w:t>2010</w:t>
            </w:r>
          </w:p>
        </w:tc>
        <w:tc>
          <w:tcPr>
            <w:tcW w:w="2023" w:type="dxa"/>
            <w:gridSpan w:val="2"/>
            <w:shd w:val="clear" w:color="auto" w:fill="auto"/>
          </w:tcPr>
          <w:p w14:paraId="0C5B4364"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0"/>
                <w:szCs w:val="20"/>
              </w:rPr>
            </w:pPr>
            <w:r w:rsidRPr="002F0F1E">
              <w:rPr>
                <w:rFonts w:ascii="Times New Roman" w:hAnsi="Times New Roman" w:cs="Times New Roman"/>
                <w:b/>
                <w:color w:val="000000"/>
                <w:sz w:val="20"/>
              </w:rPr>
              <w:t>2011</w:t>
            </w:r>
          </w:p>
        </w:tc>
        <w:tc>
          <w:tcPr>
            <w:tcW w:w="1708" w:type="dxa"/>
            <w:gridSpan w:val="2"/>
            <w:shd w:val="clear" w:color="auto" w:fill="auto"/>
          </w:tcPr>
          <w:p w14:paraId="2435029C"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0"/>
                <w:szCs w:val="20"/>
              </w:rPr>
            </w:pPr>
            <w:r w:rsidRPr="002F0F1E">
              <w:rPr>
                <w:rFonts w:ascii="Times New Roman" w:hAnsi="Times New Roman" w:cs="Times New Roman"/>
                <w:b/>
                <w:color w:val="000000"/>
                <w:sz w:val="20"/>
              </w:rPr>
              <w:t>2012</w:t>
            </w:r>
          </w:p>
        </w:tc>
        <w:tc>
          <w:tcPr>
            <w:tcW w:w="1707" w:type="dxa"/>
            <w:gridSpan w:val="2"/>
            <w:shd w:val="clear" w:color="auto" w:fill="auto"/>
          </w:tcPr>
          <w:p w14:paraId="20B1E5C1"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0"/>
                <w:szCs w:val="20"/>
              </w:rPr>
            </w:pPr>
            <w:r w:rsidRPr="002F0F1E">
              <w:rPr>
                <w:rFonts w:ascii="Times New Roman" w:hAnsi="Times New Roman" w:cs="Times New Roman"/>
                <w:b/>
                <w:color w:val="000000"/>
                <w:sz w:val="20"/>
              </w:rPr>
              <w:t>2013</w:t>
            </w:r>
          </w:p>
        </w:tc>
        <w:tc>
          <w:tcPr>
            <w:tcW w:w="1708" w:type="dxa"/>
            <w:gridSpan w:val="2"/>
            <w:shd w:val="clear" w:color="auto" w:fill="auto"/>
          </w:tcPr>
          <w:p w14:paraId="63C7D0BD"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0"/>
                <w:szCs w:val="20"/>
              </w:rPr>
            </w:pPr>
            <w:r w:rsidRPr="002F0F1E">
              <w:rPr>
                <w:rFonts w:ascii="Times New Roman" w:hAnsi="Times New Roman" w:cs="Times New Roman"/>
                <w:b/>
                <w:color w:val="000000"/>
                <w:sz w:val="20"/>
              </w:rPr>
              <w:t>2014</w:t>
            </w:r>
          </w:p>
        </w:tc>
        <w:tc>
          <w:tcPr>
            <w:tcW w:w="1707" w:type="dxa"/>
            <w:gridSpan w:val="2"/>
            <w:shd w:val="clear" w:color="auto" w:fill="auto"/>
          </w:tcPr>
          <w:p w14:paraId="039FC246"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0"/>
                <w:szCs w:val="20"/>
              </w:rPr>
            </w:pPr>
            <w:r w:rsidRPr="002F0F1E">
              <w:rPr>
                <w:rFonts w:ascii="Times New Roman" w:hAnsi="Times New Roman" w:cs="Times New Roman"/>
                <w:b/>
                <w:color w:val="000000"/>
                <w:sz w:val="20"/>
              </w:rPr>
              <w:t>2015</w:t>
            </w:r>
          </w:p>
        </w:tc>
        <w:tc>
          <w:tcPr>
            <w:tcW w:w="1816" w:type="dxa"/>
            <w:gridSpan w:val="2"/>
            <w:shd w:val="clear" w:color="auto" w:fill="auto"/>
          </w:tcPr>
          <w:p w14:paraId="22ECA237"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0"/>
                <w:szCs w:val="20"/>
              </w:rPr>
            </w:pPr>
            <w:r w:rsidRPr="002F0F1E">
              <w:rPr>
                <w:rFonts w:ascii="Times New Roman" w:hAnsi="Times New Roman" w:cs="Times New Roman"/>
                <w:b/>
                <w:color w:val="000000"/>
                <w:sz w:val="20"/>
              </w:rPr>
              <w:t>2016</w:t>
            </w:r>
          </w:p>
        </w:tc>
      </w:tr>
      <w:tr w:rsidR="004D69E5" w:rsidRPr="002F0F1E" w14:paraId="147D2A51" w14:textId="77777777" w:rsidTr="00561530">
        <w:tc>
          <w:tcPr>
            <w:tcW w:w="1809" w:type="dxa"/>
            <w:vMerge/>
            <w:shd w:val="clear" w:color="auto" w:fill="auto"/>
          </w:tcPr>
          <w:p w14:paraId="0F0409B7" w14:textId="77777777" w:rsidR="004D69E5" w:rsidRPr="002F0F1E" w:rsidRDefault="004D69E5" w:rsidP="00204E73">
            <w:pPr>
              <w:widowControl w:val="0"/>
              <w:spacing w:after="0" w:line="240" w:lineRule="auto"/>
              <w:jc w:val="right"/>
              <w:rPr>
                <w:rFonts w:ascii="Times New Roman" w:eastAsia="Times New Roman" w:hAnsi="Times New Roman" w:cs="Times New Roman"/>
                <w:b/>
                <w:color w:val="000000"/>
                <w:sz w:val="24"/>
                <w:szCs w:val="24"/>
              </w:rPr>
            </w:pPr>
          </w:p>
        </w:tc>
        <w:tc>
          <w:tcPr>
            <w:tcW w:w="851" w:type="dxa"/>
            <w:tcBorders>
              <w:right w:val="single" w:sz="4" w:space="0" w:color="000000"/>
            </w:tcBorders>
            <w:shd w:val="clear" w:color="auto" w:fill="auto"/>
          </w:tcPr>
          <w:p w14:paraId="28F57AB0"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adults</w:t>
            </w:r>
          </w:p>
        </w:tc>
        <w:tc>
          <w:tcPr>
            <w:tcW w:w="954" w:type="dxa"/>
            <w:tcBorders>
              <w:left w:val="single" w:sz="4" w:space="0" w:color="000000"/>
            </w:tcBorders>
            <w:shd w:val="clear" w:color="auto" w:fill="auto"/>
          </w:tcPr>
          <w:p w14:paraId="6C70772B"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minors</w:t>
            </w:r>
          </w:p>
        </w:tc>
        <w:tc>
          <w:tcPr>
            <w:tcW w:w="936" w:type="dxa"/>
            <w:tcBorders>
              <w:right w:val="single" w:sz="4" w:space="0" w:color="000000"/>
            </w:tcBorders>
            <w:shd w:val="clear" w:color="auto" w:fill="auto"/>
          </w:tcPr>
          <w:p w14:paraId="3198A688"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adults</w:t>
            </w:r>
          </w:p>
        </w:tc>
        <w:tc>
          <w:tcPr>
            <w:tcW w:w="1087" w:type="dxa"/>
            <w:tcBorders>
              <w:left w:val="single" w:sz="4" w:space="0" w:color="000000"/>
            </w:tcBorders>
            <w:shd w:val="clear" w:color="auto" w:fill="auto"/>
          </w:tcPr>
          <w:p w14:paraId="48397743"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minors</w:t>
            </w:r>
          </w:p>
        </w:tc>
        <w:tc>
          <w:tcPr>
            <w:tcW w:w="870" w:type="dxa"/>
            <w:tcBorders>
              <w:right w:val="single" w:sz="4" w:space="0" w:color="000000"/>
            </w:tcBorders>
            <w:shd w:val="clear" w:color="auto" w:fill="auto"/>
          </w:tcPr>
          <w:p w14:paraId="5FA12698"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adults</w:t>
            </w:r>
          </w:p>
        </w:tc>
        <w:tc>
          <w:tcPr>
            <w:tcW w:w="838" w:type="dxa"/>
            <w:tcBorders>
              <w:left w:val="single" w:sz="4" w:space="0" w:color="000000"/>
            </w:tcBorders>
            <w:shd w:val="clear" w:color="auto" w:fill="auto"/>
          </w:tcPr>
          <w:p w14:paraId="44528C94"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minors</w:t>
            </w:r>
          </w:p>
        </w:tc>
        <w:tc>
          <w:tcPr>
            <w:tcW w:w="879" w:type="dxa"/>
            <w:tcBorders>
              <w:right w:val="single" w:sz="4" w:space="0" w:color="000000"/>
            </w:tcBorders>
            <w:shd w:val="clear" w:color="auto" w:fill="auto"/>
          </w:tcPr>
          <w:p w14:paraId="2DE7F12B"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adults</w:t>
            </w:r>
          </w:p>
        </w:tc>
        <w:tc>
          <w:tcPr>
            <w:tcW w:w="828" w:type="dxa"/>
            <w:tcBorders>
              <w:left w:val="single" w:sz="4" w:space="0" w:color="000000"/>
            </w:tcBorders>
            <w:shd w:val="clear" w:color="auto" w:fill="auto"/>
          </w:tcPr>
          <w:p w14:paraId="361BCB93"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minors</w:t>
            </w:r>
          </w:p>
        </w:tc>
        <w:tc>
          <w:tcPr>
            <w:tcW w:w="860" w:type="dxa"/>
            <w:tcBorders>
              <w:right w:val="single" w:sz="4" w:space="0" w:color="000000"/>
            </w:tcBorders>
            <w:shd w:val="clear" w:color="auto" w:fill="auto"/>
          </w:tcPr>
          <w:p w14:paraId="635D8EC8"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adults</w:t>
            </w:r>
          </w:p>
        </w:tc>
        <w:tc>
          <w:tcPr>
            <w:tcW w:w="848" w:type="dxa"/>
            <w:tcBorders>
              <w:left w:val="single" w:sz="4" w:space="0" w:color="000000"/>
            </w:tcBorders>
            <w:shd w:val="clear" w:color="auto" w:fill="auto"/>
          </w:tcPr>
          <w:p w14:paraId="173B7A55"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minors</w:t>
            </w:r>
          </w:p>
        </w:tc>
        <w:tc>
          <w:tcPr>
            <w:tcW w:w="917" w:type="dxa"/>
            <w:tcBorders>
              <w:right w:val="single" w:sz="4" w:space="0" w:color="000000"/>
            </w:tcBorders>
            <w:shd w:val="clear" w:color="auto" w:fill="auto"/>
          </w:tcPr>
          <w:p w14:paraId="5FD0C307"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adults</w:t>
            </w:r>
          </w:p>
        </w:tc>
        <w:tc>
          <w:tcPr>
            <w:tcW w:w="790" w:type="dxa"/>
            <w:tcBorders>
              <w:left w:val="single" w:sz="4" w:space="0" w:color="000000"/>
            </w:tcBorders>
            <w:shd w:val="clear" w:color="auto" w:fill="auto"/>
          </w:tcPr>
          <w:p w14:paraId="66D6CD91"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minors</w:t>
            </w:r>
          </w:p>
        </w:tc>
        <w:tc>
          <w:tcPr>
            <w:tcW w:w="927" w:type="dxa"/>
            <w:tcBorders>
              <w:right w:val="single" w:sz="4" w:space="0" w:color="000000"/>
            </w:tcBorders>
            <w:shd w:val="clear" w:color="auto" w:fill="auto"/>
          </w:tcPr>
          <w:p w14:paraId="59990E56"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adults</w:t>
            </w:r>
          </w:p>
        </w:tc>
        <w:tc>
          <w:tcPr>
            <w:tcW w:w="889" w:type="dxa"/>
            <w:tcBorders>
              <w:left w:val="single" w:sz="4" w:space="0" w:color="000000"/>
            </w:tcBorders>
            <w:shd w:val="clear" w:color="auto" w:fill="auto"/>
          </w:tcPr>
          <w:p w14:paraId="5FC7F133"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minors</w:t>
            </w:r>
          </w:p>
        </w:tc>
      </w:tr>
      <w:tr w:rsidR="004D69E5" w:rsidRPr="002F0F1E" w14:paraId="54B6312B" w14:textId="77777777" w:rsidTr="00561530">
        <w:tc>
          <w:tcPr>
            <w:tcW w:w="1809" w:type="dxa"/>
            <w:shd w:val="clear" w:color="auto" w:fill="auto"/>
          </w:tcPr>
          <w:p w14:paraId="20CD1169" w14:textId="77777777" w:rsidR="004D69E5" w:rsidRPr="002F0F1E" w:rsidRDefault="004D69E5" w:rsidP="00204E73">
            <w:pPr>
              <w:widowControl w:val="0"/>
              <w:spacing w:after="0" w:line="240" w:lineRule="auto"/>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For committing a criminal offence</w:t>
            </w:r>
          </w:p>
        </w:tc>
        <w:tc>
          <w:tcPr>
            <w:tcW w:w="851" w:type="dxa"/>
            <w:tcBorders>
              <w:right w:val="single" w:sz="4" w:space="0" w:color="000000"/>
            </w:tcBorders>
            <w:shd w:val="clear" w:color="auto" w:fill="auto"/>
          </w:tcPr>
          <w:p w14:paraId="7621B485"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3 months</w:t>
            </w:r>
          </w:p>
        </w:tc>
        <w:tc>
          <w:tcPr>
            <w:tcW w:w="954" w:type="dxa"/>
            <w:tcBorders>
              <w:left w:val="single" w:sz="4" w:space="0" w:color="000000"/>
            </w:tcBorders>
            <w:shd w:val="clear" w:color="auto" w:fill="auto"/>
          </w:tcPr>
          <w:p w14:paraId="0617482F"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1.5 months</w:t>
            </w:r>
          </w:p>
        </w:tc>
        <w:tc>
          <w:tcPr>
            <w:tcW w:w="936" w:type="dxa"/>
            <w:tcBorders>
              <w:right w:val="single" w:sz="4" w:space="0" w:color="000000"/>
            </w:tcBorders>
            <w:shd w:val="clear" w:color="auto" w:fill="auto"/>
          </w:tcPr>
          <w:p w14:paraId="4638DBE9"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3 months</w:t>
            </w:r>
          </w:p>
        </w:tc>
        <w:tc>
          <w:tcPr>
            <w:tcW w:w="1087" w:type="dxa"/>
            <w:tcBorders>
              <w:left w:val="single" w:sz="4" w:space="0" w:color="000000"/>
            </w:tcBorders>
            <w:shd w:val="clear" w:color="auto" w:fill="auto"/>
          </w:tcPr>
          <w:p w14:paraId="0E595343"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1.5 months</w:t>
            </w:r>
          </w:p>
        </w:tc>
        <w:tc>
          <w:tcPr>
            <w:tcW w:w="870" w:type="dxa"/>
            <w:tcBorders>
              <w:right w:val="single" w:sz="4" w:space="0" w:color="000000"/>
            </w:tcBorders>
            <w:shd w:val="clear" w:color="auto" w:fill="auto"/>
          </w:tcPr>
          <w:p w14:paraId="13DBEE1C" w14:textId="77777777" w:rsidR="004D69E5" w:rsidRPr="002F0F1E" w:rsidRDefault="004D69E5" w:rsidP="00204E73">
            <w:pPr>
              <w:widowControl w:val="0"/>
              <w:spacing w:after="0" w:line="240" w:lineRule="auto"/>
              <w:jc w:val="right"/>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3 months</w:t>
            </w:r>
          </w:p>
        </w:tc>
        <w:tc>
          <w:tcPr>
            <w:tcW w:w="838" w:type="dxa"/>
            <w:tcBorders>
              <w:left w:val="single" w:sz="4" w:space="0" w:color="000000"/>
            </w:tcBorders>
            <w:shd w:val="clear" w:color="auto" w:fill="auto"/>
          </w:tcPr>
          <w:p w14:paraId="774A678F"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1.5 months</w:t>
            </w:r>
          </w:p>
        </w:tc>
        <w:tc>
          <w:tcPr>
            <w:tcW w:w="879" w:type="dxa"/>
            <w:tcBorders>
              <w:right w:val="single" w:sz="4" w:space="0" w:color="000000"/>
            </w:tcBorders>
            <w:shd w:val="clear" w:color="auto" w:fill="auto"/>
          </w:tcPr>
          <w:p w14:paraId="7C73CC69"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8"/>
              </w:rPr>
              <w:t xml:space="preserve">3 months </w:t>
            </w:r>
            <w:r w:rsidRPr="002F0F1E">
              <w:rPr>
                <w:rFonts w:ascii="Times New Roman" w:hAnsi="Times New Roman" w:cs="Times New Roman"/>
                <w:color w:val="000000"/>
                <w:sz w:val="16"/>
              </w:rPr>
              <w:t>(until 01.04. 2013</w:t>
            </w:r>
          </w:p>
          <w:p w14:paraId="0175D4E7"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8"/>
              </w:rPr>
              <w:t xml:space="preserve">30 </w:t>
            </w:r>
            <w:r w:rsidRPr="002F0F1E">
              <w:rPr>
                <w:rFonts w:ascii="Times New Roman" w:hAnsi="Times New Roman" w:cs="Times New Roman"/>
                <w:color w:val="000000"/>
                <w:sz w:val="16"/>
              </w:rPr>
              <w:t>days (after 01.04. 2013</w:t>
            </w:r>
          </w:p>
        </w:tc>
        <w:tc>
          <w:tcPr>
            <w:tcW w:w="828" w:type="dxa"/>
            <w:tcBorders>
              <w:left w:val="single" w:sz="4" w:space="0" w:color="000000"/>
            </w:tcBorders>
            <w:shd w:val="clear" w:color="auto" w:fill="auto"/>
          </w:tcPr>
          <w:p w14:paraId="20756608"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8"/>
              </w:rPr>
              <w:t xml:space="preserve">1.5 months </w:t>
            </w:r>
            <w:r w:rsidRPr="002F0F1E">
              <w:rPr>
                <w:rFonts w:ascii="Times New Roman" w:hAnsi="Times New Roman" w:cs="Times New Roman"/>
                <w:color w:val="000000"/>
                <w:sz w:val="16"/>
              </w:rPr>
              <w:t>(until 01.04. 2013</w:t>
            </w:r>
          </w:p>
          <w:p w14:paraId="52D7F8A7"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u w:val="single"/>
              </w:rPr>
            </w:pPr>
            <w:r w:rsidRPr="002F0F1E">
              <w:rPr>
                <w:rFonts w:ascii="Times New Roman" w:hAnsi="Times New Roman" w:cs="Times New Roman"/>
                <w:color w:val="000000"/>
                <w:sz w:val="16"/>
              </w:rPr>
              <w:t xml:space="preserve">after 01.04. 2013 </w:t>
            </w:r>
            <w:r w:rsidRPr="002F0F1E">
              <w:rPr>
                <w:rFonts w:ascii="Times New Roman" w:hAnsi="Times New Roman" w:cs="Times New Roman"/>
                <w:color w:val="000000"/>
                <w:sz w:val="16"/>
                <w:u w:val="single"/>
              </w:rPr>
              <w:t>not applied</w:t>
            </w:r>
          </w:p>
        </w:tc>
        <w:tc>
          <w:tcPr>
            <w:tcW w:w="860" w:type="dxa"/>
            <w:tcBorders>
              <w:right w:val="single" w:sz="4" w:space="0" w:color="000000"/>
            </w:tcBorders>
            <w:shd w:val="clear" w:color="auto" w:fill="auto"/>
          </w:tcPr>
          <w:p w14:paraId="426B0967"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30 days</w:t>
            </w:r>
          </w:p>
        </w:tc>
        <w:tc>
          <w:tcPr>
            <w:tcW w:w="848" w:type="dxa"/>
            <w:tcBorders>
              <w:left w:val="single" w:sz="4" w:space="0" w:color="000000"/>
            </w:tcBorders>
            <w:shd w:val="clear" w:color="auto" w:fill="auto"/>
          </w:tcPr>
          <w:p w14:paraId="1F5497C6"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not applied</w:t>
            </w:r>
          </w:p>
        </w:tc>
        <w:tc>
          <w:tcPr>
            <w:tcW w:w="917" w:type="dxa"/>
            <w:tcBorders>
              <w:right w:val="single" w:sz="4" w:space="0" w:color="000000"/>
            </w:tcBorders>
            <w:shd w:val="clear" w:color="auto" w:fill="auto"/>
          </w:tcPr>
          <w:p w14:paraId="0B4F5B3A"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30 days</w:t>
            </w:r>
          </w:p>
        </w:tc>
        <w:tc>
          <w:tcPr>
            <w:tcW w:w="790" w:type="dxa"/>
            <w:tcBorders>
              <w:left w:val="single" w:sz="4" w:space="0" w:color="000000"/>
            </w:tcBorders>
            <w:shd w:val="clear" w:color="auto" w:fill="auto"/>
          </w:tcPr>
          <w:p w14:paraId="7E6B80CE"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not applied</w:t>
            </w:r>
          </w:p>
        </w:tc>
        <w:tc>
          <w:tcPr>
            <w:tcW w:w="927" w:type="dxa"/>
            <w:tcBorders>
              <w:right w:val="single" w:sz="4" w:space="0" w:color="000000"/>
            </w:tcBorders>
            <w:shd w:val="clear" w:color="auto" w:fill="auto"/>
          </w:tcPr>
          <w:p w14:paraId="7D395CA3"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30 days</w:t>
            </w:r>
          </w:p>
        </w:tc>
        <w:tc>
          <w:tcPr>
            <w:tcW w:w="889" w:type="dxa"/>
            <w:tcBorders>
              <w:left w:val="single" w:sz="4" w:space="0" w:color="000000"/>
            </w:tcBorders>
            <w:shd w:val="clear" w:color="auto" w:fill="auto"/>
          </w:tcPr>
          <w:p w14:paraId="1CA3D885"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not applied</w:t>
            </w:r>
          </w:p>
        </w:tc>
      </w:tr>
      <w:tr w:rsidR="004D69E5" w:rsidRPr="002F0F1E" w14:paraId="6E15D92A" w14:textId="77777777" w:rsidTr="002E5C80">
        <w:trPr>
          <w:trHeight w:val="1131"/>
        </w:trPr>
        <w:tc>
          <w:tcPr>
            <w:tcW w:w="1809" w:type="dxa"/>
            <w:shd w:val="clear" w:color="auto" w:fill="auto"/>
          </w:tcPr>
          <w:p w14:paraId="6C892A11" w14:textId="77777777" w:rsidR="004D69E5" w:rsidRPr="002F0F1E" w:rsidRDefault="004D69E5" w:rsidP="00204E73">
            <w:pPr>
              <w:widowControl w:val="0"/>
              <w:spacing w:after="0" w:line="240" w:lineRule="auto"/>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For committing a less serious crime</w:t>
            </w:r>
          </w:p>
        </w:tc>
        <w:tc>
          <w:tcPr>
            <w:tcW w:w="851" w:type="dxa"/>
            <w:tcBorders>
              <w:right w:val="single" w:sz="4" w:space="0" w:color="000000"/>
            </w:tcBorders>
            <w:shd w:val="clear" w:color="auto" w:fill="auto"/>
          </w:tcPr>
          <w:p w14:paraId="651FBA25"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9 months</w:t>
            </w:r>
          </w:p>
        </w:tc>
        <w:tc>
          <w:tcPr>
            <w:tcW w:w="954" w:type="dxa"/>
            <w:tcBorders>
              <w:left w:val="single" w:sz="4" w:space="0" w:color="000000"/>
            </w:tcBorders>
            <w:shd w:val="clear" w:color="auto" w:fill="auto"/>
          </w:tcPr>
          <w:p w14:paraId="0D3513E8"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4.5 months</w:t>
            </w:r>
          </w:p>
        </w:tc>
        <w:tc>
          <w:tcPr>
            <w:tcW w:w="936" w:type="dxa"/>
            <w:tcBorders>
              <w:right w:val="single" w:sz="4" w:space="0" w:color="000000"/>
            </w:tcBorders>
            <w:shd w:val="clear" w:color="auto" w:fill="auto"/>
          </w:tcPr>
          <w:p w14:paraId="4849656D"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9 months</w:t>
            </w:r>
          </w:p>
        </w:tc>
        <w:tc>
          <w:tcPr>
            <w:tcW w:w="1087" w:type="dxa"/>
            <w:tcBorders>
              <w:left w:val="single" w:sz="4" w:space="0" w:color="000000"/>
            </w:tcBorders>
            <w:shd w:val="clear" w:color="auto" w:fill="auto"/>
          </w:tcPr>
          <w:p w14:paraId="42C4DEA3"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4.5 months</w:t>
            </w:r>
          </w:p>
        </w:tc>
        <w:tc>
          <w:tcPr>
            <w:tcW w:w="870" w:type="dxa"/>
            <w:tcBorders>
              <w:right w:val="single" w:sz="4" w:space="0" w:color="000000"/>
            </w:tcBorders>
            <w:shd w:val="clear" w:color="auto" w:fill="auto"/>
          </w:tcPr>
          <w:p w14:paraId="159DFD77" w14:textId="77777777" w:rsidR="004D69E5" w:rsidRPr="002F0F1E" w:rsidRDefault="004D69E5" w:rsidP="00204E73">
            <w:pPr>
              <w:widowControl w:val="0"/>
              <w:spacing w:after="0" w:line="240" w:lineRule="auto"/>
              <w:jc w:val="right"/>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9 months</w:t>
            </w:r>
          </w:p>
        </w:tc>
        <w:tc>
          <w:tcPr>
            <w:tcW w:w="838" w:type="dxa"/>
            <w:tcBorders>
              <w:left w:val="single" w:sz="4" w:space="0" w:color="000000"/>
            </w:tcBorders>
            <w:shd w:val="clear" w:color="auto" w:fill="auto"/>
          </w:tcPr>
          <w:p w14:paraId="6911876F"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4.5 months</w:t>
            </w:r>
          </w:p>
        </w:tc>
        <w:tc>
          <w:tcPr>
            <w:tcW w:w="879" w:type="dxa"/>
            <w:tcBorders>
              <w:right w:val="single" w:sz="4" w:space="0" w:color="000000"/>
            </w:tcBorders>
            <w:shd w:val="clear" w:color="auto" w:fill="auto"/>
          </w:tcPr>
          <w:p w14:paraId="608598EB"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9 months</w:t>
            </w:r>
          </w:p>
        </w:tc>
        <w:tc>
          <w:tcPr>
            <w:tcW w:w="828" w:type="dxa"/>
            <w:tcBorders>
              <w:left w:val="single" w:sz="4" w:space="0" w:color="000000"/>
            </w:tcBorders>
            <w:shd w:val="clear" w:color="auto" w:fill="auto"/>
          </w:tcPr>
          <w:p w14:paraId="00486949"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8"/>
              </w:rPr>
              <w:t xml:space="preserve">1.5 months </w:t>
            </w:r>
            <w:r w:rsidRPr="002F0F1E">
              <w:rPr>
                <w:rFonts w:ascii="Times New Roman" w:hAnsi="Times New Roman" w:cs="Times New Roman"/>
                <w:color w:val="000000"/>
                <w:sz w:val="16"/>
              </w:rPr>
              <w:t>(until 01.04. 2013</w:t>
            </w:r>
          </w:p>
          <w:p w14:paraId="74FBB6EF"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30 </w:t>
            </w:r>
            <w:r w:rsidRPr="002F0F1E">
              <w:rPr>
                <w:rFonts w:ascii="Times New Roman" w:hAnsi="Times New Roman" w:cs="Times New Roman"/>
                <w:color w:val="000000"/>
                <w:sz w:val="16"/>
              </w:rPr>
              <w:t>days (after 01.04. 2013) for intentional crime</w:t>
            </w:r>
          </w:p>
        </w:tc>
        <w:tc>
          <w:tcPr>
            <w:tcW w:w="860" w:type="dxa"/>
            <w:tcBorders>
              <w:right w:val="single" w:sz="4" w:space="0" w:color="000000"/>
            </w:tcBorders>
            <w:shd w:val="clear" w:color="auto" w:fill="auto"/>
          </w:tcPr>
          <w:p w14:paraId="77A5EF79"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9 months</w:t>
            </w:r>
          </w:p>
        </w:tc>
        <w:tc>
          <w:tcPr>
            <w:tcW w:w="848" w:type="dxa"/>
            <w:tcBorders>
              <w:left w:val="single" w:sz="4" w:space="0" w:color="000000"/>
            </w:tcBorders>
            <w:shd w:val="clear" w:color="auto" w:fill="auto"/>
          </w:tcPr>
          <w:p w14:paraId="33E0FEE7"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b/>
                <w:color w:val="000000"/>
                <w:sz w:val="24"/>
              </w:rPr>
              <w:t>-</w:t>
            </w:r>
          </w:p>
        </w:tc>
        <w:tc>
          <w:tcPr>
            <w:tcW w:w="917" w:type="dxa"/>
            <w:tcBorders>
              <w:right w:val="single" w:sz="4" w:space="0" w:color="000000"/>
            </w:tcBorders>
            <w:shd w:val="clear" w:color="auto" w:fill="auto"/>
          </w:tcPr>
          <w:p w14:paraId="599FA6D4"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9 months</w:t>
            </w:r>
          </w:p>
        </w:tc>
        <w:tc>
          <w:tcPr>
            <w:tcW w:w="790" w:type="dxa"/>
            <w:tcBorders>
              <w:left w:val="single" w:sz="4" w:space="0" w:color="000000"/>
            </w:tcBorders>
            <w:shd w:val="clear" w:color="auto" w:fill="auto"/>
          </w:tcPr>
          <w:p w14:paraId="5CCFF4B8"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b/>
                <w:color w:val="000000"/>
                <w:sz w:val="24"/>
              </w:rPr>
              <w:t>-</w:t>
            </w:r>
          </w:p>
        </w:tc>
        <w:tc>
          <w:tcPr>
            <w:tcW w:w="927" w:type="dxa"/>
            <w:tcBorders>
              <w:right w:val="single" w:sz="4" w:space="0" w:color="000000"/>
            </w:tcBorders>
            <w:shd w:val="clear" w:color="auto" w:fill="auto"/>
          </w:tcPr>
          <w:p w14:paraId="30EC31A7"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9 months</w:t>
            </w:r>
          </w:p>
        </w:tc>
        <w:tc>
          <w:tcPr>
            <w:tcW w:w="889" w:type="dxa"/>
            <w:tcBorders>
              <w:left w:val="single" w:sz="4" w:space="0" w:color="000000"/>
            </w:tcBorders>
            <w:shd w:val="clear" w:color="auto" w:fill="auto"/>
          </w:tcPr>
          <w:p w14:paraId="7039A257"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b/>
                <w:color w:val="000000"/>
                <w:sz w:val="24"/>
              </w:rPr>
              <w:t>-</w:t>
            </w:r>
          </w:p>
        </w:tc>
      </w:tr>
      <w:tr w:rsidR="004D69E5" w:rsidRPr="002F0F1E" w14:paraId="4006C50F" w14:textId="77777777" w:rsidTr="002E5C80">
        <w:trPr>
          <w:trHeight w:val="1034"/>
        </w:trPr>
        <w:tc>
          <w:tcPr>
            <w:tcW w:w="1809" w:type="dxa"/>
            <w:shd w:val="clear" w:color="auto" w:fill="auto"/>
          </w:tcPr>
          <w:p w14:paraId="5739204F" w14:textId="77777777" w:rsidR="004D69E5" w:rsidRPr="002F0F1E" w:rsidRDefault="004D69E5" w:rsidP="002F0F1E">
            <w:pPr>
              <w:widowControl w:val="0"/>
              <w:spacing w:after="0" w:line="240" w:lineRule="auto"/>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 xml:space="preserve">For committing a less serious crime against sexual </w:t>
            </w:r>
            <w:r w:rsidR="002F0F1E" w:rsidRPr="002F0F1E">
              <w:rPr>
                <w:rFonts w:ascii="Times New Roman" w:hAnsi="Times New Roman" w:cs="Times New Roman"/>
                <w:color w:val="000000"/>
                <w:sz w:val="16"/>
              </w:rPr>
              <w:t>integrity</w:t>
            </w:r>
            <w:r w:rsidRPr="002F0F1E">
              <w:rPr>
                <w:rFonts w:ascii="Times New Roman" w:hAnsi="Times New Roman" w:cs="Times New Roman"/>
                <w:color w:val="000000"/>
                <w:sz w:val="16"/>
              </w:rPr>
              <w:t xml:space="preserve"> and morality </w:t>
            </w:r>
            <w:r w:rsidR="002F0F1E" w:rsidRPr="002F0F1E">
              <w:rPr>
                <w:rFonts w:ascii="Times New Roman" w:hAnsi="Times New Roman" w:cs="Times New Roman"/>
                <w:color w:val="000000"/>
                <w:sz w:val="16"/>
              </w:rPr>
              <w:t>of</w:t>
            </w:r>
            <w:r w:rsidRPr="002F0F1E">
              <w:rPr>
                <w:rFonts w:ascii="Times New Roman" w:hAnsi="Times New Roman" w:cs="Times New Roman"/>
                <w:color w:val="000000"/>
                <w:sz w:val="16"/>
              </w:rPr>
              <w:t xml:space="preserve"> a minor </w:t>
            </w:r>
            <w:r w:rsidRPr="002F0F1E">
              <w:rPr>
                <w:rFonts w:ascii="Times New Roman" w:hAnsi="Times New Roman" w:cs="Times New Roman"/>
                <w:i/>
                <w:color w:val="000000"/>
                <w:sz w:val="16"/>
              </w:rPr>
              <w:t>(coming into force as of 01.07.2012)</w:t>
            </w:r>
          </w:p>
        </w:tc>
        <w:tc>
          <w:tcPr>
            <w:tcW w:w="851" w:type="dxa"/>
            <w:tcBorders>
              <w:right w:val="single" w:sz="4" w:space="0" w:color="000000"/>
            </w:tcBorders>
            <w:shd w:val="clear" w:color="auto" w:fill="auto"/>
          </w:tcPr>
          <w:p w14:paraId="459960DF"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2826339D"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p w14:paraId="5C96D763"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tc>
        <w:tc>
          <w:tcPr>
            <w:tcW w:w="954" w:type="dxa"/>
            <w:tcBorders>
              <w:left w:val="single" w:sz="4" w:space="0" w:color="000000"/>
            </w:tcBorders>
            <w:shd w:val="clear" w:color="auto" w:fill="auto"/>
          </w:tcPr>
          <w:p w14:paraId="21D1EA80"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0D1DFBCE"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tc>
        <w:tc>
          <w:tcPr>
            <w:tcW w:w="936" w:type="dxa"/>
            <w:tcBorders>
              <w:right w:val="single" w:sz="4" w:space="0" w:color="000000"/>
            </w:tcBorders>
            <w:shd w:val="clear" w:color="auto" w:fill="auto"/>
          </w:tcPr>
          <w:p w14:paraId="5251D65E"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2899A765"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tc>
        <w:tc>
          <w:tcPr>
            <w:tcW w:w="1087" w:type="dxa"/>
            <w:tcBorders>
              <w:left w:val="single" w:sz="4" w:space="0" w:color="000000"/>
            </w:tcBorders>
            <w:shd w:val="clear" w:color="auto" w:fill="auto"/>
          </w:tcPr>
          <w:p w14:paraId="29B79FF7"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04808B25"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tc>
        <w:tc>
          <w:tcPr>
            <w:tcW w:w="870" w:type="dxa"/>
            <w:tcBorders>
              <w:right w:val="single" w:sz="4" w:space="0" w:color="000000"/>
            </w:tcBorders>
            <w:shd w:val="clear" w:color="auto" w:fill="auto"/>
          </w:tcPr>
          <w:p w14:paraId="5266B7B3"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(+2 mon.)</w:t>
            </w:r>
          </w:p>
        </w:tc>
        <w:tc>
          <w:tcPr>
            <w:tcW w:w="838" w:type="dxa"/>
            <w:tcBorders>
              <w:left w:val="single" w:sz="4" w:space="0" w:color="000000"/>
            </w:tcBorders>
            <w:shd w:val="clear" w:color="auto" w:fill="auto"/>
          </w:tcPr>
          <w:p w14:paraId="49A21CC7"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6B36D475"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w:t>
            </w:r>
          </w:p>
        </w:tc>
        <w:tc>
          <w:tcPr>
            <w:tcW w:w="879" w:type="dxa"/>
            <w:tcBorders>
              <w:right w:val="single" w:sz="4" w:space="0" w:color="000000"/>
            </w:tcBorders>
            <w:shd w:val="clear" w:color="auto" w:fill="auto"/>
          </w:tcPr>
          <w:p w14:paraId="3181885D"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(+2 mon.)</w:t>
            </w:r>
          </w:p>
        </w:tc>
        <w:tc>
          <w:tcPr>
            <w:tcW w:w="828" w:type="dxa"/>
            <w:tcBorders>
              <w:left w:val="single" w:sz="4" w:space="0" w:color="000000"/>
            </w:tcBorders>
            <w:shd w:val="clear" w:color="auto" w:fill="auto"/>
          </w:tcPr>
          <w:p w14:paraId="51591500"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b/>
                <w:color w:val="000000"/>
                <w:sz w:val="24"/>
              </w:rPr>
              <w:t>-</w:t>
            </w:r>
          </w:p>
        </w:tc>
        <w:tc>
          <w:tcPr>
            <w:tcW w:w="860" w:type="dxa"/>
            <w:tcBorders>
              <w:right w:val="single" w:sz="4" w:space="0" w:color="000000"/>
            </w:tcBorders>
            <w:shd w:val="clear" w:color="auto" w:fill="auto"/>
          </w:tcPr>
          <w:p w14:paraId="61878A33"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(+2 mon.)</w:t>
            </w:r>
          </w:p>
          <w:p w14:paraId="27CDA144"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p>
        </w:tc>
        <w:tc>
          <w:tcPr>
            <w:tcW w:w="848" w:type="dxa"/>
            <w:tcBorders>
              <w:left w:val="single" w:sz="4" w:space="0" w:color="000000"/>
            </w:tcBorders>
            <w:shd w:val="clear" w:color="auto" w:fill="auto"/>
          </w:tcPr>
          <w:p w14:paraId="16B08645"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b/>
                <w:color w:val="000000"/>
                <w:sz w:val="24"/>
              </w:rPr>
              <w:t>-</w:t>
            </w:r>
          </w:p>
        </w:tc>
        <w:tc>
          <w:tcPr>
            <w:tcW w:w="917" w:type="dxa"/>
            <w:tcBorders>
              <w:right w:val="single" w:sz="4" w:space="0" w:color="000000"/>
            </w:tcBorders>
            <w:shd w:val="clear" w:color="auto" w:fill="auto"/>
          </w:tcPr>
          <w:p w14:paraId="0D1BD35F"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(+2 mon.)</w:t>
            </w:r>
          </w:p>
          <w:p w14:paraId="7F888FDE"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p>
        </w:tc>
        <w:tc>
          <w:tcPr>
            <w:tcW w:w="790" w:type="dxa"/>
            <w:tcBorders>
              <w:left w:val="single" w:sz="4" w:space="0" w:color="000000"/>
            </w:tcBorders>
            <w:shd w:val="clear" w:color="auto" w:fill="auto"/>
          </w:tcPr>
          <w:p w14:paraId="350425DE"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b/>
                <w:color w:val="000000"/>
                <w:sz w:val="24"/>
              </w:rPr>
              <w:t>-</w:t>
            </w:r>
          </w:p>
        </w:tc>
        <w:tc>
          <w:tcPr>
            <w:tcW w:w="927" w:type="dxa"/>
            <w:tcBorders>
              <w:right w:val="single" w:sz="4" w:space="0" w:color="000000"/>
            </w:tcBorders>
            <w:shd w:val="clear" w:color="auto" w:fill="auto"/>
          </w:tcPr>
          <w:p w14:paraId="7B2D96FA"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(+2 mon.)</w:t>
            </w:r>
          </w:p>
          <w:p w14:paraId="1F05F327"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p>
        </w:tc>
        <w:tc>
          <w:tcPr>
            <w:tcW w:w="889" w:type="dxa"/>
            <w:tcBorders>
              <w:left w:val="single" w:sz="4" w:space="0" w:color="000000"/>
            </w:tcBorders>
            <w:shd w:val="clear" w:color="auto" w:fill="auto"/>
          </w:tcPr>
          <w:p w14:paraId="424DDC3C"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b/>
                <w:color w:val="000000"/>
                <w:sz w:val="24"/>
              </w:rPr>
              <w:t>-</w:t>
            </w:r>
          </w:p>
        </w:tc>
      </w:tr>
      <w:tr w:rsidR="004D69E5" w:rsidRPr="002F0F1E" w14:paraId="45F15F46" w14:textId="77777777" w:rsidTr="00561530">
        <w:tc>
          <w:tcPr>
            <w:tcW w:w="1809" w:type="dxa"/>
            <w:vMerge w:val="restart"/>
            <w:shd w:val="clear" w:color="auto" w:fill="auto"/>
          </w:tcPr>
          <w:p w14:paraId="5EC2B36E" w14:textId="77777777" w:rsidR="004D69E5" w:rsidRPr="002F0F1E" w:rsidRDefault="004D69E5" w:rsidP="00204E73">
            <w:pPr>
              <w:widowControl w:val="0"/>
              <w:spacing w:after="0" w:line="240" w:lineRule="auto"/>
              <w:jc w:val="center"/>
              <w:rPr>
                <w:rFonts w:ascii="Times New Roman" w:eastAsia="Times New Roman" w:hAnsi="Times New Roman" w:cs="Times New Roman"/>
                <w:i/>
                <w:color w:val="000000"/>
                <w:sz w:val="16"/>
                <w:szCs w:val="16"/>
              </w:rPr>
            </w:pPr>
            <w:r w:rsidRPr="002F0F1E">
              <w:rPr>
                <w:rFonts w:ascii="Times New Roman" w:hAnsi="Times New Roman" w:cs="Times New Roman"/>
                <w:i/>
                <w:color w:val="000000"/>
                <w:sz w:val="18"/>
              </w:rPr>
              <w:t>Classification of crimes</w:t>
            </w:r>
          </w:p>
        </w:tc>
        <w:tc>
          <w:tcPr>
            <w:tcW w:w="1805" w:type="dxa"/>
            <w:gridSpan w:val="2"/>
            <w:shd w:val="clear" w:color="auto" w:fill="auto"/>
          </w:tcPr>
          <w:p w14:paraId="6E6A5AC6"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20"/>
                <w:szCs w:val="18"/>
              </w:rPr>
            </w:pPr>
            <w:r w:rsidRPr="002F0F1E">
              <w:rPr>
                <w:rFonts w:ascii="Times New Roman" w:hAnsi="Times New Roman" w:cs="Times New Roman"/>
                <w:b/>
                <w:color w:val="000000"/>
                <w:sz w:val="20"/>
              </w:rPr>
              <w:t>2010</w:t>
            </w:r>
          </w:p>
        </w:tc>
        <w:tc>
          <w:tcPr>
            <w:tcW w:w="2023" w:type="dxa"/>
            <w:gridSpan w:val="2"/>
            <w:shd w:val="clear" w:color="auto" w:fill="auto"/>
          </w:tcPr>
          <w:p w14:paraId="012959A4"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20"/>
                <w:szCs w:val="18"/>
              </w:rPr>
            </w:pPr>
            <w:r w:rsidRPr="002F0F1E">
              <w:rPr>
                <w:rFonts w:ascii="Times New Roman" w:hAnsi="Times New Roman" w:cs="Times New Roman"/>
                <w:b/>
                <w:color w:val="000000"/>
                <w:sz w:val="20"/>
              </w:rPr>
              <w:t>2011</w:t>
            </w:r>
          </w:p>
        </w:tc>
        <w:tc>
          <w:tcPr>
            <w:tcW w:w="1708" w:type="dxa"/>
            <w:gridSpan w:val="2"/>
            <w:shd w:val="clear" w:color="auto" w:fill="auto"/>
          </w:tcPr>
          <w:p w14:paraId="2A6097DC"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20"/>
                <w:szCs w:val="18"/>
              </w:rPr>
            </w:pPr>
            <w:r w:rsidRPr="002F0F1E">
              <w:rPr>
                <w:rFonts w:ascii="Times New Roman" w:hAnsi="Times New Roman" w:cs="Times New Roman"/>
                <w:b/>
                <w:color w:val="000000"/>
                <w:sz w:val="20"/>
              </w:rPr>
              <w:t>2012</w:t>
            </w:r>
          </w:p>
        </w:tc>
        <w:tc>
          <w:tcPr>
            <w:tcW w:w="1707" w:type="dxa"/>
            <w:gridSpan w:val="2"/>
            <w:shd w:val="clear" w:color="auto" w:fill="auto"/>
          </w:tcPr>
          <w:p w14:paraId="56AE9E00"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0"/>
                <w:szCs w:val="24"/>
              </w:rPr>
            </w:pPr>
            <w:r w:rsidRPr="002F0F1E">
              <w:rPr>
                <w:rFonts w:ascii="Times New Roman" w:hAnsi="Times New Roman" w:cs="Times New Roman"/>
                <w:b/>
                <w:color w:val="000000"/>
                <w:sz w:val="20"/>
              </w:rPr>
              <w:t>2013</w:t>
            </w:r>
          </w:p>
        </w:tc>
        <w:tc>
          <w:tcPr>
            <w:tcW w:w="1708" w:type="dxa"/>
            <w:gridSpan w:val="2"/>
            <w:shd w:val="clear" w:color="auto" w:fill="auto"/>
          </w:tcPr>
          <w:p w14:paraId="03F04B7F"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0"/>
                <w:szCs w:val="24"/>
              </w:rPr>
            </w:pPr>
            <w:r w:rsidRPr="002F0F1E">
              <w:rPr>
                <w:rFonts w:ascii="Times New Roman" w:hAnsi="Times New Roman" w:cs="Times New Roman"/>
                <w:b/>
                <w:color w:val="000000"/>
                <w:sz w:val="20"/>
              </w:rPr>
              <w:t>2014</w:t>
            </w:r>
          </w:p>
        </w:tc>
        <w:tc>
          <w:tcPr>
            <w:tcW w:w="1707" w:type="dxa"/>
            <w:gridSpan w:val="2"/>
            <w:shd w:val="clear" w:color="auto" w:fill="auto"/>
          </w:tcPr>
          <w:p w14:paraId="348CE8B5"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0"/>
                <w:szCs w:val="24"/>
              </w:rPr>
            </w:pPr>
            <w:r w:rsidRPr="002F0F1E">
              <w:rPr>
                <w:rFonts w:ascii="Times New Roman" w:hAnsi="Times New Roman" w:cs="Times New Roman"/>
                <w:b/>
                <w:color w:val="000000"/>
                <w:sz w:val="20"/>
              </w:rPr>
              <w:t>2015</w:t>
            </w:r>
          </w:p>
        </w:tc>
        <w:tc>
          <w:tcPr>
            <w:tcW w:w="1816" w:type="dxa"/>
            <w:gridSpan w:val="2"/>
            <w:shd w:val="clear" w:color="auto" w:fill="auto"/>
          </w:tcPr>
          <w:p w14:paraId="1CC8299E"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0"/>
                <w:szCs w:val="24"/>
              </w:rPr>
            </w:pPr>
            <w:r w:rsidRPr="002F0F1E">
              <w:rPr>
                <w:rFonts w:ascii="Times New Roman" w:hAnsi="Times New Roman" w:cs="Times New Roman"/>
                <w:b/>
                <w:color w:val="000000"/>
                <w:sz w:val="20"/>
              </w:rPr>
              <w:t>2016</w:t>
            </w:r>
          </w:p>
        </w:tc>
      </w:tr>
      <w:tr w:rsidR="004D69E5" w:rsidRPr="002F0F1E" w14:paraId="7CD355C2" w14:textId="77777777" w:rsidTr="002E5C80">
        <w:trPr>
          <w:trHeight w:val="277"/>
        </w:trPr>
        <w:tc>
          <w:tcPr>
            <w:tcW w:w="1809" w:type="dxa"/>
            <w:vMerge/>
            <w:shd w:val="clear" w:color="auto" w:fill="auto"/>
          </w:tcPr>
          <w:p w14:paraId="57E0E834" w14:textId="77777777" w:rsidR="004D69E5" w:rsidRPr="002F0F1E" w:rsidRDefault="004D69E5" w:rsidP="00204E73">
            <w:pPr>
              <w:widowControl w:val="0"/>
              <w:spacing w:after="0" w:line="240" w:lineRule="auto"/>
              <w:rPr>
                <w:rFonts w:ascii="Times New Roman" w:eastAsia="Times New Roman" w:hAnsi="Times New Roman" w:cs="Times New Roman"/>
                <w:color w:val="000000"/>
                <w:sz w:val="16"/>
                <w:szCs w:val="16"/>
              </w:rPr>
            </w:pPr>
          </w:p>
        </w:tc>
        <w:tc>
          <w:tcPr>
            <w:tcW w:w="851" w:type="dxa"/>
            <w:tcBorders>
              <w:right w:val="single" w:sz="4" w:space="0" w:color="000000"/>
            </w:tcBorders>
            <w:shd w:val="clear" w:color="auto" w:fill="auto"/>
          </w:tcPr>
          <w:p w14:paraId="6A3902AE"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adults</w:t>
            </w:r>
          </w:p>
        </w:tc>
        <w:tc>
          <w:tcPr>
            <w:tcW w:w="954" w:type="dxa"/>
            <w:tcBorders>
              <w:left w:val="single" w:sz="4" w:space="0" w:color="000000"/>
            </w:tcBorders>
            <w:shd w:val="clear" w:color="auto" w:fill="auto"/>
          </w:tcPr>
          <w:p w14:paraId="2828CDB7"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minors</w:t>
            </w:r>
          </w:p>
        </w:tc>
        <w:tc>
          <w:tcPr>
            <w:tcW w:w="936" w:type="dxa"/>
            <w:tcBorders>
              <w:right w:val="single" w:sz="4" w:space="0" w:color="000000"/>
            </w:tcBorders>
            <w:shd w:val="clear" w:color="auto" w:fill="auto"/>
          </w:tcPr>
          <w:p w14:paraId="4068ACAA"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adults</w:t>
            </w:r>
          </w:p>
        </w:tc>
        <w:tc>
          <w:tcPr>
            <w:tcW w:w="1087" w:type="dxa"/>
            <w:tcBorders>
              <w:left w:val="single" w:sz="4" w:space="0" w:color="000000"/>
            </w:tcBorders>
            <w:shd w:val="clear" w:color="auto" w:fill="auto"/>
          </w:tcPr>
          <w:p w14:paraId="0AB4BEAB"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minors</w:t>
            </w:r>
          </w:p>
        </w:tc>
        <w:tc>
          <w:tcPr>
            <w:tcW w:w="870" w:type="dxa"/>
            <w:tcBorders>
              <w:right w:val="single" w:sz="4" w:space="0" w:color="000000"/>
            </w:tcBorders>
            <w:shd w:val="clear" w:color="auto" w:fill="auto"/>
          </w:tcPr>
          <w:p w14:paraId="53034F7B"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adults</w:t>
            </w:r>
          </w:p>
        </w:tc>
        <w:tc>
          <w:tcPr>
            <w:tcW w:w="838" w:type="dxa"/>
            <w:tcBorders>
              <w:left w:val="single" w:sz="4" w:space="0" w:color="000000"/>
            </w:tcBorders>
            <w:shd w:val="clear" w:color="auto" w:fill="auto"/>
          </w:tcPr>
          <w:p w14:paraId="410D05B7"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minors</w:t>
            </w:r>
          </w:p>
        </w:tc>
        <w:tc>
          <w:tcPr>
            <w:tcW w:w="879" w:type="dxa"/>
            <w:tcBorders>
              <w:right w:val="single" w:sz="4" w:space="0" w:color="000000"/>
            </w:tcBorders>
            <w:shd w:val="clear" w:color="auto" w:fill="auto"/>
          </w:tcPr>
          <w:p w14:paraId="2BA103C4"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adults</w:t>
            </w:r>
          </w:p>
        </w:tc>
        <w:tc>
          <w:tcPr>
            <w:tcW w:w="828" w:type="dxa"/>
            <w:tcBorders>
              <w:left w:val="single" w:sz="4" w:space="0" w:color="000000"/>
            </w:tcBorders>
            <w:shd w:val="clear" w:color="auto" w:fill="auto"/>
          </w:tcPr>
          <w:p w14:paraId="5B1A3837"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minors</w:t>
            </w:r>
          </w:p>
        </w:tc>
        <w:tc>
          <w:tcPr>
            <w:tcW w:w="860" w:type="dxa"/>
            <w:tcBorders>
              <w:right w:val="single" w:sz="4" w:space="0" w:color="000000"/>
            </w:tcBorders>
            <w:shd w:val="clear" w:color="auto" w:fill="auto"/>
          </w:tcPr>
          <w:p w14:paraId="17EB70CC"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adults</w:t>
            </w:r>
          </w:p>
        </w:tc>
        <w:tc>
          <w:tcPr>
            <w:tcW w:w="848" w:type="dxa"/>
            <w:tcBorders>
              <w:left w:val="single" w:sz="4" w:space="0" w:color="000000"/>
            </w:tcBorders>
            <w:shd w:val="clear" w:color="auto" w:fill="auto"/>
          </w:tcPr>
          <w:p w14:paraId="3E52FB48"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minors</w:t>
            </w:r>
          </w:p>
        </w:tc>
        <w:tc>
          <w:tcPr>
            <w:tcW w:w="917" w:type="dxa"/>
            <w:tcBorders>
              <w:right w:val="single" w:sz="4" w:space="0" w:color="000000"/>
            </w:tcBorders>
            <w:shd w:val="clear" w:color="auto" w:fill="auto"/>
          </w:tcPr>
          <w:p w14:paraId="107EC357"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adults</w:t>
            </w:r>
          </w:p>
        </w:tc>
        <w:tc>
          <w:tcPr>
            <w:tcW w:w="790" w:type="dxa"/>
            <w:tcBorders>
              <w:left w:val="single" w:sz="4" w:space="0" w:color="000000"/>
            </w:tcBorders>
            <w:shd w:val="clear" w:color="auto" w:fill="auto"/>
          </w:tcPr>
          <w:p w14:paraId="6A188D56"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minors</w:t>
            </w:r>
          </w:p>
        </w:tc>
        <w:tc>
          <w:tcPr>
            <w:tcW w:w="927" w:type="dxa"/>
            <w:tcBorders>
              <w:right w:val="single" w:sz="4" w:space="0" w:color="000000"/>
            </w:tcBorders>
            <w:shd w:val="clear" w:color="auto" w:fill="auto"/>
          </w:tcPr>
          <w:p w14:paraId="4AF306F1"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adults</w:t>
            </w:r>
          </w:p>
        </w:tc>
        <w:tc>
          <w:tcPr>
            <w:tcW w:w="889" w:type="dxa"/>
            <w:tcBorders>
              <w:left w:val="single" w:sz="4" w:space="0" w:color="000000"/>
            </w:tcBorders>
            <w:shd w:val="clear" w:color="auto" w:fill="auto"/>
          </w:tcPr>
          <w:p w14:paraId="685E1833"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minors</w:t>
            </w:r>
          </w:p>
        </w:tc>
      </w:tr>
      <w:tr w:rsidR="004D69E5" w:rsidRPr="002F0F1E" w14:paraId="4BC10494" w14:textId="77777777" w:rsidTr="002E5C80">
        <w:trPr>
          <w:trHeight w:val="280"/>
        </w:trPr>
        <w:tc>
          <w:tcPr>
            <w:tcW w:w="1809" w:type="dxa"/>
            <w:shd w:val="clear" w:color="auto" w:fill="auto"/>
          </w:tcPr>
          <w:p w14:paraId="528DEFA2" w14:textId="77777777" w:rsidR="004D69E5" w:rsidRPr="002F0F1E" w:rsidRDefault="004D69E5" w:rsidP="00204E73">
            <w:pPr>
              <w:widowControl w:val="0"/>
              <w:spacing w:after="0" w:line="240" w:lineRule="auto"/>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 xml:space="preserve">For committing a crime due to negligence, if a person was under the influence of intoxicating substances, committed activities, which resulted in death of another person </w:t>
            </w:r>
            <w:r w:rsidRPr="002F0F1E">
              <w:rPr>
                <w:rFonts w:ascii="Times New Roman" w:hAnsi="Times New Roman" w:cs="Times New Roman"/>
                <w:i/>
                <w:color w:val="000000"/>
                <w:sz w:val="16"/>
              </w:rPr>
              <w:t>(coming into force as of 01.04.2013)</w:t>
            </w:r>
          </w:p>
        </w:tc>
        <w:tc>
          <w:tcPr>
            <w:tcW w:w="851" w:type="dxa"/>
            <w:tcBorders>
              <w:right w:val="single" w:sz="4" w:space="0" w:color="000000"/>
            </w:tcBorders>
            <w:shd w:val="clear" w:color="auto" w:fill="auto"/>
          </w:tcPr>
          <w:p w14:paraId="2A2EF2F1"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662AE044"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tc>
        <w:tc>
          <w:tcPr>
            <w:tcW w:w="954" w:type="dxa"/>
            <w:tcBorders>
              <w:left w:val="single" w:sz="4" w:space="0" w:color="000000"/>
            </w:tcBorders>
            <w:shd w:val="clear" w:color="auto" w:fill="auto"/>
          </w:tcPr>
          <w:p w14:paraId="15EA6CF1"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5D622407"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tc>
        <w:tc>
          <w:tcPr>
            <w:tcW w:w="936" w:type="dxa"/>
            <w:tcBorders>
              <w:right w:val="single" w:sz="4" w:space="0" w:color="000000"/>
            </w:tcBorders>
            <w:shd w:val="clear" w:color="auto" w:fill="auto"/>
          </w:tcPr>
          <w:p w14:paraId="190D0F84"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2518EECE"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tc>
        <w:tc>
          <w:tcPr>
            <w:tcW w:w="1087" w:type="dxa"/>
            <w:tcBorders>
              <w:left w:val="single" w:sz="4" w:space="0" w:color="000000"/>
            </w:tcBorders>
            <w:shd w:val="clear" w:color="auto" w:fill="auto"/>
          </w:tcPr>
          <w:p w14:paraId="488E22FC"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0FE108B3"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tc>
        <w:tc>
          <w:tcPr>
            <w:tcW w:w="870" w:type="dxa"/>
            <w:tcBorders>
              <w:right w:val="single" w:sz="4" w:space="0" w:color="000000"/>
            </w:tcBorders>
            <w:shd w:val="clear" w:color="auto" w:fill="auto"/>
          </w:tcPr>
          <w:p w14:paraId="471764C3"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67816D58"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tc>
        <w:tc>
          <w:tcPr>
            <w:tcW w:w="838" w:type="dxa"/>
            <w:tcBorders>
              <w:left w:val="single" w:sz="4" w:space="0" w:color="000000"/>
            </w:tcBorders>
            <w:shd w:val="clear" w:color="auto" w:fill="auto"/>
          </w:tcPr>
          <w:p w14:paraId="6B4CC75F"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7B8971C2"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tc>
        <w:tc>
          <w:tcPr>
            <w:tcW w:w="879" w:type="dxa"/>
            <w:tcBorders>
              <w:right w:val="single" w:sz="4" w:space="0" w:color="000000"/>
            </w:tcBorders>
            <w:shd w:val="clear" w:color="auto" w:fill="auto"/>
          </w:tcPr>
          <w:p w14:paraId="62DE0F31"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after 01.04. 2013, max term in accordance with the committed crime (subject only to women, pregnant women, women being in the post-natal period up to one year, or breast feeding)</w:t>
            </w:r>
          </w:p>
        </w:tc>
        <w:tc>
          <w:tcPr>
            <w:tcW w:w="828" w:type="dxa"/>
            <w:tcBorders>
              <w:left w:val="single" w:sz="4" w:space="0" w:color="000000"/>
            </w:tcBorders>
            <w:shd w:val="clear" w:color="auto" w:fill="auto"/>
          </w:tcPr>
          <w:p w14:paraId="7BF9C468"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3 months</w:t>
            </w:r>
          </w:p>
        </w:tc>
        <w:tc>
          <w:tcPr>
            <w:tcW w:w="860" w:type="dxa"/>
            <w:tcBorders>
              <w:right w:val="single" w:sz="4" w:space="0" w:color="000000"/>
            </w:tcBorders>
            <w:shd w:val="clear" w:color="auto" w:fill="auto"/>
          </w:tcPr>
          <w:p w14:paraId="37F0C26B"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max term in accordance with the committed crime (subject only to women, pregnant women, women being in the post-natal period up to one year, or breast feeding)</w:t>
            </w:r>
          </w:p>
          <w:p w14:paraId="2A5F476F"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p>
        </w:tc>
        <w:tc>
          <w:tcPr>
            <w:tcW w:w="848" w:type="dxa"/>
            <w:tcBorders>
              <w:left w:val="single" w:sz="4" w:space="0" w:color="000000"/>
            </w:tcBorders>
            <w:shd w:val="clear" w:color="auto" w:fill="auto"/>
          </w:tcPr>
          <w:p w14:paraId="24442885"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3 months</w:t>
            </w:r>
          </w:p>
        </w:tc>
        <w:tc>
          <w:tcPr>
            <w:tcW w:w="917" w:type="dxa"/>
            <w:tcBorders>
              <w:right w:val="single" w:sz="4" w:space="0" w:color="000000"/>
            </w:tcBorders>
            <w:shd w:val="clear" w:color="auto" w:fill="auto"/>
          </w:tcPr>
          <w:p w14:paraId="65D33CD2"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max term in accordance with the committed crime (subject only to women, pregnant women, women being in the post-natal period up to one year, or breast feeding)</w:t>
            </w:r>
          </w:p>
          <w:p w14:paraId="73D14191"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p>
        </w:tc>
        <w:tc>
          <w:tcPr>
            <w:tcW w:w="790" w:type="dxa"/>
            <w:tcBorders>
              <w:left w:val="single" w:sz="4" w:space="0" w:color="000000"/>
            </w:tcBorders>
            <w:shd w:val="clear" w:color="auto" w:fill="auto"/>
          </w:tcPr>
          <w:p w14:paraId="3DCD4C7D"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3 months</w:t>
            </w:r>
          </w:p>
        </w:tc>
        <w:tc>
          <w:tcPr>
            <w:tcW w:w="927" w:type="dxa"/>
            <w:tcBorders>
              <w:right w:val="single" w:sz="4" w:space="0" w:color="000000"/>
            </w:tcBorders>
            <w:shd w:val="clear" w:color="auto" w:fill="auto"/>
          </w:tcPr>
          <w:p w14:paraId="07FC3825"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max term in accordance with the committed crime (subject only to women, pregnant women, women being in the post-natal period up to one year, or breast feeding)</w:t>
            </w:r>
          </w:p>
          <w:p w14:paraId="7202AA05"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p>
        </w:tc>
        <w:tc>
          <w:tcPr>
            <w:tcW w:w="889" w:type="dxa"/>
            <w:tcBorders>
              <w:left w:val="single" w:sz="4" w:space="0" w:color="000000"/>
            </w:tcBorders>
            <w:shd w:val="clear" w:color="auto" w:fill="auto"/>
          </w:tcPr>
          <w:p w14:paraId="6B418610" w14:textId="77777777" w:rsidR="004D69E5" w:rsidRPr="002F0F1E" w:rsidRDefault="004D69E5" w:rsidP="00204E73">
            <w:pPr>
              <w:widowControl w:val="0"/>
              <w:spacing w:after="0" w:line="240" w:lineRule="auto"/>
              <w:jc w:val="right"/>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3 months</w:t>
            </w:r>
          </w:p>
        </w:tc>
      </w:tr>
      <w:tr w:rsidR="004D69E5" w:rsidRPr="002F0F1E" w14:paraId="4FF1D67E" w14:textId="77777777" w:rsidTr="00561530">
        <w:tc>
          <w:tcPr>
            <w:tcW w:w="1809" w:type="dxa"/>
            <w:vMerge w:val="restart"/>
            <w:shd w:val="clear" w:color="auto" w:fill="auto"/>
          </w:tcPr>
          <w:p w14:paraId="46D989D7" w14:textId="77777777" w:rsidR="004D69E5" w:rsidRPr="002F0F1E" w:rsidRDefault="004D69E5" w:rsidP="00204E73">
            <w:pPr>
              <w:widowControl w:val="0"/>
              <w:spacing w:after="0" w:line="240" w:lineRule="auto"/>
              <w:jc w:val="center"/>
              <w:rPr>
                <w:rFonts w:ascii="Times New Roman" w:eastAsia="Times New Roman" w:hAnsi="Times New Roman" w:cs="Times New Roman"/>
                <w:i/>
                <w:color w:val="000000"/>
                <w:sz w:val="16"/>
                <w:szCs w:val="16"/>
              </w:rPr>
            </w:pPr>
            <w:r w:rsidRPr="002F0F1E">
              <w:rPr>
                <w:rFonts w:ascii="Times New Roman" w:hAnsi="Times New Roman" w:cs="Times New Roman"/>
                <w:i/>
                <w:color w:val="000000"/>
                <w:sz w:val="18"/>
              </w:rPr>
              <w:t>Classification of crimes</w:t>
            </w:r>
          </w:p>
        </w:tc>
        <w:tc>
          <w:tcPr>
            <w:tcW w:w="1805" w:type="dxa"/>
            <w:gridSpan w:val="2"/>
            <w:shd w:val="clear" w:color="auto" w:fill="auto"/>
          </w:tcPr>
          <w:p w14:paraId="2289E269"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20"/>
                <w:szCs w:val="18"/>
              </w:rPr>
            </w:pPr>
            <w:r w:rsidRPr="002F0F1E">
              <w:rPr>
                <w:rFonts w:ascii="Times New Roman" w:hAnsi="Times New Roman" w:cs="Times New Roman"/>
                <w:b/>
                <w:color w:val="000000"/>
                <w:sz w:val="20"/>
              </w:rPr>
              <w:t>2010</w:t>
            </w:r>
          </w:p>
        </w:tc>
        <w:tc>
          <w:tcPr>
            <w:tcW w:w="2023" w:type="dxa"/>
            <w:gridSpan w:val="2"/>
            <w:shd w:val="clear" w:color="auto" w:fill="auto"/>
          </w:tcPr>
          <w:p w14:paraId="1EBF9FCD"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20"/>
                <w:szCs w:val="18"/>
              </w:rPr>
            </w:pPr>
            <w:r w:rsidRPr="002F0F1E">
              <w:rPr>
                <w:rFonts w:ascii="Times New Roman" w:hAnsi="Times New Roman" w:cs="Times New Roman"/>
                <w:b/>
                <w:color w:val="000000"/>
                <w:sz w:val="20"/>
              </w:rPr>
              <w:t>2011</w:t>
            </w:r>
          </w:p>
        </w:tc>
        <w:tc>
          <w:tcPr>
            <w:tcW w:w="1708" w:type="dxa"/>
            <w:gridSpan w:val="2"/>
            <w:shd w:val="clear" w:color="auto" w:fill="auto"/>
          </w:tcPr>
          <w:p w14:paraId="38624427"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20"/>
                <w:szCs w:val="18"/>
              </w:rPr>
            </w:pPr>
            <w:r w:rsidRPr="002F0F1E">
              <w:rPr>
                <w:rFonts w:ascii="Times New Roman" w:hAnsi="Times New Roman" w:cs="Times New Roman"/>
                <w:b/>
                <w:color w:val="000000"/>
                <w:sz w:val="20"/>
              </w:rPr>
              <w:t>2012</w:t>
            </w:r>
          </w:p>
        </w:tc>
        <w:tc>
          <w:tcPr>
            <w:tcW w:w="1707" w:type="dxa"/>
            <w:gridSpan w:val="2"/>
            <w:shd w:val="clear" w:color="auto" w:fill="auto"/>
          </w:tcPr>
          <w:p w14:paraId="2CDD6D5A"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20"/>
                <w:szCs w:val="18"/>
              </w:rPr>
            </w:pPr>
            <w:r w:rsidRPr="002F0F1E">
              <w:rPr>
                <w:rFonts w:ascii="Times New Roman" w:hAnsi="Times New Roman" w:cs="Times New Roman"/>
                <w:b/>
                <w:color w:val="000000"/>
                <w:sz w:val="20"/>
              </w:rPr>
              <w:t>2013</w:t>
            </w:r>
          </w:p>
        </w:tc>
        <w:tc>
          <w:tcPr>
            <w:tcW w:w="1708" w:type="dxa"/>
            <w:gridSpan w:val="2"/>
            <w:shd w:val="clear" w:color="auto" w:fill="auto"/>
          </w:tcPr>
          <w:p w14:paraId="45B8DFB9"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20"/>
                <w:szCs w:val="18"/>
              </w:rPr>
            </w:pPr>
            <w:r w:rsidRPr="002F0F1E">
              <w:rPr>
                <w:rFonts w:ascii="Times New Roman" w:hAnsi="Times New Roman" w:cs="Times New Roman"/>
                <w:b/>
                <w:color w:val="000000"/>
                <w:sz w:val="20"/>
              </w:rPr>
              <w:t>2014</w:t>
            </w:r>
          </w:p>
        </w:tc>
        <w:tc>
          <w:tcPr>
            <w:tcW w:w="1707" w:type="dxa"/>
            <w:gridSpan w:val="2"/>
            <w:shd w:val="clear" w:color="auto" w:fill="auto"/>
          </w:tcPr>
          <w:p w14:paraId="606BA7BA"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20"/>
                <w:szCs w:val="18"/>
              </w:rPr>
            </w:pPr>
            <w:r w:rsidRPr="002F0F1E">
              <w:rPr>
                <w:rFonts w:ascii="Times New Roman" w:hAnsi="Times New Roman" w:cs="Times New Roman"/>
                <w:b/>
                <w:color w:val="000000"/>
                <w:sz w:val="20"/>
              </w:rPr>
              <w:t>2015</w:t>
            </w:r>
          </w:p>
        </w:tc>
        <w:tc>
          <w:tcPr>
            <w:tcW w:w="1816" w:type="dxa"/>
            <w:gridSpan w:val="2"/>
            <w:shd w:val="clear" w:color="auto" w:fill="auto"/>
          </w:tcPr>
          <w:p w14:paraId="1D0E7D83" w14:textId="77777777" w:rsidR="004D69E5" w:rsidRPr="002F0F1E" w:rsidRDefault="004D69E5" w:rsidP="00204E73">
            <w:pPr>
              <w:widowControl w:val="0"/>
              <w:spacing w:after="0" w:line="240" w:lineRule="auto"/>
              <w:jc w:val="right"/>
              <w:rPr>
                <w:rFonts w:ascii="Times New Roman" w:eastAsia="Times New Roman" w:hAnsi="Times New Roman" w:cs="Times New Roman"/>
                <w:color w:val="000000"/>
                <w:sz w:val="20"/>
                <w:szCs w:val="18"/>
              </w:rPr>
            </w:pPr>
            <w:r w:rsidRPr="002F0F1E">
              <w:rPr>
                <w:rFonts w:ascii="Times New Roman" w:hAnsi="Times New Roman" w:cs="Times New Roman"/>
                <w:b/>
                <w:color w:val="000000"/>
                <w:sz w:val="20"/>
              </w:rPr>
              <w:t>2016</w:t>
            </w:r>
          </w:p>
        </w:tc>
      </w:tr>
      <w:tr w:rsidR="004D69E5" w:rsidRPr="002F0F1E" w14:paraId="0A2171AE" w14:textId="77777777" w:rsidTr="00561530">
        <w:tc>
          <w:tcPr>
            <w:tcW w:w="1809" w:type="dxa"/>
            <w:vMerge/>
            <w:shd w:val="clear" w:color="auto" w:fill="auto"/>
          </w:tcPr>
          <w:p w14:paraId="0BBE79B1" w14:textId="77777777" w:rsidR="004D69E5" w:rsidRPr="002F0F1E" w:rsidRDefault="004D69E5" w:rsidP="00204E73">
            <w:pPr>
              <w:widowControl w:val="0"/>
              <w:spacing w:after="0" w:line="240" w:lineRule="auto"/>
              <w:rPr>
                <w:rFonts w:ascii="Times New Roman" w:eastAsia="Times New Roman" w:hAnsi="Times New Roman" w:cs="Times New Roman"/>
                <w:color w:val="000000"/>
                <w:sz w:val="16"/>
                <w:szCs w:val="16"/>
              </w:rPr>
            </w:pPr>
          </w:p>
        </w:tc>
        <w:tc>
          <w:tcPr>
            <w:tcW w:w="851" w:type="dxa"/>
            <w:tcBorders>
              <w:right w:val="single" w:sz="4" w:space="0" w:color="000000"/>
            </w:tcBorders>
            <w:shd w:val="clear" w:color="auto" w:fill="auto"/>
          </w:tcPr>
          <w:p w14:paraId="254F2D94"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adults</w:t>
            </w:r>
          </w:p>
        </w:tc>
        <w:tc>
          <w:tcPr>
            <w:tcW w:w="954" w:type="dxa"/>
            <w:tcBorders>
              <w:left w:val="single" w:sz="4" w:space="0" w:color="000000"/>
            </w:tcBorders>
            <w:shd w:val="clear" w:color="auto" w:fill="auto"/>
          </w:tcPr>
          <w:p w14:paraId="69945C08"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minors</w:t>
            </w:r>
          </w:p>
        </w:tc>
        <w:tc>
          <w:tcPr>
            <w:tcW w:w="936" w:type="dxa"/>
            <w:tcBorders>
              <w:right w:val="single" w:sz="4" w:space="0" w:color="000000"/>
            </w:tcBorders>
            <w:shd w:val="clear" w:color="auto" w:fill="auto"/>
          </w:tcPr>
          <w:p w14:paraId="7B9B93DE"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adults</w:t>
            </w:r>
          </w:p>
        </w:tc>
        <w:tc>
          <w:tcPr>
            <w:tcW w:w="1087" w:type="dxa"/>
            <w:tcBorders>
              <w:left w:val="single" w:sz="4" w:space="0" w:color="000000"/>
            </w:tcBorders>
            <w:shd w:val="clear" w:color="auto" w:fill="auto"/>
          </w:tcPr>
          <w:p w14:paraId="1A849A3F"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minors</w:t>
            </w:r>
          </w:p>
        </w:tc>
        <w:tc>
          <w:tcPr>
            <w:tcW w:w="870" w:type="dxa"/>
            <w:tcBorders>
              <w:right w:val="single" w:sz="4" w:space="0" w:color="000000"/>
            </w:tcBorders>
            <w:shd w:val="clear" w:color="auto" w:fill="auto"/>
          </w:tcPr>
          <w:p w14:paraId="6C1E1A42"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adults</w:t>
            </w:r>
          </w:p>
        </w:tc>
        <w:tc>
          <w:tcPr>
            <w:tcW w:w="838" w:type="dxa"/>
            <w:tcBorders>
              <w:left w:val="single" w:sz="4" w:space="0" w:color="000000"/>
            </w:tcBorders>
            <w:shd w:val="clear" w:color="auto" w:fill="auto"/>
          </w:tcPr>
          <w:p w14:paraId="59E238BB"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minors</w:t>
            </w:r>
          </w:p>
        </w:tc>
        <w:tc>
          <w:tcPr>
            <w:tcW w:w="879" w:type="dxa"/>
            <w:tcBorders>
              <w:right w:val="single" w:sz="4" w:space="0" w:color="000000"/>
            </w:tcBorders>
            <w:shd w:val="clear" w:color="auto" w:fill="auto"/>
          </w:tcPr>
          <w:p w14:paraId="56A7475B"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adults</w:t>
            </w:r>
          </w:p>
        </w:tc>
        <w:tc>
          <w:tcPr>
            <w:tcW w:w="828" w:type="dxa"/>
            <w:tcBorders>
              <w:left w:val="single" w:sz="4" w:space="0" w:color="000000"/>
            </w:tcBorders>
            <w:shd w:val="clear" w:color="auto" w:fill="auto"/>
          </w:tcPr>
          <w:p w14:paraId="6A695DB3"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minors</w:t>
            </w:r>
          </w:p>
        </w:tc>
        <w:tc>
          <w:tcPr>
            <w:tcW w:w="860" w:type="dxa"/>
            <w:tcBorders>
              <w:right w:val="single" w:sz="4" w:space="0" w:color="000000"/>
            </w:tcBorders>
            <w:shd w:val="clear" w:color="auto" w:fill="auto"/>
          </w:tcPr>
          <w:p w14:paraId="673C8E97"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adults</w:t>
            </w:r>
          </w:p>
        </w:tc>
        <w:tc>
          <w:tcPr>
            <w:tcW w:w="848" w:type="dxa"/>
            <w:tcBorders>
              <w:left w:val="single" w:sz="4" w:space="0" w:color="000000"/>
            </w:tcBorders>
            <w:shd w:val="clear" w:color="auto" w:fill="auto"/>
          </w:tcPr>
          <w:p w14:paraId="19372CA5"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minors</w:t>
            </w:r>
          </w:p>
        </w:tc>
        <w:tc>
          <w:tcPr>
            <w:tcW w:w="917" w:type="dxa"/>
            <w:tcBorders>
              <w:right w:val="single" w:sz="4" w:space="0" w:color="000000"/>
            </w:tcBorders>
            <w:shd w:val="clear" w:color="auto" w:fill="auto"/>
          </w:tcPr>
          <w:p w14:paraId="74B87E18"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adults</w:t>
            </w:r>
          </w:p>
        </w:tc>
        <w:tc>
          <w:tcPr>
            <w:tcW w:w="790" w:type="dxa"/>
            <w:tcBorders>
              <w:left w:val="single" w:sz="4" w:space="0" w:color="000000"/>
            </w:tcBorders>
            <w:shd w:val="clear" w:color="auto" w:fill="auto"/>
          </w:tcPr>
          <w:p w14:paraId="64CA5BD9"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minors</w:t>
            </w:r>
          </w:p>
        </w:tc>
        <w:tc>
          <w:tcPr>
            <w:tcW w:w="927" w:type="dxa"/>
            <w:tcBorders>
              <w:right w:val="single" w:sz="4" w:space="0" w:color="000000"/>
            </w:tcBorders>
            <w:shd w:val="clear" w:color="auto" w:fill="auto"/>
          </w:tcPr>
          <w:p w14:paraId="42327ADC"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adults</w:t>
            </w:r>
          </w:p>
        </w:tc>
        <w:tc>
          <w:tcPr>
            <w:tcW w:w="889" w:type="dxa"/>
            <w:tcBorders>
              <w:left w:val="single" w:sz="4" w:space="0" w:color="000000"/>
            </w:tcBorders>
            <w:shd w:val="clear" w:color="auto" w:fill="auto"/>
          </w:tcPr>
          <w:p w14:paraId="25A01A66"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6"/>
              </w:rPr>
              <w:t>minors</w:t>
            </w:r>
          </w:p>
        </w:tc>
      </w:tr>
      <w:tr w:rsidR="004D69E5" w:rsidRPr="002F0F1E" w14:paraId="7E7EC33C" w14:textId="77777777" w:rsidTr="00561530">
        <w:tc>
          <w:tcPr>
            <w:tcW w:w="1809" w:type="dxa"/>
            <w:shd w:val="clear" w:color="auto" w:fill="auto"/>
          </w:tcPr>
          <w:p w14:paraId="4012E3A6"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 xml:space="preserve">For committing an intentional less serious crime (considering the cases determined in the Criminal Procedure Law) </w:t>
            </w:r>
            <w:r w:rsidRPr="002F0F1E">
              <w:rPr>
                <w:rFonts w:ascii="Times New Roman" w:hAnsi="Times New Roman" w:cs="Times New Roman"/>
                <w:i/>
                <w:color w:val="000000"/>
                <w:sz w:val="16"/>
              </w:rPr>
              <w:t>(coming into force as of 01.04.2013),</w:t>
            </w:r>
            <w:r w:rsidRPr="002F0F1E">
              <w:rPr>
                <w:rFonts w:ascii="Times New Roman" w:hAnsi="Times New Roman" w:cs="Times New Roman"/>
                <w:color w:val="000000"/>
                <w:sz w:val="16"/>
              </w:rPr>
              <w:t xml:space="preserve"> subject only to minors and pregnant women, women being in the post-natal period up to one year or breast-feeding)</w:t>
            </w:r>
          </w:p>
        </w:tc>
        <w:tc>
          <w:tcPr>
            <w:tcW w:w="851" w:type="dxa"/>
            <w:tcBorders>
              <w:right w:val="single" w:sz="4" w:space="0" w:color="000000"/>
            </w:tcBorders>
            <w:shd w:val="clear" w:color="auto" w:fill="auto"/>
          </w:tcPr>
          <w:p w14:paraId="2FB41D10"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2BCBCCC6"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tc>
        <w:tc>
          <w:tcPr>
            <w:tcW w:w="954" w:type="dxa"/>
            <w:tcBorders>
              <w:left w:val="single" w:sz="4" w:space="0" w:color="000000"/>
            </w:tcBorders>
            <w:shd w:val="clear" w:color="auto" w:fill="auto"/>
          </w:tcPr>
          <w:p w14:paraId="447B993A"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54B222FB"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tc>
        <w:tc>
          <w:tcPr>
            <w:tcW w:w="936" w:type="dxa"/>
            <w:tcBorders>
              <w:right w:val="single" w:sz="4" w:space="0" w:color="000000"/>
            </w:tcBorders>
            <w:shd w:val="clear" w:color="auto" w:fill="auto"/>
          </w:tcPr>
          <w:p w14:paraId="50F4DA03"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5C5C9555"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tc>
        <w:tc>
          <w:tcPr>
            <w:tcW w:w="1087" w:type="dxa"/>
            <w:tcBorders>
              <w:left w:val="single" w:sz="4" w:space="0" w:color="000000"/>
            </w:tcBorders>
            <w:shd w:val="clear" w:color="auto" w:fill="auto"/>
          </w:tcPr>
          <w:p w14:paraId="66D9BB76"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49F9990D"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tc>
        <w:tc>
          <w:tcPr>
            <w:tcW w:w="870" w:type="dxa"/>
            <w:tcBorders>
              <w:right w:val="single" w:sz="4" w:space="0" w:color="000000"/>
            </w:tcBorders>
            <w:shd w:val="clear" w:color="auto" w:fill="auto"/>
          </w:tcPr>
          <w:p w14:paraId="077152E1"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21853C56"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tc>
        <w:tc>
          <w:tcPr>
            <w:tcW w:w="838" w:type="dxa"/>
            <w:tcBorders>
              <w:left w:val="single" w:sz="4" w:space="0" w:color="000000"/>
            </w:tcBorders>
            <w:shd w:val="clear" w:color="auto" w:fill="auto"/>
          </w:tcPr>
          <w:p w14:paraId="0F68645F"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p>
          <w:p w14:paraId="32DF3BAC"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w:t>
            </w:r>
          </w:p>
        </w:tc>
        <w:tc>
          <w:tcPr>
            <w:tcW w:w="879" w:type="dxa"/>
            <w:tcBorders>
              <w:right w:val="single" w:sz="4" w:space="0" w:color="000000"/>
            </w:tcBorders>
            <w:shd w:val="clear" w:color="auto" w:fill="auto"/>
          </w:tcPr>
          <w:p w14:paraId="390100F0"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after 01.04. 2013 max term according to the committed crime (9 or 12 months)</w:t>
            </w:r>
          </w:p>
        </w:tc>
        <w:tc>
          <w:tcPr>
            <w:tcW w:w="828" w:type="dxa"/>
            <w:tcBorders>
              <w:left w:val="single" w:sz="4" w:space="0" w:color="000000"/>
            </w:tcBorders>
            <w:shd w:val="clear" w:color="auto" w:fill="auto"/>
          </w:tcPr>
          <w:p w14:paraId="768DCDA7"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30 days</w:t>
            </w:r>
          </w:p>
        </w:tc>
        <w:tc>
          <w:tcPr>
            <w:tcW w:w="860" w:type="dxa"/>
            <w:tcBorders>
              <w:right w:val="single" w:sz="4" w:space="0" w:color="000000"/>
            </w:tcBorders>
            <w:shd w:val="clear" w:color="auto" w:fill="auto"/>
          </w:tcPr>
          <w:p w14:paraId="39177109"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2013 max term according to the committed crime (9 or 12 months)</w:t>
            </w:r>
          </w:p>
        </w:tc>
        <w:tc>
          <w:tcPr>
            <w:tcW w:w="848" w:type="dxa"/>
            <w:tcBorders>
              <w:left w:val="single" w:sz="4" w:space="0" w:color="000000"/>
            </w:tcBorders>
            <w:shd w:val="clear" w:color="auto" w:fill="auto"/>
          </w:tcPr>
          <w:p w14:paraId="5358395D"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30 days</w:t>
            </w:r>
          </w:p>
        </w:tc>
        <w:tc>
          <w:tcPr>
            <w:tcW w:w="917" w:type="dxa"/>
            <w:tcBorders>
              <w:right w:val="single" w:sz="4" w:space="0" w:color="000000"/>
            </w:tcBorders>
            <w:shd w:val="clear" w:color="auto" w:fill="auto"/>
          </w:tcPr>
          <w:p w14:paraId="7A9D8F7B"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2013 max term according to the committed crime (9 or 12 months)</w:t>
            </w:r>
          </w:p>
        </w:tc>
        <w:tc>
          <w:tcPr>
            <w:tcW w:w="790" w:type="dxa"/>
            <w:tcBorders>
              <w:left w:val="single" w:sz="4" w:space="0" w:color="000000"/>
            </w:tcBorders>
            <w:shd w:val="clear" w:color="auto" w:fill="auto"/>
          </w:tcPr>
          <w:p w14:paraId="099654B4"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30 days</w:t>
            </w:r>
          </w:p>
        </w:tc>
        <w:tc>
          <w:tcPr>
            <w:tcW w:w="927" w:type="dxa"/>
            <w:tcBorders>
              <w:right w:val="single" w:sz="4" w:space="0" w:color="000000"/>
            </w:tcBorders>
            <w:shd w:val="clear" w:color="auto" w:fill="auto"/>
          </w:tcPr>
          <w:p w14:paraId="673C29F9"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6"/>
              </w:rPr>
              <w:t>2013 max term according to the committed crime (9 or 12 months)</w:t>
            </w:r>
          </w:p>
        </w:tc>
        <w:tc>
          <w:tcPr>
            <w:tcW w:w="889" w:type="dxa"/>
            <w:tcBorders>
              <w:left w:val="single" w:sz="4" w:space="0" w:color="000000"/>
            </w:tcBorders>
            <w:shd w:val="clear" w:color="auto" w:fill="auto"/>
          </w:tcPr>
          <w:p w14:paraId="0A231239"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30 days</w:t>
            </w:r>
          </w:p>
        </w:tc>
      </w:tr>
      <w:tr w:rsidR="004D69E5" w:rsidRPr="002F0F1E" w14:paraId="123CDC38" w14:textId="77777777" w:rsidTr="00561530">
        <w:tc>
          <w:tcPr>
            <w:tcW w:w="1809" w:type="dxa"/>
            <w:shd w:val="clear" w:color="auto" w:fill="auto"/>
          </w:tcPr>
          <w:p w14:paraId="6014CD48" w14:textId="77777777" w:rsidR="004D69E5" w:rsidRPr="002F0F1E" w:rsidRDefault="004D69E5" w:rsidP="00204E73">
            <w:pPr>
              <w:widowControl w:val="0"/>
              <w:spacing w:after="0" w:line="240" w:lineRule="auto"/>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For committing a severe crime</w:t>
            </w:r>
          </w:p>
        </w:tc>
        <w:tc>
          <w:tcPr>
            <w:tcW w:w="851" w:type="dxa"/>
            <w:tcBorders>
              <w:right w:val="single" w:sz="4" w:space="0" w:color="000000"/>
            </w:tcBorders>
            <w:shd w:val="clear" w:color="auto" w:fill="auto"/>
          </w:tcPr>
          <w:p w14:paraId="19141FFF" w14:textId="77777777" w:rsidR="004D69E5" w:rsidRPr="002F0F1E" w:rsidRDefault="004D69E5" w:rsidP="00204E73">
            <w:pPr>
              <w:widowControl w:val="0"/>
              <w:spacing w:after="0" w:line="240" w:lineRule="auto"/>
              <w:jc w:val="center"/>
              <w:rPr>
                <w:rFonts w:ascii="Times New Roman" w:eastAsia="Times New Roman" w:hAnsi="Times New Roman" w:cs="Times New Roman"/>
                <w:color w:val="000000"/>
                <w:sz w:val="18"/>
                <w:szCs w:val="18"/>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(+6 mon.)</w:t>
            </w:r>
          </w:p>
        </w:tc>
        <w:tc>
          <w:tcPr>
            <w:tcW w:w="954" w:type="dxa"/>
            <w:tcBorders>
              <w:left w:val="single" w:sz="4" w:space="0" w:color="000000"/>
            </w:tcBorders>
            <w:shd w:val="clear" w:color="auto" w:fill="auto"/>
          </w:tcPr>
          <w:p w14:paraId="341C2F23"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6 months</w:t>
            </w:r>
          </w:p>
        </w:tc>
        <w:tc>
          <w:tcPr>
            <w:tcW w:w="936" w:type="dxa"/>
            <w:tcBorders>
              <w:right w:val="single" w:sz="4" w:space="0" w:color="000000"/>
            </w:tcBorders>
            <w:shd w:val="clear" w:color="auto" w:fill="auto"/>
          </w:tcPr>
          <w:p w14:paraId="38491FB7"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(+6 mon.)</w:t>
            </w:r>
          </w:p>
        </w:tc>
        <w:tc>
          <w:tcPr>
            <w:tcW w:w="1087" w:type="dxa"/>
            <w:tcBorders>
              <w:left w:val="single" w:sz="4" w:space="0" w:color="000000"/>
            </w:tcBorders>
            <w:shd w:val="clear" w:color="auto" w:fill="auto"/>
          </w:tcPr>
          <w:p w14:paraId="68528CB0"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6 months</w:t>
            </w:r>
          </w:p>
        </w:tc>
        <w:tc>
          <w:tcPr>
            <w:tcW w:w="870" w:type="dxa"/>
            <w:tcBorders>
              <w:right w:val="single" w:sz="4" w:space="0" w:color="000000"/>
            </w:tcBorders>
            <w:shd w:val="clear" w:color="auto" w:fill="auto"/>
          </w:tcPr>
          <w:p w14:paraId="41EC3AA4"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(+6 mon.)</w:t>
            </w:r>
          </w:p>
        </w:tc>
        <w:tc>
          <w:tcPr>
            <w:tcW w:w="838" w:type="dxa"/>
            <w:tcBorders>
              <w:left w:val="single" w:sz="4" w:space="0" w:color="000000"/>
            </w:tcBorders>
            <w:shd w:val="clear" w:color="auto" w:fill="auto"/>
          </w:tcPr>
          <w:p w14:paraId="1E928557"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6 months</w:t>
            </w:r>
          </w:p>
        </w:tc>
        <w:tc>
          <w:tcPr>
            <w:tcW w:w="879" w:type="dxa"/>
            <w:tcBorders>
              <w:right w:val="single" w:sz="4" w:space="0" w:color="000000"/>
            </w:tcBorders>
            <w:shd w:val="clear" w:color="auto" w:fill="auto"/>
          </w:tcPr>
          <w:p w14:paraId="76121353"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18"/>
                <w:szCs w:val="18"/>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(+6 mon.)</w:t>
            </w:r>
          </w:p>
        </w:tc>
        <w:tc>
          <w:tcPr>
            <w:tcW w:w="828" w:type="dxa"/>
            <w:tcBorders>
              <w:left w:val="single" w:sz="4" w:space="0" w:color="000000"/>
            </w:tcBorders>
            <w:shd w:val="clear" w:color="auto" w:fill="auto"/>
          </w:tcPr>
          <w:p w14:paraId="2E7C4440"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6 months </w:t>
            </w:r>
            <w:r w:rsidRPr="002F0F1E">
              <w:rPr>
                <w:rFonts w:ascii="Times New Roman" w:hAnsi="Times New Roman" w:cs="Times New Roman"/>
                <w:color w:val="000000"/>
                <w:sz w:val="16"/>
              </w:rPr>
              <w:t>(+2 mon.)</w:t>
            </w:r>
          </w:p>
        </w:tc>
        <w:tc>
          <w:tcPr>
            <w:tcW w:w="860" w:type="dxa"/>
            <w:tcBorders>
              <w:right w:val="single" w:sz="4" w:space="0" w:color="000000"/>
            </w:tcBorders>
            <w:shd w:val="clear" w:color="auto" w:fill="auto"/>
          </w:tcPr>
          <w:p w14:paraId="705310B5"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18"/>
                <w:szCs w:val="18"/>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(+6 mon.)</w:t>
            </w:r>
          </w:p>
        </w:tc>
        <w:tc>
          <w:tcPr>
            <w:tcW w:w="848" w:type="dxa"/>
            <w:tcBorders>
              <w:left w:val="single" w:sz="4" w:space="0" w:color="000000"/>
            </w:tcBorders>
            <w:shd w:val="clear" w:color="auto" w:fill="auto"/>
          </w:tcPr>
          <w:p w14:paraId="3DB4D834"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6 months </w:t>
            </w:r>
            <w:r w:rsidRPr="002F0F1E">
              <w:rPr>
                <w:rFonts w:ascii="Times New Roman" w:hAnsi="Times New Roman" w:cs="Times New Roman"/>
                <w:color w:val="000000"/>
                <w:sz w:val="16"/>
              </w:rPr>
              <w:t>(+2 mon.)</w:t>
            </w:r>
          </w:p>
        </w:tc>
        <w:tc>
          <w:tcPr>
            <w:tcW w:w="917" w:type="dxa"/>
            <w:tcBorders>
              <w:right w:val="single" w:sz="4" w:space="0" w:color="000000"/>
            </w:tcBorders>
            <w:shd w:val="clear" w:color="auto" w:fill="auto"/>
          </w:tcPr>
          <w:p w14:paraId="5DD724D2"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(+6 mon.)</w:t>
            </w:r>
          </w:p>
        </w:tc>
        <w:tc>
          <w:tcPr>
            <w:tcW w:w="790" w:type="dxa"/>
            <w:tcBorders>
              <w:left w:val="single" w:sz="4" w:space="0" w:color="000000"/>
            </w:tcBorders>
            <w:shd w:val="clear" w:color="auto" w:fill="auto"/>
          </w:tcPr>
          <w:p w14:paraId="21AC75A4"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6 months </w:t>
            </w:r>
            <w:r w:rsidRPr="002F0F1E">
              <w:rPr>
                <w:rFonts w:ascii="Times New Roman" w:hAnsi="Times New Roman" w:cs="Times New Roman"/>
                <w:color w:val="000000"/>
                <w:sz w:val="16"/>
              </w:rPr>
              <w:t>(+2 mon.)</w:t>
            </w:r>
          </w:p>
        </w:tc>
        <w:tc>
          <w:tcPr>
            <w:tcW w:w="927" w:type="dxa"/>
            <w:tcBorders>
              <w:right w:val="single" w:sz="4" w:space="0" w:color="000000"/>
            </w:tcBorders>
            <w:shd w:val="clear" w:color="auto" w:fill="auto"/>
          </w:tcPr>
          <w:p w14:paraId="7029D6E3"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(+6 mon.)</w:t>
            </w:r>
          </w:p>
        </w:tc>
        <w:tc>
          <w:tcPr>
            <w:tcW w:w="889" w:type="dxa"/>
            <w:tcBorders>
              <w:left w:val="single" w:sz="4" w:space="0" w:color="000000"/>
            </w:tcBorders>
            <w:shd w:val="clear" w:color="auto" w:fill="auto"/>
          </w:tcPr>
          <w:p w14:paraId="1025B928"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6 months </w:t>
            </w:r>
            <w:r w:rsidRPr="002F0F1E">
              <w:rPr>
                <w:rFonts w:ascii="Times New Roman" w:hAnsi="Times New Roman" w:cs="Times New Roman"/>
                <w:color w:val="000000"/>
                <w:sz w:val="16"/>
              </w:rPr>
              <w:t>(+2 mon.)</w:t>
            </w:r>
          </w:p>
        </w:tc>
      </w:tr>
      <w:tr w:rsidR="004D69E5" w:rsidRPr="002F0F1E" w14:paraId="20B002A4" w14:textId="77777777" w:rsidTr="00561530">
        <w:tc>
          <w:tcPr>
            <w:tcW w:w="1809" w:type="dxa"/>
            <w:shd w:val="clear" w:color="auto" w:fill="auto"/>
          </w:tcPr>
          <w:p w14:paraId="43D91C05" w14:textId="77777777" w:rsidR="004D69E5" w:rsidRPr="002F0F1E" w:rsidRDefault="004D69E5" w:rsidP="00204E73">
            <w:pPr>
              <w:widowControl w:val="0"/>
              <w:spacing w:after="0" w:line="240" w:lineRule="auto"/>
              <w:rPr>
                <w:rFonts w:ascii="Times New Roman" w:eastAsia="Times New Roman" w:hAnsi="Times New Roman" w:cs="Times New Roman"/>
                <w:color w:val="000000"/>
                <w:sz w:val="16"/>
                <w:szCs w:val="16"/>
              </w:rPr>
            </w:pPr>
            <w:r w:rsidRPr="002F0F1E">
              <w:rPr>
                <w:rFonts w:ascii="Times New Roman" w:hAnsi="Times New Roman" w:cs="Times New Roman"/>
                <w:color w:val="000000"/>
                <w:sz w:val="16"/>
              </w:rPr>
              <w:t>For committing especially severe crime</w:t>
            </w:r>
          </w:p>
        </w:tc>
        <w:tc>
          <w:tcPr>
            <w:tcW w:w="851" w:type="dxa"/>
            <w:tcBorders>
              <w:right w:val="single" w:sz="4" w:space="0" w:color="000000"/>
            </w:tcBorders>
            <w:shd w:val="clear" w:color="auto" w:fill="auto"/>
          </w:tcPr>
          <w:p w14:paraId="7B14D72F"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24 months </w:t>
            </w:r>
            <w:r w:rsidRPr="002F0F1E">
              <w:rPr>
                <w:rFonts w:ascii="Times New Roman" w:hAnsi="Times New Roman" w:cs="Times New Roman"/>
                <w:color w:val="000000"/>
                <w:sz w:val="16"/>
              </w:rPr>
              <w:t>(+6 mon.)</w:t>
            </w:r>
          </w:p>
        </w:tc>
        <w:tc>
          <w:tcPr>
            <w:tcW w:w="954" w:type="dxa"/>
            <w:tcBorders>
              <w:left w:val="single" w:sz="4" w:space="0" w:color="000000"/>
            </w:tcBorders>
            <w:shd w:val="clear" w:color="auto" w:fill="auto"/>
          </w:tcPr>
          <w:p w14:paraId="69903170"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(+3 mon.)</w:t>
            </w:r>
          </w:p>
        </w:tc>
        <w:tc>
          <w:tcPr>
            <w:tcW w:w="936" w:type="dxa"/>
            <w:tcBorders>
              <w:right w:val="single" w:sz="4" w:space="0" w:color="000000"/>
            </w:tcBorders>
            <w:shd w:val="clear" w:color="auto" w:fill="auto"/>
          </w:tcPr>
          <w:p w14:paraId="5BC59032"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24 months </w:t>
            </w:r>
            <w:r w:rsidRPr="002F0F1E">
              <w:rPr>
                <w:rFonts w:ascii="Times New Roman" w:hAnsi="Times New Roman" w:cs="Times New Roman"/>
                <w:color w:val="000000"/>
                <w:sz w:val="16"/>
              </w:rPr>
              <w:t>(+6 mon.)</w:t>
            </w:r>
          </w:p>
        </w:tc>
        <w:tc>
          <w:tcPr>
            <w:tcW w:w="1087" w:type="dxa"/>
            <w:tcBorders>
              <w:left w:val="single" w:sz="4" w:space="0" w:color="000000"/>
            </w:tcBorders>
            <w:shd w:val="clear" w:color="auto" w:fill="auto"/>
          </w:tcPr>
          <w:p w14:paraId="4539A754"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(+3 mon.)</w:t>
            </w:r>
          </w:p>
        </w:tc>
        <w:tc>
          <w:tcPr>
            <w:tcW w:w="870" w:type="dxa"/>
            <w:tcBorders>
              <w:right w:val="single" w:sz="4" w:space="0" w:color="000000"/>
            </w:tcBorders>
            <w:shd w:val="clear" w:color="auto" w:fill="auto"/>
          </w:tcPr>
          <w:p w14:paraId="4FD52133"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24 months </w:t>
            </w:r>
            <w:r w:rsidRPr="002F0F1E">
              <w:rPr>
                <w:rFonts w:ascii="Times New Roman" w:hAnsi="Times New Roman" w:cs="Times New Roman"/>
                <w:color w:val="000000"/>
                <w:sz w:val="16"/>
              </w:rPr>
              <w:t>(+6 mon.)</w:t>
            </w:r>
          </w:p>
        </w:tc>
        <w:tc>
          <w:tcPr>
            <w:tcW w:w="838" w:type="dxa"/>
            <w:tcBorders>
              <w:left w:val="single" w:sz="4" w:space="0" w:color="000000"/>
            </w:tcBorders>
            <w:shd w:val="clear" w:color="auto" w:fill="auto"/>
          </w:tcPr>
          <w:p w14:paraId="3E6779A5"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(+3 mon.)</w:t>
            </w:r>
          </w:p>
        </w:tc>
        <w:tc>
          <w:tcPr>
            <w:tcW w:w="879" w:type="dxa"/>
            <w:tcBorders>
              <w:right w:val="single" w:sz="4" w:space="0" w:color="000000"/>
            </w:tcBorders>
            <w:shd w:val="clear" w:color="auto" w:fill="auto"/>
          </w:tcPr>
          <w:p w14:paraId="22B279CC"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24 months </w:t>
            </w:r>
            <w:r w:rsidRPr="002F0F1E">
              <w:rPr>
                <w:rFonts w:ascii="Times New Roman" w:hAnsi="Times New Roman" w:cs="Times New Roman"/>
                <w:color w:val="000000"/>
                <w:sz w:val="16"/>
              </w:rPr>
              <w:t>(+6 mon.)</w:t>
            </w:r>
          </w:p>
        </w:tc>
        <w:tc>
          <w:tcPr>
            <w:tcW w:w="828" w:type="dxa"/>
            <w:tcBorders>
              <w:left w:val="single" w:sz="4" w:space="0" w:color="000000"/>
            </w:tcBorders>
            <w:shd w:val="clear" w:color="auto" w:fill="auto"/>
          </w:tcPr>
          <w:p w14:paraId="33F74C32"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(+6 mon.)</w:t>
            </w:r>
          </w:p>
        </w:tc>
        <w:tc>
          <w:tcPr>
            <w:tcW w:w="860" w:type="dxa"/>
            <w:tcBorders>
              <w:right w:val="single" w:sz="4" w:space="0" w:color="000000"/>
            </w:tcBorders>
            <w:shd w:val="clear" w:color="auto" w:fill="auto"/>
          </w:tcPr>
          <w:p w14:paraId="3132DFC6"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24 months </w:t>
            </w:r>
            <w:r w:rsidRPr="002F0F1E">
              <w:rPr>
                <w:rFonts w:ascii="Times New Roman" w:hAnsi="Times New Roman" w:cs="Times New Roman"/>
                <w:color w:val="000000"/>
                <w:sz w:val="16"/>
              </w:rPr>
              <w:t>(+6 mon.)</w:t>
            </w:r>
          </w:p>
        </w:tc>
        <w:tc>
          <w:tcPr>
            <w:tcW w:w="848" w:type="dxa"/>
            <w:tcBorders>
              <w:left w:val="single" w:sz="4" w:space="0" w:color="000000"/>
            </w:tcBorders>
            <w:shd w:val="clear" w:color="auto" w:fill="auto"/>
          </w:tcPr>
          <w:p w14:paraId="07BF7EF5"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(+6 mon.)</w:t>
            </w:r>
          </w:p>
        </w:tc>
        <w:tc>
          <w:tcPr>
            <w:tcW w:w="917" w:type="dxa"/>
            <w:tcBorders>
              <w:right w:val="single" w:sz="4" w:space="0" w:color="000000"/>
            </w:tcBorders>
            <w:shd w:val="clear" w:color="auto" w:fill="auto"/>
          </w:tcPr>
          <w:p w14:paraId="5876302E"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24 months </w:t>
            </w:r>
            <w:r w:rsidRPr="002F0F1E">
              <w:rPr>
                <w:rFonts w:ascii="Times New Roman" w:hAnsi="Times New Roman" w:cs="Times New Roman"/>
                <w:color w:val="000000"/>
                <w:sz w:val="16"/>
              </w:rPr>
              <w:t>(+6 mon.)</w:t>
            </w:r>
          </w:p>
        </w:tc>
        <w:tc>
          <w:tcPr>
            <w:tcW w:w="790" w:type="dxa"/>
            <w:tcBorders>
              <w:left w:val="single" w:sz="4" w:space="0" w:color="000000"/>
            </w:tcBorders>
            <w:shd w:val="clear" w:color="auto" w:fill="auto"/>
          </w:tcPr>
          <w:p w14:paraId="492330DF"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(+6 mon.)</w:t>
            </w:r>
          </w:p>
        </w:tc>
        <w:tc>
          <w:tcPr>
            <w:tcW w:w="927" w:type="dxa"/>
            <w:tcBorders>
              <w:right w:val="single" w:sz="4" w:space="0" w:color="000000"/>
            </w:tcBorders>
            <w:shd w:val="clear" w:color="auto" w:fill="auto"/>
          </w:tcPr>
          <w:p w14:paraId="6616C4E2"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24 months </w:t>
            </w:r>
            <w:r w:rsidRPr="002F0F1E">
              <w:rPr>
                <w:rFonts w:ascii="Times New Roman" w:hAnsi="Times New Roman" w:cs="Times New Roman"/>
                <w:color w:val="000000"/>
                <w:sz w:val="16"/>
              </w:rPr>
              <w:t>(+6 mon.)</w:t>
            </w:r>
          </w:p>
        </w:tc>
        <w:tc>
          <w:tcPr>
            <w:tcW w:w="889" w:type="dxa"/>
            <w:tcBorders>
              <w:left w:val="single" w:sz="4" w:space="0" w:color="000000"/>
            </w:tcBorders>
            <w:shd w:val="clear" w:color="auto" w:fill="auto"/>
          </w:tcPr>
          <w:p w14:paraId="128C0532" w14:textId="77777777" w:rsidR="004D69E5" w:rsidRPr="002F0F1E" w:rsidRDefault="004D69E5" w:rsidP="00204E73">
            <w:pPr>
              <w:widowControl w:val="0"/>
              <w:spacing w:after="0" w:line="240" w:lineRule="auto"/>
              <w:jc w:val="center"/>
              <w:rPr>
                <w:rFonts w:ascii="Times New Roman" w:eastAsia="Times New Roman" w:hAnsi="Times New Roman" w:cs="Times New Roman"/>
                <w:b/>
                <w:color w:val="000000"/>
                <w:sz w:val="24"/>
                <w:szCs w:val="24"/>
              </w:rPr>
            </w:pPr>
            <w:r w:rsidRPr="002F0F1E">
              <w:rPr>
                <w:rFonts w:ascii="Times New Roman" w:hAnsi="Times New Roman" w:cs="Times New Roman"/>
                <w:color w:val="000000"/>
                <w:sz w:val="18"/>
              </w:rPr>
              <w:t xml:space="preserve">12 months </w:t>
            </w:r>
            <w:r w:rsidRPr="002F0F1E">
              <w:rPr>
                <w:rFonts w:ascii="Times New Roman" w:hAnsi="Times New Roman" w:cs="Times New Roman"/>
                <w:color w:val="000000"/>
                <w:sz w:val="16"/>
              </w:rPr>
              <w:t>(+6 mon.)</w:t>
            </w:r>
          </w:p>
        </w:tc>
      </w:tr>
    </w:tbl>
    <w:p w14:paraId="1B621F41" w14:textId="77777777" w:rsidR="004D69E5" w:rsidRPr="002F0F1E" w:rsidRDefault="004D69E5" w:rsidP="00204E73">
      <w:pPr>
        <w:widowControl w:val="0"/>
        <w:spacing w:after="0" w:line="240" w:lineRule="auto"/>
        <w:rPr>
          <w:rFonts w:ascii="Times New Roman" w:eastAsia="Times New Roman" w:hAnsi="Times New Roman" w:cs="Times New Roman"/>
          <w:i/>
          <w:color w:val="000000"/>
          <w:sz w:val="20"/>
          <w:szCs w:val="20"/>
        </w:rPr>
      </w:pPr>
      <w:r w:rsidRPr="002F0F1E">
        <w:rPr>
          <w:rFonts w:ascii="Times New Roman" w:hAnsi="Times New Roman" w:cs="Times New Roman"/>
          <w:i/>
          <w:color w:val="000000"/>
          <w:sz w:val="20"/>
        </w:rPr>
        <w:t>Source: Ministry of Justice</w:t>
      </w:r>
    </w:p>
    <w:p w14:paraId="1E55B3A4" w14:textId="77777777" w:rsidR="007E64D9" w:rsidRPr="001C702F" w:rsidRDefault="007E64D9" w:rsidP="00204E73">
      <w:pPr>
        <w:widowControl w:val="0"/>
        <w:tabs>
          <w:tab w:val="left" w:pos="7371"/>
        </w:tabs>
        <w:spacing w:after="0" w:line="240" w:lineRule="auto"/>
        <w:rPr>
          <w:rFonts w:ascii="Times New Roman" w:eastAsia="Times New Roman" w:hAnsi="Times New Roman" w:cs="Times New Roman"/>
          <w:b/>
          <w:color w:val="000000"/>
          <w:sz w:val="20"/>
          <w:szCs w:val="20"/>
          <w:highlight w:val="yellow"/>
        </w:rPr>
      </w:pPr>
    </w:p>
    <w:p w14:paraId="58D968CD" w14:textId="77777777" w:rsidR="00D938B3" w:rsidRPr="002F0F1E" w:rsidRDefault="00D938B3" w:rsidP="00204E73">
      <w:pPr>
        <w:widowControl w:val="0"/>
        <w:tabs>
          <w:tab w:val="left" w:pos="7371"/>
        </w:tabs>
        <w:spacing w:after="0" w:line="240" w:lineRule="auto"/>
        <w:jc w:val="center"/>
        <w:rPr>
          <w:rFonts w:ascii="Times New Roman" w:eastAsia="Calibri" w:hAnsi="Times New Roman" w:cs="Times New Roman"/>
          <w:color w:val="000000"/>
        </w:rPr>
      </w:pPr>
      <w:r w:rsidRPr="002F0F1E">
        <w:rPr>
          <w:rFonts w:ascii="Times New Roman" w:hAnsi="Times New Roman" w:cs="Times New Roman"/>
          <w:b/>
          <w:color w:val="000000"/>
          <w:sz w:val="20"/>
        </w:rPr>
        <w:t xml:space="preserve">Number of prisoners and breakdown by crimes and duration of deprivation of liberty, </w:t>
      </w:r>
      <w:r w:rsidR="002F0F1E" w:rsidRPr="002F0F1E">
        <w:rPr>
          <w:rFonts w:ascii="Times New Roman" w:hAnsi="Times New Roman" w:cs="Times New Roman"/>
          <w:b/>
          <w:color w:val="000000"/>
          <w:sz w:val="20"/>
        </w:rPr>
        <w:t>2002-</w:t>
      </w:r>
      <w:r w:rsidRPr="002F0F1E">
        <w:rPr>
          <w:rFonts w:ascii="Times New Roman" w:hAnsi="Times New Roman" w:cs="Times New Roman"/>
          <w:b/>
          <w:color w:val="000000"/>
          <w:sz w:val="20"/>
        </w:rPr>
        <w:t>2016</w:t>
      </w:r>
    </w:p>
    <w:tbl>
      <w:tblPr>
        <w:tblW w:w="1417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6"/>
        <w:gridCol w:w="1417"/>
        <w:gridCol w:w="1417"/>
        <w:gridCol w:w="1417"/>
        <w:gridCol w:w="1417"/>
        <w:gridCol w:w="1417"/>
        <w:gridCol w:w="1418"/>
        <w:gridCol w:w="1418"/>
        <w:gridCol w:w="1418"/>
        <w:gridCol w:w="1418"/>
      </w:tblGrid>
      <w:tr w:rsidR="00D938B3" w:rsidRPr="002F0F1E" w14:paraId="05EB2E8D" w14:textId="77777777" w:rsidTr="00157608">
        <w:tc>
          <w:tcPr>
            <w:tcW w:w="1417" w:type="dxa"/>
          </w:tcPr>
          <w:p w14:paraId="2796729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Year</w:t>
            </w:r>
          </w:p>
        </w:tc>
        <w:tc>
          <w:tcPr>
            <w:tcW w:w="1417" w:type="dxa"/>
          </w:tcPr>
          <w:p w14:paraId="51B6D6D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Total number of prisoners</w:t>
            </w:r>
          </w:p>
        </w:tc>
        <w:tc>
          <w:tcPr>
            <w:tcW w:w="1417" w:type="dxa"/>
          </w:tcPr>
          <w:p w14:paraId="6E5C8A4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i/>
                <w:color w:val="000000"/>
                <w:sz w:val="20"/>
              </w:rPr>
              <w:t>Out of them:</w:t>
            </w:r>
            <w:r w:rsidRPr="002F0F1E">
              <w:rPr>
                <w:rFonts w:ascii="Times New Roman" w:hAnsi="Times New Roman" w:cs="Times New Roman"/>
                <w:b/>
                <w:color w:val="000000"/>
                <w:sz w:val="20"/>
              </w:rPr>
              <w:t xml:space="preserve"> number of detained persons</w:t>
            </w:r>
          </w:p>
        </w:tc>
        <w:tc>
          <w:tcPr>
            <w:tcW w:w="1417" w:type="dxa"/>
          </w:tcPr>
          <w:p w14:paraId="6F3100D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Men</w:t>
            </w:r>
          </w:p>
        </w:tc>
        <w:tc>
          <w:tcPr>
            <w:tcW w:w="1417" w:type="dxa"/>
          </w:tcPr>
          <w:p w14:paraId="45FACD9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Female</w:t>
            </w:r>
          </w:p>
        </w:tc>
        <w:tc>
          <w:tcPr>
            <w:tcW w:w="1417" w:type="dxa"/>
          </w:tcPr>
          <w:p w14:paraId="41ACFED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Minors</w:t>
            </w:r>
          </w:p>
        </w:tc>
        <w:tc>
          <w:tcPr>
            <w:tcW w:w="1418" w:type="dxa"/>
          </w:tcPr>
          <w:p w14:paraId="24B8EBF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i/>
                <w:color w:val="000000"/>
                <w:sz w:val="20"/>
              </w:rPr>
              <w:t>Out of them:</w:t>
            </w:r>
            <w:r w:rsidRPr="002F0F1E">
              <w:rPr>
                <w:rFonts w:ascii="Times New Roman" w:hAnsi="Times New Roman" w:cs="Times New Roman"/>
                <w:b/>
                <w:color w:val="000000"/>
                <w:sz w:val="20"/>
              </w:rPr>
              <w:t xml:space="preserve"> Number of convicts</w:t>
            </w:r>
          </w:p>
        </w:tc>
        <w:tc>
          <w:tcPr>
            <w:tcW w:w="1418" w:type="dxa"/>
          </w:tcPr>
          <w:p w14:paraId="65418AF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Men</w:t>
            </w:r>
          </w:p>
        </w:tc>
        <w:tc>
          <w:tcPr>
            <w:tcW w:w="1418" w:type="dxa"/>
          </w:tcPr>
          <w:p w14:paraId="1E7C3770"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Female</w:t>
            </w:r>
          </w:p>
        </w:tc>
        <w:tc>
          <w:tcPr>
            <w:tcW w:w="1418" w:type="dxa"/>
          </w:tcPr>
          <w:p w14:paraId="1E678F2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Minors</w:t>
            </w:r>
          </w:p>
        </w:tc>
      </w:tr>
      <w:tr w:rsidR="00D938B3" w:rsidRPr="002F0F1E" w14:paraId="3FDF9367" w14:textId="77777777" w:rsidTr="00157608">
        <w:tc>
          <w:tcPr>
            <w:tcW w:w="1417" w:type="dxa"/>
          </w:tcPr>
          <w:p w14:paraId="2A657BD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01.01.2002</w:t>
            </w:r>
          </w:p>
        </w:tc>
        <w:tc>
          <w:tcPr>
            <w:tcW w:w="1417" w:type="dxa"/>
          </w:tcPr>
          <w:p w14:paraId="124DA04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8673</w:t>
            </w:r>
          </w:p>
        </w:tc>
        <w:tc>
          <w:tcPr>
            <w:tcW w:w="1417" w:type="dxa"/>
          </w:tcPr>
          <w:p w14:paraId="470BB411"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3923</w:t>
            </w:r>
          </w:p>
          <w:p w14:paraId="2707C0F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417" w:type="dxa"/>
          </w:tcPr>
          <w:p w14:paraId="6F81FCC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3423</w:t>
            </w:r>
          </w:p>
        </w:tc>
        <w:tc>
          <w:tcPr>
            <w:tcW w:w="1417" w:type="dxa"/>
          </w:tcPr>
          <w:p w14:paraId="68CB113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251</w:t>
            </w:r>
          </w:p>
        </w:tc>
        <w:tc>
          <w:tcPr>
            <w:tcW w:w="1417" w:type="dxa"/>
          </w:tcPr>
          <w:p w14:paraId="5161652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249</w:t>
            </w:r>
          </w:p>
        </w:tc>
        <w:tc>
          <w:tcPr>
            <w:tcW w:w="1418" w:type="dxa"/>
          </w:tcPr>
          <w:p w14:paraId="20720C5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4750</w:t>
            </w:r>
          </w:p>
        </w:tc>
        <w:tc>
          <w:tcPr>
            <w:tcW w:w="1418" w:type="dxa"/>
          </w:tcPr>
          <w:p w14:paraId="524F4B0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4405</w:t>
            </w:r>
          </w:p>
        </w:tc>
        <w:tc>
          <w:tcPr>
            <w:tcW w:w="1418" w:type="dxa"/>
          </w:tcPr>
          <w:p w14:paraId="46FE2FF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204</w:t>
            </w:r>
          </w:p>
        </w:tc>
        <w:tc>
          <w:tcPr>
            <w:tcW w:w="1418" w:type="dxa"/>
          </w:tcPr>
          <w:p w14:paraId="2082400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141</w:t>
            </w:r>
          </w:p>
        </w:tc>
      </w:tr>
      <w:tr w:rsidR="00D938B3" w:rsidRPr="002F0F1E" w14:paraId="402C4612" w14:textId="77777777" w:rsidTr="00157608">
        <w:tc>
          <w:tcPr>
            <w:tcW w:w="1417" w:type="dxa"/>
          </w:tcPr>
          <w:p w14:paraId="7F26B31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01.01.2003</w:t>
            </w:r>
          </w:p>
        </w:tc>
        <w:tc>
          <w:tcPr>
            <w:tcW w:w="1417" w:type="dxa"/>
          </w:tcPr>
          <w:p w14:paraId="0AB1E0B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8448</w:t>
            </w:r>
          </w:p>
        </w:tc>
        <w:tc>
          <w:tcPr>
            <w:tcW w:w="1417" w:type="dxa"/>
          </w:tcPr>
          <w:p w14:paraId="6507628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3719</w:t>
            </w:r>
          </w:p>
        </w:tc>
        <w:tc>
          <w:tcPr>
            <w:tcW w:w="1417" w:type="dxa"/>
          </w:tcPr>
          <w:p w14:paraId="675C2498"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3227</w:t>
            </w:r>
          </w:p>
        </w:tc>
        <w:tc>
          <w:tcPr>
            <w:tcW w:w="1417" w:type="dxa"/>
          </w:tcPr>
          <w:p w14:paraId="54F4BA9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253</w:t>
            </w:r>
          </w:p>
        </w:tc>
        <w:tc>
          <w:tcPr>
            <w:tcW w:w="1417" w:type="dxa"/>
          </w:tcPr>
          <w:p w14:paraId="4BA7888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239</w:t>
            </w:r>
          </w:p>
        </w:tc>
        <w:tc>
          <w:tcPr>
            <w:tcW w:w="1418" w:type="dxa"/>
          </w:tcPr>
          <w:p w14:paraId="752E648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4729</w:t>
            </w:r>
          </w:p>
        </w:tc>
        <w:tc>
          <w:tcPr>
            <w:tcW w:w="1418" w:type="dxa"/>
          </w:tcPr>
          <w:p w14:paraId="0FD4ABE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4363</w:t>
            </w:r>
          </w:p>
        </w:tc>
        <w:tc>
          <w:tcPr>
            <w:tcW w:w="1418" w:type="dxa"/>
          </w:tcPr>
          <w:p w14:paraId="6CD36A6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232</w:t>
            </w:r>
          </w:p>
        </w:tc>
        <w:tc>
          <w:tcPr>
            <w:tcW w:w="1418" w:type="dxa"/>
          </w:tcPr>
          <w:p w14:paraId="05A5AEB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134</w:t>
            </w:r>
          </w:p>
        </w:tc>
      </w:tr>
      <w:tr w:rsidR="00D938B3" w:rsidRPr="002F0F1E" w14:paraId="6EADAC3C" w14:textId="77777777" w:rsidTr="00157608">
        <w:tc>
          <w:tcPr>
            <w:tcW w:w="1417" w:type="dxa"/>
          </w:tcPr>
          <w:p w14:paraId="7D89051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01.01.2004</w:t>
            </w:r>
          </w:p>
        </w:tc>
        <w:tc>
          <w:tcPr>
            <w:tcW w:w="1417" w:type="dxa"/>
          </w:tcPr>
          <w:p w14:paraId="0C953A6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8295</w:t>
            </w:r>
          </w:p>
        </w:tc>
        <w:tc>
          <w:tcPr>
            <w:tcW w:w="1417" w:type="dxa"/>
          </w:tcPr>
          <w:p w14:paraId="53EEE67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3269</w:t>
            </w:r>
          </w:p>
        </w:tc>
        <w:tc>
          <w:tcPr>
            <w:tcW w:w="1417" w:type="dxa"/>
          </w:tcPr>
          <w:p w14:paraId="0F0C945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2924</w:t>
            </w:r>
          </w:p>
        </w:tc>
        <w:tc>
          <w:tcPr>
            <w:tcW w:w="1417" w:type="dxa"/>
          </w:tcPr>
          <w:p w14:paraId="70A4768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183</w:t>
            </w:r>
          </w:p>
        </w:tc>
        <w:tc>
          <w:tcPr>
            <w:tcW w:w="1417" w:type="dxa"/>
          </w:tcPr>
          <w:p w14:paraId="7064ACA0"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162</w:t>
            </w:r>
          </w:p>
        </w:tc>
        <w:tc>
          <w:tcPr>
            <w:tcW w:w="1418" w:type="dxa"/>
          </w:tcPr>
          <w:p w14:paraId="613F795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5026</w:t>
            </w:r>
          </w:p>
        </w:tc>
        <w:tc>
          <w:tcPr>
            <w:tcW w:w="1418" w:type="dxa"/>
          </w:tcPr>
          <w:p w14:paraId="5B1E411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4579</w:t>
            </w:r>
          </w:p>
        </w:tc>
        <w:tc>
          <w:tcPr>
            <w:tcW w:w="1418" w:type="dxa"/>
          </w:tcPr>
          <w:p w14:paraId="32B3E45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289</w:t>
            </w:r>
          </w:p>
        </w:tc>
        <w:tc>
          <w:tcPr>
            <w:tcW w:w="1418" w:type="dxa"/>
          </w:tcPr>
          <w:p w14:paraId="3A4B1D3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158</w:t>
            </w:r>
          </w:p>
        </w:tc>
      </w:tr>
      <w:tr w:rsidR="00D938B3" w:rsidRPr="002F0F1E" w14:paraId="416DAB66" w14:textId="77777777" w:rsidTr="00157608">
        <w:tc>
          <w:tcPr>
            <w:tcW w:w="1417" w:type="dxa"/>
          </w:tcPr>
          <w:p w14:paraId="17B57C6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01.01.2005</w:t>
            </w:r>
          </w:p>
        </w:tc>
        <w:tc>
          <w:tcPr>
            <w:tcW w:w="1417" w:type="dxa"/>
          </w:tcPr>
          <w:p w14:paraId="28721F9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7680</w:t>
            </w:r>
          </w:p>
        </w:tc>
        <w:tc>
          <w:tcPr>
            <w:tcW w:w="1417" w:type="dxa"/>
          </w:tcPr>
          <w:p w14:paraId="3D33733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2696</w:t>
            </w:r>
          </w:p>
        </w:tc>
        <w:tc>
          <w:tcPr>
            <w:tcW w:w="1417" w:type="dxa"/>
          </w:tcPr>
          <w:p w14:paraId="79D90DF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2418</w:t>
            </w:r>
          </w:p>
        </w:tc>
        <w:tc>
          <w:tcPr>
            <w:tcW w:w="1417" w:type="dxa"/>
          </w:tcPr>
          <w:p w14:paraId="16FA24B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135</w:t>
            </w:r>
          </w:p>
        </w:tc>
        <w:tc>
          <w:tcPr>
            <w:tcW w:w="1417" w:type="dxa"/>
          </w:tcPr>
          <w:p w14:paraId="155F1B6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143</w:t>
            </w:r>
          </w:p>
        </w:tc>
        <w:tc>
          <w:tcPr>
            <w:tcW w:w="1418" w:type="dxa"/>
          </w:tcPr>
          <w:p w14:paraId="7CAA3A1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4984</w:t>
            </w:r>
          </w:p>
        </w:tc>
        <w:tc>
          <w:tcPr>
            <w:tcW w:w="1418" w:type="dxa"/>
          </w:tcPr>
          <w:p w14:paraId="29838D1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4541</w:t>
            </w:r>
          </w:p>
        </w:tc>
        <w:tc>
          <w:tcPr>
            <w:tcW w:w="1418" w:type="dxa"/>
          </w:tcPr>
          <w:p w14:paraId="36C8E4F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281</w:t>
            </w:r>
          </w:p>
        </w:tc>
        <w:tc>
          <w:tcPr>
            <w:tcW w:w="1418" w:type="dxa"/>
          </w:tcPr>
          <w:p w14:paraId="54043B8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162</w:t>
            </w:r>
          </w:p>
        </w:tc>
      </w:tr>
      <w:tr w:rsidR="00D938B3" w:rsidRPr="002F0F1E" w14:paraId="71DB5774" w14:textId="77777777" w:rsidTr="00157608">
        <w:tc>
          <w:tcPr>
            <w:tcW w:w="1417" w:type="dxa"/>
          </w:tcPr>
          <w:p w14:paraId="275548B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01.01.2006</w:t>
            </w:r>
          </w:p>
        </w:tc>
        <w:tc>
          <w:tcPr>
            <w:tcW w:w="1417" w:type="dxa"/>
          </w:tcPr>
          <w:p w14:paraId="0DD3541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7069</w:t>
            </w:r>
          </w:p>
        </w:tc>
        <w:tc>
          <w:tcPr>
            <w:tcW w:w="1417" w:type="dxa"/>
          </w:tcPr>
          <w:p w14:paraId="7F4DFEB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2248</w:t>
            </w:r>
          </w:p>
        </w:tc>
        <w:tc>
          <w:tcPr>
            <w:tcW w:w="1417" w:type="dxa"/>
          </w:tcPr>
          <w:p w14:paraId="6E31EF8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2047</w:t>
            </w:r>
          </w:p>
        </w:tc>
        <w:tc>
          <w:tcPr>
            <w:tcW w:w="1417" w:type="dxa"/>
          </w:tcPr>
          <w:p w14:paraId="0CBECC50"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102</w:t>
            </w:r>
          </w:p>
        </w:tc>
        <w:tc>
          <w:tcPr>
            <w:tcW w:w="1417" w:type="dxa"/>
          </w:tcPr>
          <w:p w14:paraId="0EB0CA7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99</w:t>
            </w:r>
          </w:p>
        </w:tc>
        <w:tc>
          <w:tcPr>
            <w:tcW w:w="1418" w:type="dxa"/>
          </w:tcPr>
          <w:p w14:paraId="2F531F6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4821</w:t>
            </w:r>
          </w:p>
        </w:tc>
        <w:tc>
          <w:tcPr>
            <w:tcW w:w="1418" w:type="dxa"/>
          </w:tcPr>
          <w:p w14:paraId="22E9724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4400</w:t>
            </w:r>
          </w:p>
        </w:tc>
        <w:tc>
          <w:tcPr>
            <w:tcW w:w="1418" w:type="dxa"/>
          </w:tcPr>
          <w:p w14:paraId="70D2449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279</w:t>
            </w:r>
          </w:p>
        </w:tc>
        <w:tc>
          <w:tcPr>
            <w:tcW w:w="1418" w:type="dxa"/>
          </w:tcPr>
          <w:p w14:paraId="4D9F4308"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142</w:t>
            </w:r>
          </w:p>
        </w:tc>
      </w:tr>
      <w:tr w:rsidR="00D938B3" w:rsidRPr="002F0F1E" w14:paraId="17923828" w14:textId="77777777" w:rsidTr="00157608">
        <w:tc>
          <w:tcPr>
            <w:tcW w:w="1417" w:type="dxa"/>
          </w:tcPr>
          <w:p w14:paraId="06B6FD4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01.01.2007</w:t>
            </w:r>
          </w:p>
        </w:tc>
        <w:tc>
          <w:tcPr>
            <w:tcW w:w="1417" w:type="dxa"/>
          </w:tcPr>
          <w:p w14:paraId="351F0AE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6636</w:t>
            </w:r>
          </w:p>
        </w:tc>
        <w:tc>
          <w:tcPr>
            <w:tcW w:w="1417" w:type="dxa"/>
          </w:tcPr>
          <w:p w14:paraId="02F2C4D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1866</w:t>
            </w:r>
          </w:p>
        </w:tc>
        <w:tc>
          <w:tcPr>
            <w:tcW w:w="1417" w:type="dxa"/>
          </w:tcPr>
          <w:p w14:paraId="367571E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1717</w:t>
            </w:r>
          </w:p>
        </w:tc>
        <w:tc>
          <w:tcPr>
            <w:tcW w:w="1417" w:type="dxa"/>
          </w:tcPr>
          <w:p w14:paraId="529F549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85</w:t>
            </w:r>
          </w:p>
        </w:tc>
        <w:tc>
          <w:tcPr>
            <w:tcW w:w="1417" w:type="dxa"/>
          </w:tcPr>
          <w:p w14:paraId="457CA24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64</w:t>
            </w:r>
          </w:p>
        </w:tc>
        <w:tc>
          <w:tcPr>
            <w:tcW w:w="1418" w:type="dxa"/>
          </w:tcPr>
          <w:p w14:paraId="596B83C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4770</w:t>
            </w:r>
          </w:p>
        </w:tc>
        <w:tc>
          <w:tcPr>
            <w:tcW w:w="1418" w:type="dxa"/>
          </w:tcPr>
          <w:p w14:paraId="0CABED7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4407</w:t>
            </w:r>
          </w:p>
        </w:tc>
        <w:tc>
          <w:tcPr>
            <w:tcW w:w="1418" w:type="dxa"/>
          </w:tcPr>
          <w:p w14:paraId="3AC0FB1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236</w:t>
            </w:r>
          </w:p>
        </w:tc>
        <w:tc>
          <w:tcPr>
            <w:tcW w:w="1418" w:type="dxa"/>
          </w:tcPr>
          <w:p w14:paraId="186C8E0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127</w:t>
            </w:r>
          </w:p>
        </w:tc>
      </w:tr>
      <w:tr w:rsidR="00D938B3" w:rsidRPr="002F0F1E" w14:paraId="4B2AD26F" w14:textId="77777777" w:rsidTr="00157608">
        <w:tc>
          <w:tcPr>
            <w:tcW w:w="1417" w:type="dxa"/>
          </w:tcPr>
          <w:p w14:paraId="5F81092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01.01.2008</w:t>
            </w:r>
          </w:p>
        </w:tc>
        <w:tc>
          <w:tcPr>
            <w:tcW w:w="1417" w:type="dxa"/>
          </w:tcPr>
          <w:p w14:paraId="744A21D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6548</w:t>
            </w:r>
          </w:p>
        </w:tc>
        <w:tc>
          <w:tcPr>
            <w:tcW w:w="1417" w:type="dxa"/>
          </w:tcPr>
          <w:p w14:paraId="5B0055A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1742</w:t>
            </w:r>
          </w:p>
        </w:tc>
        <w:tc>
          <w:tcPr>
            <w:tcW w:w="1417" w:type="dxa"/>
          </w:tcPr>
          <w:p w14:paraId="36E28B8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1564</w:t>
            </w:r>
          </w:p>
        </w:tc>
        <w:tc>
          <w:tcPr>
            <w:tcW w:w="1417" w:type="dxa"/>
          </w:tcPr>
          <w:p w14:paraId="2C10C70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97</w:t>
            </w:r>
          </w:p>
        </w:tc>
        <w:tc>
          <w:tcPr>
            <w:tcW w:w="1417" w:type="dxa"/>
          </w:tcPr>
          <w:p w14:paraId="1AAFA4A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81</w:t>
            </w:r>
          </w:p>
        </w:tc>
        <w:tc>
          <w:tcPr>
            <w:tcW w:w="1418" w:type="dxa"/>
          </w:tcPr>
          <w:p w14:paraId="5F4D012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4806</w:t>
            </w:r>
          </w:p>
        </w:tc>
        <w:tc>
          <w:tcPr>
            <w:tcW w:w="1418" w:type="dxa"/>
          </w:tcPr>
          <w:p w14:paraId="2831DE28"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4461</w:t>
            </w:r>
          </w:p>
        </w:tc>
        <w:tc>
          <w:tcPr>
            <w:tcW w:w="1418" w:type="dxa"/>
          </w:tcPr>
          <w:p w14:paraId="1C2465B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240</w:t>
            </w:r>
          </w:p>
        </w:tc>
        <w:tc>
          <w:tcPr>
            <w:tcW w:w="1418" w:type="dxa"/>
          </w:tcPr>
          <w:p w14:paraId="3B5F1EB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105</w:t>
            </w:r>
          </w:p>
        </w:tc>
      </w:tr>
      <w:tr w:rsidR="00D938B3" w:rsidRPr="002F0F1E" w14:paraId="12EBA997" w14:textId="77777777" w:rsidTr="00157608">
        <w:tc>
          <w:tcPr>
            <w:tcW w:w="1417" w:type="dxa"/>
          </w:tcPr>
          <w:p w14:paraId="44D7D8B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01.01.2009</w:t>
            </w:r>
          </w:p>
        </w:tc>
        <w:tc>
          <w:tcPr>
            <w:tcW w:w="1417" w:type="dxa"/>
          </w:tcPr>
          <w:p w14:paraId="27A2EAD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6873</w:t>
            </w:r>
          </w:p>
        </w:tc>
        <w:tc>
          <w:tcPr>
            <w:tcW w:w="1417" w:type="dxa"/>
          </w:tcPr>
          <w:p w14:paraId="3018BAB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1892</w:t>
            </w:r>
          </w:p>
        </w:tc>
        <w:tc>
          <w:tcPr>
            <w:tcW w:w="1417" w:type="dxa"/>
          </w:tcPr>
          <w:p w14:paraId="3FC09CB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1700</w:t>
            </w:r>
          </w:p>
        </w:tc>
        <w:tc>
          <w:tcPr>
            <w:tcW w:w="1417" w:type="dxa"/>
          </w:tcPr>
          <w:p w14:paraId="5B48A07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112</w:t>
            </w:r>
          </w:p>
        </w:tc>
        <w:tc>
          <w:tcPr>
            <w:tcW w:w="1417" w:type="dxa"/>
          </w:tcPr>
          <w:p w14:paraId="0C4212B0"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80</w:t>
            </w:r>
          </w:p>
        </w:tc>
        <w:tc>
          <w:tcPr>
            <w:tcW w:w="1418" w:type="dxa"/>
          </w:tcPr>
          <w:p w14:paraId="5DD3A8A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4981</w:t>
            </w:r>
          </w:p>
        </w:tc>
        <w:tc>
          <w:tcPr>
            <w:tcW w:w="1418" w:type="dxa"/>
          </w:tcPr>
          <w:p w14:paraId="1BF9E9C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4604</w:t>
            </w:r>
          </w:p>
        </w:tc>
        <w:tc>
          <w:tcPr>
            <w:tcW w:w="1418" w:type="dxa"/>
          </w:tcPr>
          <w:p w14:paraId="5D8A72B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268</w:t>
            </w:r>
          </w:p>
        </w:tc>
        <w:tc>
          <w:tcPr>
            <w:tcW w:w="1418" w:type="dxa"/>
          </w:tcPr>
          <w:p w14:paraId="235F1D1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109</w:t>
            </w:r>
          </w:p>
        </w:tc>
      </w:tr>
      <w:tr w:rsidR="00D938B3" w:rsidRPr="002F0F1E" w14:paraId="14FCEEFA" w14:textId="77777777" w:rsidTr="00157608">
        <w:tc>
          <w:tcPr>
            <w:tcW w:w="1417" w:type="dxa"/>
          </w:tcPr>
          <w:p w14:paraId="75D5BC1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01.01.2010</w:t>
            </w:r>
          </w:p>
        </w:tc>
        <w:tc>
          <w:tcPr>
            <w:tcW w:w="1417" w:type="dxa"/>
          </w:tcPr>
          <w:p w14:paraId="239E1EC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7055</w:t>
            </w:r>
          </w:p>
        </w:tc>
        <w:tc>
          <w:tcPr>
            <w:tcW w:w="1417" w:type="dxa"/>
          </w:tcPr>
          <w:p w14:paraId="040F1FA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2000</w:t>
            </w:r>
          </w:p>
        </w:tc>
        <w:tc>
          <w:tcPr>
            <w:tcW w:w="1417" w:type="dxa"/>
          </w:tcPr>
          <w:p w14:paraId="533DB9A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1816</w:t>
            </w:r>
          </w:p>
        </w:tc>
        <w:tc>
          <w:tcPr>
            <w:tcW w:w="1417" w:type="dxa"/>
          </w:tcPr>
          <w:p w14:paraId="02075AA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131</w:t>
            </w:r>
          </w:p>
        </w:tc>
        <w:tc>
          <w:tcPr>
            <w:tcW w:w="1417" w:type="dxa"/>
          </w:tcPr>
          <w:p w14:paraId="6F2CF06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53</w:t>
            </w:r>
          </w:p>
        </w:tc>
        <w:tc>
          <w:tcPr>
            <w:tcW w:w="1418" w:type="dxa"/>
          </w:tcPr>
          <w:p w14:paraId="2A10CEA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5055</w:t>
            </w:r>
          </w:p>
        </w:tc>
        <w:tc>
          <w:tcPr>
            <w:tcW w:w="1418" w:type="dxa"/>
          </w:tcPr>
          <w:p w14:paraId="61D3F47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4688</w:t>
            </w:r>
          </w:p>
        </w:tc>
        <w:tc>
          <w:tcPr>
            <w:tcW w:w="1418" w:type="dxa"/>
          </w:tcPr>
          <w:p w14:paraId="1B5579D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271</w:t>
            </w:r>
          </w:p>
        </w:tc>
        <w:tc>
          <w:tcPr>
            <w:tcW w:w="1418" w:type="dxa"/>
          </w:tcPr>
          <w:p w14:paraId="3930822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96</w:t>
            </w:r>
          </w:p>
        </w:tc>
      </w:tr>
      <w:tr w:rsidR="00D938B3" w:rsidRPr="002F0F1E" w14:paraId="608C0539" w14:textId="77777777" w:rsidTr="00157608">
        <w:tc>
          <w:tcPr>
            <w:tcW w:w="1417" w:type="dxa"/>
          </w:tcPr>
          <w:p w14:paraId="4668AF2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01.01.2011</w:t>
            </w:r>
          </w:p>
        </w:tc>
        <w:tc>
          <w:tcPr>
            <w:tcW w:w="1417" w:type="dxa"/>
          </w:tcPr>
          <w:p w14:paraId="39137BA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6780</w:t>
            </w:r>
          </w:p>
        </w:tc>
        <w:tc>
          <w:tcPr>
            <w:tcW w:w="1417" w:type="dxa"/>
          </w:tcPr>
          <w:p w14:paraId="3B7C6AE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2031</w:t>
            </w:r>
          </w:p>
        </w:tc>
        <w:tc>
          <w:tcPr>
            <w:tcW w:w="1417" w:type="dxa"/>
          </w:tcPr>
          <w:p w14:paraId="2F1DC53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1849</w:t>
            </w:r>
          </w:p>
        </w:tc>
        <w:tc>
          <w:tcPr>
            <w:tcW w:w="1417" w:type="dxa"/>
          </w:tcPr>
          <w:p w14:paraId="242453C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142</w:t>
            </w:r>
          </w:p>
        </w:tc>
        <w:tc>
          <w:tcPr>
            <w:tcW w:w="1417" w:type="dxa"/>
          </w:tcPr>
          <w:p w14:paraId="20AFEAD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40</w:t>
            </w:r>
          </w:p>
        </w:tc>
        <w:tc>
          <w:tcPr>
            <w:tcW w:w="1418" w:type="dxa"/>
          </w:tcPr>
          <w:p w14:paraId="17D10E4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4749</w:t>
            </w:r>
          </w:p>
        </w:tc>
        <w:tc>
          <w:tcPr>
            <w:tcW w:w="1418" w:type="dxa"/>
          </w:tcPr>
          <w:p w14:paraId="4A1C866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4422</w:t>
            </w:r>
          </w:p>
        </w:tc>
        <w:tc>
          <w:tcPr>
            <w:tcW w:w="1418" w:type="dxa"/>
          </w:tcPr>
          <w:p w14:paraId="435D703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279</w:t>
            </w:r>
          </w:p>
        </w:tc>
        <w:tc>
          <w:tcPr>
            <w:tcW w:w="1418" w:type="dxa"/>
          </w:tcPr>
          <w:p w14:paraId="72A5DFE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48</w:t>
            </w:r>
          </w:p>
        </w:tc>
      </w:tr>
      <w:tr w:rsidR="00D938B3" w:rsidRPr="002F0F1E" w14:paraId="7455FE4D" w14:textId="77777777" w:rsidTr="00157608">
        <w:tc>
          <w:tcPr>
            <w:tcW w:w="1417" w:type="dxa"/>
          </w:tcPr>
          <w:p w14:paraId="76B1473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01.01.2012</w:t>
            </w:r>
          </w:p>
        </w:tc>
        <w:tc>
          <w:tcPr>
            <w:tcW w:w="1417" w:type="dxa"/>
          </w:tcPr>
          <w:p w14:paraId="0A066F0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6561</w:t>
            </w:r>
          </w:p>
        </w:tc>
        <w:tc>
          <w:tcPr>
            <w:tcW w:w="1417" w:type="dxa"/>
          </w:tcPr>
          <w:p w14:paraId="33DD922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2035</w:t>
            </w:r>
          </w:p>
        </w:tc>
        <w:tc>
          <w:tcPr>
            <w:tcW w:w="1417" w:type="dxa"/>
          </w:tcPr>
          <w:p w14:paraId="563C56E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1865</w:t>
            </w:r>
          </w:p>
        </w:tc>
        <w:tc>
          <w:tcPr>
            <w:tcW w:w="1417" w:type="dxa"/>
          </w:tcPr>
          <w:p w14:paraId="63DFB8D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140</w:t>
            </w:r>
          </w:p>
        </w:tc>
        <w:tc>
          <w:tcPr>
            <w:tcW w:w="1417" w:type="dxa"/>
          </w:tcPr>
          <w:p w14:paraId="18C3A5F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30</w:t>
            </w:r>
          </w:p>
        </w:tc>
        <w:tc>
          <w:tcPr>
            <w:tcW w:w="1418" w:type="dxa"/>
          </w:tcPr>
          <w:p w14:paraId="24C1D61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4526</w:t>
            </w:r>
          </w:p>
        </w:tc>
        <w:tc>
          <w:tcPr>
            <w:tcW w:w="1418" w:type="dxa"/>
          </w:tcPr>
          <w:p w14:paraId="3B3FB58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4212</w:t>
            </w:r>
          </w:p>
        </w:tc>
        <w:tc>
          <w:tcPr>
            <w:tcW w:w="1418" w:type="dxa"/>
          </w:tcPr>
          <w:p w14:paraId="1624EA1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276</w:t>
            </w:r>
          </w:p>
        </w:tc>
        <w:tc>
          <w:tcPr>
            <w:tcW w:w="1418" w:type="dxa"/>
          </w:tcPr>
          <w:p w14:paraId="2134741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38</w:t>
            </w:r>
          </w:p>
        </w:tc>
      </w:tr>
      <w:tr w:rsidR="00D938B3" w:rsidRPr="002F0F1E" w14:paraId="3C5B80DE" w14:textId="77777777" w:rsidTr="00157608">
        <w:tc>
          <w:tcPr>
            <w:tcW w:w="1417" w:type="dxa"/>
          </w:tcPr>
          <w:p w14:paraId="2209C46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01.01.2013</w:t>
            </w:r>
          </w:p>
        </w:tc>
        <w:tc>
          <w:tcPr>
            <w:tcW w:w="1417" w:type="dxa"/>
          </w:tcPr>
          <w:p w14:paraId="6BC0D47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6117</w:t>
            </w:r>
          </w:p>
        </w:tc>
        <w:tc>
          <w:tcPr>
            <w:tcW w:w="1417" w:type="dxa"/>
          </w:tcPr>
          <w:p w14:paraId="5FA4081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1921</w:t>
            </w:r>
          </w:p>
        </w:tc>
        <w:tc>
          <w:tcPr>
            <w:tcW w:w="1417" w:type="dxa"/>
          </w:tcPr>
          <w:p w14:paraId="32D8189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1760</w:t>
            </w:r>
          </w:p>
        </w:tc>
        <w:tc>
          <w:tcPr>
            <w:tcW w:w="1417" w:type="dxa"/>
          </w:tcPr>
          <w:p w14:paraId="2733A9A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131</w:t>
            </w:r>
          </w:p>
        </w:tc>
        <w:tc>
          <w:tcPr>
            <w:tcW w:w="1417" w:type="dxa"/>
          </w:tcPr>
          <w:p w14:paraId="040034E0"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30</w:t>
            </w:r>
          </w:p>
        </w:tc>
        <w:tc>
          <w:tcPr>
            <w:tcW w:w="1418" w:type="dxa"/>
          </w:tcPr>
          <w:p w14:paraId="16F93A9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4196</w:t>
            </w:r>
          </w:p>
        </w:tc>
        <w:tc>
          <w:tcPr>
            <w:tcW w:w="1418" w:type="dxa"/>
          </w:tcPr>
          <w:p w14:paraId="724A463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3886</w:t>
            </w:r>
          </w:p>
        </w:tc>
        <w:tc>
          <w:tcPr>
            <w:tcW w:w="1418" w:type="dxa"/>
          </w:tcPr>
          <w:p w14:paraId="26749A2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285</w:t>
            </w:r>
          </w:p>
        </w:tc>
        <w:tc>
          <w:tcPr>
            <w:tcW w:w="1418" w:type="dxa"/>
          </w:tcPr>
          <w:p w14:paraId="62499810"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25</w:t>
            </w:r>
          </w:p>
        </w:tc>
      </w:tr>
      <w:tr w:rsidR="00D938B3" w:rsidRPr="002F0F1E" w14:paraId="7EEFF927" w14:textId="77777777" w:rsidTr="00157608">
        <w:tc>
          <w:tcPr>
            <w:tcW w:w="1417" w:type="dxa"/>
          </w:tcPr>
          <w:p w14:paraId="1D6BA36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01.01.2014</w:t>
            </w:r>
          </w:p>
        </w:tc>
        <w:tc>
          <w:tcPr>
            <w:tcW w:w="1417" w:type="dxa"/>
          </w:tcPr>
          <w:p w14:paraId="4569AA8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5153</w:t>
            </w:r>
          </w:p>
        </w:tc>
        <w:tc>
          <w:tcPr>
            <w:tcW w:w="1417" w:type="dxa"/>
          </w:tcPr>
          <w:p w14:paraId="01C092C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1526</w:t>
            </w:r>
          </w:p>
        </w:tc>
        <w:tc>
          <w:tcPr>
            <w:tcW w:w="1417" w:type="dxa"/>
          </w:tcPr>
          <w:p w14:paraId="53CCA96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1402</w:t>
            </w:r>
          </w:p>
        </w:tc>
        <w:tc>
          <w:tcPr>
            <w:tcW w:w="1417" w:type="dxa"/>
          </w:tcPr>
          <w:p w14:paraId="6D8C841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102</w:t>
            </w:r>
          </w:p>
        </w:tc>
        <w:tc>
          <w:tcPr>
            <w:tcW w:w="1417" w:type="dxa"/>
          </w:tcPr>
          <w:p w14:paraId="42B4D18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22</w:t>
            </w:r>
          </w:p>
        </w:tc>
        <w:tc>
          <w:tcPr>
            <w:tcW w:w="1418" w:type="dxa"/>
          </w:tcPr>
          <w:p w14:paraId="2DD8150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3627</w:t>
            </w:r>
          </w:p>
        </w:tc>
        <w:tc>
          <w:tcPr>
            <w:tcW w:w="1418" w:type="dxa"/>
          </w:tcPr>
          <w:p w14:paraId="55AB31E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3358</w:t>
            </w:r>
          </w:p>
        </w:tc>
        <w:tc>
          <w:tcPr>
            <w:tcW w:w="1418" w:type="dxa"/>
          </w:tcPr>
          <w:p w14:paraId="23A5BFD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245</w:t>
            </w:r>
          </w:p>
        </w:tc>
        <w:tc>
          <w:tcPr>
            <w:tcW w:w="1418" w:type="dxa"/>
          </w:tcPr>
          <w:p w14:paraId="28BD3D9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24</w:t>
            </w:r>
          </w:p>
        </w:tc>
      </w:tr>
      <w:tr w:rsidR="00D938B3" w:rsidRPr="002F0F1E" w14:paraId="00AB7B36" w14:textId="77777777" w:rsidTr="00157608">
        <w:tc>
          <w:tcPr>
            <w:tcW w:w="1417" w:type="dxa"/>
          </w:tcPr>
          <w:p w14:paraId="57365BA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01.01.2015</w:t>
            </w:r>
          </w:p>
        </w:tc>
        <w:tc>
          <w:tcPr>
            <w:tcW w:w="1417" w:type="dxa"/>
          </w:tcPr>
          <w:p w14:paraId="5B680EA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4745</w:t>
            </w:r>
          </w:p>
        </w:tc>
        <w:tc>
          <w:tcPr>
            <w:tcW w:w="1417" w:type="dxa"/>
          </w:tcPr>
          <w:p w14:paraId="4206305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1469</w:t>
            </w:r>
          </w:p>
        </w:tc>
        <w:tc>
          <w:tcPr>
            <w:tcW w:w="1417" w:type="dxa"/>
          </w:tcPr>
          <w:p w14:paraId="0278A0F8"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1355</w:t>
            </w:r>
          </w:p>
        </w:tc>
        <w:tc>
          <w:tcPr>
            <w:tcW w:w="1417" w:type="dxa"/>
          </w:tcPr>
          <w:p w14:paraId="68C4022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99</w:t>
            </w:r>
          </w:p>
        </w:tc>
        <w:tc>
          <w:tcPr>
            <w:tcW w:w="1417" w:type="dxa"/>
          </w:tcPr>
          <w:p w14:paraId="4292F3D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15</w:t>
            </w:r>
          </w:p>
        </w:tc>
        <w:tc>
          <w:tcPr>
            <w:tcW w:w="1418" w:type="dxa"/>
          </w:tcPr>
          <w:p w14:paraId="1AA0C0D8"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3276</w:t>
            </w:r>
          </w:p>
        </w:tc>
        <w:tc>
          <w:tcPr>
            <w:tcW w:w="1418" w:type="dxa"/>
          </w:tcPr>
          <w:p w14:paraId="2412D41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3009</w:t>
            </w:r>
          </w:p>
        </w:tc>
        <w:tc>
          <w:tcPr>
            <w:tcW w:w="1418" w:type="dxa"/>
          </w:tcPr>
          <w:p w14:paraId="01605ED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244</w:t>
            </w:r>
          </w:p>
        </w:tc>
        <w:tc>
          <w:tcPr>
            <w:tcW w:w="1418" w:type="dxa"/>
          </w:tcPr>
          <w:p w14:paraId="69230CB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23</w:t>
            </w:r>
          </w:p>
        </w:tc>
      </w:tr>
      <w:tr w:rsidR="00D938B3" w:rsidRPr="002F0F1E" w14:paraId="4C432FD6" w14:textId="77777777" w:rsidTr="00157608">
        <w:tc>
          <w:tcPr>
            <w:tcW w:w="1417" w:type="dxa"/>
          </w:tcPr>
          <w:p w14:paraId="4DA2846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01.01.2016</w:t>
            </w:r>
          </w:p>
        </w:tc>
        <w:tc>
          <w:tcPr>
            <w:tcW w:w="1417" w:type="dxa"/>
          </w:tcPr>
          <w:p w14:paraId="6EBF6A8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4409</w:t>
            </w:r>
          </w:p>
        </w:tc>
        <w:tc>
          <w:tcPr>
            <w:tcW w:w="1417" w:type="dxa"/>
          </w:tcPr>
          <w:p w14:paraId="40674218"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1389</w:t>
            </w:r>
          </w:p>
        </w:tc>
        <w:tc>
          <w:tcPr>
            <w:tcW w:w="1417" w:type="dxa"/>
          </w:tcPr>
          <w:p w14:paraId="545F664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1275</w:t>
            </w:r>
          </w:p>
        </w:tc>
        <w:tc>
          <w:tcPr>
            <w:tcW w:w="1417" w:type="dxa"/>
          </w:tcPr>
          <w:p w14:paraId="6AE3067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92</w:t>
            </w:r>
          </w:p>
        </w:tc>
        <w:tc>
          <w:tcPr>
            <w:tcW w:w="1417" w:type="dxa"/>
          </w:tcPr>
          <w:p w14:paraId="227C9D5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22</w:t>
            </w:r>
          </w:p>
        </w:tc>
        <w:tc>
          <w:tcPr>
            <w:tcW w:w="1418" w:type="dxa"/>
          </w:tcPr>
          <w:p w14:paraId="21ACC170"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3020</w:t>
            </w:r>
          </w:p>
        </w:tc>
        <w:tc>
          <w:tcPr>
            <w:tcW w:w="1418" w:type="dxa"/>
          </w:tcPr>
          <w:p w14:paraId="7B85AD5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2737</w:t>
            </w:r>
          </w:p>
        </w:tc>
        <w:tc>
          <w:tcPr>
            <w:tcW w:w="1418" w:type="dxa"/>
          </w:tcPr>
          <w:p w14:paraId="5256EF2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263</w:t>
            </w:r>
          </w:p>
        </w:tc>
        <w:tc>
          <w:tcPr>
            <w:tcW w:w="1418" w:type="dxa"/>
          </w:tcPr>
          <w:p w14:paraId="6C21158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20</w:t>
            </w:r>
          </w:p>
        </w:tc>
      </w:tr>
    </w:tbl>
    <w:p w14:paraId="488EF849" w14:textId="77777777" w:rsidR="00D938B3" w:rsidRPr="002F0F1E" w:rsidRDefault="00D938B3" w:rsidP="00204E73">
      <w:pPr>
        <w:widowControl w:val="0"/>
        <w:tabs>
          <w:tab w:val="left" w:pos="7371"/>
        </w:tabs>
        <w:spacing w:after="0" w:line="240" w:lineRule="auto"/>
        <w:rPr>
          <w:rFonts w:ascii="Times New Roman" w:eastAsia="Calibri" w:hAnsi="Times New Roman" w:cs="Times New Roman"/>
          <w:color w:val="000000"/>
        </w:rPr>
      </w:pPr>
      <w:r w:rsidRPr="002F0F1E">
        <w:rPr>
          <w:rFonts w:ascii="Times New Roman" w:hAnsi="Times New Roman" w:cs="Times New Roman"/>
          <w:i/>
          <w:color w:val="000000"/>
          <w:sz w:val="20"/>
        </w:rPr>
        <w:t>Source: Ministry of Justice</w:t>
      </w:r>
    </w:p>
    <w:p w14:paraId="2FD7F6AA" w14:textId="77777777" w:rsidR="002F0F1E" w:rsidRPr="002F0F1E" w:rsidRDefault="002F0F1E" w:rsidP="00204E73">
      <w:pPr>
        <w:widowControl w:val="0"/>
        <w:spacing w:after="0" w:line="240" w:lineRule="auto"/>
        <w:jc w:val="center"/>
        <w:rPr>
          <w:rFonts w:ascii="Times New Roman" w:hAnsi="Times New Roman" w:cs="Times New Roman"/>
          <w:b/>
          <w:color w:val="000000"/>
          <w:sz w:val="20"/>
        </w:rPr>
      </w:pPr>
    </w:p>
    <w:p w14:paraId="0B1EB20D" w14:textId="77777777" w:rsidR="00D938B3" w:rsidRPr="002F0F1E" w:rsidRDefault="00D938B3" w:rsidP="00204E73">
      <w:pPr>
        <w:widowControl w:val="0"/>
        <w:spacing w:after="0" w:line="240" w:lineRule="auto"/>
        <w:jc w:val="center"/>
        <w:rPr>
          <w:rFonts w:ascii="Times New Roman" w:eastAsia="Calibri" w:hAnsi="Times New Roman" w:cs="Times New Roman"/>
          <w:color w:val="000000"/>
        </w:rPr>
      </w:pPr>
      <w:r w:rsidRPr="002F0F1E">
        <w:rPr>
          <w:rFonts w:ascii="Times New Roman" w:hAnsi="Times New Roman" w:cs="Times New Roman"/>
          <w:b/>
          <w:color w:val="000000"/>
          <w:sz w:val="20"/>
        </w:rPr>
        <w:t>Number of deaths in places of imprisonment, 2002-2015</w:t>
      </w:r>
    </w:p>
    <w:tbl>
      <w:tblPr>
        <w:tblW w:w="141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98"/>
        <w:gridCol w:w="1417"/>
        <w:gridCol w:w="1417"/>
        <w:gridCol w:w="1417"/>
        <w:gridCol w:w="1417"/>
        <w:gridCol w:w="1417"/>
        <w:gridCol w:w="1417"/>
        <w:gridCol w:w="1417"/>
        <w:gridCol w:w="1417"/>
        <w:gridCol w:w="1417"/>
      </w:tblGrid>
      <w:tr w:rsidR="00D938B3" w:rsidRPr="002F0F1E" w14:paraId="1D3388BE" w14:textId="77777777" w:rsidTr="00157608">
        <w:trPr>
          <w:jc w:val="center"/>
        </w:trPr>
        <w:tc>
          <w:tcPr>
            <w:tcW w:w="1398" w:type="dxa"/>
          </w:tcPr>
          <w:p w14:paraId="33A14B7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Year</w:t>
            </w:r>
          </w:p>
        </w:tc>
        <w:tc>
          <w:tcPr>
            <w:tcW w:w="1417" w:type="dxa"/>
          </w:tcPr>
          <w:p w14:paraId="4DD96E5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Number of prisoners</w:t>
            </w:r>
          </w:p>
        </w:tc>
        <w:tc>
          <w:tcPr>
            <w:tcW w:w="1417" w:type="dxa"/>
          </w:tcPr>
          <w:p w14:paraId="296B1CC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i/>
                <w:color w:val="000000"/>
                <w:sz w:val="20"/>
              </w:rPr>
              <w:t>Out of them:</w:t>
            </w:r>
            <w:r w:rsidRPr="002F0F1E">
              <w:rPr>
                <w:rFonts w:ascii="Times New Roman" w:hAnsi="Times New Roman" w:cs="Times New Roman"/>
                <w:b/>
                <w:color w:val="000000"/>
                <w:sz w:val="20"/>
              </w:rPr>
              <w:t xml:space="preserve"> number of convicts</w:t>
            </w:r>
          </w:p>
        </w:tc>
        <w:tc>
          <w:tcPr>
            <w:tcW w:w="1417" w:type="dxa"/>
          </w:tcPr>
          <w:p w14:paraId="0D3CE7D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Men</w:t>
            </w:r>
          </w:p>
        </w:tc>
        <w:tc>
          <w:tcPr>
            <w:tcW w:w="1417" w:type="dxa"/>
          </w:tcPr>
          <w:p w14:paraId="74964D1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Female</w:t>
            </w:r>
          </w:p>
        </w:tc>
        <w:tc>
          <w:tcPr>
            <w:tcW w:w="1417" w:type="dxa"/>
          </w:tcPr>
          <w:p w14:paraId="4518311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Minors</w:t>
            </w:r>
          </w:p>
        </w:tc>
        <w:tc>
          <w:tcPr>
            <w:tcW w:w="1417" w:type="dxa"/>
          </w:tcPr>
          <w:p w14:paraId="4C21039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i/>
                <w:color w:val="000000"/>
                <w:sz w:val="20"/>
              </w:rPr>
              <w:t>Out of them:</w:t>
            </w:r>
            <w:r w:rsidRPr="002F0F1E">
              <w:rPr>
                <w:rFonts w:ascii="Times New Roman" w:hAnsi="Times New Roman" w:cs="Times New Roman"/>
                <w:b/>
                <w:color w:val="000000"/>
                <w:sz w:val="20"/>
              </w:rPr>
              <w:t xml:space="preserve"> number of detained persons</w:t>
            </w:r>
          </w:p>
        </w:tc>
        <w:tc>
          <w:tcPr>
            <w:tcW w:w="1417" w:type="dxa"/>
          </w:tcPr>
          <w:p w14:paraId="2992D04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Men</w:t>
            </w:r>
          </w:p>
        </w:tc>
        <w:tc>
          <w:tcPr>
            <w:tcW w:w="1417" w:type="dxa"/>
          </w:tcPr>
          <w:p w14:paraId="004E192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Female</w:t>
            </w:r>
          </w:p>
        </w:tc>
        <w:tc>
          <w:tcPr>
            <w:tcW w:w="1417" w:type="dxa"/>
          </w:tcPr>
          <w:p w14:paraId="4F26C3D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Minors</w:t>
            </w:r>
          </w:p>
        </w:tc>
      </w:tr>
      <w:tr w:rsidR="00D938B3" w:rsidRPr="002F0F1E" w14:paraId="5247DA29" w14:textId="77777777" w:rsidTr="00157608">
        <w:trPr>
          <w:jc w:val="center"/>
        </w:trPr>
        <w:tc>
          <w:tcPr>
            <w:tcW w:w="1398" w:type="dxa"/>
          </w:tcPr>
          <w:p w14:paraId="5D11920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2002</w:t>
            </w:r>
          </w:p>
        </w:tc>
        <w:tc>
          <w:tcPr>
            <w:tcW w:w="1417" w:type="dxa"/>
          </w:tcPr>
          <w:p w14:paraId="061BE87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36</w:t>
            </w:r>
          </w:p>
        </w:tc>
        <w:tc>
          <w:tcPr>
            <w:tcW w:w="1417" w:type="dxa"/>
          </w:tcPr>
          <w:p w14:paraId="77B0FEFB" w14:textId="77777777" w:rsidR="00D938B3" w:rsidRPr="002F0F1E"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22</w:t>
            </w:r>
          </w:p>
        </w:tc>
        <w:tc>
          <w:tcPr>
            <w:tcW w:w="1417" w:type="dxa"/>
          </w:tcPr>
          <w:p w14:paraId="5C32CB68"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c>
          <w:tcPr>
            <w:tcW w:w="1417" w:type="dxa"/>
          </w:tcPr>
          <w:p w14:paraId="23B2481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c>
          <w:tcPr>
            <w:tcW w:w="1417" w:type="dxa"/>
          </w:tcPr>
          <w:p w14:paraId="0984AF7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c>
          <w:tcPr>
            <w:tcW w:w="1417" w:type="dxa"/>
          </w:tcPr>
          <w:p w14:paraId="424C2D8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14</w:t>
            </w:r>
          </w:p>
        </w:tc>
        <w:tc>
          <w:tcPr>
            <w:tcW w:w="1417" w:type="dxa"/>
          </w:tcPr>
          <w:p w14:paraId="7F7BE1A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c>
          <w:tcPr>
            <w:tcW w:w="1417" w:type="dxa"/>
          </w:tcPr>
          <w:p w14:paraId="4E8C60F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c>
          <w:tcPr>
            <w:tcW w:w="1417" w:type="dxa"/>
          </w:tcPr>
          <w:p w14:paraId="7A70BE7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r>
      <w:tr w:rsidR="00D938B3" w:rsidRPr="002F0F1E" w14:paraId="2F9A3EB8" w14:textId="77777777" w:rsidTr="00157608">
        <w:trPr>
          <w:jc w:val="center"/>
        </w:trPr>
        <w:tc>
          <w:tcPr>
            <w:tcW w:w="1398" w:type="dxa"/>
          </w:tcPr>
          <w:p w14:paraId="2989255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2003</w:t>
            </w:r>
          </w:p>
        </w:tc>
        <w:tc>
          <w:tcPr>
            <w:tcW w:w="1417" w:type="dxa"/>
          </w:tcPr>
          <w:p w14:paraId="0D6A81A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29</w:t>
            </w:r>
          </w:p>
        </w:tc>
        <w:tc>
          <w:tcPr>
            <w:tcW w:w="1417" w:type="dxa"/>
          </w:tcPr>
          <w:p w14:paraId="49FBBD1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10</w:t>
            </w:r>
          </w:p>
        </w:tc>
        <w:tc>
          <w:tcPr>
            <w:tcW w:w="1417" w:type="dxa"/>
          </w:tcPr>
          <w:p w14:paraId="5992707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c>
          <w:tcPr>
            <w:tcW w:w="1417" w:type="dxa"/>
          </w:tcPr>
          <w:p w14:paraId="61F0DC18"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c>
          <w:tcPr>
            <w:tcW w:w="1417" w:type="dxa"/>
          </w:tcPr>
          <w:p w14:paraId="7038694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c>
          <w:tcPr>
            <w:tcW w:w="1417" w:type="dxa"/>
          </w:tcPr>
          <w:p w14:paraId="3F2B732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19</w:t>
            </w:r>
          </w:p>
        </w:tc>
        <w:tc>
          <w:tcPr>
            <w:tcW w:w="1417" w:type="dxa"/>
          </w:tcPr>
          <w:p w14:paraId="00EC8498"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c>
          <w:tcPr>
            <w:tcW w:w="1417" w:type="dxa"/>
          </w:tcPr>
          <w:p w14:paraId="0CA7794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c>
          <w:tcPr>
            <w:tcW w:w="1417" w:type="dxa"/>
          </w:tcPr>
          <w:p w14:paraId="0FE3C21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r>
      <w:tr w:rsidR="00D938B3" w:rsidRPr="002F0F1E" w14:paraId="37845BB8" w14:textId="77777777" w:rsidTr="00157608">
        <w:trPr>
          <w:jc w:val="center"/>
        </w:trPr>
        <w:tc>
          <w:tcPr>
            <w:tcW w:w="1398" w:type="dxa"/>
          </w:tcPr>
          <w:p w14:paraId="4B64DDD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2004</w:t>
            </w:r>
          </w:p>
        </w:tc>
        <w:tc>
          <w:tcPr>
            <w:tcW w:w="1417" w:type="dxa"/>
          </w:tcPr>
          <w:p w14:paraId="779E694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31</w:t>
            </w:r>
          </w:p>
        </w:tc>
        <w:tc>
          <w:tcPr>
            <w:tcW w:w="1417" w:type="dxa"/>
          </w:tcPr>
          <w:p w14:paraId="133918B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13</w:t>
            </w:r>
          </w:p>
        </w:tc>
        <w:tc>
          <w:tcPr>
            <w:tcW w:w="1417" w:type="dxa"/>
          </w:tcPr>
          <w:p w14:paraId="107500C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13</w:t>
            </w:r>
          </w:p>
        </w:tc>
        <w:tc>
          <w:tcPr>
            <w:tcW w:w="1417" w:type="dxa"/>
          </w:tcPr>
          <w:p w14:paraId="73AB171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05A2074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33FD151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18</w:t>
            </w:r>
          </w:p>
        </w:tc>
        <w:tc>
          <w:tcPr>
            <w:tcW w:w="1417" w:type="dxa"/>
          </w:tcPr>
          <w:p w14:paraId="0F1FE4D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c>
          <w:tcPr>
            <w:tcW w:w="1417" w:type="dxa"/>
          </w:tcPr>
          <w:p w14:paraId="559A9D6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c>
          <w:tcPr>
            <w:tcW w:w="1417" w:type="dxa"/>
          </w:tcPr>
          <w:p w14:paraId="2795C3C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r>
      <w:tr w:rsidR="00D938B3" w:rsidRPr="002F0F1E" w14:paraId="0A6FAC6F" w14:textId="77777777" w:rsidTr="00157608">
        <w:trPr>
          <w:jc w:val="center"/>
        </w:trPr>
        <w:tc>
          <w:tcPr>
            <w:tcW w:w="1398" w:type="dxa"/>
          </w:tcPr>
          <w:p w14:paraId="6BBF850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2005</w:t>
            </w:r>
          </w:p>
        </w:tc>
        <w:tc>
          <w:tcPr>
            <w:tcW w:w="1417" w:type="dxa"/>
          </w:tcPr>
          <w:p w14:paraId="2D600A1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26</w:t>
            </w:r>
          </w:p>
        </w:tc>
        <w:tc>
          <w:tcPr>
            <w:tcW w:w="1417" w:type="dxa"/>
          </w:tcPr>
          <w:p w14:paraId="586F90A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14</w:t>
            </w:r>
          </w:p>
        </w:tc>
        <w:tc>
          <w:tcPr>
            <w:tcW w:w="1417" w:type="dxa"/>
          </w:tcPr>
          <w:p w14:paraId="4B0E673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13</w:t>
            </w:r>
          </w:p>
        </w:tc>
        <w:tc>
          <w:tcPr>
            <w:tcW w:w="1417" w:type="dxa"/>
          </w:tcPr>
          <w:p w14:paraId="029B449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19A2F58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w:t>
            </w:r>
          </w:p>
        </w:tc>
        <w:tc>
          <w:tcPr>
            <w:tcW w:w="1417" w:type="dxa"/>
          </w:tcPr>
          <w:p w14:paraId="1BB1F70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12</w:t>
            </w:r>
          </w:p>
        </w:tc>
        <w:tc>
          <w:tcPr>
            <w:tcW w:w="1417" w:type="dxa"/>
          </w:tcPr>
          <w:p w14:paraId="155E1D10"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c>
          <w:tcPr>
            <w:tcW w:w="1417" w:type="dxa"/>
          </w:tcPr>
          <w:p w14:paraId="568DA2A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c>
          <w:tcPr>
            <w:tcW w:w="1417" w:type="dxa"/>
          </w:tcPr>
          <w:p w14:paraId="12A621E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NA</w:t>
            </w:r>
          </w:p>
        </w:tc>
      </w:tr>
      <w:tr w:rsidR="00D938B3" w:rsidRPr="002F0F1E" w14:paraId="51E9BC1F" w14:textId="77777777" w:rsidTr="00157608">
        <w:trPr>
          <w:jc w:val="center"/>
        </w:trPr>
        <w:tc>
          <w:tcPr>
            <w:tcW w:w="1398" w:type="dxa"/>
          </w:tcPr>
          <w:p w14:paraId="7936C80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2006</w:t>
            </w:r>
          </w:p>
        </w:tc>
        <w:tc>
          <w:tcPr>
            <w:tcW w:w="1417" w:type="dxa"/>
          </w:tcPr>
          <w:p w14:paraId="45A5C7F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17</w:t>
            </w:r>
          </w:p>
        </w:tc>
        <w:tc>
          <w:tcPr>
            <w:tcW w:w="1417" w:type="dxa"/>
          </w:tcPr>
          <w:p w14:paraId="03F4DA0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10</w:t>
            </w:r>
          </w:p>
        </w:tc>
        <w:tc>
          <w:tcPr>
            <w:tcW w:w="1417" w:type="dxa"/>
          </w:tcPr>
          <w:p w14:paraId="635DC23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10</w:t>
            </w:r>
          </w:p>
        </w:tc>
        <w:tc>
          <w:tcPr>
            <w:tcW w:w="1417" w:type="dxa"/>
          </w:tcPr>
          <w:p w14:paraId="1EF1B418"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3996C1F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679B812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7</w:t>
            </w:r>
          </w:p>
        </w:tc>
        <w:tc>
          <w:tcPr>
            <w:tcW w:w="1417" w:type="dxa"/>
          </w:tcPr>
          <w:p w14:paraId="53B7D638"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7</w:t>
            </w:r>
          </w:p>
        </w:tc>
        <w:tc>
          <w:tcPr>
            <w:tcW w:w="1417" w:type="dxa"/>
          </w:tcPr>
          <w:p w14:paraId="4EA1FCA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3765A7F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r>
      <w:tr w:rsidR="00D938B3" w:rsidRPr="002F0F1E" w14:paraId="47CFD0BC" w14:textId="77777777" w:rsidTr="00157608">
        <w:trPr>
          <w:jc w:val="center"/>
        </w:trPr>
        <w:tc>
          <w:tcPr>
            <w:tcW w:w="1398" w:type="dxa"/>
          </w:tcPr>
          <w:p w14:paraId="0EE2C1B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2007</w:t>
            </w:r>
          </w:p>
        </w:tc>
        <w:tc>
          <w:tcPr>
            <w:tcW w:w="1417" w:type="dxa"/>
          </w:tcPr>
          <w:p w14:paraId="2C2F264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27</w:t>
            </w:r>
          </w:p>
        </w:tc>
        <w:tc>
          <w:tcPr>
            <w:tcW w:w="1417" w:type="dxa"/>
          </w:tcPr>
          <w:p w14:paraId="27DC81F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15</w:t>
            </w:r>
          </w:p>
        </w:tc>
        <w:tc>
          <w:tcPr>
            <w:tcW w:w="1417" w:type="dxa"/>
          </w:tcPr>
          <w:p w14:paraId="517259C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15</w:t>
            </w:r>
          </w:p>
        </w:tc>
        <w:tc>
          <w:tcPr>
            <w:tcW w:w="1417" w:type="dxa"/>
          </w:tcPr>
          <w:p w14:paraId="2AEA6BC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7E3668C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085E2A7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12</w:t>
            </w:r>
          </w:p>
        </w:tc>
        <w:tc>
          <w:tcPr>
            <w:tcW w:w="1417" w:type="dxa"/>
          </w:tcPr>
          <w:p w14:paraId="1F906D2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12</w:t>
            </w:r>
          </w:p>
        </w:tc>
        <w:tc>
          <w:tcPr>
            <w:tcW w:w="1417" w:type="dxa"/>
          </w:tcPr>
          <w:p w14:paraId="02B83B0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70BE18F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r>
      <w:tr w:rsidR="00D938B3" w:rsidRPr="002F0F1E" w14:paraId="320208E2" w14:textId="77777777" w:rsidTr="00157608">
        <w:trPr>
          <w:jc w:val="center"/>
        </w:trPr>
        <w:tc>
          <w:tcPr>
            <w:tcW w:w="1398" w:type="dxa"/>
          </w:tcPr>
          <w:p w14:paraId="0A879E88"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2008</w:t>
            </w:r>
          </w:p>
        </w:tc>
        <w:tc>
          <w:tcPr>
            <w:tcW w:w="1417" w:type="dxa"/>
          </w:tcPr>
          <w:p w14:paraId="0FD97FE8"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23</w:t>
            </w:r>
          </w:p>
        </w:tc>
        <w:tc>
          <w:tcPr>
            <w:tcW w:w="1417" w:type="dxa"/>
          </w:tcPr>
          <w:p w14:paraId="260C991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13</w:t>
            </w:r>
          </w:p>
        </w:tc>
        <w:tc>
          <w:tcPr>
            <w:tcW w:w="1417" w:type="dxa"/>
          </w:tcPr>
          <w:p w14:paraId="4C5A98F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11</w:t>
            </w:r>
          </w:p>
        </w:tc>
        <w:tc>
          <w:tcPr>
            <w:tcW w:w="1417" w:type="dxa"/>
          </w:tcPr>
          <w:p w14:paraId="4AAC2F9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w:t>
            </w:r>
          </w:p>
        </w:tc>
        <w:tc>
          <w:tcPr>
            <w:tcW w:w="1417" w:type="dxa"/>
          </w:tcPr>
          <w:p w14:paraId="4AAAECE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1A5032F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10</w:t>
            </w:r>
          </w:p>
        </w:tc>
        <w:tc>
          <w:tcPr>
            <w:tcW w:w="1417" w:type="dxa"/>
          </w:tcPr>
          <w:p w14:paraId="11BFF2A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8</w:t>
            </w:r>
          </w:p>
        </w:tc>
        <w:tc>
          <w:tcPr>
            <w:tcW w:w="1417" w:type="dxa"/>
          </w:tcPr>
          <w:p w14:paraId="0BCD41C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w:t>
            </w:r>
          </w:p>
        </w:tc>
        <w:tc>
          <w:tcPr>
            <w:tcW w:w="1417" w:type="dxa"/>
          </w:tcPr>
          <w:p w14:paraId="5C61E10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r>
      <w:tr w:rsidR="00D938B3" w:rsidRPr="002F0F1E" w14:paraId="67421A4E" w14:textId="77777777" w:rsidTr="00157608">
        <w:trPr>
          <w:jc w:val="center"/>
        </w:trPr>
        <w:tc>
          <w:tcPr>
            <w:tcW w:w="1398" w:type="dxa"/>
          </w:tcPr>
          <w:p w14:paraId="131B82F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2009</w:t>
            </w:r>
          </w:p>
        </w:tc>
        <w:tc>
          <w:tcPr>
            <w:tcW w:w="1417" w:type="dxa"/>
          </w:tcPr>
          <w:p w14:paraId="217B444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29</w:t>
            </w:r>
          </w:p>
        </w:tc>
        <w:tc>
          <w:tcPr>
            <w:tcW w:w="1417" w:type="dxa"/>
          </w:tcPr>
          <w:p w14:paraId="10F6FA6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23</w:t>
            </w:r>
          </w:p>
        </w:tc>
        <w:tc>
          <w:tcPr>
            <w:tcW w:w="1417" w:type="dxa"/>
          </w:tcPr>
          <w:p w14:paraId="6DF164D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23</w:t>
            </w:r>
          </w:p>
        </w:tc>
        <w:tc>
          <w:tcPr>
            <w:tcW w:w="1417" w:type="dxa"/>
          </w:tcPr>
          <w:p w14:paraId="60B645A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4B9ADE5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0F4FFB0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w:t>
            </w:r>
          </w:p>
        </w:tc>
        <w:tc>
          <w:tcPr>
            <w:tcW w:w="1417" w:type="dxa"/>
          </w:tcPr>
          <w:p w14:paraId="0A5D41F0"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w:t>
            </w:r>
          </w:p>
        </w:tc>
        <w:tc>
          <w:tcPr>
            <w:tcW w:w="1417" w:type="dxa"/>
          </w:tcPr>
          <w:p w14:paraId="36B74F3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3167695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r>
      <w:tr w:rsidR="00D938B3" w:rsidRPr="002F0F1E" w14:paraId="59A42071" w14:textId="77777777" w:rsidTr="00157608">
        <w:trPr>
          <w:jc w:val="center"/>
        </w:trPr>
        <w:tc>
          <w:tcPr>
            <w:tcW w:w="1398" w:type="dxa"/>
          </w:tcPr>
          <w:p w14:paraId="6DF8166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2010</w:t>
            </w:r>
          </w:p>
        </w:tc>
        <w:tc>
          <w:tcPr>
            <w:tcW w:w="1417" w:type="dxa"/>
          </w:tcPr>
          <w:p w14:paraId="61802EC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19</w:t>
            </w:r>
          </w:p>
        </w:tc>
        <w:tc>
          <w:tcPr>
            <w:tcW w:w="1417" w:type="dxa"/>
          </w:tcPr>
          <w:p w14:paraId="0D8E8AF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15</w:t>
            </w:r>
          </w:p>
        </w:tc>
        <w:tc>
          <w:tcPr>
            <w:tcW w:w="1417" w:type="dxa"/>
          </w:tcPr>
          <w:p w14:paraId="3074F77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14</w:t>
            </w:r>
          </w:p>
        </w:tc>
        <w:tc>
          <w:tcPr>
            <w:tcW w:w="1417" w:type="dxa"/>
          </w:tcPr>
          <w:p w14:paraId="1245BD9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w:t>
            </w:r>
          </w:p>
        </w:tc>
        <w:tc>
          <w:tcPr>
            <w:tcW w:w="1417" w:type="dxa"/>
          </w:tcPr>
          <w:p w14:paraId="1886EFE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0BAEEEB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w:t>
            </w:r>
          </w:p>
        </w:tc>
        <w:tc>
          <w:tcPr>
            <w:tcW w:w="1417" w:type="dxa"/>
          </w:tcPr>
          <w:p w14:paraId="51082B2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w:t>
            </w:r>
          </w:p>
        </w:tc>
        <w:tc>
          <w:tcPr>
            <w:tcW w:w="1417" w:type="dxa"/>
          </w:tcPr>
          <w:p w14:paraId="416D81F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w:t>
            </w:r>
          </w:p>
        </w:tc>
        <w:tc>
          <w:tcPr>
            <w:tcW w:w="1417" w:type="dxa"/>
          </w:tcPr>
          <w:p w14:paraId="211FBD0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w:t>
            </w:r>
          </w:p>
        </w:tc>
      </w:tr>
      <w:tr w:rsidR="00D938B3" w:rsidRPr="002F0F1E" w14:paraId="688BA8BF" w14:textId="77777777" w:rsidTr="00157608">
        <w:trPr>
          <w:jc w:val="center"/>
        </w:trPr>
        <w:tc>
          <w:tcPr>
            <w:tcW w:w="1398" w:type="dxa"/>
          </w:tcPr>
          <w:p w14:paraId="087D79E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2011</w:t>
            </w:r>
          </w:p>
        </w:tc>
        <w:tc>
          <w:tcPr>
            <w:tcW w:w="1417" w:type="dxa"/>
          </w:tcPr>
          <w:p w14:paraId="50BA472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27</w:t>
            </w:r>
          </w:p>
        </w:tc>
        <w:tc>
          <w:tcPr>
            <w:tcW w:w="1417" w:type="dxa"/>
          </w:tcPr>
          <w:p w14:paraId="1548211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17</w:t>
            </w:r>
          </w:p>
        </w:tc>
        <w:tc>
          <w:tcPr>
            <w:tcW w:w="1417" w:type="dxa"/>
          </w:tcPr>
          <w:p w14:paraId="0B29861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14</w:t>
            </w:r>
          </w:p>
        </w:tc>
        <w:tc>
          <w:tcPr>
            <w:tcW w:w="1417" w:type="dxa"/>
          </w:tcPr>
          <w:p w14:paraId="5309A59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w:t>
            </w:r>
          </w:p>
        </w:tc>
        <w:tc>
          <w:tcPr>
            <w:tcW w:w="1417" w:type="dxa"/>
          </w:tcPr>
          <w:p w14:paraId="3422D3D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3725E99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10</w:t>
            </w:r>
          </w:p>
        </w:tc>
        <w:tc>
          <w:tcPr>
            <w:tcW w:w="1417" w:type="dxa"/>
          </w:tcPr>
          <w:p w14:paraId="447E79A7"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9</w:t>
            </w:r>
          </w:p>
        </w:tc>
        <w:tc>
          <w:tcPr>
            <w:tcW w:w="1417" w:type="dxa"/>
          </w:tcPr>
          <w:p w14:paraId="430DDFE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w:t>
            </w:r>
          </w:p>
        </w:tc>
        <w:tc>
          <w:tcPr>
            <w:tcW w:w="1417" w:type="dxa"/>
          </w:tcPr>
          <w:p w14:paraId="06543BE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w:t>
            </w:r>
          </w:p>
        </w:tc>
      </w:tr>
      <w:tr w:rsidR="00D938B3" w:rsidRPr="002F0F1E" w14:paraId="3880D47B" w14:textId="77777777" w:rsidTr="00157608">
        <w:trPr>
          <w:jc w:val="center"/>
        </w:trPr>
        <w:tc>
          <w:tcPr>
            <w:tcW w:w="1398" w:type="dxa"/>
          </w:tcPr>
          <w:p w14:paraId="50D5835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2012</w:t>
            </w:r>
          </w:p>
        </w:tc>
        <w:tc>
          <w:tcPr>
            <w:tcW w:w="1417" w:type="dxa"/>
          </w:tcPr>
          <w:p w14:paraId="2A1BDC1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32</w:t>
            </w:r>
          </w:p>
        </w:tc>
        <w:tc>
          <w:tcPr>
            <w:tcW w:w="1417" w:type="dxa"/>
          </w:tcPr>
          <w:p w14:paraId="09D86A5B"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20</w:t>
            </w:r>
          </w:p>
        </w:tc>
        <w:tc>
          <w:tcPr>
            <w:tcW w:w="1417" w:type="dxa"/>
          </w:tcPr>
          <w:p w14:paraId="4E74D76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19</w:t>
            </w:r>
          </w:p>
        </w:tc>
        <w:tc>
          <w:tcPr>
            <w:tcW w:w="1417" w:type="dxa"/>
          </w:tcPr>
          <w:p w14:paraId="7378B36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w:t>
            </w:r>
          </w:p>
        </w:tc>
        <w:tc>
          <w:tcPr>
            <w:tcW w:w="1417" w:type="dxa"/>
          </w:tcPr>
          <w:p w14:paraId="7886811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5B12CB6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12</w:t>
            </w:r>
          </w:p>
        </w:tc>
        <w:tc>
          <w:tcPr>
            <w:tcW w:w="1417" w:type="dxa"/>
          </w:tcPr>
          <w:p w14:paraId="7B1156D3"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11</w:t>
            </w:r>
          </w:p>
        </w:tc>
        <w:tc>
          <w:tcPr>
            <w:tcW w:w="1417" w:type="dxa"/>
          </w:tcPr>
          <w:p w14:paraId="633CCFE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w:t>
            </w:r>
          </w:p>
        </w:tc>
        <w:tc>
          <w:tcPr>
            <w:tcW w:w="1417" w:type="dxa"/>
          </w:tcPr>
          <w:p w14:paraId="2F0045C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r>
      <w:tr w:rsidR="00D938B3" w:rsidRPr="002F0F1E" w14:paraId="1EA1764E" w14:textId="77777777" w:rsidTr="00157608">
        <w:trPr>
          <w:jc w:val="center"/>
        </w:trPr>
        <w:tc>
          <w:tcPr>
            <w:tcW w:w="1398" w:type="dxa"/>
          </w:tcPr>
          <w:p w14:paraId="4164449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2013</w:t>
            </w:r>
          </w:p>
        </w:tc>
        <w:tc>
          <w:tcPr>
            <w:tcW w:w="1417" w:type="dxa"/>
          </w:tcPr>
          <w:p w14:paraId="3EA7D00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14</w:t>
            </w:r>
          </w:p>
        </w:tc>
        <w:tc>
          <w:tcPr>
            <w:tcW w:w="1417" w:type="dxa"/>
          </w:tcPr>
          <w:p w14:paraId="46E5B7A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w:t>
            </w:r>
          </w:p>
        </w:tc>
        <w:tc>
          <w:tcPr>
            <w:tcW w:w="1417" w:type="dxa"/>
          </w:tcPr>
          <w:p w14:paraId="75C434B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w:t>
            </w:r>
          </w:p>
        </w:tc>
        <w:tc>
          <w:tcPr>
            <w:tcW w:w="1417" w:type="dxa"/>
          </w:tcPr>
          <w:p w14:paraId="032784F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1E25810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1FD4B0D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8</w:t>
            </w:r>
          </w:p>
        </w:tc>
        <w:tc>
          <w:tcPr>
            <w:tcW w:w="1417" w:type="dxa"/>
          </w:tcPr>
          <w:p w14:paraId="3D90B57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8</w:t>
            </w:r>
          </w:p>
        </w:tc>
        <w:tc>
          <w:tcPr>
            <w:tcW w:w="1417" w:type="dxa"/>
          </w:tcPr>
          <w:p w14:paraId="738D96A0"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w:t>
            </w:r>
          </w:p>
        </w:tc>
        <w:tc>
          <w:tcPr>
            <w:tcW w:w="1417" w:type="dxa"/>
          </w:tcPr>
          <w:p w14:paraId="19D86B8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w:t>
            </w:r>
          </w:p>
        </w:tc>
      </w:tr>
      <w:tr w:rsidR="00D938B3" w:rsidRPr="002F0F1E" w14:paraId="7264306D" w14:textId="77777777" w:rsidTr="00157608">
        <w:trPr>
          <w:jc w:val="center"/>
        </w:trPr>
        <w:tc>
          <w:tcPr>
            <w:tcW w:w="1398" w:type="dxa"/>
          </w:tcPr>
          <w:p w14:paraId="33444F8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2014</w:t>
            </w:r>
          </w:p>
        </w:tc>
        <w:tc>
          <w:tcPr>
            <w:tcW w:w="1417" w:type="dxa"/>
          </w:tcPr>
          <w:p w14:paraId="5EABA29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28</w:t>
            </w:r>
          </w:p>
        </w:tc>
        <w:tc>
          <w:tcPr>
            <w:tcW w:w="1417" w:type="dxa"/>
          </w:tcPr>
          <w:p w14:paraId="79887B2D"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19</w:t>
            </w:r>
          </w:p>
        </w:tc>
        <w:tc>
          <w:tcPr>
            <w:tcW w:w="1417" w:type="dxa"/>
          </w:tcPr>
          <w:p w14:paraId="03EA59C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15</w:t>
            </w:r>
          </w:p>
        </w:tc>
        <w:tc>
          <w:tcPr>
            <w:tcW w:w="1417" w:type="dxa"/>
          </w:tcPr>
          <w:p w14:paraId="5082AE1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4</w:t>
            </w:r>
          </w:p>
        </w:tc>
        <w:tc>
          <w:tcPr>
            <w:tcW w:w="1417" w:type="dxa"/>
          </w:tcPr>
          <w:p w14:paraId="405E5651"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7E223BB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9</w:t>
            </w:r>
          </w:p>
        </w:tc>
        <w:tc>
          <w:tcPr>
            <w:tcW w:w="1417" w:type="dxa"/>
          </w:tcPr>
          <w:p w14:paraId="0259B09A"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9</w:t>
            </w:r>
          </w:p>
        </w:tc>
        <w:tc>
          <w:tcPr>
            <w:tcW w:w="1417" w:type="dxa"/>
          </w:tcPr>
          <w:p w14:paraId="45D8C49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27FB652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w:t>
            </w:r>
          </w:p>
        </w:tc>
      </w:tr>
      <w:tr w:rsidR="00D938B3" w:rsidRPr="002F0F1E" w14:paraId="63B08EC2" w14:textId="77777777" w:rsidTr="00157608">
        <w:trPr>
          <w:jc w:val="center"/>
        </w:trPr>
        <w:tc>
          <w:tcPr>
            <w:tcW w:w="1398" w:type="dxa"/>
          </w:tcPr>
          <w:p w14:paraId="08A2CCB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2015</w:t>
            </w:r>
          </w:p>
        </w:tc>
        <w:tc>
          <w:tcPr>
            <w:tcW w:w="1417" w:type="dxa"/>
          </w:tcPr>
          <w:p w14:paraId="68938F52"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17</w:t>
            </w:r>
          </w:p>
        </w:tc>
        <w:tc>
          <w:tcPr>
            <w:tcW w:w="1417" w:type="dxa"/>
          </w:tcPr>
          <w:p w14:paraId="7FEE21A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11</w:t>
            </w:r>
          </w:p>
        </w:tc>
        <w:tc>
          <w:tcPr>
            <w:tcW w:w="1417" w:type="dxa"/>
          </w:tcPr>
          <w:p w14:paraId="6D8D7D26"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11</w:t>
            </w:r>
          </w:p>
        </w:tc>
        <w:tc>
          <w:tcPr>
            <w:tcW w:w="1417" w:type="dxa"/>
          </w:tcPr>
          <w:p w14:paraId="6806FC49"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6F09627F"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w:t>
            </w:r>
          </w:p>
        </w:tc>
        <w:tc>
          <w:tcPr>
            <w:tcW w:w="1417" w:type="dxa"/>
          </w:tcPr>
          <w:p w14:paraId="56148424"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w:t>
            </w:r>
          </w:p>
        </w:tc>
        <w:tc>
          <w:tcPr>
            <w:tcW w:w="1417" w:type="dxa"/>
          </w:tcPr>
          <w:p w14:paraId="6C1E4965"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color w:val="000000"/>
                <w:sz w:val="20"/>
              </w:rPr>
              <w:t>6</w:t>
            </w:r>
          </w:p>
        </w:tc>
        <w:tc>
          <w:tcPr>
            <w:tcW w:w="1417" w:type="dxa"/>
          </w:tcPr>
          <w:p w14:paraId="60F28C3E"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w:t>
            </w:r>
          </w:p>
        </w:tc>
        <w:tc>
          <w:tcPr>
            <w:tcW w:w="1417" w:type="dxa"/>
          </w:tcPr>
          <w:p w14:paraId="53FB1DBC" w14:textId="77777777" w:rsidR="00D938B3" w:rsidRPr="002F0F1E"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2F0F1E">
              <w:rPr>
                <w:rFonts w:ascii="Times New Roman" w:hAnsi="Times New Roman" w:cs="Times New Roman"/>
                <w:b/>
                <w:color w:val="000000"/>
                <w:sz w:val="20"/>
              </w:rPr>
              <w:t>-</w:t>
            </w:r>
          </w:p>
        </w:tc>
      </w:tr>
    </w:tbl>
    <w:p w14:paraId="0761A409" w14:textId="77777777" w:rsidR="00D938B3" w:rsidRPr="002F0F1E" w:rsidRDefault="00D938B3" w:rsidP="00204E73">
      <w:pPr>
        <w:widowControl w:val="0"/>
        <w:tabs>
          <w:tab w:val="left" w:pos="7371"/>
        </w:tabs>
        <w:spacing w:after="0" w:line="240" w:lineRule="auto"/>
        <w:rPr>
          <w:rFonts w:ascii="Times New Roman" w:eastAsia="Calibri" w:hAnsi="Times New Roman" w:cs="Times New Roman"/>
          <w:color w:val="000000"/>
        </w:rPr>
      </w:pPr>
      <w:r w:rsidRPr="002F0F1E">
        <w:rPr>
          <w:rFonts w:ascii="Times New Roman" w:hAnsi="Times New Roman" w:cs="Times New Roman"/>
          <w:i/>
          <w:color w:val="000000"/>
          <w:sz w:val="20"/>
        </w:rPr>
        <w:t>Source: Ministry of Justice</w:t>
      </w:r>
    </w:p>
    <w:p w14:paraId="47DEB4E7" w14:textId="77777777" w:rsidR="00176AC1" w:rsidRPr="000E20D3" w:rsidRDefault="00176AC1" w:rsidP="00204E73">
      <w:pPr>
        <w:widowControl w:val="0"/>
        <w:spacing w:after="0" w:line="240" w:lineRule="auto"/>
        <w:ind w:right="-765"/>
        <w:jc w:val="center"/>
        <w:rPr>
          <w:rFonts w:ascii="Times New Roman" w:eastAsia="Times New Roman" w:hAnsi="Times New Roman" w:cs="Times New Roman"/>
          <w:b/>
          <w:color w:val="000000"/>
          <w:sz w:val="20"/>
          <w:szCs w:val="20"/>
        </w:rPr>
      </w:pPr>
    </w:p>
    <w:p w14:paraId="45CECE45" w14:textId="77777777" w:rsidR="00176AC1" w:rsidRPr="000E20D3" w:rsidRDefault="00176AC1" w:rsidP="00204E73">
      <w:pPr>
        <w:spacing w:after="0" w:line="240" w:lineRule="auto"/>
        <w:ind w:firstLine="720"/>
        <w:jc w:val="center"/>
        <w:rPr>
          <w:rFonts w:ascii="Times New Roman" w:hAnsi="Times New Roman" w:cs="Times New Roman"/>
          <w:sz w:val="20"/>
          <w:szCs w:val="20"/>
        </w:rPr>
      </w:pPr>
      <w:r w:rsidRPr="000E20D3">
        <w:rPr>
          <w:rFonts w:ascii="Times New Roman" w:hAnsi="Times New Roman" w:cs="Times New Roman"/>
          <w:b/>
          <w:sz w:val="20"/>
        </w:rPr>
        <w:t xml:space="preserve">Number of complaints reviewed by </w:t>
      </w:r>
      <w:r w:rsidR="002F0F1E" w:rsidRPr="000E20D3">
        <w:rPr>
          <w:rFonts w:ascii="Times New Roman" w:hAnsi="Times New Roman" w:cs="Times New Roman"/>
          <w:b/>
          <w:sz w:val="20"/>
        </w:rPr>
        <w:t>the Prosecutor’s O</w:t>
      </w:r>
      <w:r w:rsidRPr="000E20D3">
        <w:rPr>
          <w:rFonts w:ascii="Times New Roman" w:hAnsi="Times New Roman" w:cs="Times New Roman"/>
          <w:b/>
          <w:sz w:val="20"/>
        </w:rPr>
        <w:t>ffice of Latvia, 2006-2016</w:t>
      </w:r>
    </w:p>
    <w:tbl>
      <w:tblPr>
        <w:tblStyle w:val="TableGrid"/>
        <w:tblW w:w="0" w:type="auto"/>
        <w:jc w:val="center"/>
        <w:tblLook w:val="04A0" w:firstRow="1" w:lastRow="0" w:firstColumn="1" w:lastColumn="0" w:noHBand="0" w:noVBand="1"/>
      </w:tblPr>
      <w:tblGrid>
        <w:gridCol w:w="1558"/>
        <w:gridCol w:w="2550"/>
        <w:gridCol w:w="2550"/>
        <w:gridCol w:w="2590"/>
      </w:tblGrid>
      <w:tr w:rsidR="00176AC1" w:rsidRPr="000E20D3" w14:paraId="48C70263" w14:textId="77777777" w:rsidTr="00176AC1">
        <w:trPr>
          <w:trHeight w:val="192"/>
          <w:jc w:val="center"/>
        </w:trPr>
        <w:tc>
          <w:tcPr>
            <w:tcW w:w="1558" w:type="dxa"/>
          </w:tcPr>
          <w:p w14:paraId="29CC0A6E" w14:textId="77777777" w:rsidR="00176AC1" w:rsidRPr="000E20D3" w:rsidRDefault="00176AC1" w:rsidP="00204E73">
            <w:pPr>
              <w:jc w:val="center"/>
              <w:rPr>
                <w:rFonts w:ascii="Times New Roman" w:hAnsi="Times New Roman" w:cs="Times New Roman"/>
                <w:b/>
                <w:sz w:val="20"/>
                <w:szCs w:val="20"/>
              </w:rPr>
            </w:pPr>
            <w:r w:rsidRPr="000E20D3">
              <w:rPr>
                <w:rFonts w:ascii="Times New Roman" w:hAnsi="Times New Roman" w:cs="Times New Roman"/>
                <w:b/>
                <w:sz w:val="20"/>
              </w:rPr>
              <w:t>Year</w:t>
            </w:r>
          </w:p>
          <w:p w14:paraId="13B8DDE1" w14:textId="77777777" w:rsidR="00176AC1" w:rsidRPr="000E20D3" w:rsidRDefault="00176AC1" w:rsidP="00204E73">
            <w:pPr>
              <w:ind w:firstLine="720"/>
              <w:jc w:val="center"/>
              <w:rPr>
                <w:rFonts w:ascii="Times New Roman" w:hAnsi="Times New Roman" w:cs="Times New Roman"/>
                <w:b/>
                <w:sz w:val="20"/>
                <w:szCs w:val="20"/>
              </w:rPr>
            </w:pPr>
          </w:p>
        </w:tc>
        <w:tc>
          <w:tcPr>
            <w:tcW w:w="2550" w:type="dxa"/>
          </w:tcPr>
          <w:p w14:paraId="3624B1E4" w14:textId="77777777" w:rsidR="00176AC1" w:rsidRPr="000E20D3" w:rsidRDefault="00176AC1" w:rsidP="00204E73">
            <w:pPr>
              <w:jc w:val="center"/>
              <w:rPr>
                <w:rFonts w:ascii="Times New Roman" w:hAnsi="Times New Roman" w:cs="Times New Roman"/>
                <w:b/>
                <w:sz w:val="20"/>
                <w:szCs w:val="20"/>
              </w:rPr>
            </w:pPr>
            <w:r w:rsidRPr="000E20D3">
              <w:rPr>
                <w:rFonts w:ascii="Times New Roman" w:hAnsi="Times New Roman" w:cs="Times New Roman"/>
                <w:b/>
                <w:sz w:val="20"/>
              </w:rPr>
              <w:t>Total number</w:t>
            </w:r>
            <w:r w:rsidR="002F0F1E" w:rsidRPr="000E20D3">
              <w:rPr>
                <w:rFonts w:ascii="Times New Roman" w:hAnsi="Times New Roman" w:cs="Times New Roman"/>
                <w:b/>
                <w:sz w:val="20"/>
              </w:rPr>
              <w:t xml:space="preserve"> of complaints reviewed by the Prosecutor’s O</w:t>
            </w:r>
            <w:r w:rsidRPr="000E20D3">
              <w:rPr>
                <w:rFonts w:ascii="Times New Roman" w:hAnsi="Times New Roman" w:cs="Times New Roman"/>
                <w:b/>
                <w:sz w:val="20"/>
              </w:rPr>
              <w:t>ffice</w:t>
            </w:r>
          </w:p>
        </w:tc>
        <w:tc>
          <w:tcPr>
            <w:tcW w:w="2550" w:type="dxa"/>
          </w:tcPr>
          <w:p w14:paraId="38C957AA" w14:textId="77777777" w:rsidR="00176AC1" w:rsidRPr="000E20D3" w:rsidRDefault="00176AC1" w:rsidP="00204E73">
            <w:pPr>
              <w:jc w:val="center"/>
              <w:rPr>
                <w:rFonts w:ascii="Times New Roman" w:hAnsi="Times New Roman" w:cs="Times New Roman"/>
                <w:b/>
                <w:sz w:val="20"/>
                <w:szCs w:val="20"/>
              </w:rPr>
            </w:pPr>
            <w:r w:rsidRPr="000E20D3">
              <w:rPr>
                <w:rFonts w:ascii="Times New Roman" w:hAnsi="Times New Roman" w:cs="Times New Roman"/>
                <w:b/>
                <w:sz w:val="20"/>
              </w:rPr>
              <w:t xml:space="preserve">Out of them number of complaints resolved </w:t>
            </w:r>
            <w:r w:rsidR="000E20D3" w:rsidRPr="000E20D3">
              <w:rPr>
                <w:rFonts w:ascii="Times New Roman" w:hAnsi="Times New Roman" w:cs="Times New Roman"/>
                <w:b/>
                <w:sz w:val="20"/>
              </w:rPr>
              <w:t>with</w:t>
            </w:r>
            <w:r w:rsidRPr="000E20D3">
              <w:rPr>
                <w:rFonts w:ascii="Times New Roman" w:hAnsi="Times New Roman" w:cs="Times New Roman"/>
                <w:b/>
                <w:sz w:val="20"/>
              </w:rPr>
              <w:t>in criminal proceedings</w:t>
            </w:r>
          </w:p>
        </w:tc>
        <w:tc>
          <w:tcPr>
            <w:tcW w:w="2590" w:type="dxa"/>
          </w:tcPr>
          <w:p w14:paraId="1F34D473" w14:textId="77777777" w:rsidR="00176AC1" w:rsidRPr="000E20D3" w:rsidRDefault="00176AC1" w:rsidP="00204E73">
            <w:pPr>
              <w:jc w:val="center"/>
              <w:rPr>
                <w:rFonts w:ascii="Times New Roman" w:hAnsi="Times New Roman" w:cs="Times New Roman"/>
                <w:b/>
                <w:sz w:val="20"/>
                <w:szCs w:val="20"/>
              </w:rPr>
            </w:pPr>
            <w:r w:rsidRPr="000E20D3">
              <w:rPr>
                <w:rFonts w:ascii="Times New Roman" w:hAnsi="Times New Roman" w:cs="Times New Roman"/>
                <w:b/>
                <w:sz w:val="20"/>
              </w:rPr>
              <w:t>Out of them number of complaints resolved on other matters</w:t>
            </w:r>
          </w:p>
        </w:tc>
      </w:tr>
      <w:tr w:rsidR="00C50C8E" w:rsidRPr="000E20D3" w14:paraId="500DAF48" w14:textId="77777777" w:rsidTr="0047018D">
        <w:trPr>
          <w:trHeight w:val="70"/>
          <w:jc w:val="center"/>
        </w:trPr>
        <w:tc>
          <w:tcPr>
            <w:tcW w:w="1558" w:type="dxa"/>
          </w:tcPr>
          <w:p w14:paraId="15B37C2A" w14:textId="77777777" w:rsidR="00C50C8E" w:rsidRPr="000E20D3" w:rsidRDefault="00C50C8E" w:rsidP="00204E73">
            <w:pPr>
              <w:jc w:val="center"/>
              <w:rPr>
                <w:rFonts w:ascii="Times New Roman" w:hAnsi="Times New Roman" w:cs="Times New Roman"/>
                <w:b/>
                <w:sz w:val="20"/>
                <w:szCs w:val="20"/>
              </w:rPr>
            </w:pPr>
            <w:r w:rsidRPr="000E20D3">
              <w:rPr>
                <w:rFonts w:ascii="Times New Roman" w:hAnsi="Times New Roman" w:cs="Times New Roman"/>
                <w:b/>
                <w:sz w:val="20"/>
              </w:rPr>
              <w:t>2006</w:t>
            </w:r>
          </w:p>
        </w:tc>
        <w:tc>
          <w:tcPr>
            <w:tcW w:w="2550" w:type="dxa"/>
          </w:tcPr>
          <w:p w14:paraId="21AF15D3"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13 476</w:t>
            </w:r>
          </w:p>
        </w:tc>
        <w:tc>
          <w:tcPr>
            <w:tcW w:w="2550" w:type="dxa"/>
          </w:tcPr>
          <w:p w14:paraId="54E50CD4"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7 594</w:t>
            </w:r>
          </w:p>
        </w:tc>
        <w:tc>
          <w:tcPr>
            <w:tcW w:w="2590" w:type="dxa"/>
          </w:tcPr>
          <w:p w14:paraId="7229FE4C"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5 882</w:t>
            </w:r>
          </w:p>
        </w:tc>
      </w:tr>
      <w:tr w:rsidR="00C50C8E" w:rsidRPr="000E20D3" w14:paraId="6342DE9B" w14:textId="77777777" w:rsidTr="00176AC1">
        <w:trPr>
          <w:jc w:val="center"/>
        </w:trPr>
        <w:tc>
          <w:tcPr>
            <w:tcW w:w="1558" w:type="dxa"/>
          </w:tcPr>
          <w:p w14:paraId="380A38CB" w14:textId="77777777" w:rsidR="00C50C8E" w:rsidRPr="000E20D3" w:rsidRDefault="00C50C8E" w:rsidP="00204E73">
            <w:pPr>
              <w:jc w:val="center"/>
              <w:rPr>
                <w:rFonts w:ascii="Times New Roman" w:hAnsi="Times New Roman" w:cs="Times New Roman"/>
                <w:b/>
                <w:sz w:val="20"/>
                <w:szCs w:val="20"/>
              </w:rPr>
            </w:pPr>
            <w:r w:rsidRPr="000E20D3">
              <w:rPr>
                <w:rFonts w:ascii="Times New Roman" w:hAnsi="Times New Roman" w:cs="Times New Roman"/>
                <w:b/>
                <w:sz w:val="20"/>
              </w:rPr>
              <w:t>2007</w:t>
            </w:r>
          </w:p>
        </w:tc>
        <w:tc>
          <w:tcPr>
            <w:tcW w:w="2550" w:type="dxa"/>
          </w:tcPr>
          <w:p w14:paraId="7B31A334"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14 725</w:t>
            </w:r>
          </w:p>
        </w:tc>
        <w:tc>
          <w:tcPr>
            <w:tcW w:w="2550" w:type="dxa"/>
          </w:tcPr>
          <w:p w14:paraId="3A4EEB77"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8 555</w:t>
            </w:r>
          </w:p>
        </w:tc>
        <w:tc>
          <w:tcPr>
            <w:tcW w:w="2590" w:type="dxa"/>
          </w:tcPr>
          <w:p w14:paraId="00AC0B87"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6 170</w:t>
            </w:r>
          </w:p>
        </w:tc>
      </w:tr>
      <w:tr w:rsidR="00C50C8E" w:rsidRPr="000E20D3" w14:paraId="4F4371C7" w14:textId="77777777" w:rsidTr="00176AC1">
        <w:trPr>
          <w:jc w:val="center"/>
        </w:trPr>
        <w:tc>
          <w:tcPr>
            <w:tcW w:w="1558" w:type="dxa"/>
          </w:tcPr>
          <w:p w14:paraId="1762D2BA" w14:textId="77777777" w:rsidR="00C50C8E" w:rsidRPr="000E20D3" w:rsidRDefault="00C50C8E" w:rsidP="00204E73">
            <w:pPr>
              <w:jc w:val="center"/>
              <w:rPr>
                <w:rFonts w:ascii="Times New Roman" w:hAnsi="Times New Roman" w:cs="Times New Roman"/>
                <w:b/>
                <w:sz w:val="20"/>
                <w:szCs w:val="20"/>
              </w:rPr>
            </w:pPr>
            <w:r w:rsidRPr="000E20D3">
              <w:rPr>
                <w:rFonts w:ascii="Times New Roman" w:hAnsi="Times New Roman" w:cs="Times New Roman"/>
                <w:b/>
                <w:sz w:val="20"/>
              </w:rPr>
              <w:t>2008</w:t>
            </w:r>
          </w:p>
        </w:tc>
        <w:tc>
          <w:tcPr>
            <w:tcW w:w="2550" w:type="dxa"/>
          </w:tcPr>
          <w:p w14:paraId="453AF686"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14 417</w:t>
            </w:r>
          </w:p>
        </w:tc>
        <w:tc>
          <w:tcPr>
            <w:tcW w:w="2550" w:type="dxa"/>
          </w:tcPr>
          <w:p w14:paraId="02103B11"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8 979</w:t>
            </w:r>
          </w:p>
        </w:tc>
        <w:tc>
          <w:tcPr>
            <w:tcW w:w="2590" w:type="dxa"/>
          </w:tcPr>
          <w:p w14:paraId="43B69A1F"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5 438</w:t>
            </w:r>
          </w:p>
        </w:tc>
      </w:tr>
      <w:tr w:rsidR="00C50C8E" w:rsidRPr="000E20D3" w14:paraId="3E016284" w14:textId="77777777" w:rsidTr="00176AC1">
        <w:trPr>
          <w:jc w:val="center"/>
        </w:trPr>
        <w:tc>
          <w:tcPr>
            <w:tcW w:w="1558" w:type="dxa"/>
          </w:tcPr>
          <w:p w14:paraId="6970B9F4" w14:textId="77777777" w:rsidR="00C50C8E" w:rsidRPr="000E20D3" w:rsidRDefault="00C50C8E" w:rsidP="00204E73">
            <w:pPr>
              <w:jc w:val="center"/>
              <w:rPr>
                <w:rFonts w:ascii="Times New Roman" w:hAnsi="Times New Roman" w:cs="Times New Roman"/>
                <w:b/>
                <w:sz w:val="20"/>
                <w:szCs w:val="20"/>
              </w:rPr>
            </w:pPr>
            <w:r w:rsidRPr="000E20D3">
              <w:rPr>
                <w:rFonts w:ascii="Times New Roman" w:hAnsi="Times New Roman" w:cs="Times New Roman"/>
                <w:b/>
                <w:sz w:val="20"/>
              </w:rPr>
              <w:t>2009</w:t>
            </w:r>
          </w:p>
        </w:tc>
        <w:tc>
          <w:tcPr>
            <w:tcW w:w="2550" w:type="dxa"/>
          </w:tcPr>
          <w:p w14:paraId="249ABD9A"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14 046</w:t>
            </w:r>
          </w:p>
        </w:tc>
        <w:tc>
          <w:tcPr>
            <w:tcW w:w="2550" w:type="dxa"/>
          </w:tcPr>
          <w:p w14:paraId="5F688F5D"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9 243</w:t>
            </w:r>
          </w:p>
        </w:tc>
        <w:tc>
          <w:tcPr>
            <w:tcW w:w="2590" w:type="dxa"/>
          </w:tcPr>
          <w:p w14:paraId="4950DB7F"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4 803</w:t>
            </w:r>
          </w:p>
        </w:tc>
      </w:tr>
      <w:tr w:rsidR="00C50C8E" w:rsidRPr="000E20D3" w14:paraId="027CB383" w14:textId="77777777" w:rsidTr="00176AC1">
        <w:trPr>
          <w:jc w:val="center"/>
        </w:trPr>
        <w:tc>
          <w:tcPr>
            <w:tcW w:w="1558" w:type="dxa"/>
          </w:tcPr>
          <w:p w14:paraId="562D3173" w14:textId="77777777" w:rsidR="00C50C8E" w:rsidRPr="000E20D3" w:rsidRDefault="00C50C8E" w:rsidP="00204E73">
            <w:pPr>
              <w:jc w:val="center"/>
              <w:rPr>
                <w:rFonts w:ascii="Times New Roman" w:hAnsi="Times New Roman" w:cs="Times New Roman"/>
                <w:b/>
                <w:sz w:val="20"/>
                <w:szCs w:val="20"/>
              </w:rPr>
            </w:pPr>
            <w:r w:rsidRPr="000E20D3">
              <w:rPr>
                <w:rFonts w:ascii="Times New Roman" w:hAnsi="Times New Roman" w:cs="Times New Roman"/>
                <w:b/>
                <w:sz w:val="20"/>
              </w:rPr>
              <w:t>2010</w:t>
            </w:r>
          </w:p>
        </w:tc>
        <w:tc>
          <w:tcPr>
            <w:tcW w:w="2550" w:type="dxa"/>
          </w:tcPr>
          <w:p w14:paraId="1ECEFE44"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13 054</w:t>
            </w:r>
          </w:p>
        </w:tc>
        <w:tc>
          <w:tcPr>
            <w:tcW w:w="2550" w:type="dxa"/>
          </w:tcPr>
          <w:p w14:paraId="05FD495A"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9 130</w:t>
            </w:r>
          </w:p>
        </w:tc>
        <w:tc>
          <w:tcPr>
            <w:tcW w:w="2590" w:type="dxa"/>
          </w:tcPr>
          <w:p w14:paraId="60F3C295"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3 924</w:t>
            </w:r>
          </w:p>
        </w:tc>
      </w:tr>
      <w:tr w:rsidR="00C50C8E" w:rsidRPr="000E20D3" w14:paraId="16D8F070" w14:textId="77777777" w:rsidTr="00176AC1">
        <w:trPr>
          <w:jc w:val="center"/>
        </w:trPr>
        <w:tc>
          <w:tcPr>
            <w:tcW w:w="1558" w:type="dxa"/>
          </w:tcPr>
          <w:p w14:paraId="04FF52DA" w14:textId="77777777" w:rsidR="00C50C8E" w:rsidRPr="000E20D3" w:rsidRDefault="00C50C8E" w:rsidP="00204E73">
            <w:pPr>
              <w:jc w:val="center"/>
              <w:rPr>
                <w:rFonts w:ascii="Times New Roman" w:hAnsi="Times New Roman" w:cs="Times New Roman"/>
                <w:b/>
                <w:sz w:val="20"/>
                <w:szCs w:val="20"/>
              </w:rPr>
            </w:pPr>
            <w:r w:rsidRPr="000E20D3">
              <w:rPr>
                <w:rFonts w:ascii="Times New Roman" w:hAnsi="Times New Roman" w:cs="Times New Roman"/>
                <w:b/>
                <w:sz w:val="20"/>
              </w:rPr>
              <w:t>2011</w:t>
            </w:r>
          </w:p>
        </w:tc>
        <w:tc>
          <w:tcPr>
            <w:tcW w:w="2550" w:type="dxa"/>
          </w:tcPr>
          <w:p w14:paraId="521A39C2"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13 027</w:t>
            </w:r>
          </w:p>
        </w:tc>
        <w:tc>
          <w:tcPr>
            <w:tcW w:w="2550" w:type="dxa"/>
          </w:tcPr>
          <w:p w14:paraId="532699AA"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9 384</w:t>
            </w:r>
          </w:p>
        </w:tc>
        <w:tc>
          <w:tcPr>
            <w:tcW w:w="2590" w:type="dxa"/>
          </w:tcPr>
          <w:p w14:paraId="0AE1E348"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3 643</w:t>
            </w:r>
          </w:p>
        </w:tc>
      </w:tr>
      <w:tr w:rsidR="00C50C8E" w:rsidRPr="000E20D3" w14:paraId="699ADB39" w14:textId="77777777" w:rsidTr="00176AC1">
        <w:trPr>
          <w:jc w:val="center"/>
        </w:trPr>
        <w:tc>
          <w:tcPr>
            <w:tcW w:w="1558" w:type="dxa"/>
          </w:tcPr>
          <w:p w14:paraId="1B8CC3C5" w14:textId="77777777" w:rsidR="00C50C8E" w:rsidRPr="000E20D3" w:rsidRDefault="00C50C8E" w:rsidP="00204E73">
            <w:pPr>
              <w:jc w:val="center"/>
              <w:rPr>
                <w:rFonts w:ascii="Times New Roman" w:hAnsi="Times New Roman" w:cs="Times New Roman"/>
                <w:b/>
                <w:sz w:val="20"/>
                <w:szCs w:val="20"/>
              </w:rPr>
            </w:pPr>
            <w:r w:rsidRPr="000E20D3">
              <w:rPr>
                <w:rFonts w:ascii="Times New Roman" w:hAnsi="Times New Roman" w:cs="Times New Roman"/>
                <w:b/>
                <w:sz w:val="20"/>
              </w:rPr>
              <w:t>2012</w:t>
            </w:r>
          </w:p>
        </w:tc>
        <w:tc>
          <w:tcPr>
            <w:tcW w:w="2550" w:type="dxa"/>
          </w:tcPr>
          <w:p w14:paraId="023F1032"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13 663</w:t>
            </w:r>
          </w:p>
        </w:tc>
        <w:tc>
          <w:tcPr>
            <w:tcW w:w="2550" w:type="dxa"/>
          </w:tcPr>
          <w:p w14:paraId="485D0769"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10 094</w:t>
            </w:r>
          </w:p>
        </w:tc>
        <w:tc>
          <w:tcPr>
            <w:tcW w:w="2590" w:type="dxa"/>
          </w:tcPr>
          <w:p w14:paraId="33F2184C"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3 569</w:t>
            </w:r>
          </w:p>
        </w:tc>
      </w:tr>
      <w:tr w:rsidR="00C50C8E" w:rsidRPr="000E20D3" w14:paraId="67B2951B" w14:textId="77777777" w:rsidTr="00176AC1">
        <w:trPr>
          <w:jc w:val="center"/>
        </w:trPr>
        <w:tc>
          <w:tcPr>
            <w:tcW w:w="1558" w:type="dxa"/>
          </w:tcPr>
          <w:p w14:paraId="74D8FBB6" w14:textId="77777777" w:rsidR="00C50C8E" w:rsidRPr="000E20D3" w:rsidRDefault="00C50C8E" w:rsidP="00204E73">
            <w:pPr>
              <w:jc w:val="center"/>
              <w:rPr>
                <w:rFonts w:ascii="Times New Roman" w:hAnsi="Times New Roman" w:cs="Times New Roman"/>
                <w:b/>
                <w:sz w:val="20"/>
                <w:szCs w:val="20"/>
              </w:rPr>
            </w:pPr>
            <w:r w:rsidRPr="000E20D3">
              <w:rPr>
                <w:rFonts w:ascii="Times New Roman" w:hAnsi="Times New Roman" w:cs="Times New Roman"/>
                <w:b/>
                <w:sz w:val="20"/>
              </w:rPr>
              <w:t>2013</w:t>
            </w:r>
          </w:p>
        </w:tc>
        <w:tc>
          <w:tcPr>
            <w:tcW w:w="2550" w:type="dxa"/>
          </w:tcPr>
          <w:p w14:paraId="433D656F"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13 752</w:t>
            </w:r>
          </w:p>
        </w:tc>
        <w:tc>
          <w:tcPr>
            <w:tcW w:w="2550" w:type="dxa"/>
          </w:tcPr>
          <w:p w14:paraId="256937F4"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10 087</w:t>
            </w:r>
          </w:p>
        </w:tc>
        <w:tc>
          <w:tcPr>
            <w:tcW w:w="2590" w:type="dxa"/>
          </w:tcPr>
          <w:p w14:paraId="5094634E"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3 665</w:t>
            </w:r>
          </w:p>
        </w:tc>
      </w:tr>
      <w:tr w:rsidR="00C50C8E" w:rsidRPr="000E20D3" w14:paraId="68521CC7" w14:textId="77777777" w:rsidTr="00176AC1">
        <w:trPr>
          <w:jc w:val="center"/>
        </w:trPr>
        <w:tc>
          <w:tcPr>
            <w:tcW w:w="1558" w:type="dxa"/>
          </w:tcPr>
          <w:p w14:paraId="490F0A9E" w14:textId="77777777" w:rsidR="00C50C8E" w:rsidRPr="000E20D3" w:rsidRDefault="00C50C8E" w:rsidP="00204E73">
            <w:pPr>
              <w:jc w:val="center"/>
              <w:rPr>
                <w:rFonts w:ascii="Times New Roman" w:hAnsi="Times New Roman" w:cs="Times New Roman"/>
                <w:b/>
                <w:sz w:val="20"/>
                <w:szCs w:val="20"/>
              </w:rPr>
            </w:pPr>
            <w:r w:rsidRPr="000E20D3">
              <w:rPr>
                <w:rFonts w:ascii="Times New Roman" w:hAnsi="Times New Roman" w:cs="Times New Roman"/>
                <w:b/>
                <w:sz w:val="20"/>
              </w:rPr>
              <w:t>2014</w:t>
            </w:r>
          </w:p>
        </w:tc>
        <w:tc>
          <w:tcPr>
            <w:tcW w:w="2550" w:type="dxa"/>
          </w:tcPr>
          <w:p w14:paraId="6117391F"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12 966</w:t>
            </w:r>
          </w:p>
        </w:tc>
        <w:tc>
          <w:tcPr>
            <w:tcW w:w="2550" w:type="dxa"/>
          </w:tcPr>
          <w:p w14:paraId="52F73F6A"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9 684</w:t>
            </w:r>
          </w:p>
        </w:tc>
        <w:tc>
          <w:tcPr>
            <w:tcW w:w="2590" w:type="dxa"/>
          </w:tcPr>
          <w:p w14:paraId="7248A796"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3 282</w:t>
            </w:r>
          </w:p>
        </w:tc>
      </w:tr>
      <w:tr w:rsidR="00C50C8E" w:rsidRPr="000E20D3" w14:paraId="6E8A78ED" w14:textId="77777777" w:rsidTr="00176AC1">
        <w:trPr>
          <w:jc w:val="center"/>
        </w:trPr>
        <w:tc>
          <w:tcPr>
            <w:tcW w:w="1558" w:type="dxa"/>
          </w:tcPr>
          <w:p w14:paraId="3126DEBA" w14:textId="77777777" w:rsidR="00C50C8E" w:rsidRPr="000E20D3" w:rsidRDefault="00C50C8E" w:rsidP="00204E73">
            <w:pPr>
              <w:jc w:val="center"/>
              <w:rPr>
                <w:rFonts w:ascii="Times New Roman" w:hAnsi="Times New Roman" w:cs="Times New Roman"/>
                <w:b/>
                <w:sz w:val="20"/>
                <w:szCs w:val="20"/>
              </w:rPr>
            </w:pPr>
            <w:r w:rsidRPr="000E20D3">
              <w:rPr>
                <w:rFonts w:ascii="Times New Roman" w:hAnsi="Times New Roman" w:cs="Times New Roman"/>
                <w:b/>
                <w:sz w:val="20"/>
              </w:rPr>
              <w:t>2015</w:t>
            </w:r>
          </w:p>
        </w:tc>
        <w:tc>
          <w:tcPr>
            <w:tcW w:w="2550" w:type="dxa"/>
          </w:tcPr>
          <w:p w14:paraId="3B3B56A5"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13 722</w:t>
            </w:r>
          </w:p>
        </w:tc>
        <w:tc>
          <w:tcPr>
            <w:tcW w:w="2550" w:type="dxa"/>
          </w:tcPr>
          <w:p w14:paraId="6E77BFF2"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10 113</w:t>
            </w:r>
          </w:p>
        </w:tc>
        <w:tc>
          <w:tcPr>
            <w:tcW w:w="2590" w:type="dxa"/>
          </w:tcPr>
          <w:p w14:paraId="030B961D"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3 609</w:t>
            </w:r>
          </w:p>
        </w:tc>
      </w:tr>
      <w:tr w:rsidR="00C50C8E" w:rsidRPr="000E20D3" w14:paraId="7EBED590" w14:textId="77777777" w:rsidTr="00176AC1">
        <w:trPr>
          <w:jc w:val="center"/>
        </w:trPr>
        <w:tc>
          <w:tcPr>
            <w:tcW w:w="1558" w:type="dxa"/>
          </w:tcPr>
          <w:p w14:paraId="514E0440" w14:textId="77777777" w:rsidR="00C50C8E" w:rsidRPr="000E20D3" w:rsidRDefault="00C50C8E" w:rsidP="00204E73">
            <w:pPr>
              <w:jc w:val="center"/>
              <w:rPr>
                <w:rFonts w:ascii="Times New Roman" w:hAnsi="Times New Roman" w:cs="Times New Roman"/>
                <w:b/>
                <w:sz w:val="20"/>
                <w:szCs w:val="20"/>
              </w:rPr>
            </w:pPr>
            <w:r w:rsidRPr="000E20D3">
              <w:rPr>
                <w:rFonts w:ascii="Times New Roman" w:hAnsi="Times New Roman" w:cs="Times New Roman"/>
                <w:b/>
                <w:sz w:val="20"/>
              </w:rPr>
              <w:t>2016</w:t>
            </w:r>
          </w:p>
        </w:tc>
        <w:tc>
          <w:tcPr>
            <w:tcW w:w="2550" w:type="dxa"/>
          </w:tcPr>
          <w:p w14:paraId="3905E83D"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13 388</w:t>
            </w:r>
          </w:p>
        </w:tc>
        <w:tc>
          <w:tcPr>
            <w:tcW w:w="2550" w:type="dxa"/>
          </w:tcPr>
          <w:p w14:paraId="32AB2F99"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10 193</w:t>
            </w:r>
          </w:p>
        </w:tc>
        <w:tc>
          <w:tcPr>
            <w:tcW w:w="2590" w:type="dxa"/>
          </w:tcPr>
          <w:p w14:paraId="6C4DC657" w14:textId="77777777" w:rsidR="00C50C8E" w:rsidRPr="000E20D3" w:rsidRDefault="00C50C8E" w:rsidP="00204E73">
            <w:pPr>
              <w:jc w:val="center"/>
              <w:rPr>
                <w:rFonts w:ascii="Times New Roman" w:hAnsi="Times New Roman" w:cs="Times New Roman"/>
                <w:sz w:val="20"/>
                <w:szCs w:val="20"/>
              </w:rPr>
            </w:pPr>
            <w:r w:rsidRPr="000E20D3">
              <w:rPr>
                <w:rFonts w:ascii="Times New Roman" w:hAnsi="Times New Roman" w:cs="Times New Roman"/>
                <w:sz w:val="20"/>
                <w:szCs w:val="20"/>
              </w:rPr>
              <w:t>3 195</w:t>
            </w:r>
          </w:p>
        </w:tc>
      </w:tr>
    </w:tbl>
    <w:p w14:paraId="7A13ED1F" w14:textId="77777777" w:rsidR="00176AC1" w:rsidRPr="000E20D3" w:rsidRDefault="00176AC1" w:rsidP="00204E73">
      <w:pPr>
        <w:spacing w:after="0" w:line="240" w:lineRule="auto"/>
        <w:ind w:left="1440" w:firstLine="720"/>
        <w:jc w:val="both"/>
        <w:rPr>
          <w:rFonts w:ascii="Times New Roman" w:hAnsi="Times New Roman" w:cs="Times New Roman"/>
          <w:sz w:val="24"/>
          <w:szCs w:val="24"/>
        </w:rPr>
      </w:pPr>
      <w:r w:rsidRPr="000E20D3">
        <w:rPr>
          <w:rFonts w:ascii="Times New Roman" w:hAnsi="Times New Roman" w:cs="Times New Roman"/>
          <w:i/>
          <w:color w:val="000000"/>
          <w:sz w:val="20"/>
        </w:rPr>
        <w:t>Source: Office of the</w:t>
      </w:r>
      <w:r w:rsidR="000E20D3" w:rsidRPr="000E20D3">
        <w:rPr>
          <w:rFonts w:ascii="Times New Roman" w:hAnsi="Times New Roman" w:cs="Times New Roman"/>
          <w:i/>
          <w:color w:val="000000"/>
          <w:sz w:val="20"/>
        </w:rPr>
        <w:t xml:space="preserve"> Prosecutor General of the </w:t>
      </w:r>
      <w:r w:rsidRPr="000E20D3">
        <w:rPr>
          <w:rFonts w:ascii="Times New Roman" w:hAnsi="Times New Roman" w:cs="Times New Roman"/>
          <w:i/>
          <w:color w:val="000000"/>
          <w:sz w:val="20"/>
        </w:rPr>
        <w:t>Republic of Latvia</w:t>
      </w:r>
    </w:p>
    <w:p w14:paraId="697CA92F" w14:textId="77777777" w:rsidR="00176AC1" w:rsidRPr="001C702F" w:rsidRDefault="00176AC1" w:rsidP="00204E73">
      <w:pPr>
        <w:widowControl w:val="0"/>
        <w:spacing w:after="0" w:line="240" w:lineRule="auto"/>
        <w:ind w:right="-765"/>
        <w:jc w:val="center"/>
        <w:rPr>
          <w:rFonts w:ascii="Times New Roman" w:eastAsia="Times New Roman" w:hAnsi="Times New Roman" w:cs="Times New Roman"/>
          <w:b/>
          <w:color w:val="000000"/>
          <w:sz w:val="20"/>
          <w:szCs w:val="20"/>
          <w:highlight w:val="yellow"/>
        </w:rPr>
      </w:pPr>
    </w:p>
    <w:p w14:paraId="6E7351B4" w14:textId="77777777" w:rsidR="00905900" w:rsidRPr="001C702F" w:rsidRDefault="00905900" w:rsidP="00204E73">
      <w:pPr>
        <w:widowControl w:val="0"/>
        <w:tabs>
          <w:tab w:val="left" w:pos="7371"/>
        </w:tabs>
        <w:spacing w:after="0" w:line="240" w:lineRule="auto"/>
        <w:rPr>
          <w:rFonts w:ascii="Times New Roman" w:eastAsia="Times New Roman" w:hAnsi="Times New Roman" w:cs="Times New Roman"/>
          <w:b/>
          <w:color w:val="000000"/>
          <w:sz w:val="20"/>
          <w:szCs w:val="20"/>
          <w:highlight w:val="yellow"/>
        </w:rPr>
      </w:pPr>
    </w:p>
    <w:p w14:paraId="59125A3B" w14:textId="77777777" w:rsidR="00905900" w:rsidRPr="000E20D3" w:rsidRDefault="000E20D3" w:rsidP="00204E73">
      <w:pPr>
        <w:widowControl w:val="0"/>
        <w:tabs>
          <w:tab w:val="left" w:pos="7371"/>
        </w:tabs>
        <w:spacing w:after="0" w:line="240" w:lineRule="auto"/>
        <w:jc w:val="center"/>
        <w:rPr>
          <w:rFonts w:ascii="Times New Roman" w:eastAsia="Calibri" w:hAnsi="Times New Roman" w:cs="Times New Roman"/>
          <w:color w:val="000000"/>
        </w:rPr>
      </w:pPr>
      <w:r w:rsidRPr="000E20D3">
        <w:rPr>
          <w:rFonts w:ascii="Times New Roman" w:hAnsi="Times New Roman" w:cs="Times New Roman"/>
          <w:b/>
          <w:color w:val="000000"/>
          <w:sz w:val="20"/>
        </w:rPr>
        <w:t>Number of employees of police/</w:t>
      </w:r>
      <w:r w:rsidR="00D938B3" w:rsidRPr="000E20D3">
        <w:rPr>
          <w:rFonts w:ascii="Times New Roman" w:hAnsi="Times New Roman" w:cs="Times New Roman"/>
          <w:b/>
          <w:color w:val="000000"/>
          <w:sz w:val="20"/>
        </w:rPr>
        <w:t>law enforcement authorities (State Police, State Border Guard), 2009</w:t>
      </w:r>
      <w:r w:rsidRPr="000E20D3">
        <w:rPr>
          <w:rFonts w:ascii="Times New Roman" w:hAnsi="Times New Roman" w:cs="Times New Roman"/>
          <w:b/>
          <w:color w:val="000000"/>
          <w:sz w:val="20"/>
        </w:rPr>
        <w:t>-</w:t>
      </w:r>
      <w:r w:rsidR="00D938B3" w:rsidRPr="000E20D3">
        <w:rPr>
          <w:rFonts w:ascii="Times New Roman" w:hAnsi="Times New Roman" w:cs="Times New Roman"/>
          <w:b/>
          <w:color w:val="000000"/>
          <w:sz w:val="20"/>
        </w:rPr>
        <w:t>2015</w:t>
      </w:r>
    </w:p>
    <w:tbl>
      <w:tblPr>
        <w:tblW w:w="1471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2"/>
        <w:gridCol w:w="1778"/>
        <w:gridCol w:w="1778"/>
        <w:gridCol w:w="1779"/>
        <w:gridCol w:w="1778"/>
        <w:gridCol w:w="1779"/>
        <w:gridCol w:w="1778"/>
        <w:gridCol w:w="1779"/>
      </w:tblGrid>
      <w:tr w:rsidR="00905900" w:rsidRPr="000E20D3" w14:paraId="5F9E8DEB" w14:textId="77777777" w:rsidTr="000E20D3">
        <w:tc>
          <w:tcPr>
            <w:tcW w:w="2262" w:type="dxa"/>
          </w:tcPr>
          <w:p w14:paraId="301C5C61" w14:textId="77777777" w:rsidR="00905900" w:rsidRPr="000E20D3" w:rsidRDefault="000E20D3"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0E20D3">
              <w:rPr>
                <w:rFonts w:ascii="Times New Roman" w:hAnsi="Times New Roman" w:cs="Times New Roman"/>
                <w:b/>
                <w:color w:val="000000"/>
                <w:sz w:val="20"/>
              </w:rPr>
              <w:t>Number of employees of police/</w:t>
            </w:r>
            <w:r w:rsidR="00905900" w:rsidRPr="000E20D3">
              <w:rPr>
                <w:rFonts w:ascii="Times New Roman" w:hAnsi="Times New Roman" w:cs="Times New Roman"/>
                <w:b/>
                <w:color w:val="000000"/>
                <w:sz w:val="20"/>
              </w:rPr>
              <w:t>law enforcement authorities (State Police, State Border Guard)</w:t>
            </w:r>
          </w:p>
        </w:tc>
        <w:tc>
          <w:tcPr>
            <w:tcW w:w="1778" w:type="dxa"/>
          </w:tcPr>
          <w:p w14:paraId="4B10D200"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b/>
                <w:color w:val="000000"/>
                <w:sz w:val="20"/>
              </w:rPr>
              <w:t>2009</w:t>
            </w:r>
          </w:p>
        </w:tc>
        <w:tc>
          <w:tcPr>
            <w:tcW w:w="1778" w:type="dxa"/>
          </w:tcPr>
          <w:p w14:paraId="5F551EE4"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b/>
                <w:color w:val="000000"/>
                <w:sz w:val="20"/>
              </w:rPr>
              <w:t>2010</w:t>
            </w:r>
          </w:p>
        </w:tc>
        <w:tc>
          <w:tcPr>
            <w:tcW w:w="1779" w:type="dxa"/>
          </w:tcPr>
          <w:p w14:paraId="5F8F0950"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b/>
                <w:color w:val="000000"/>
                <w:sz w:val="20"/>
              </w:rPr>
              <w:t>2011</w:t>
            </w:r>
          </w:p>
        </w:tc>
        <w:tc>
          <w:tcPr>
            <w:tcW w:w="1778" w:type="dxa"/>
          </w:tcPr>
          <w:p w14:paraId="0D651EE7"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b/>
                <w:color w:val="000000"/>
                <w:sz w:val="20"/>
              </w:rPr>
              <w:t>2012</w:t>
            </w:r>
          </w:p>
        </w:tc>
        <w:tc>
          <w:tcPr>
            <w:tcW w:w="1779" w:type="dxa"/>
          </w:tcPr>
          <w:p w14:paraId="7B5F396A"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b/>
                <w:color w:val="000000"/>
                <w:sz w:val="20"/>
              </w:rPr>
              <w:t>2013</w:t>
            </w:r>
          </w:p>
        </w:tc>
        <w:tc>
          <w:tcPr>
            <w:tcW w:w="1778" w:type="dxa"/>
          </w:tcPr>
          <w:p w14:paraId="0F2A8BE0"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b/>
                <w:color w:val="000000"/>
                <w:sz w:val="20"/>
              </w:rPr>
              <w:t>2014</w:t>
            </w:r>
          </w:p>
        </w:tc>
        <w:tc>
          <w:tcPr>
            <w:tcW w:w="1779" w:type="dxa"/>
          </w:tcPr>
          <w:p w14:paraId="6E44C74C"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b/>
                <w:color w:val="000000"/>
                <w:sz w:val="20"/>
                <w:szCs w:val="20"/>
              </w:rPr>
            </w:pPr>
            <w:r w:rsidRPr="000E20D3">
              <w:rPr>
                <w:rFonts w:ascii="Times New Roman" w:hAnsi="Times New Roman" w:cs="Times New Roman"/>
                <w:b/>
                <w:color w:val="000000"/>
                <w:sz w:val="20"/>
              </w:rPr>
              <w:t>2015</w:t>
            </w:r>
          </w:p>
        </w:tc>
      </w:tr>
      <w:tr w:rsidR="00905900" w:rsidRPr="000E20D3" w14:paraId="4FCFCE70" w14:textId="77777777" w:rsidTr="000E20D3">
        <w:tc>
          <w:tcPr>
            <w:tcW w:w="2262" w:type="dxa"/>
          </w:tcPr>
          <w:p w14:paraId="60B74C02" w14:textId="77777777" w:rsidR="00905900" w:rsidRPr="000E20D3" w:rsidRDefault="00905900"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0E20D3">
              <w:rPr>
                <w:rFonts w:ascii="Times New Roman" w:hAnsi="Times New Roman" w:cs="Times New Roman"/>
                <w:b/>
                <w:color w:val="000000"/>
                <w:sz w:val="20"/>
              </w:rPr>
              <w:t>In total</w:t>
            </w:r>
          </w:p>
        </w:tc>
        <w:tc>
          <w:tcPr>
            <w:tcW w:w="1778" w:type="dxa"/>
          </w:tcPr>
          <w:p w14:paraId="72EBC82F"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color w:val="000000"/>
                <w:sz w:val="20"/>
              </w:rPr>
              <w:t>9694</w:t>
            </w:r>
          </w:p>
        </w:tc>
        <w:tc>
          <w:tcPr>
            <w:tcW w:w="1778" w:type="dxa"/>
          </w:tcPr>
          <w:p w14:paraId="5A6B9CA6"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color w:val="000000"/>
                <w:sz w:val="20"/>
              </w:rPr>
              <w:t>9725</w:t>
            </w:r>
          </w:p>
        </w:tc>
        <w:tc>
          <w:tcPr>
            <w:tcW w:w="1779" w:type="dxa"/>
          </w:tcPr>
          <w:p w14:paraId="6D656398"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color w:val="000000"/>
                <w:sz w:val="20"/>
              </w:rPr>
              <w:t>NA</w:t>
            </w:r>
          </w:p>
        </w:tc>
        <w:tc>
          <w:tcPr>
            <w:tcW w:w="1778" w:type="dxa"/>
          </w:tcPr>
          <w:p w14:paraId="65AAAF82"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color w:val="000000"/>
                <w:sz w:val="20"/>
              </w:rPr>
              <w:t>8595</w:t>
            </w:r>
          </w:p>
        </w:tc>
        <w:tc>
          <w:tcPr>
            <w:tcW w:w="1779" w:type="dxa"/>
          </w:tcPr>
          <w:p w14:paraId="601C00A4"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color w:val="000000"/>
                <w:sz w:val="20"/>
              </w:rPr>
              <w:t>8199</w:t>
            </w:r>
          </w:p>
        </w:tc>
        <w:tc>
          <w:tcPr>
            <w:tcW w:w="1778" w:type="dxa"/>
          </w:tcPr>
          <w:p w14:paraId="2D517B6E"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color w:val="000000"/>
                <w:sz w:val="20"/>
              </w:rPr>
              <w:t>8813</w:t>
            </w:r>
          </w:p>
        </w:tc>
        <w:tc>
          <w:tcPr>
            <w:tcW w:w="1779" w:type="dxa"/>
          </w:tcPr>
          <w:p w14:paraId="29F8FB5C"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0"/>
                <w:szCs w:val="20"/>
              </w:rPr>
            </w:pPr>
            <w:r w:rsidRPr="000E20D3">
              <w:rPr>
                <w:rFonts w:ascii="Times New Roman" w:hAnsi="Times New Roman" w:cs="Times New Roman"/>
                <w:color w:val="000000"/>
                <w:sz w:val="20"/>
              </w:rPr>
              <w:t>8758</w:t>
            </w:r>
          </w:p>
        </w:tc>
      </w:tr>
      <w:tr w:rsidR="00905900" w:rsidRPr="000E20D3" w14:paraId="02F36B67" w14:textId="77777777" w:rsidTr="000E20D3">
        <w:tc>
          <w:tcPr>
            <w:tcW w:w="2262" w:type="dxa"/>
          </w:tcPr>
          <w:p w14:paraId="722F8C9B" w14:textId="77777777" w:rsidR="00905900" w:rsidRPr="000E20D3" w:rsidRDefault="00905900"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0E20D3">
              <w:rPr>
                <w:rFonts w:ascii="Times New Roman" w:hAnsi="Times New Roman" w:cs="Times New Roman"/>
                <w:b/>
                <w:color w:val="000000"/>
                <w:sz w:val="20"/>
              </w:rPr>
              <w:t>Per 100 thousand inhabitants</w:t>
            </w:r>
          </w:p>
        </w:tc>
        <w:tc>
          <w:tcPr>
            <w:tcW w:w="1778" w:type="dxa"/>
          </w:tcPr>
          <w:p w14:paraId="2532020F"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color w:val="000000"/>
                <w:sz w:val="20"/>
              </w:rPr>
              <w:t>453</w:t>
            </w:r>
          </w:p>
        </w:tc>
        <w:tc>
          <w:tcPr>
            <w:tcW w:w="1778" w:type="dxa"/>
          </w:tcPr>
          <w:p w14:paraId="0A85B4B9"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color w:val="000000"/>
                <w:sz w:val="20"/>
              </w:rPr>
              <w:t>464</w:t>
            </w:r>
          </w:p>
        </w:tc>
        <w:tc>
          <w:tcPr>
            <w:tcW w:w="1779" w:type="dxa"/>
          </w:tcPr>
          <w:p w14:paraId="4672C452"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color w:val="000000"/>
                <w:sz w:val="20"/>
              </w:rPr>
              <w:t>NA</w:t>
            </w:r>
          </w:p>
        </w:tc>
        <w:tc>
          <w:tcPr>
            <w:tcW w:w="1778" w:type="dxa"/>
          </w:tcPr>
          <w:p w14:paraId="3BE25096"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color w:val="000000"/>
                <w:sz w:val="20"/>
              </w:rPr>
              <w:t>423</w:t>
            </w:r>
          </w:p>
        </w:tc>
        <w:tc>
          <w:tcPr>
            <w:tcW w:w="1779" w:type="dxa"/>
          </w:tcPr>
          <w:p w14:paraId="743A5950"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color w:val="000000"/>
                <w:sz w:val="20"/>
              </w:rPr>
              <w:t>407</w:t>
            </w:r>
          </w:p>
        </w:tc>
        <w:tc>
          <w:tcPr>
            <w:tcW w:w="1778" w:type="dxa"/>
          </w:tcPr>
          <w:p w14:paraId="7D81558F"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0E20D3">
              <w:rPr>
                <w:rFonts w:ascii="Times New Roman" w:hAnsi="Times New Roman" w:cs="Times New Roman"/>
                <w:color w:val="000000"/>
                <w:sz w:val="20"/>
              </w:rPr>
              <w:t>442</w:t>
            </w:r>
          </w:p>
        </w:tc>
        <w:tc>
          <w:tcPr>
            <w:tcW w:w="1779" w:type="dxa"/>
          </w:tcPr>
          <w:p w14:paraId="65BC46C2" w14:textId="77777777" w:rsidR="00905900" w:rsidRPr="000E20D3" w:rsidRDefault="00905900" w:rsidP="00204E73">
            <w:pPr>
              <w:widowControl w:val="0"/>
              <w:tabs>
                <w:tab w:val="left" w:pos="7371"/>
              </w:tabs>
              <w:spacing w:after="0" w:line="240" w:lineRule="auto"/>
              <w:jc w:val="center"/>
              <w:rPr>
                <w:rFonts w:ascii="Times New Roman" w:eastAsia="Times New Roman" w:hAnsi="Times New Roman" w:cs="Times New Roman"/>
                <w:color w:val="000000"/>
                <w:sz w:val="20"/>
                <w:szCs w:val="20"/>
              </w:rPr>
            </w:pPr>
            <w:r w:rsidRPr="000E20D3">
              <w:rPr>
                <w:rFonts w:ascii="Times New Roman" w:hAnsi="Times New Roman" w:cs="Times New Roman"/>
                <w:color w:val="000000"/>
                <w:sz w:val="20"/>
              </w:rPr>
              <w:t>443</w:t>
            </w:r>
          </w:p>
        </w:tc>
      </w:tr>
    </w:tbl>
    <w:p w14:paraId="4F6C099C" w14:textId="77777777" w:rsidR="00D938B3" w:rsidRPr="000E20D3" w:rsidRDefault="00905900" w:rsidP="00204E73">
      <w:pPr>
        <w:widowControl w:val="0"/>
        <w:tabs>
          <w:tab w:val="left" w:pos="7371"/>
        </w:tabs>
        <w:spacing w:after="0" w:line="240" w:lineRule="auto"/>
        <w:jc w:val="both"/>
        <w:rPr>
          <w:rFonts w:ascii="Times New Roman" w:eastAsia="Times New Roman" w:hAnsi="Times New Roman" w:cs="Times New Roman"/>
          <w:i/>
          <w:color w:val="000000"/>
          <w:sz w:val="20"/>
          <w:szCs w:val="20"/>
        </w:rPr>
      </w:pPr>
      <w:r w:rsidRPr="000E20D3">
        <w:rPr>
          <w:rFonts w:ascii="Times New Roman" w:hAnsi="Times New Roman" w:cs="Times New Roman"/>
          <w:i/>
          <w:color w:val="000000"/>
          <w:sz w:val="20"/>
        </w:rPr>
        <w:t>Source: Central Statistical Bureau</w:t>
      </w:r>
    </w:p>
    <w:tbl>
      <w:tblPr>
        <w:tblW w:w="21895" w:type="dxa"/>
        <w:tblInd w:w="-115" w:type="dxa"/>
        <w:tblLayout w:type="fixed"/>
        <w:tblLook w:val="0400" w:firstRow="0" w:lastRow="0" w:firstColumn="0" w:lastColumn="0" w:noHBand="0" w:noVBand="1"/>
      </w:tblPr>
      <w:tblGrid>
        <w:gridCol w:w="10350"/>
        <w:gridCol w:w="1223"/>
        <w:gridCol w:w="1387"/>
        <w:gridCol w:w="1197"/>
        <w:gridCol w:w="525"/>
        <w:gridCol w:w="283"/>
        <w:gridCol w:w="284"/>
        <w:gridCol w:w="236"/>
        <w:gridCol w:w="192"/>
        <w:gridCol w:w="44"/>
        <w:gridCol w:w="240"/>
        <w:gridCol w:w="236"/>
        <w:gridCol w:w="663"/>
        <w:gridCol w:w="940"/>
        <w:gridCol w:w="1194"/>
        <w:gridCol w:w="961"/>
        <w:gridCol w:w="960"/>
        <w:gridCol w:w="980"/>
      </w:tblGrid>
      <w:tr w:rsidR="00D938B3" w:rsidRPr="001C702F" w14:paraId="673566EC" w14:textId="77777777" w:rsidTr="00157608">
        <w:trPr>
          <w:trHeight w:val="560"/>
        </w:trPr>
        <w:tc>
          <w:tcPr>
            <w:tcW w:w="15677" w:type="dxa"/>
            <w:gridSpan w:val="9"/>
            <w:tcBorders>
              <w:top w:val="nil"/>
              <w:left w:val="nil"/>
              <w:bottom w:val="nil"/>
              <w:right w:val="nil"/>
            </w:tcBorders>
            <w:shd w:val="clear" w:color="auto" w:fill="FFFFFF"/>
            <w:vAlign w:val="center"/>
          </w:tcPr>
          <w:p w14:paraId="7EB9928B" w14:textId="77777777" w:rsidR="00DC2CC3" w:rsidRPr="00CF181B" w:rsidRDefault="00DC2CC3" w:rsidP="00204E73">
            <w:pPr>
              <w:widowControl w:val="0"/>
              <w:spacing w:after="0" w:line="240" w:lineRule="auto"/>
              <w:rPr>
                <w:rFonts w:ascii="Times New Roman" w:eastAsia="Calibri" w:hAnsi="Times New Roman" w:cs="Times New Roman"/>
                <w:color w:val="000000"/>
              </w:rPr>
            </w:pPr>
          </w:p>
          <w:p w14:paraId="3037CC6B" w14:textId="77777777" w:rsidR="00DC2CC3" w:rsidRPr="00CF181B" w:rsidRDefault="00DC2CC3" w:rsidP="00204E73">
            <w:pPr>
              <w:widowControl w:val="0"/>
              <w:spacing w:after="0" w:line="240" w:lineRule="auto"/>
              <w:rPr>
                <w:rFonts w:ascii="Times New Roman" w:eastAsia="Calibri" w:hAnsi="Times New Roman" w:cs="Times New Roman"/>
                <w:color w:val="000000"/>
              </w:rPr>
            </w:pPr>
          </w:p>
          <w:p w14:paraId="67A9EA54" w14:textId="77777777" w:rsidR="00D938B3" w:rsidRPr="00CF181B" w:rsidRDefault="00D938B3" w:rsidP="00204E73">
            <w:pPr>
              <w:widowControl w:val="0"/>
              <w:spacing w:after="0" w:line="240" w:lineRule="auto"/>
              <w:jc w:val="center"/>
              <w:rPr>
                <w:rFonts w:ascii="Times New Roman" w:eastAsia="Calibri" w:hAnsi="Times New Roman" w:cs="Times New Roman"/>
                <w:color w:val="000000"/>
              </w:rPr>
            </w:pPr>
            <w:r w:rsidRPr="00CF181B">
              <w:rPr>
                <w:rFonts w:ascii="Times New Roman" w:hAnsi="Times New Roman" w:cs="Times New Roman"/>
                <w:b/>
                <w:color w:val="000000"/>
                <w:sz w:val="20"/>
              </w:rPr>
              <w:t xml:space="preserve">Average </w:t>
            </w:r>
            <w:r w:rsidR="000E20D3" w:rsidRPr="00CF181B">
              <w:rPr>
                <w:rFonts w:ascii="Times New Roman" w:hAnsi="Times New Roman" w:cs="Times New Roman"/>
                <w:b/>
                <w:color w:val="000000"/>
                <w:sz w:val="20"/>
              </w:rPr>
              <w:t>level of work</w:t>
            </w:r>
            <w:r w:rsidRPr="00CF181B">
              <w:rPr>
                <w:rFonts w:ascii="Times New Roman" w:hAnsi="Times New Roman" w:cs="Times New Roman"/>
                <w:b/>
                <w:color w:val="000000"/>
                <w:sz w:val="20"/>
              </w:rPr>
              <w:t xml:space="preserve">load </w:t>
            </w:r>
            <w:r w:rsidR="000E20D3" w:rsidRPr="00CF181B">
              <w:rPr>
                <w:rFonts w:ascii="Times New Roman" w:hAnsi="Times New Roman" w:cs="Times New Roman"/>
                <w:b/>
                <w:color w:val="000000"/>
                <w:sz w:val="20"/>
              </w:rPr>
              <w:t>for</w:t>
            </w:r>
            <w:r w:rsidRPr="00CF181B">
              <w:rPr>
                <w:rFonts w:ascii="Times New Roman" w:hAnsi="Times New Roman" w:cs="Times New Roman"/>
                <w:b/>
                <w:color w:val="000000"/>
                <w:sz w:val="20"/>
              </w:rPr>
              <w:t xml:space="preserve"> a judge in the Supreme Court*, district (city) courts and regional courts</w:t>
            </w:r>
            <w:r w:rsidR="000E20D3" w:rsidRPr="00CF181B">
              <w:rPr>
                <w:rFonts w:ascii="Times New Roman" w:hAnsi="Times New Roman" w:cs="Times New Roman"/>
                <w:b/>
                <w:color w:val="000000"/>
                <w:sz w:val="20"/>
              </w:rPr>
              <w:t>, 2002-</w:t>
            </w:r>
            <w:r w:rsidRPr="00CF181B">
              <w:rPr>
                <w:rFonts w:ascii="Times New Roman" w:hAnsi="Times New Roman" w:cs="Times New Roman"/>
                <w:b/>
                <w:color w:val="000000"/>
                <w:sz w:val="20"/>
              </w:rPr>
              <w:t>2015**</w:t>
            </w:r>
          </w:p>
          <w:tbl>
            <w:tblPr>
              <w:tblW w:w="15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5"/>
              <w:gridCol w:w="1026"/>
              <w:gridCol w:w="1001"/>
              <w:gridCol w:w="856"/>
              <w:gridCol w:w="1096"/>
              <w:gridCol w:w="1086"/>
              <w:gridCol w:w="856"/>
              <w:gridCol w:w="1096"/>
              <w:gridCol w:w="876"/>
              <w:gridCol w:w="1001"/>
              <w:gridCol w:w="856"/>
              <w:gridCol w:w="1096"/>
              <w:gridCol w:w="1086"/>
              <w:gridCol w:w="856"/>
              <w:gridCol w:w="1096"/>
              <w:gridCol w:w="886"/>
            </w:tblGrid>
            <w:tr w:rsidR="00D938B3" w:rsidRPr="00CF181B" w14:paraId="226A2E14" w14:textId="77777777" w:rsidTr="00157608">
              <w:tc>
                <w:tcPr>
                  <w:tcW w:w="616" w:type="dxa"/>
                  <w:vMerge w:val="restart"/>
                  <w:vAlign w:val="center"/>
                </w:tcPr>
                <w:p w14:paraId="7C8F80F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Year</w:t>
                  </w:r>
                </w:p>
              </w:tc>
              <w:tc>
                <w:tcPr>
                  <w:tcW w:w="14770" w:type="dxa"/>
                  <w:gridSpan w:val="15"/>
                </w:tcPr>
                <w:p w14:paraId="28536583" w14:textId="77777777" w:rsidR="00D938B3" w:rsidRPr="00CF181B" w:rsidRDefault="00D938B3" w:rsidP="00204E73">
                  <w:pPr>
                    <w:widowControl w:val="0"/>
                    <w:spacing w:after="0" w:line="240" w:lineRule="auto"/>
                    <w:jc w:val="center"/>
                    <w:rPr>
                      <w:rFonts w:ascii="Times New Roman" w:eastAsia="Times New Roman" w:hAnsi="Times New Roman" w:cs="Times New Roman"/>
                      <w:b/>
                      <w:color w:val="000000"/>
                      <w:sz w:val="28"/>
                      <w:szCs w:val="28"/>
                    </w:rPr>
                  </w:pPr>
                  <w:r w:rsidRPr="00CF181B">
                    <w:rPr>
                      <w:rFonts w:ascii="Times New Roman" w:hAnsi="Times New Roman" w:cs="Times New Roman"/>
                      <w:b/>
                      <w:color w:val="000000"/>
                      <w:sz w:val="18"/>
                    </w:rPr>
                    <w:t>Average number of adjudicated matters per one judge in a year (reporting)</w:t>
                  </w:r>
                </w:p>
              </w:tc>
            </w:tr>
            <w:tr w:rsidR="00D938B3" w:rsidRPr="00CF181B" w14:paraId="5474E8D8" w14:textId="77777777" w:rsidTr="00157608">
              <w:tc>
                <w:tcPr>
                  <w:tcW w:w="616" w:type="dxa"/>
                  <w:vMerge/>
                  <w:vAlign w:val="center"/>
                </w:tcPr>
                <w:p w14:paraId="5E7686C9"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p>
              </w:tc>
              <w:tc>
                <w:tcPr>
                  <w:tcW w:w="1026" w:type="dxa"/>
                </w:tcPr>
                <w:p w14:paraId="041DBED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in the Supreme Court*</w:t>
                  </w:r>
                </w:p>
              </w:tc>
              <w:tc>
                <w:tcPr>
                  <w:tcW w:w="2953" w:type="dxa"/>
                  <w:gridSpan w:val="3"/>
                </w:tcPr>
                <w:p w14:paraId="042EEE3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District (city) court</w:t>
                  </w:r>
                </w:p>
              </w:tc>
              <w:tc>
                <w:tcPr>
                  <w:tcW w:w="3038" w:type="dxa"/>
                  <w:gridSpan w:val="3"/>
                </w:tcPr>
                <w:p w14:paraId="177558A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in the Administrative District Court**</w:t>
                  </w:r>
                </w:p>
              </w:tc>
              <w:tc>
                <w:tcPr>
                  <w:tcW w:w="876" w:type="dxa"/>
                </w:tcPr>
                <w:p w14:paraId="0BD59EC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District (city) court</w:t>
                  </w:r>
                </w:p>
              </w:tc>
              <w:tc>
                <w:tcPr>
                  <w:tcW w:w="2953" w:type="dxa"/>
                  <w:gridSpan w:val="3"/>
                </w:tcPr>
                <w:p w14:paraId="1D39426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Regional Courts***</w:t>
                  </w:r>
                </w:p>
              </w:tc>
              <w:tc>
                <w:tcPr>
                  <w:tcW w:w="3038" w:type="dxa"/>
                  <w:gridSpan w:val="3"/>
                </w:tcPr>
                <w:p w14:paraId="38B4A0B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Administrative regional court**</w:t>
                  </w:r>
                </w:p>
              </w:tc>
              <w:tc>
                <w:tcPr>
                  <w:tcW w:w="886" w:type="dxa"/>
                  <w:vAlign w:val="center"/>
                </w:tcPr>
                <w:p w14:paraId="0487452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Regional courts</w:t>
                  </w:r>
                </w:p>
              </w:tc>
            </w:tr>
            <w:tr w:rsidR="00D938B3" w:rsidRPr="00CF181B" w14:paraId="2CEA1C82" w14:textId="77777777" w:rsidTr="00157608">
              <w:tc>
                <w:tcPr>
                  <w:tcW w:w="616" w:type="dxa"/>
                  <w:vMerge/>
                  <w:vAlign w:val="center"/>
                </w:tcPr>
                <w:p w14:paraId="24159417"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p>
              </w:tc>
              <w:tc>
                <w:tcPr>
                  <w:tcW w:w="1026" w:type="dxa"/>
                </w:tcPr>
                <w:p w14:paraId="6ADF063A"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p>
                <w:p w14:paraId="08FED10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001" w:type="dxa"/>
                </w:tcPr>
                <w:p w14:paraId="32A62AC0" w14:textId="77777777" w:rsidR="00D938B3" w:rsidRPr="00CF181B" w:rsidRDefault="00D938B3" w:rsidP="000E20D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 xml:space="preserve">Civil </w:t>
                  </w:r>
                  <w:r w:rsidR="000E20D3" w:rsidRPr="00CF181B">
                    <w:rPr>
                      <w:rFonts w:ascii="Times New Roman" w:hAnsi="Times New Roman" w:cs="Times New Roman"/>
                      <w:color w:val="000000"/>
                      <w:sz w:val="18"/>
                    </w:rPr>
                    <w:t>cases</w:t>
                  </w:r>
                  <w:r w:rsidRPr="00CF181B">
                    <w:rPr>
                      <w:rFonts w:ascii="Times New Roman" w:hAnsi="Times New Roman" w:cs="Times New Roman"/>
                      <w:color w:val="000000"/>
                      <w:sz w:val="18"/>
                    </w:rPr>
                    <w:t xml:space="preserve">, criminal </w:t>
                  </w:r>
                  <w:r w:rsidR="000E20D3" w:rsidRPr="00CF181B">
                    <w:rPr>
                      <w:rFonts w:ascii="Times New Roman" w:hAnsi="Times New Roman" w:cs="Times New Roman"/>
                      <w:color w:val="000000"/>
                      <w:sz w:val="18"/>
                    </w:rPr>
                    <w:t>cases</w:t>
                  </w:r>
                  <w:r w:rsidRPr="00CF181B">
                    <w:rPr>
                      <w:rFonts w:ascii="Times New Roman" w:hAnsi="Times New Roman" w:cs="Times New Roman"/>
                      <w:color w:val="000000"/>
                      <w:sz w:val="18"/>
                    </w:rPr>
                    <w:t xml:space="preserve">, AVC </w:t>
                  </w:r>
                  <w:r w:rsidR="000E20D3" w:rsidRPr="00CF181B">
                    <w:rPr>
                      <w:rFonts w:ascii="Times New Roman" w:hAnsi="Times New Roman" w:cs="Times New Roman"/>
                      <w:color w:val="000000"/>
                      <w:sz w:val="18"/>
                    </w:rPr>
                    <w:t>cases</w:t>
                  </w:r>
                </w:p>
              </w:tc>
              <w:tc>
                <w:tcPr>
                  <w:tcW w:w="856" w:type="dxa"/>
                  <w:vAlign w:val="center"/>
                </w:tcPr>
                <w:p w14:paraId="2BC2D17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Number of judges</w:t>
                  </w:r>
                </w:p>
              </w:tc>
              <w:tc>
                <w:tcPr>
                  <w:tcW w:w="1096" w:type="dxa"/>
                  <w:vAlign w:val="center"/>
                </w:tcPr>
                <w:p w14:paraId="6BEB2B5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Load</w:t>
                  </w:r>
                </w:p>
              </w:tc>
              <w:tc>
                <w:tcPr>
                  <w:tcW w:w="1086" w:type="dxa"/>
                </w:tcPr>
                <w:p w14:paraId="37EA38F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 xml:space="preserve">Administrative </w:t>
                  </w:r>
                  <w:r w:rsidR="000E20D3" w:rsidRPr="00CF181B">
                    <w:rPr>
                      <w:rFonts w:ascii="Times New Roman" w:hAnsi="Times New Roman" w:cs="Times New Roman"/>
                      <w:color w:val="000000"/>
                      <w:sz w:val="18"/>
                    </w:rPr>
                    <w:t>cases</w:t>
                  </w:r>
                </w:p>
              </w:tc>
              <w:tc>
                <w:tcPr>
                  <w:tcW w:w="856" w:type="dxa"/>
                  <w:vAlign w:val="center"/>
                </w:tcPr>
                <w:p w14:paraId="2F97401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Number of judges</w:t>
                  </w:r>
                </w:p>
              </w:tc>
              <w:tc>
                <w:tcPr>
                  <w:tcW w:w="1096" w:type="dxa"/>
                  <w:vAlign w:val="center"/>
                </w:tcPr>
                <w:p w14:paraId="58831B6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Load</w:t>
                  </w:r>
                </w:p>
              </w:tc>
              <w:tc>
                <w:tcPr>
                  <w:tcW w:w="876" w:type="dxa"/>
                </w:tcPr>
                <w:p w14:paraId="38BE54B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001" w:type="dxa"/>
                  <w:vAlign w:val="center"/>
                </w:tcPr>
                <w:p w14:paraId="78C3FF3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 xml:space="preserve">Civil </w:t>
                  </w:r>
                  <w:r w:rsidR="000E20D3" w:rsidRPr="00CF181B">
                    <w:rPr>
                      <w:rFonts w:ascii="Times New Roman" w:hAnsi="Times New Roman" w:cs="Times New Roman"/>
                      <w:color w:val="000000"/>
                      <w:sz w:val="18"/>
                    </w:rPr>
                    <w:t>cases</w:t>
                  </w:r>
                  <w:r w:rsidRPr="00CF181B">
                    <w:rPr>
                      <w:rFonts w:ascii="Times New Roman" w:hAnsi="Times New Roman" w:cs="Times New Roman"/>
                      <w:color w:val="000000"/>
                      <w:sz w:val="18"/>
                    </w:rPr>
                    <w:t xml:space="preserve">, criminal </w:t>
                  </w:r>
                  <w:r w:rsidR="000E20D3" w:rsidRPr="00CF181B">
                    <w:rPr>
                      <w:rFonts w:ascii="Times New Roman" w:hAnsi="Times New Roman" w:cs="Times New Roman"/>
                      <w:color w:val="000000"/>
                      <w:sz w:val="18"/>
                    </w:rPr>
                    <w:t>cases</w:t>
                  </w:r>
                  <w:r w:rsidRPr="00CF181B">
                    <w:rPr>
                      <w:rFonts w:ascii="Times New Roman" w:hAnsi="Times New Roman" w:cs="Times New Roman"/>
                      <w:color w:val="000000"/>
                      <w:sz w:val="18"/>
                    </w:rPr>
                    <w:t xml:space="preserve">, AVC </w:t>
                  </w:r>
                  <w:r w:rsidR="000E20D3" w:rsidRPr="00CF181B">
                    <w:rPr>
                      <w:rFonts w:ascii="Times New Roman" w:hAnsi="Times New Roman" w:cs="Times New Roman"/>
                      <w:color w:val="000000"/>
                      <w:sz w:val="18"/>
                    </w:rPr>
                    <w:t>cases</w:t>
                  </w:r>
                </w:p>
              </w:tc>
              <w:tc>
                <w:tcPr>
                  <w:tcW w:w="856" w:type="dxa"/>
                  <w:vAlign w:val="center"/>
                </w:tcPr>
                <w:p w14:paraId="1221BC1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Number of judges</w:t>
                  </w:r>
                </w:p>
              </w:tc>
              <w:tc>
                <w:tcPr>
                  <w:tcW w:w="1096" w:type="dxa"/>
                  <w:vAlign w:val="center"/>
                </w:tcPr>
                <w:p w14:paraId="333893B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Load</w:t>
                  </w:r>
                </w:p>
              </w:tc>
              <w:tc>
                <w:tcPr>
                  <w:tcW w:w="1086" w:type="dxa"/>
                  <w:vAlign w:val="center"/>
                </w:tcPr>
                <w:p w14:paraId="1C88C96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 xml:space="preserve">Administrative </w:t>
                  </w:r>
                  <w:r w:rsidR="000E20D3" w:rsidRPr="00CF181B">
                    <w:rPr>
                      <w:rFonts w:ascii="Times New Roman" w:hAnsi="Times New Roman" w:cs="Times New Roman"/>
                      <w:color w:val="000000"/>
                      <w:sz w:val="18"/>
                    </w:rPr>
                    <w:t>cases</w:t>
                  </w:r>
                </w:p>
              </w:tc>
              <w:tc>
                <w:tcPr>
                  <w:tcW w:w="856" w:type="dxa"/>
                  <w:vAlign w:val="center"/>
                </w:tcPr>
                <w:p w14:paraId="46A22A3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Number of judges</w:t>
                  </w:r>
                </w:p>
              </w:tc>
              <w:tc>
                <w:tcPr>
                  <w:tcW w:w="1096" w:type="dxa"/>
                  <w:vAlign w:val="center"/>
                </w:tcPr>
                <w:p w14:paraId="563943C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Load</w:t>
                  </w:r>
                </w:p>
              </w:tc>
              <w:tc>
                <w:tcPr>
                  <w:tcW w:w="886" w:type="dxa"/>
                </w:tcPr>
                <w:p w14:paraId="6DE95EE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r>
            <w:tr w:rsidR="00D938B3" w:rsidRPr="00CF181B" w14:paraId="061D9970" w14:textId="77777777" w:rsidTr="00157608">
              <w:tc>
                <w:tcPr>
                  <w:tcW w:w="616" w:type="dxa"/>
                  <w:vAlign w:val="center"/>
                </w:tcPr>
                <w:p w14:paraId="2C546C63" w14:textId="77777777" w:rsidR="00D938B3" w:rsidRPr="00CF181B"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2002</w:t>
                  </w:r>
                </w:p>
              </w:tc>
              <w:tc>
                <w:tcPr>
                  <w:tcW w:w="1026" w:type="dxa"/>
                  <w:vAlign w:val="center"/>
                </w:tcPr>
                <w:p w14:paraId="3DCEDE8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86</w:t>
                  </w:r>
                </w:p>
              </w:tc>
              <w:tc>
                <w:tcPr>
                  <w:tcW w:w="1001" w:type="dxa"/>
                  <w:vAlign w:val="bottom"/>
                </w:tcPr>
                <w:p w14:paraId="443C466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78654</w:t>
                  </w:r>
                </w:p>
              </w:tc>
              <w:tc>
                <w:tcPr>
                  <w:tcW w:w="856" w:type="dxa"/>
                  <w:vAlign w:val="bottom"/>
                </w:tcPr>
                <w:p w14:paraId="576590F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234</w:t>
                  </w:r>
                </w:p>
              </w:tc>
              <w:tc>
                <w:tcPr>
                  <w:tcW w:w="1096" w:type="dxa"/>
                  <w:vAlign w:val="bottom"/>
                </w:tcPr>
                <w:p w14:paraId="6E7752B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336</w:t>
                  </w:r>
                </w:p>
              </w:tc>
              <w:tc>
                <w:tcPr>
                  <w:tcW w:w="1086" w:type="dxa"/>
                  <w:vAlign w:val="bottom"/>
                </w:tcPr>
                <w:p w14:paraId="72ADCB9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w:t>
                  </w:r>
                </w:p>
              </w:tc>
              <w:tc>
                <w:tcPr>
                  <w:tcW w:w="856" w:type="dxa"/>
                  <w:vAlign w:val="bottom"/>
                </w:tcPr>
                <w:p w14:paraId="1067486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w:t>
                  </w:r>
                </w:p>
              </w:tc>
              <w:tc>
                <w:tcPr>
                  <w:tcW w:w="1096" w:type="dxa"/>
                  <w:vAlign w:val="bottom"/>
                </w:tcPr>
                <w:p w14:paraId="655253D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w:t>
                  </w:r>
                </w:p>
              </w:tc>
              <w:tc>
                <w:tcPr>
                  <w:tcW w:w="876" w:type="dxa"/>
                  <w:vAlign w:val="bottom"/>
                </w:tcPr>
                <w:p w14:paraId="22673B9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336</w:t>
                  </w:r>
                </w:p>
              </w:tc>
              <w:tc>
                <w:tcPr>
                  <w:tcW w:w="1001" w:type="dxa"/>
                  <w:vAlign w:val="bottom"/>
                </w:tcPr>
                <w:p w14:paraId="6D65090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8891</w:t>
                  </w:r>
                </w:p>
              </w:tc>
              <w:tc>
                <w:tcPr>
                  <w:tcW w:w="856" w:type="dxa"/>
                  <w:vAlign w:val="bottom"/>
                </w:tcPr>
                <w:p w14:paraId="5819670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99</w:t>
                  </w:r>
                </w:p>
              </w:tc>
              <w:tc>
                <w:tcPr>
                  <w:tcW w:w="1096" w:type="dxa"/>
                  <w:vAlign w:val="bottom"/>
                </w:tcPr>
                <w:p w14:paraId="61935F6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90</w:t>
                  </w:r>
                </w:p>
              </w:tc>
              <w:tc>
                <w:tcPr>
                  <w:tcW w:w="1086" w:type="dxa"/>
                  <w:vAlign w:val="bottom"/>
                </w:tcPr>
                <w:p w14:paraId="6DC09C2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w:t>
                  </w:r>
                </w:p>
              </w:tc>
              <w:tc>
                <w:tcPr>
                  <w:tcW w:w="856" w:type="dxa"/>
                  <w:vAlign w:val="bottom"/>
                </w:tcPr>
                <w:p w14:paraId="11348AC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w:t>
                  </w:r>
                </w:p>
              </w:tc>
              <w:tc>
                <w:tcPr>
                  <w:tcW w:w="1096" w:type="dxa"/>
                  <w:vAlign w:val="bottom"/>
                </w:tcPr>
                <w:p w14:paraId="27BC7D5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w:t>
                  </w:r>
                </w:p>
              </w:tc>
              <w:tc>
                <w:tcPr>
                  <w:tcW w:w="886" w:type="dxa"/>
                  <w:vAlign w:val="bottom"/>
                </w:tcPr>
                <w:p w14:paraId="05220B7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90</w:t>
                  </w:r>
                </w:p>
              </w:tc>
            </w:tr>
            <w:tr w:rsidR="00D938B3" w:rsidRPr="00CF181B" w14:paraId="64CC809D" w14:textId="77777777" w:rsidTr="00157608">
              <w:tc>
                <w:tcPr>
                  <w:tcW w:w="616" w:type="dxa"/>
                  <w:vAlign w:val="center"/>
                </w:tcPr>
                <w:p w14:paraId="389417AF" w14:textId="77777777" w:rsidR="00D938B3" w:rsidRPr="00CF181B"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2003</w:t>
                  </w:r>
                </w:p>
              </w:tc>
              <w:tc>
                <w:tcPr>
                  <w:tcW w:w="1026" w:type="dxa"/>
                  <w:vAlign w:val="center"/>
                </w:tcPr>
                <w:p w14:paraId="245D5EA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86</w:t>
                  </w:r>
                </w:p>
              </w:tc>
              <w:tc>
                <w:tcPr>
                  <w:tcW w:w="1001" w:type="dxa"/>
                  <w:vAlign w:val="bottom"/>
                </w:tcPr>
                <w:p w14:paraId="2D06055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88210</w:t>
                  </w:r>
                </w:p>
              </w:tc>
              <w:tc>
                <w:tcPr>
                  <w:tcW w:w="856" w:type="dxa"/>
                  <w:vAlign w:val="bottom"/>
                </w:tcPr>
                <w:p w14:paraId="5B07A30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234</w:t>
                  </w:r>
                </w:p>
              </w:tc>
              <w:tc>
                <w:tcPr>
                  <w:tcW w:w="1096" w:type="dxa"/>
                  <w:vAlign w:val="bottom"/>
                </w:tcPr>
                <w:p w14:paraId="4F07691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377</w:t>
                  </w:r>
                </w:p>
              </w:tc>
              <w:tc>
                <w:tcPr>
                  <w:tcW w:w="1086" w:type="dxa"/>
                  <w:vAlign w:val="bottom"/>
                </w:tcPr>
                <w:p w14:paraId="6A576DB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w:t>
                  </w:r>
                </w:p>
              </w:tc>
              <w:tc>
                <w:tcPr>
                  <w:tcW w:w="856" w:type="dxa"/>
                  <w:vAlign w:val="bottom"/>
                </w:tcPr>
                <w:p w14:paraId="371A22C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w:t>
                  </w:r>
                </w:p>
              </w:tc>
              <w:tc>
                <w:tcPr>
                  <w:tcW w:w="1096" w:type="dxa"/>
                  <w:vAlign w:val="bottom"/>
                </w:tcPr>
                <w:p w14:paraId="00B5502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w:t>
                  </w:r>
                </w:p>
              </w:tc>
              <w:tc>
                <w:tcPr>
                  <w:tcW w:w="876" w:type="dxa"/>
                  <w:vAlign w:val="bottom"/>
                </w:tcPr>
                <w:p w14:paraId="46D1184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377</w:t>
                  </w:r>
                </w:p>
              </w:tc>
              <w:tc>
                <w:tcPr>
                  <w:tcW w:w="1001" w:type="dxa"/>
                  <w:vAlign w:val="bottom"/>
                </w:tcPr>
                <w:p w14:paraId="5E9C238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10111</w:t>
                  </w:r>
                </w:p>
              </w:tc>
              <w:tc>
                <w:tcPr>
                  <w:tcW w:w="856" w:type="dxa"/>
                  <w:vAlign w:val="bottom"/>
                </w:tcPr>
                <w:p w14:paraId="270C7E1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99</w:t>
                  </w:r>
                </w:p>
              </w:tc>
              <w:tc>
                <w:tcPr>
                  <w:tcW w:w="1096" w:type="dxa"/>
                  <w:vAlign w:val="bottom"/>
                </w:tcPr>
                <w:p w14:paraId="254CFB3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102</w:t>
                  </w:r>
                </w:p>
              </w:tc>
              <w:tc>
                <w:tcPr>
                  <w:tcW w:w="1086" w:type="dxa"/>
                  <w:vAlign w:val="bottom"/>
                </w:tcPr>
                <w:p w14:paraId="154F1B5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w:t>
                  </w:r>
                </w:p>
              </w:tc>
              <w:tc>
                <w:tcPr>
                  <w:tcW w:w="856" w:type="dxa"/>
                  <w:vAlign w:val="bottom"/>
                </w:tcPr>
                <w:p w14:paraId="16D7C93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w:t>
                  </w:r>
                </w:p>
              </w:tc>
              <w:tc>
                <w:tcPr>
                  <w:tcW w:w="1096" w:type="dxa"/>
                  <w:vAlign w:val="bottom"/>
                </w:tcPr>
                <w:p w14:paraId="6F4E43A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w:t>
                  </w:r>
                </w:p>
              </w:tc>
              <w:tc>
                <w:tcPr>
                  <w:tcW w:w="886" w:type="dxa"/>
                  <w:vAlign w:val="bottom"/>
                </w:tcPr>
                <w:p w14:paraId="28872CC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102</w:t>
                  </w:r>
                </w:p>
              </w:tc>
            </w:tr>
            <w:tr w:rsidR="00D938B3" w:rsidRPr="00CF181B" w14:paraId="23A4C3FD" w14:textId="77777777" w:rsidTr="00157608">
              <w:tc>
                <w:tcPr>
                  <w:tcW w:w="616" w:type="dxa"/>
                  <w:vAlign w:val="center"/>
                </w:tcPr>
                <w:p w14:paraId="146EF016" w14:textId="77777777" w:rsidR="00D938B3" w:rsidRPr="00CF181B"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2004</w:t>
                  </w:r>
                </w:p>
              </w:tc>
              <w:tc>
                <w:tcPr>
                  <w:tcW w:w="1026" w:type="dxa"/>
                  <w:vAlign w:val="center"/>
                </w:tcPr>
                <w:p w14:paraId="7EFD48C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84</w:t>
                  </w:r>
                </w:p>
              </w:tc>
              <w:tc>
                <w:tcPr>
                  <w:tcW w:w="1001" w:type="dxa"/>
                  <w:vAlign w:val="bottom"/>
                </w:tcPr>
                <w:p w14:paraId="55DE748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88329</w:t>
                  </w:r>
                </w:p>
              </w:tc>
              <w:tc>
                <w:tcPr>
                  <w:tcW w:w="856" w:type="dxa"/>
                  <w:vAlign w:val="bottom"/>
                </w:tcPr>
                <w:p w14:paraId="522A392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234</w:t>
                  </w:r>
                </w:p>
              </w:tc>
              <w:tc>
                <w:tcPr>
                  <w:tcW w:w="1096" w:type="dxa"/>
                  <w:vAlign w:val="bottom"/>
                </w:tcPr>
                <w:p w14:paraId="38DECD7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377</w:t>
                  </w:r>
                </w:p>
              </w:tc>
              <w:tc>
                <w:tcPr>
                  <w:tcW w:w="1086" w:type="dxa"/>
                  <w:vAlign w:val="bottom"/>
                </w:tcPr>
                <w:p w14:paraId="567DB26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1057</w:t>
                  </w:r>
                </w:p>
              </w:tc>
              <w:tc>
                <w:tcPr>
                  <w:tcW w:w="856" w:type="dxa"/>
                  <w:vAlign w:val="bottom"/>
                </w:tcPr>
                <w:p w14:paraId="2F315D7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w:t>
                  </w:r>
                </w:p>
              </w:tc>
              <w:tc>
                <w:tcPr>
                  <w:tcW w:w="1096" w:type="dxa"/>
                  <w:vAlign w:val="bottom"/>
                </w:tcPr>
                <w:p w14:paraId="13DBDF2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53</w:t>
                  </w:r>
                </w:p>
              </w:tc>
              <w:tc>
                <w:tcPr>
                  <w:tcW w:w="876" w:type="dxa"/>
                  <w:vAlign w:val="bottom"/>
                </w:tcPr>
                <w:p w14:paraId="750D6A4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352</w:t>
                  </w:r>
                </w:p>
              </w:tc>
              <w:tc>
                <w:tcPr>
                  <w:tcW w:w="1001" w:type="dxa"/>
                  <w:vAlign w:val="bottom"/>
                </w:tcPr>
                <w:p w14:paraId="1EB2469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11100</w:t>
                  </w:r>
                </w:p>
              </w:tc>
              <w:tc>
                <w:tcPr>
                  <w:tcW w:w="856" w:type="dxa"/>
                  <w:vAlign w:val="bottom"/>
                </w:tcPr>
                <w:p w14:paraId="3849BB0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104</w:t>
                  </w:r>
                </w:p>
              </w:tc>
              <w:tc>
                <w:tcPr>
                  <w:tcW w:w="1096" w:type="dxa"/>
                  <w:vAlign w:val="bottom"/>
                </w:tcPr>
                <w:p w14:paraId="7F990F0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107</w:t>
                  </w:r>
                </w:p>
              </w:tc>
              <w:tc>
                <w:tcPr>
                  <w:tcW w:w="1086" w:type="dxa"/>
                  <w:vAlign w:val="bottom"/>
                </w:tcPr>
                <w:p w14:paraId="2DE15ED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790</w:t>
                  </w:r>
                </w:p>
              </w:tc>
              <w:tc>
                <w:tcPr>
                  <w:tcW w:w="856" w:type="dxa"/>
                  <w:vAlign w:val="bottom"/>
                </w:tcPr>
                <w:p w14:paraId="39FF86D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w:t>
                  </w:r>
                </w:p>
              </w:tc>
              <w:tc>
                <w:tcPr>
                  <w:tcW w:w="1096" w:type="dxa"/>
                  <w:vAlign w:val="bottom"/>
                </w:tcPr>
                <w:p w14:paraId="1AE3C25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79</w:t>
                  </w:r>
                </w:p>
              </w:tc>
              <w:tc>
                <w:tcPr>
                  <w:tcW w:w="886" w:type="dxa"/>
                  <w:vAlign w:val="bottom"/>
                </w:tcPr>
                <w:p w14:paraId="2EA24E5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104</w:t>
                  </w:r>
                </w:p>
              </w:tc>
            </w:tr>
            <w:tr w:rsidR="00D938B3" w:rsidRPr="00CF181B" w14:paraId="1A5A7AD3" w14:textId="77777777" w:rsidTr="00157608">
              <w:tc>
                <w:tcPr>
                  <w:tcW w:w="616" w:type="dxa"/>
                  <w:vAlign w:val="center"/>
                </w:tcPr>
                <w:p w14:paraId="02FF8CF7" w14:textId="77777777" w:rsidR="00D938B3" w:rsidRPr="00CF181B"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2005</w:t>
                  </w:r>
                </w:p>
              </w:tc>
              <w:tc>
                <w:tcPr>
                  <w:tcW w:w="1026" w:type="dxa"/>
                  <w:vAlign w:val="center"/>
                </w:tcPr>
                <w:p w14:paraId="20CFA13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88</w:t>
                  </w:r>
                </w:p>
              </w:tc>
              <w:tc>
                <w:tcPr>
                  <w:tcW w:w="1001" w:type="dxa"/>
                  <w:vAlign w:val="bottom"/>
                </w:tcPr>
                <w:p w14:paraId="5868B1B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88810</w:t>
                  </w:r>
                </w:p>
              </w:tc>
              <w:tc>
                <w:tcPr>
                  <w:tcW w:w="856" w:type="dxa"/>
                  <w:vAlign w:val="bottom"/>
                </w:tcPr>
                <w:p w14:paraId="4377B30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234</w:t>
                  </w:r>
                </w:p>
              </w:tc>
              <w:tc>
                <w:tcPr>
                  <w:tcW w:w="1096" w:type="dxa"/>
                  <w:vAlign w:val="bottom"/>
                </w:tcPr>
                <w:p w14:paraId="621C91D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380</w:t>
                  </w:r>
                </w:p>
              </w:tc>
              <w:tc>
                <w:tcPr>
                  <w:tcW w:w="1086" w:type="dxa"/>
                  <w:vAlign w:val="bottom"/>
                </w:tcPr>
                <w:p w14:paraId="7D141E6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2140</w:t>
                  </w:r>
                </w:p>
              </w:tc>
              <w:tc>
                <w:tcPr>
                  <w:tcW w:w="856" w:type="dxa"/>
                  <w:vAlign w:val="bottom"/>
                </w:tcPr>
                <w:p w14:paraId="07DF36D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w:t>
                  </w:r>
                </w:p>
              </w:tc>
              <w:tc>
                <w:tcPr>
                  <w:tcW w:w="1096" w:type="dxa"/>
                  <w:vAlign w:val="bottom"/>
                </w:tcPr>
                <w:p w14:paraId="19471B9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107</w:t>
                  </w:r>
                </w:p>
              </w:tc>
              <w:tc>
                <w:tcPr>
                  <w:tcW w:w="876" w:type="dxa"/>
                  <w:vAlign w:val="bottom"/>
                </w:tcPr>
                <w:p w14:paraId="57FA28A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358</w:t>
                  </w:r>
                </w:p>
              </w:tc>
              <w:tc>
                <w:tcPr>
                  <w:tcW w:w="1001" w:type="dxa"/>
                  <w:vAlign w:val="bottom"/>
                </w:tcPr>
                <w:p w14:paraId="32F65C5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10259</w:t>
                  </w:r>
                </w:p>
              </w:tc>
              <w:tc>
                <w:tcPr>
                  <w:tcW w:w="856" w:type="dxa"/>
                  <w:vAlign w:val="bottom"/>
                </w:tcPr>
                <w:p w14:paraId="304269D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104</w:t>
                  </w:r>
                </w:p>
              </w:tc>
              <w:tc>
                <w:tcPr>
                  <w:tcW w:w="1096" w:type="dxa"/>
                  <w:vAlign w:val="bottom"/>
                </w:tcPr>
                <w:p w14:paraId="7EE392A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99</w:t>
                  </w:r>
                </w:p>
              </w:tc>
              <w:tc>
                <w:tcPr>
                  <w:tcW w:w="1086" w:type="dxa"/>
                  <w:vAlign w:val="bottom"/>
                </w:tcPr>
                <w:p w14:paraId="7B7E154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1287</w:t>
                  </w:r>
                </w:p>
              </w:tc>
              <w:tc>
                <w:tcPr>
                  <w:tcW w:w="856" w:type="dxa"/>
                  <w:vAlign w:val="bottom"/>
                </w:tcPr>
                <w:p w14:paraId="2F03A53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w:t>
                  </w:r>
                </w:p>
              </w:tc>
              <w:tc>
                <w:tcPr>
                  <w:tcW w:w="1096" w:type="dxa"/>
                  <w:vAlign w:val="bottom"/>
                </w:tcPr>
                <w:p w14:paraId="39E5965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129</w:t>
                  </w:r>
                </w:p>
              </w:tc>
              <w:tc>
                <w:tcPr>
                  <w:tcW w:w="886" w:type="dxa"/>
                  <w:vAlign w:val="bottom"/>
                </w:tcPr>
                <w:p w14:paraId="37C4F79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101</w:t>
                  </w:r>
                </w:p>
              </w:tc>
            </w:tr>
            <w:tr w:rsidR="00D938B3" w:rsidRPr="00CF181B" w14:paraId="41F7A62A" w14:textId="77777777" w:rsidTr="00157608">
              <w:tc>
                <w:tcPr>
                  <w:tcW w:w="616" w:type="dxa"/>
                  <w:vAlign w:val="center"/>
                </w:tcPr>
                <w:p w14:paraId="1C26C1E1" w14:textId="77777777" w:rsidR="00D938B3" w:rsidRPr="00CF181B"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2006</w:t>
                  </w:r>
                </w:p>
              </w:tc>
              <w:tc>
                <w:tcPr>
                  <w:tcW w:w="1026" w:type="dxa"/>
                  <w:vAlign w:val="center"/>
                </w:tcPr>
                <w:p w14:paraId="15E8845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96</w:t>
                  </w:r>
                </w:p>
              </w:tc>
              <w:tc>
                <w:tcPr>
                  <w:tcW w:w="1001" w:type="dxa"/>
                  <w:vAlign w:val="bottom"/>
                </w:tcPr>
                <w:p w14:paraId="1428FE6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85189</w:t>
                  </w:r>
                </w:p>
              </w:tc>
              <w:tc>
                <w:tcPr>
                  <w:tcW w:w="856" w:type="dxa"/>
                  <w:vAlign w:val="bottom"/>
                </w:tcPr>
                <w:p w14:paraId="03B398B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234</w:t>
                  </w:r>
                </w:p>
              </w:tc>
              <w:tc>
                <w:tcPr>
                  <w:tcW w:w="1096" w:type="dxa"/>
                  <w:vAlign w:val="bottom"/>
                </w:tcPr>
                <w:p w14:paraId="1BF7922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364</w:t>
                  </w:r>
                </w:p>
              </w:tc>
              <w:tc>
                <w:tcPr>
                  <w:tcW w:w="1086" w:type="dxa"/>
                  <w:vAlign w:val="bottom"/>
                </w:tcPr>
                <w:p w14:paraId="03ADE56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2079</w:t>
                  </w:r>
                </w:p>
              </w:tc>
              <w:tc>
                <w:tcPr>
                  <w:tcW w:w="856" w:type="dxa"/>
                  <w:vAlign w:val="bottom"/>
                </w:tcPr>
                <w:p w14:paraId="4146DCC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w:t>
                  </w:r>
                </w:p>
              </w:tc>
              <w:tc>
                <w:tcPr>
                  <w:tcW w:w="1096" w:type="dxa"/>
                  <w:vAlign w:val="bottom"/>
                </w:tcPr>
                <w:p w14:paraId="5690FD9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104</w:t>
                  </w:r>
                </w:p>
              </w:tc>
              <w:tc>
                <w:tcPr>
                  <w:tcW w:w="876" w:type="dxa"/>
                  <w:vAlign w:val="bottom"/>
                </w:tcPr>
                <w:p w14:paraId="135D32E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344</w:t>
                  </w:r>
                </w:p>
              </w:tc>
              <w:tc>
                <w:tcPr>
                  <w:tcW w:w="1001" w:type="dxa"/>
                  <w:vAlign w:val="bottom"/>
                </w:tcPr>
                <w:p w14:paraId="7977298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9336</w:t>
                  </w:r>
                </w:p>
              </w:tc>
              <w:tc>
                <w:tcPr>
                  <w:tcW w:w="856" w:type="dxa"/>
                  <w:vAlign w:val="bottom"/>
                </w:tcPr>
                <w:p w14:paraId="6B80F6C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104</w:t>
                  </w:r>
                </w:p>
              </w:tc>
              <w:tc>
                <w:tcPr>
                  <w:tcW w:w="1096" w:type="dxa"/>
                  <w:vAlign w:val="bottom"/>
                </w:tcPr>
                <w:p w14:paraId="4D894A3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90</w:t>
                  </w:r>
                </w:p>
              </w:tc>
              <w:tc>
                <w:tcPr>
                  <w:tcW w:w="1086" w:type="dxa"/>
                  <w:vAlign w:val="bottom"/>
                </w:tcPr>
                <w:p w14:paraId="26F1639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1890</w:t>
                  </w:r>
                </w:p>
              </w:tc>
              <w:tc>
                <w:tcPr>
                  <w:tcW w:w="856" w:type="dxa"/>
                  <w:vAlign w:val="bottom"/>
                </w:tcPr>
                <w:p w14:paraId="1587885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w:t>
                  </w:r>
                </w:p>
              </w:tc>
              <w:tc>
                <w:tcPr>
                  <w:tcW w:w="1096" w:type="dxa"/>
                  <w:vAlign w:val="bottom"/>
                </w:tcPr>
                <w:p w14:paraId="0B86CA6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189</w:t>
                  </w:r>
                </w:p>
              </w:tc>
              <w:tc>
                <w:tcPr>
                  <w:tcW w:w="886" w:type="dxa"/>
                  <w:vAlign w:val="bottom"/>
                </w:tcPr>
                <w:p w14:paraId="4D0E8B0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98</w:t>
                  </w:r>
                </w:p>
              </w:tc>
            </w:tr>
            <w:tr w:rsidR="00D938B3" w:rsidRPr="00CF181B" w14:paraId="3B916FF4" w14:textId="77777777" w:rsidTr="00157608">
              <w:tc>
                <w:tcPr>
                  <w:tcW w:w="616" w:type="dxa"/>
                  <w:vAlign w:val="center"/>
                </w:tcPr>
                <w:p w14:paraId="54AE7C50" w14:textId="77777777" w:rsidR="00D938B3" w:rsidRPr="00CF181B"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2007</w:t>
                  </w:r>
                </w:p>
              </w:tc>
              <w:tc>
                <w:tcPr>
                  <w:tcW w:w="1026" w:type="dxa"/>
                  <w:vAlign w:val="center"/>
                </w:tcPr>
                <w:p w14:paraId="44E3E7D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86</w:t>
                  </w:r>
                </w:p>
              </w:tc>
              <w:tc>
                <w:tcPr>
                  <w:tcW w:w="1001" w:type="dxa"/>
                  <w:vAlign w:val="bottom"/>
                </w:tcPr>
                <w:p w14:paraId="7642410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87205</w:t>
                  </w:r>
                </w:p>
              </w:tc>
              <w:tc>
                <w:tcPr>
                  <w:tcW w:w="856" w:type="dxa"/>
                  <w:vAlign w:val="bottom"/>
                </w:tcPr>
                <w:p w14:paraId="66C68C0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254</w:t>
                  </w:r>
                </w:p>
              </w:tc>
              <w:tc>
                <w:tcPr>
                  <w:tcW w:w="1096" w:type="dxa"/>
                  <w:vAlign w:val="bottom"/>
                </w:tcPr>
                <w:p w14:paraId="69F6CF9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343</w:t>
                  </w:r>
                </w:p>
              </w:tc>
              <w:tc>
                <w:tcPr>
                  <w:tcW w:w="1086" w:type="dxa"/>
                  <w:vAlign w:val="bottom"/>
                </w:tcPr>
                <w:p w14:paraId="3C85E48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2587</w:t>
                  </w:r>
                </w:p>
              </w:tc>
              <w:tc>
                <w:tcPr>
                  <w:tcW w:w="856" w:type="dxa"/>
                  <w:vAlign w:val="bottom"/>
                </w:tcPr>
                <w:p w14:paraId="779C529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30</w:t>
                  </w:r>
                </w:p>
              </w:tc>
              <w:tc>
                <w:tcPr>
                  <w:tcW w:w="1096" w:type="dxa"/>
                  <w:vAlign w:val="bottom"/>
                </w:tcPr>
                <w:p w14:paraId="4318BB3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86</w:t>
                  </w:r>
                </w:p>
              </w:tc>
              <w:tc>
                <w:tcPr>
                  <w:tcW w:w="876" w:type="dxa"/>
                  <w:vAlign w:val="bottom"/>
                </w:tcPr>
                <w:p w14:paraId="26D27FA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316</w:t>
                  </w:r>
                </w:p>
              </w:tc>
              <w:tc>
                <w:tcPr>
                  <w:tcW w:w="1001" w:type="dxa"/>
                  <w:vAlign w:val="bottom"/>
                </w:tcPr>
                <w:p w14:paraId="7477E14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8813</w:t>
                  </w:r>
                </w:p>
              </w:tc>
              <w:tc>
                <w:tcPr>
                  <w:tcW w:w="856" w:type="dxa"/>
                  <w:vAlign w:val="bottom"/>
                </w:tcPr>
                <w:p w14:paraId="3609BF0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114</w:t>
                  </w:r>
                </w:p>
              </w:tc>
              <w:tc>
                <w:tcPr>
                  <w:tcW w:w="1096" w:type="dxa"/>
                  <w:vAlign w:val="bottom"/>
                </w:tcPr>
                <w:p w14:paraId="2EF13FF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77</w:t>
                  </w:r>
                </w:p>
              </w:tc>
              <w:tc>
                <w:tcPr>
                  <w:tcW w:w="1086" w:type="dxa"/>
                  <w:vAlign w:val="bottom"/>
                </w:tcPr>
                <w:p w14:paraId="7830905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2094</w:t>
                  </w:r>
                </w:p>
              </w:tc>
              <w:tc>
                <w:tcPr>
                  <w:tcW w:w="856" w:type="dxa"/>
                  <w:vAlign w:val="bottom"/>
                </w:tcPr>
                <w:p w14:paraId="7A1E6C1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19</w:t>
                  </w:r>
                </w:p>
              </w:tc>
              <w:tc>
                <w:tcPr>
                  <w:tcW w:w="1096" w:type="dxa"/>
                  <w:vAlign w:val="bottom"/>
                </w:tcPr>
                <w:p w14:paraId="7C258C6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110</w:t>
                  </w:r>
                </w:p>
              </w:tc>
              <w:tc>
                <w:tcPr>
                  <w:tcW w:w="886" w:type="dxa"/>
                  <w:vAlign w:val="bottom"/>
                </w:tcPr>
                <w:p w14:paraId="4787B0A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82</w:t>
                  </w:r>
                </w:p>
              </w:tc>
            </w:tr>
            <w:tr w:rsidR="00D938B3" w:rsidRPr="00CF181B" w14:paraId="43C2154F" w14:textId="77777777" w:rsidTr="00157608">
              <w:tc>
                <w:tcPr>
                  <w:tcW w:w="616" w:type="dxa"/>
                  <w:vAlign w:val="center"/>
                </w:tcPr>
                <w:p w14:paraId="5580C9B1" w14:textId="77777777" w:rsidR="00D938B3" w:rsidRPr="00CF181B"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2008</w:t>
                  </w:r>
                </w:p>
              </w:tc>
              <w:tc>
                <w:tcPr>
                  <w:tcW w:w="1026" w:type="dxa"/>
                  <w:vAlign w:val="center"/>
                </w:tcPr>
                <w:p w14:paraId="48C6744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86</w:t>
                  </w:r>
                </w:p>
              </w:tc>
              <w:tc>
                <w:tcPr>
                  <w:tcW w:w="1001" w:type="dxa"/>
                  <w:vAlign w:val="bottom"/>
                </w:tcPr>
                <w:p w14:paraId="00678DA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119220</w:t>
                  </w:r>
                </w:p>
              </w:tc>
              <w:tc>
                <w:tcPr>
                  <w:tcW w:w="856" w:type="dxa"/>
                  <w:vAlign w:val="bottom"/>
                </w:tcPr>
                <w:p w14:paraId="1FB1180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264</w:t>
                  </w:r>
                </w:p>
              </w:tc>
              <w:tc>
                <w:tcPr>
                  <w:tcW w:w="1096" w:type="dxa"/>
                  <w:vAlign w:val="bottom"/>
                </w:tcPr>
                <w:p w14:paraId="67F49E4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452</w:t>
                  </w:r>
                </w:p>
              </w:tc>
              <w:tc>
                <w:tcPr>
                  <w:tcW w:w="1086" w:type="dxa"/>
                  <w:vAlign w:val="bottom"/>
                </w:tcPr>
                <w:p w14:paraId="2E685C0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3935</w:t>
                  </w:r>
                </w:p>
              </w:tc>
              <w:tc>
                <w:tcPr>
                  <w:tcW w:w="856" w:type="dxa"/>
                  <w:vAlign w:val="bottom"/>
                </w:tcPr>
                <w:p w14:paraId="749EB99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30</w:t>
                  </w:r>
                </w:p>
              </w:tc>
              <w:tc>
                <w:tcPr>
                  <w:tcW w:w="1096" w:type="dxa"/>
                  <w:vAlign w:val="bottom"/>
                </w:tcPr>
                <w:p w14:paraId="084332F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131</w:t>
                  </w:r>
                </w:p>
              </w:tc>
              <w:tc>
                <w:tcPr>
                  <w:tcW w:w="876" w:type="dxa"/>
                  <w:vAlign w:val="bottom"/>
                </w:tcPr>
                <w:p w14:paraId="15072ED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419</w:t>
                  </w:r>
                </w:p>
              </w:tc>
              <w:tc>
                <w:tcPr>
                  <w:tcW w:w="1001" w:type="dxa"/>
                  <w:vAlign w:val="bottom"/>
                </w:tcPr>
                <w:p w14:paraId="4F9C79F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8667</w:t>
                  </w:r>
                </w:p>
              </w:tc>
              <w:tc>
                <w:tcPr>
                  <w:tcW w:w="856" w:type="dxa"/>
                  <w:vAlign w:val="bottom"/>
                </w:tcPr>
                <w:p w14:paraId="40FF073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114</w:t>
                  </w:r>
                </w:p>
              </w:tc>
              <w:tc>
                <w:tcPr>
                  <w:tcW w:w="1096" w:type="dxa"/>
                  <w:vAlign w:val="bottom"/>
                </w:tcPr>
                <w:p w14:paraId="12C49BB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76</w:t>
                  </w:r>
                </w:p>
              </w:tc>
              <w:tc>
                <w:tcPr>
                  <w:tcW w:w="1086" w:type="dxa"/>
                  <w:vAlign w:val="bottom"/>
                </w:tcPr>
                <w:p w14:paraId="1B96104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2375</w:t>
                  </w:r>
                </w:p>
              </w:tc>
              <w:tc>
                <w:tcPr>
                  <w:tcW w:w="856" w:type="dxa"/>
                  <w:vAlign w:val="bottom"/>
                </w:tcPr>
                <w:p w14:paraId="66FA222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19</w:t>
                  </w:r>
                </w:p>
              </w:tc>
              <w:tc>
                <w:tcPr>
                  <w:tcW w:w="1096" w:type="dxa"/>
                  <w:vAlign w:val="bottom"/>
                </w:tcPr>
                <w:p w14:paraId="24FCB67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125</w:t>
                  </w:r>
                </w:p>
              </w:tc>
              <w:tc>
                <w:tcPr>
                  <w:tcW w:w="886" w:type="dxa"/>
                  <w:vAlign w:val="bottom"/>
                </w:tcPr>
                <w:p w14:paraId="0DEFCE1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83</w:t>
                  </w:r>
                </w:p>
              </w:tc>
            </w:tr>
            <w:tr w:rsidR="00D938B3" w:rsidRPr="00CF181B" w14:paraId="5F4A2851" w14:textId="77777777" w:rsidTr="00157608">
              <w:tc>
                <w:tcPr>
                  <w:tcW w:w="616" w:type="dxa"/>
                  <w:vAlign w:val="center"/>
                </w:tcPr>
                <w:p w14:paraId="07B84015" w14:textId="77777777" w:rsidR="00D938B3" w:rsidRPr="00CF181B"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2009</w:t>
                  </w:r>
                </w:p>
              </w:tc>
              <w:tc>
                <w:tcPr>
                  <w:tcW w:w="1026" w:type="dxa"/>
                  <w:vAlign w:val="center"/>
                </w:tcPr>
                <w:p w14:paraId="427F2AF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100</w:t>
                  </w:r>
                </w:p>
              </w:tc>
              <w:tc>
                <w:tcPr>
                  <w:tcW w:w="1001" w:type="dxa"/>
                  <w:vAlign w:val="bottom"/>
                </w:tcPr>
                <w:p w14:paraId="239F13B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162065</w:t>
                  </w:r>
                </w:p>
              </w:tc>
              <w:tc>
                <w:tcPr>
                  <w:tcW w:w="856" w:type="dxa"/>
                  <w:vAlign w:val="bottom"/>
                </w:tcPr>
                <w:p w14:paraId="28C3A40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264</w:t>
                  </w:r>
                </w:p>
              </w:tc>
              <w:tc>
                <w:tcPr>
                  <w:tcW w:w="1096" w:type="dxa"/>
                  <w:vAlign w:val="bottom"/>
                </w:tcPr>
                <w:p w14:paraId="7479616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614</w:t>
                  </w:r>
                </w:p>
              </w:tc>
              <w:tc>
                <w:tcPr>
                  <w:tcW w:w="1086" w:type="dxa"/>
                  <w:vAlign w:val="bottom"/>
                </w:tcPr>
                <w:p w14:paraId="6F99E48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3707</w:t>
                  </w:r>
                </w:p>
              </w:tc>
              <w:tc>
                <w:tcPr>
                  <w:tcW w:w="856" w:type="dxa"/>
                  <w:vAlign w:val="bottom"/>
                </w:tcPr>
                <w:p w14:paraId="7DE23AC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46</w:t>
                  </w:r>
                </w:p>
              </w:tc>
              <w:tc>
                <w:tcPr>
                  <w:tcW w:w="1096" w:type="dxa"/>
                  <w:vAlign w:val="bottom"/>
                </w:tcPr>
                <w:p w14:paraId="6AF6F09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81</w:t>
                  </w:r>
                </w:p>
              </w:tc>
              <w:tc>
                <w:tcPr>
                  <w:tcW w:w="876" w:type="dxa"/>
                  <w:vAlign w:val="bottom"/>
                </w:tcPr>
                <w:p w14:paraId="1E789F2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535</w:t>
                  </w:r>
                </w:p>
              </w:tc>
              <w:tc>
                <w:tcPr>
                  <w:tcW w:w="1001" w:type="dxa"/>
                  <w:vAlign w:val="bottom"/>
                </w:tcPr>
                <w:p w14:paraId="147E945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10556</w:t>
                  </w:r>
                </w:p>
              </w:tc>
              <w:tc>
                <w:tcPr>
                  <w:tcW w:w="856" w:type="dxa"/>
                  <w:vAlign w:val="bottom"/>
                </w:tcPr>
                <w:p w14:paraId="570D295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114</w:t>
                  </w:r>
                </w:p>
              </w:tc>
              <w:tc>
                <w:tcPr>
                  <w:tcW w:w="1096" w:type="dxa"/>
                  <w:vAlign w:val="bottom"/>
                </w:tcPr>
                <w:p w14:paraId="2EF7CBB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93</w:t>
                  </w:r>
                </w:p>
              </w:tc>
              <w:tc>
                <w:tcPr>
                  <w:tcW w:w="1086" w:type="dxa"/>
                  <w:vAlign w:val="bottom"/>
                </w:tcPr>
                <w:p w14:paraId="7350096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2627</w:t>
                  </w:r>
                </w:p>
              </w:tc>
              <w:tc>
                <w:tcPr>
                  <w:tcW w:w="856" w:type="dxa"/>
                  <w:vAlign w:val="bottom"/>
                </w:tcPr>
                <w:p w14:paraId="60854B9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19</w:t>
                  </w:r>
                </w:p>
              </w:tc>
              <w:tc>
                <w:tcPr>
                  <w:tcW w:w="1096" w:type="dxa"/>
                  <w:vAlign w:val="bottom"/>
                </w:tcPr>
                <w:p w14:paraId="74B0FED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138</w:t>
                  </w:r>
                </w:p>
              </w:tc>
              <w:tc>
                <w:tcPr>
                  <w:tcW w:w="886" w:type="dxa"/>
                  <w:vAlign w:val="bottom"/>
                </w:tcPr>
                <w:p w14:paraId="452CB5E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99</w:t>
                  </w:r>
                </w:p>
              </w:tc>
            </w:tr>
            <w:tr w:rsidR="00D938B3" w:rsidRPr="00CF181B" w14:paraId="646ED4B3" w14:textId="77777777" w:rsidTr="00157608">
              <w:tc>
                <w:tcPr>
                  <w:tcW w:w="616" w:type="dxa"/>
                  <w:vAlign w:val="center"/>
                </w:tcPr>
                <w:p w14:paraId="3AF99261" w14:textId="77777777" w:rsidR="00D938B3" w:rsidRPr="00CF181B"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2010</w:t>
                  </w:r>
                </w:p>
              </w:tc>
              <w:tc>
                <w:tcPr>
                  <w:tcW w:w="1026" w:type="dxa"/>
                  <w:vAlign w:val="center"/>
                </w:tcPr>
                <w:p w14:paraId="13715CB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96</w:t>
                  </w:r>
                </w:p>
              </w:tc>
              <w:tc>
                <w:tcPr>
                  <w:tcW w:w="1001" w:type="dxa"/>
                  <w:vAlign w:val="bottom"/>
                </w:tcPr>
                <w:p w14:paraId="7EFFC62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140904</w:t>
                  </w:r>
                </w:p>
              </w:tc>
              <w:tc>
                <w:tcPr>
                  <w:tcW w:w="856" w:type="dxa"/>
                  <w:vAlign w:val="bottom"/>
                </w:tcPr>
                <w:p w14:paraId="3560C96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264</w:t>
                  </w:r>
                </w:p>
              </w:tc>
              <w:tc>
                <w:tcPr>
                  <w:tcW w:w="1096" w:type="dxa"/>
                  <w:vAlign w:val="bottom"/>
                </w:tcPr>
                <w:p w14:paraId="5D1BB0D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534</w:t>
                  </w:r>
                </w:p>
              </w:tc>
              <w:tc>
                <w:tcPr>
                  <w:tcW w:w="1086" w:type="dxa"/>
                  <w:vAlign w:val="bottom"/>
                </w:tcPr>
                <w:p w14:paraId="0A5CE17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4507</w:t>
                  </w:r>
                </w:p>
              </w:tc>
              <w:tc>
                <w:tcPr>
                  <w:tcW w:w="856" w:type="dxa"/>
                  <w:vAlign w:val="bottom"/>
                </w:tcPr>
                <w:p w14:paraId="284210C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46</w:t>
                  </w:r>
                </w:p>
              </w:tc>
              <w:tc>
                <w:tcPr>
                  <w:tcW w:w="1096" w:type="dxa"/>
                  <w:vAlign w:val="bottom"/>
                </w:tcPr>
                <w:p w14:paraId="098B9DB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98</w:t>
                  </w:r>
                </w:p>
              </w:tc>
              <w:tc>
                <w:tcPr>
                  <w:tcW w:w="876" w:type="dxa"/>
                  <w:vAlign w:val="bottom"/>
                </w:tcPr>
                <w:p w14:paraId="4C2EE22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469</w:t>
                  </w:r>
                </w:p>
              </w:tc>
              <w:tc>
                <w:tcPr>
                  <w:tcW w:w="1001" w:type="dxa"/>
                  <w:vAlign w:val="bottom"/>
                </w:tcPr>
                <w:p w14:paraId="3DA7D0F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12691</w:t>
                  </w:r>
                </w:p>
              </w:tc>
              <w:tc>
                <w:tcPr>
                  <w:tcW w:w="856" w:type="dxa"/>
                  <w:vAlign w:val="bottom"/>
                </w:tcPr>
                <w:p w14:paraId="6A0917F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114</w:t>
                  </w:r>
                </w:p>
              </w:tc>
              <w:tc>
                <w:tcPr>
                  <w:tcW w:w="1096" w:type="dxa"/>
                  <w:vAlign w:val="bottom"/>
                </w:tcPr>
                <w:p w14:paraId="79E8E59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111</w:t>
                  </w:r>
                </w:p>
              </w:tc>
              <w:tc>
                <w:tcPr>
                  <w:tcW w:w="1086" w:type="dxa"/>
                  <w:vAlign w:val="bottom"/>
                </w:tcPr>
                <w:p w14:paraId="76BDF9D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2608</w:t>
                  </w:r>
                </w:p>
              </w:tc>
              <w:tc>
                <w:tcPr>
                  <w:tcW w:w="856" w:type="dxa"/>
                  <w:vAlign w:val="bottom"/>
                </w:tcPr>
                <w:p w14:paraId="7127DC9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19</w:t>
                  </w:r>
                </w:p>
              </w:tc>
              <w:tc>
                <w:tcPr>
                  <w:tcW w:w="1096" w:type="dxa"/>
                  <w:vAlign w:val="bottom"/>
                </w:tcPr>
                <w:p w14:paraId="214775F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137</w:t>
                  </w:r>
                </w:p>
              </w:tc>
              <w:tc>
                <w:tcPr>
                  <w:tcW w:w="886" w:type="dxa"/>
                  <w:vAlign w:val="bottom"/>
                </w:tcPr>
                <w:p w14:paraId="4D84384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115</w:t>
                  </w:r>
                </w:p>
              </w:tc>
            </w:tr>
            <w:tr w:rsidR="00D938B3" w:rsidRPr="00CF181B" w14:paraId="721083B4" w14:textId="77777777" w:rsidTr="00157608">
              <w:tc>
                <w:tcPr>
                  <w:tcW w:w="616" w:type="dxa"/>
                  <w:vAlign w:val="center"/>
                </w:tcPr>
                <w:p w14:paraId="0AE2D4FC" w14:textId="77777777" w:rsidR="00D938B3" w:rsidRPr="00CF181B"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2011</w:t>
                  </w:r>
                </w:p>
              </w:tc>
              <w:tc>
                <w:tcPr>
                  <w:tcW w:w="1026" w:type="dxa"/>
                  <w:vAlign w:val="center"/>
                </w:tcPr>
                <w:p w14:paraId="3B1187F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95</w:t>
                  </w:r>
                </w:p>
              </w:tc>
              <w:tc>
                <w:tcPr>
                  <w:tcW w:w="1001" w:type="dxa"/>
                  <w:vAlign w:val="bottom"/>
                </w:tcPr>
                <w:p w14:paraId="2A9AB07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107780</w:t>
                  </w:r>
                </w:p>
              </w:tc>
              <w:tc>
                <w:tcPr>
                  <w:tcW w:w="856" w:type="dxa"/>
                  <w:vAlign w:val="bottom"/>
                </w:tcPr>
                <w:p w14:paraId="0B7121A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264</w:t>
                  </w:r>
                </w:p>
              </w:tc>
              <w:tc>
                <w:tcPr>
                  <w:tcW w:w="1096" w:type="dxa"/>
                  <w:vAlign w:val="bottom"/>
                </w:tcPr>
                <w:p w14:paraId="0E2585C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408</w:t>
                  </w:r>
                </w:p>
              </w:tc>
              <w:tc>
                <w:tcPr>
                  <w:tcW w:w="1086" w:type="dxa"/>
                  <w:vAlign w:val="bottom"/>
                </w:tcPr>
                <w:p w14:paraId="508AB36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4603</w:t>
                  </w:r>
                </w:p>
              </w:tc>
              <w:tc>
                <w:tcPr>
                  <w:tcW w:w="856" w:type="dxa"/>
                  <w:vAlign w:val="bottom"/>
                </w:tcPr>
                <w:p w14:paraId="7412785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46</w:t>
                  </w:r>
                </w:p>
              </w:tc>
              <w:tc>
                <w:tcPr>
                  <w:tcW w:w="1096" w:type="dxa"/>
                  <w:vAlign w:val="bottom"/>
                </w:tcPr>
                <w:p w14:paraId="03A0C68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100</w:t>
                  </w:r>
                </w:p>
              </w:tc>
              <w:tc>
                <w:tcPr>
                  <w:tcW w:w="876" w:type="dxa"/>
                  <w:vAlign w:val="bottom"/>
                </w:tcPr>
                <w:p w14:paraId="49EDFAB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363</w:t>
                  </w:r>
                </w:p>
              </w:tc>
              <w:tc>
                <w:tcPr>
                  <w:tcW w:w="1001" w:type="dxa"/>
                  <w:vAlign w:val="bottom"/>
                </w:tcPr>
                <w:p w14:paraId="49B93DF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14001</w:t>
                  </w:r>
                </w:p>
              </w:tc>
              <w:tc>
                <w:tcPr>
                  <w:tcW w:w="856" w:type="dxa"/>
                  <w:vAlign w:val="bottom"/>
                </w:tcPr>
                <w:p w14:paraId="628AF8A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114</w:t>
                  </w:r>
                </w:p>
              </w:tc>
              <w:tc>
                <w:tcPr>
                  <w:tcW w:w="1096" w:type="dxa"/>
                  <w:vAlign w:val="bottom"/>
                </w:tcPr>
                <w:p w14:paraId="087138C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123</w:t>
                  </w:r>
                </w:p>
              </w:tc>
              <w:tc>
                <w:tcPr>
                  <w:tcW w:w="1086" w:type="dxa"/>
                  <w:vAlign w:val="bottom"/>
                </w:tcPr>
                <w:p w14:paraId="7A9B8FD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2314</w:t>
                  </w:r>
                </w:p>
              </w:tc>
              <w:tc>
                <w:tcPr>
                  <w:tcW w:w="856" w:type="dxa"/>
                  <w:vAlign w:val="bottom"/>
                </w:tcPr>
                <w:p w14:paraId="3CEA26B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19</w:t>
                  </w:r>
                </w:p>
              </w:tc>
              <w:tc>
                <w:tcPr>
                  <w:tcW w:w="1096" w:type="dxa"/>
                  <w:vAlign w:val="bottom"/>
                </w:tcPr>
                <w:p w14:paraId="7DDCEF6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122</w:t>
                  </w:r>
                </w:p>
              </w:tc>
              <w:tc>
                <w:tcPr>
                  <w:tcW w:w="886" w:type="dxa"/>
                  <w:vAlign w:val="bottom"/>
                </w:tcPr>
                <w:p w14:paraId="1FD9655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123</w:t>
                  </w:r>
                </w:p>
              </w:tc>
            </w:tr>
            <w:tr w:rsidR="00D938B3" w:rsidRPr="00CF181B" w14:paraId="00560157" w14:textId="77777777" w:rsidTr="00157608">
              <w:tc>
                <w:tcPr>
                  <w:tcW w:w="616" w:type="dxa"/>
                  <w:vAlign w:val="center"/>
                </w:tcPr>
                <w:p w14:paraId="7E9981D4" w14:textId="77777777" w:rsidR="00D938B3" w:rsidRPr="00CF181B"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2012</w:t>
                  </w:r>
                </w:p>
              </w:tc>
              <w:tc>
                <w:tcPr>
                  <w:tcW w:w="1026" w:type="dxa"/>
                  <w:vAlign w:val="center"/>
                </w:tcPr>
                <w:p w14:paraId="6216A28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102</w:t>
                  </w:r>
                </w:p>
              </w:tc>
              <w:tc>
                <w:tcPr>
                  <w:tcW w:w="1001" w:type="dxa"/>
                  <w:vAlign w:val="bottom"/>
                </w:tcPr>
                <w:p w14:paraId="19658F9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65533</w:t>
                  </w:r>
                </w:p>
              </w:tc>
              <w:tc>
                <w:tcPr>
                  <w:tcW w:w="856" w:type="dxa"/>
                  <w:vAlign w:val="bottom"/>
                </w:tcPr>
                <w:p w14:paraId="6841CA4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269</w:t>
                  </w:r>
                </w:p>
              </w:tc>
              <w:tc>
                <w:tcPr>
                  <w:tcW w:w="1096" w:type="dxa"/>
                  <w:vAlign w:val="bottom"/>
                </w:tcPr>
                <w:p w14:paraId="3EF9D16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244</w:t>
                  </w:r>
                </w:p>
              </w:tc>
              <w:tc>
                <w:tcPr>
                  <w:tcW w:w="1086" w:type="dxa"/>
                  <w:vAlign w:val="bottom"/>
                </w:tcPr>
                <w:p w14:paraId="10E2F41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5205</w:t>
                  </w:r>
                </w:p>
              </w:tc>
              <w:tc>
                <w:tcPr>
                  <w:tcW w:w="856" w:type="dxa"/>
                  <w:vAlign w:val="bottom"/>
                </w:tcPr>
                <w:p w14:paraId="6DBB25D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46</w:t>
                  </w:r>
                </w:p>
              </w:tc>
              <w:tc>
                <w:tcPr>
                  <w:tcW w:w="1096" w:type="dxa"/>
                  <w:vAlign w:val="bottom"/>
                </w:tcPr>
                <w:p w14:paraId="3FA7A33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113</w:t>
                  </w:r>
                </w:p>
              </w:tc>
              <w:tc>
                <w:tcPr>
                  <w:tcW w:w="876" w:type="dxa"/>
                  <w:vAlign w:val="bottom"/>
                </w:tcPr>
                <w:p w14:paraId="1D2E380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225</w:t>
                  </w:r>
                </w:p>
              </w:tc>
              <w:tc>
                <w:tcPr>
                  <w:tcW w:w="1001" w:type="dxa"/>
                  <w:vAlign w:val="bottom"/>
                </w:tcPr>
                <w:p w14:paraId="11270D8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13180</w:t>
                  </w:r>
                </w:p>
              </w:tc>
              <w:tc>
                <w:tcPr>
                  <w:tcW w:w="856" w:type="dxa"/>
                  <w:vAlign w:val="bottom"/>
                </w:tcPr>
                <w:p w14:paraId="223DB58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115</w:t>
                  </w:r>
                </w:p>
              </w:tc>
              <w:tc>
                <w:tcPr>
                  <w:tcW w:w="1096" w:type="dxa"/>
                  <w:vAlign w:val="bottom"/>
                </w:tcPr>
                <w:p w14:paraId="3468CCB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115</w:t>
                  </w:r>
                </w:p>
              </w:tc>
              <w:tc>
                <w:tcPr>
                  <w:tcW w:w="1086" w:type="dxa"/>
                  <w:vAlign w:val="bottom"/>
                </w:tcPr>
                <w:p w14:paraId="33823A7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2478</w:t>
                  </w:r>
                </w:p>
              </w:tc>
              <w:tc>
                <w:tcPr>
                  <w:tcW w:w="856" w:type="dxa"/>
                  <w:vAlign w:val="bottom"/>
                </w:tcPr>
                <w:p w14:paraId="26097A4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19</w:t>
                  </w:r>
                </w:p>
              </w:tc>
              <w:tc>
                <w:tcPr>
                  <w:tcW w:w="1096" w:type="dxa"/>
                  <w:vAlign w:val="bottom"/>
                </w:tcPr>
                <w:p w14:paraId="54A43B6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130</w:t>
                  </w:r>
                </w:p>
              </w:tc>
              <w:tc>
                <w:tcPr>
                  <w:tcW w:w="886" w:type="dxa"/>
                  <w:vAlign w:val="bottom"/>
                </w:tcPr>
                <w:p w14:paraId="3B888B5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117</w:t>
                  </w:r>
                </w:p>
              </w:tc>
            </w:tr>
            <w:tr w:rsidR="00D938B3" w:rsidRPr="00CF181B" w14:paraId="4333F56A" w14:textId="77777777" w:rsidTr="00157608">
              <w:tc>
                <w:tcPr>
                  <w:tcW w:w="616" w:type="dxa"/>
                  <w:vAlign w:val="center"/>
                </w:tcPr>
                <w:p w14:paraId="7E7E28B0" w14:textId="77777777" w:rsidR="00D938B3" w:rsidRPr="00CF181B"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2013</w:t>
                  </w:r>
                </w:p>
              </w:tc>
              <w:tc>
                <w:tcPr>
                  <w:tcW w:w="1026" w:type="dxa"/>
                  <w:vAlign w:val="center"/>
                </w:tcPr>
                <w:p w14:paraId="48EBF01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102</w:t>
                  </w:r>
                </w:p>
              </w:tc>
              <w:tc>
                <w:tcPr>
                  <w:tcW w:w="1001" w:type="dxa"/>
                  <w:vAlign w:val="bottom"/>
                </w:tcPr>
                <w:p w14:paraId="1E663F8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59344</w:t>
                  </w:r>
                </w:p>
              </w:tc>
              <w:tc>
                <w:tcPr>
                  <w:tcW w:w="856" w:type="dxa"/>
                  <w:vAlign w:val="bottom"/>
                </w:tcPr>
                <w:p w14:paraId="539F049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270</w:t>
                  </w:r>
                </w:p>
              </w:tc>
              <w:tc>
                <w:tcPr>
                  <w:tcW w:w="1096" w:type="dxa"/>
                  <w:vAlign w:val="bottom"/>
                </w:tcPr>
                <w:p w14:paraId="167FEEB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220</w:t>
                  </w:r>
                </w:p>
              </w:tc>
              <w:tc>
                <w:tcPr>
                  <w:tcW w:w="1086" w:type="dxa"/>
                  <w:vAlign w:val="bottom"/>
                </w:tcPr>
                <w:p w14:paraId="44F4F45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4604</w:t>
                  </w:r>
                </w:p>
              </w:tc>
              <w:tc>
                <w:tcPr>
                  <w:tcW w:w="856" w:type="dxa"/>
                  <w:vAlign w:val="bottom"/>
                </w:tcPr>
                <w:p w14:paraId="044E60A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46</w:t>
                  </w:r>
                </w:p>
              </w:tc>
              <w:tc>
                <w:tcPr>
                  <w:tcW w:w="1096" w:type="dxa"/>
                  <w:vAlign w:val="bottom"/>
                </w:tcPr>
                <w:p w14:paraId="4DDDF51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100</w:t>
                  </w:r>
                </w:p>
              </w:tc>
              <w:tc>
                <w:tcPr>
                  <w:tcW w:w="876" w:type="dxa"/>
                  <w:vAlign w:val="bottom"/>
                </w:tcPr>
                <w:p w14:paraId="570FCC0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202</w:t>
                  </w:r>
                </w:p>
              </w:tc>
              <w:tc>
                <w:tcPr>
                  <w:tcW w:w="1001" w:type="dxa"/>
                  <w:vAlign w:val="bottom"/>
                </w:tcPr>
                <w:p w14:paraId="1412A7C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13780</w:t>
                  </w:r>
                </w:p>
              </w:tc>
              <w:tc>
                <w:tcPr>
                  <w:tcW w:w="856" w:type="dxa"/>
                  <w:vAlign w:val="bottom"/>
                </w:tcPr>
                <w:p w14:paraId="2ABBF7A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115</w:t>
                  </w:r>
                </w:p>
              </w:tc>
              <w:tc>
                <w:tcPr>
                  <w:tcW w:w="1096" w:type="dxa"/>
                  <w:vAlign w:val="bottom"/>
                </w:tcPr>
                <w:p w14:paraId="0817B00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120</w:t>
                  </w:r>
                </w:p>
              </w:tc>
              <w:tc>
                <w:tcPr>
                  <w:tcW w:w="1086" w:type="dxa"/>
                  <w:vAlign w:val="bottom"/>
                </w:tcPr>
                <w:p w14:paraId="0FC8125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2447</w:t>
                  </w:r>
                </w:p>
              </w:tc>
              <w:tc>
                <w:tcPr>
                  <w:tcW w:w="856" w:type="dxa"/>
                  <w:vAlign w:val="bottom"/>
                </w:tcPr>
                <w:p w14:paraId="0975919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19</w:t>
                  </w:r>
                </w:p>
              </w:tc>
              <w:tc>
                <w:tcPr>
                  <w:tcW w:w="1096" w:type="dxa"/>
                  <w:vAlign w:val="bottom"/>
                </w:tcPr>
                <w:p w14:paraId="7E5F27D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129</w:t>
                  </w:r>
                </w:p>
              </w:tc>
              <w:tc>
                <w:tcPr>
                  <w:tcW w:w="886" w:type="dxa"/>
                  <w:vAlign w:val="bottom"/>
                </w:tcPr>
                <w:p w14:paraId="2388691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121</w:t>
                  </w:r>
                </w:p>
              </w:tc>
            </w:tr>
            <w:tr w:rsidR="00D938B3" w:rsidRPr="00CF181B" w14:paraId="1ED898D9" w14:textId="77777777" w:rsidTr="00157608">
              <w:tc>
                <w:tcPr>
                  <w:tcW w:w="616" w:type="dxa"/>
                  <w:vAlign w:val="center"/>
                </w:tcPr>
                <w:p w14:paraId="3B5AB27C" w14:textId="77777777" w:rsidR="00D938B3" w:rsidRPr="00CF181B"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2014</w:t>
                  </w:r>
                </w:p>
              </w:tc>
              <w:tc>
                <w:tcPr>
                  <w:tcW w:w="1026" w:type="dxa"/>
                  <w:vAlign w:val="center"/>
                </w:tcPr>
                <w:p w14:paraId="217E03C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98</w:t>
                  </w:r>
                </w:p>
              </w:tc>
              <w:tc>
                <w:tcPr>
                  <w:tcW w:w="1001" w:type="dxa"/>
                  <w:vAlign w:val="bottom"/>
                </w:tcPr>
                <w:p w14:paraId="7A62F29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57263</w:t>
                  </w:r>
                </w:p>
              </w:tc>
              <w:tc>
                <w:tcPr>
                  <w:tcW w:w="856" w:type="dxa"/>
                  <w:vAlign w:val="bottom"/>
                </w:tcPr>
                <w:p w14:paraId="410208F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281</w:t>
                  </w:r>
                </w:p>
              </w:tc>
              <w:tc>
                <w:tcPr>
                  <w:tcW w:w="1096" w:type="dxa"/>
                  <w:vAlign w:val="bottom"/>
                </w:tcPr>
                <w:p w14:paraId="061DB6E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204</w:t>
                  </w:r>
                </w:p>
              </w:tc>
              <w:tc>
                <w:tcPr>
                  <w:tcW w:w="1086" w:type="dxa"/>
                  <w:vAlign w:val="bottom"/>
                </w:tcPr>
                <w:p w14:paraId="3CFF96D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3436</w:t>
                  </w:r>
                </w:p>
              </w:tc>
              <w:tc>
                <w:tcPr>
                  <w:tcW w:w="856" w:type="dxa"/>
                  <w:vAlign w:val="bottom"/>
                </w:tcPr>
                <w:p w14:paraId="344A696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46</w:t>
                  </w:r>
                </w:p>
              </w:tc>
              <w:tc>
                <w:tcPr>
                  <w:tcW w:w="1096" w:type="dxa"/>
                  <w:vAlign w:val="bottom"/>
                </w:tcPr>
                <w:p w14:paraId="25BB8B1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75</w:t>
                  </w:r>
                </w:p>
              </w:tc>
              <w:tc>
                <w:tcPr>
                  <w:tcW w:w="876" w:type="dxa"/>
                  <w:vAlign w:val="bottom"/>
                </w:tcPr>
                <w:p w14:paraId="26D2A01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186</w:t>
                  </w:r>
                </w:p>
              </w:tc>
              <w:tc>
                <w:tcPr>
                  <w:tcW w:w="1001" w:type="dxa"/>
                  <w:vAlign w:val="bottom"/>
                </w:tcPr>
                <w:p w14:paraId="7954131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12352</w:t>
                  </w:r>
                </w:p>
              </w:tc>
              <w:tc>
                <w:tcPr>
                  <w:tcW w:w="856" w:type="dxa"/>
                  <w:vAlign w:val="bottom"/>
                </w:tcPr>
                <w:p w14:paraId="296DC59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115</w:t>
                  </w:r>
                </w:p>
              </w:tc>
              <w:tc>
                <w:tcPr>
                  <w:tcW w:w="1096" w:type="dxa"/>
                  <w:vAlign w:val="bottom"/>
                </w:tcPr>
                <w:p w14:paraId="73429A3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107</w:t>
                  </w:r>
                </w:p>
              </w:tc>
              <w:tc>
                <w:tcPr>
                  <w:tcW w:w="1086" w:type="dxa"/>
                  <w:vAlign w:val="bottom"/>
                </w:tcPr>
                <w:p w14:paraId="5D22C75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1931</w:t>
                  </w:r>
                </w:p>
              </w:tc>
              <w:tc>
                <w:tcPr>
                  <w:tcW w:w="856" w:type="dxa"/>
                  <w:vAlign w:val="bottom"/>
                </w:tcPr>
                <w:p w14:paraId="1A46E1A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19</w:t>
                  </w:r>
                </w:p>
              </w:tc>
              <w:tc>
                <w:tcPr>
                  <w:tcW w:w="1096" w:type="dxa"/>
                  <w:vAlign w:val="bottom"/>
                </w:tcPr>
                <w:p w14:paraId="2C4C67B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102</w:t>
                  </w:r>
                </w:p>
              </w:tc>
              <w:tc>
                <w:tcPr>
                  <w:tcW w:w="886" w:type="dxa"/>
                  <w:vAlign w:val="bottom"/>
                </w:tcPr>
                <w:p w14:paraId="0A3498D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107</w:t>
                  </w:r>
                </w:p>
              </w:tc>
            </w:tr>
            <w:tr w:rsidR="00D938B3" w:rsidRPr="00CF181B" w14:paraId="4D605FBF" w14:textId="77777777" w:rsidTr="00157608">
              <w:tc>
                <w:tcPr>
                  <w:tcW w:w="616" w:type="dxa"/>
                  <w:vAlign w:val="center"/>
                </w:tcPr>
                <w:p w14:paraId="766C7267" w14:textId="77777777" w:rsidR="00D938B3" w:rsidRPr="00CF181B" w:rsidRDefault="00D938B3" w:rsidP="00204E73">
                  <w:pPr>
                    <w:widowControl w:val="0"/>
                    <w:spacing w:after="0" w:line="240" w:lineRule="auto"/>
                    <w:jc w:val="right"/>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2015</w:t>
                  </w:r>
                </w:p>
              </w:tc>
              <w:tc>
                <w:tcPr>
                  <w:tcW w:w="1026" w:type="dxa"/>
                  <w:vAlign w:val="center"/>
                </w:tcPr>
                <w:p w14:paraId="396DD4C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106</w:t>
                  </w:r>
                </w:p>
              </w:tc>
              <w:tc>
                <w:tcPr>
                  <w:tcW w:w="1001" w:type="dxa"/>
                  <w:vAlign w:val="bottom"/>
                </w:tcPr>
                <w:p w14:paraId="4587A2F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59957</w:t>
                  </w:r>
                </w:p>
              </w:tc>
              <w:tc>
                <w:tcPr>
                  <w:tcW w:w="856" w:type="dxa"/>
                  <w:vAlign w:val="bottom"/>
                </w:tcPr>
                <w:p w14:paraId="7F84AA8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282</w:t>
                  </w:r>
                </w:p>
              </w:tc>
              <w:tc>
                <w:tcPr>
                  <w:tcW w:w="1096" w:type="dxa"/>
                  <w:vAlign w:val="bottom"/>
                </w:tcPr>
                <w:p w14:paraId="1F902A4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213</w:t>
                  </w:r>
                </w:p>
              </w:tc>
              <w:tc>
                <w:tcPr>
                  <w:tcW w:w="1086" w:type="dxa"/>
                  <w:vAlign w:val="bottom"/>
                </w:tcPr>
                <w:p w14:paraId="78B3E40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2507</w:t>
                  </w:r>
                </w:p>
              </w:tc>
              <w:tc>
                <w:tcPr>
                  <w:tcW w:w="856" w:type="dxa"/>
                  <w:vAlign w:val="bottom"/>
                </w:tcPr>
                <w:p w14:paraId="283EC2E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44</w:t>
                  </w:r>
                </w:p>
              </w:tc>
              <w:tc>
                <w:tcPr>
                  <w:tcW w:w="1096" w:type="dxa"/>
                  <w:vAlign w:val="bottom"/>
                </w:tcPr>
                <w:p w14:paraId="0AC79E7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57</w:t>
                  </w:r>
                </w:p>
              </w:tc>
              <w:tc>
                <w:tcPr>
                  <w:tcW w:w="876" w:type="dxa"/>
                  <w:vAlign w:val="bottom"/>
                </w:tcPr>
                <w:p w14:paraId="271600F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192</w:t>
                  </w:r>
                </w:p>
              </w:tc>
              <w:tc>
                <w:tcPr>
                  <w:tcW w:w="1001" w:type="dxa"/>
                  <w:vAlign w:val="bottom"/>
                </w:tcPr>
                <w:p w14:paraId="122FA1C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9002</w:t>
                  </w:r>
                </w:p>
              </w:tc>
              <w:tc>
                <w:tcPr>
                  <w:tcW w:w="856" w:type="dxa"/>
                  <w:vAlign w:val="bottom"/>
                </w:tcPr>
                <w:p w14:paraId="485E22E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115</w:t>
                  </w:r>
                </w:p>
              </w:tc>
              <w:tc>
                <w:tcPr>
                  <w:tcW w:w="1096" w:type="dxa"/>
                  <w:vAlign w:val="bottom"/>
                </w:tcPr>
                <w:p w14:paraId="5E6E39C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78</w:t>
                  </w:r>
                </w:p>
              </w:tc>
              <w:tc>
                <w:tcPr>
                  <w:tcW w:w="1086" w:type="dxa"/>
                  <w:vAlign w:val="bottom"/>
                </w:tcPr>
                <w:p w14:paraId="45AA9DA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1864</w:t>
                  </w:r>
                </w:p>
              </w:tc>
              <w:tc>
                <w:tcPr>
                  <w:tcW w:w="856" w:type="dxa"/>
                  <w:vAlign w:val="bottom"/>
                </w:tcPr>
                <w:p w14:paraId="3D6E986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21</w:t>
                  </w:r>
                </w:p>
              </w:tc>
              <w:tc>
                <w:tcPr>
                  <w:tcW w:w="1096" w:type="dxa"/>
                  <w:vAlign w:val="bottom"/>
                </w:tcPr>
                <w:p w14:paraId="56DABDD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89</w:t>
                  </w:r>
                </w:p>
              </w:tc>
              <w:tc>
                <w:tcPr>
                  <w:tcW w:w="886" w:type="dxa"/>
                  <w:vAlign w:val="bottom"/>
                </w:tcPr>
                <w:p w14:paraId="20B1504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80</w:t>
                  </w:r>
                </w:p>
              </w:tc>
            </w:tr>
            <w:tr w:rsidR="00D938B3" w:rsidRPr="00CF181B" w14:paraId="7DEFDCA8" w14:textId="77777777" w:rsidTr="00157608">
              <w:tc>
                <w:tcPr>
                  <w:tcW w:w="616" w:type="dxa"/>
                  <w:vAlign w:val="center"/>
                </w:tcPr>
                <w:p w14:paraId="0545FA95"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on average</w:t>
                  </w:r>
                </w:p>
              </w:tc>
              <w:tc>
                <w:tcPr>
                  <w:tcW w:w="1026" w:type="dxa"/>
                  <w:vAlign w:val="center"/>
                </w:tcPr>
                <w:p w14:paraId="68AAD19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94</w:t>
                  </w:r>
                </w:p>
              </w:tc>
              <w:tc>
                <w:tcPr>
                  <w:tcW w:w="1001" w:type="dxa"/>
                  <w:vAlign w:val="center"/>
                </w:tcPr>
                <w:p w14:paraId="7C374ED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92033</w:t>
                  </w:r>
                </w:p>
              </w:tc>
              <w:tc>
                <w:tcPr>
                  <w:tcW w:w="856" w:type="dxa"/>
                  <w:vAlign w:val="center"/>
                </w:tcPr>
                <w:p w14:paraId="70D7944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256</w:t>
                  </w:r>
                </w:p>
              </w:tc>
              <w:tc>
                <w:tcPr>
                  <w:tcW w:w="1096" w:type="dxa"/>
                  <w:vAlign w:val="center"/>
                </w:tcPr>
                <w:p w14:paraId="19600E1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362</w:t>
                  </w:r>
                </w:p>
              </w:tc>
              <w:tc>
                <w:tcPr>
                  <w:tcW w:w="1086" w:type="dxa"/>
                  <w:vAlign w:val="center"/>
                </w:tcPr>
                <w:p w14:paraId="15090E9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3364</w:t>
                  </w:r>
                </w:p>
              </w:tc>
              <w:tc>
                <w:tcPr>
                  <w:tcW w:w="856" w:type="dxa"/>
                  <w:vAlign w:val="center"/>
                </w:tcPr>
                <w:p w14:paraId="1780FA2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37</w:t>
                  </w:r>
                </w:p>
              </w:tc>
              <w:tc>
                <w:tcPr>
                  <w:tcW w:w="1096" w:type="dxa"/>
                  <w:vAlign w:val="center"/>
                </w:tcPr>
                <w:p w14:paraId="4A09F22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92</w:t>
                  </w:r>
                </w:p>
              </w:tc>
              <w:tc>
                <w:tcPr>
                  <w:tcW w:w="876" w:type="dxa"/>
                  <w:vAlign w:val="center"/>
                </w:tcPr>
                <w:p w14:paraId="7A9B944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334</w:t>
                  </w:r>
                </w:p>
              </w:tc>
              <w:tc>
                <w:tcPr>
                  <w:tcW w:w="1001" w:type="dxa"/>
                  <w:vAlign w:val="center"/>
                </w:tcPr>
                <w:p w14:paraId="3D94B7B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10910</w:t>
                  </w:r>
                </w:p>
              </w:tc>
              <w:tc>
                <w:tcPr>
                  <w:tcW w:w="856" w:type="dxa"/>
                  <w:vAlign w:val="center"/>
                </w:tcPr>
                <w:p w14:paraId="0D58E9C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110</w:t>
                  </w:r>
                </w:p>
              </w:tc>
              <w:tc>
                <w:tcPr>
                  <w:tcW w:w="1096" w:type="dxa"/>
                  <w:vAlign w:val="center"/>
                </w:tcPr>
                <w:p w14:paraId="270D72A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99</w:t>
                  </w:r>
                </w:p>
              </w:tc>
              <w:tc>
                <w:tcPr>
                  <w:tcW w:w="1086" w:type="dxa"/>
                  <w:vAlign w:val="center"/>
                </w:tcPr>
                <w:p w14:paraId="49F33D3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2059</w:t>
                  </w:r>
                </w:p>
              </w:tc>
              <w:tc>
                <w:tcPr>
                  <w:tcW w:w="856" w:type="dxa"/>
                  <w:vAlign w:val="center"/>
                </w:tcPr>
                <w:p w14:paraId="13803FB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17</w:t>
                  </w:r>
                </w:p>
              </w:tc>
              <w:tc>
                <w:tcPr>
                  <w:tcW w:w="1096" w:type="dxa"/>
                  <w:vAlign w:val="center"/>
                </w:tcPr>
                <w:p w14:paraId="3A186BE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123</w:t>
                  </w:r>
                </w:p>
              </w:tc>
              <w:tc>
                <w:tcPr>
                  <w:tcW w:w="886" w:type="dxa"/>
                  <w:vAlign w:val="center"/>
                </w:tcPr>
                <w:p w14:paraId="55F0476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i/>
                      <w:color w:val="000000"/>
                      <w:sz w:val="18"/>
                    </w:rPr>
                    <w:t>102</w:t>
                  </w:r>
                </w:p>
              </w:tc>
            </w:tr>
          </w:tbl>
          <w:p w14:paraId="75F1199B"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1183" w:type="dxa"/>
            <w:gridSpan w:val="4"/>
            <w:tcBorders>
              <w:top w:val="nil"/>
              <w:left w:val="nil"/>
              <w:bottom w:val="nil"/>
              <w:right w:val="nil"/>
            </w:tcBorders>
            <w:shd w:val="clear" w:color="auto" w:fill="FFFFFF"/>
            <w:vAlign w:val="bottom"/>
          </w:tcPr>
          <w:p w14:paraId="3D7043D3"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highlight w:val="yellow"/>
              </w:rPr>
            </w:pPr>
          </w:p>
        </w:tc>
        <w:tc>
          <w:tcPr>
            <w:tcW w:w="940" w:type="dxa"/>
            <w:tcBorders>
              <w:top w:val="nil"/>
              <w:left w:val="nil"/>
              <w:bottom w:val="nil"/>
              <w:right w:val="nil"/>
            </w:tcBorders>
            <w:shd w:val="clear" w:color="auto" w:fill="FFFFFF"/>
            <w:vAlign w:val="bottom"/>
          </w:tcPr>
          <w:p w14:paraId="16E6BA84"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highlight w:val="yellow"/>
              </w:rPr>
            </w:pPr>
          </w:p>
        </w:tc>
        <w:tc>
          <w:tcPr>
            <w:tcW w:w="1194" w:type="dxa"/>
            <w:tcBorders>
              <w:top w:val="nil"/>
              <w:left w:val="nil"/>
              <w:bottom w:val="nil"/>
              <w:right w:val="nil"/>
            </w:tcBorders>
            <w:shd w:val="clear" w:color="auto" w:fill="FFFFFF"/>
            <w:vAlign w:val="bottom"/>
          </w:tcPr>
          <w:p w14:paraId="2C8E0AA8"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highlight w:val="yellow"/>
              </w:rPr>
            </w:pPr>
          </w:p>
        </w:tc>
        <w:tc>
          <w:tcPr>
            <w:tcW w:w="961" w:type="dxa"/>
            <w:tcBorders>
              <w:top w:val="nil"/>
              <w:left w:val="nil"/>
              <w:bottom w:val="nil"/>
              <w:right w:val="nil"/>
            </w:tcBorders>
            <w:shd w:val="clear" w:color="auto" w:fill="FFFFFF"/>
            <w:vAlign w:val="bottom"/>
          </w:tcPr>
          <w:p w14:paraId="603BAB6B"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highlight w:val="yellow"/>
              </w:rPr>
            </w:pPr>
          </w:p>
        </w:tc>
        <w:tc>
          <w:tcPr>
            <w:tcW w:w="960" w:type="dxa"/>
            <w:tcBorders>
              <w:top w:val="nil"/>
              <w:left w:val="nil"/>
              <w:bottom w:val="nil"/>
              <w:right w:val="nil"/>
            </w:tcBorders>
            <w:shd w:val="clear" w:color="auto" w:fill="FFFFFF"/>
            <w:vAlign w:val="bottom"/>
          </w:tcPr>
          <w:p w14:paraId="6C2C0049"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highlight w:val="yellow"/>
              </w:rPr>
            </w:pPr>
          </w:p>
        </w:tc>
        <w:tc>
          <w:tcPr>
            <w:tcW w:w="980" w:type="dxa"/>
            <w:tcBorders>
              <w:top w:val="nil"/>
              <w:left w:val="nil"/>
              <w:bottom w:val="nil"/>
              <w:right w:val="nil"/>
            </w:tcBorders>
            <w:shd w:val="clear" w:color="auto" w:fill="FFFFFF"/>
            <w:vAlign w:val="bottom"/>
          </w:tcPr>
          <w:p w14:paraId="6F13D73E" w14:textId="77777777" w:rsidR="00D938B3" w:rsidRPr="001C702F" w:rsidRDefault="00D938B3" w:rsidP="00204E73">
            <w:pPr>
              <w:widowControl w:val="0"/>
              <w:spacing w:after="0" w:line="240" w:lineRule="auto"/>
              <w:jc w:val="center"/>
              <w:rPr>
                <w:rFonts w:ascii="Times New Roman" w:eastAsia="Calibri" w:hAnsi="Times New Roman" w:cs="Times New Roman"/>
                <w:color w:val="000000"/>
                <w:highlight w:val="yellow"/>
              </w:rPr>
            </w:pPr>
          </w:p>
        </w:tc>
      </w:tr>
      <w:tr w:rsidR="00D938B3" w:rsidRPr="001C702F" w14:paraId="3D8BAF8B" w14:textId="77777777" w:rsidTr="00082A64">
        <w:trPr>
          <w:gridAfter w:val="6"/>
          <w:wAfter w:w="5698" w:type="dxa"/>
          <w:trHeight w:val="300"/>
        </w:trPr>
        <w:tc>
          <w:tcPr>
            <w:tcW w:w="10350" w:type="dxa"/>
            <w:tcBorders>
              <w:top w:val="nil"/>
              <w:left w:val="nil"/>
              <w:bottom w:val="nil"/>
              <w:right w:val="nil"/>
            </w:tcBorders>
            <w:shd w:val="clear" w:color="auto" w:fill="FFFFFF"/>
            <w:vAlign w:val="bottom"/>
          </w:tcPr>
          <w:p w14:paraId="06BA6040" w14:textId="77777777" w:rsidR="00D938B3" w:rsidRPr="00CF181B" w:rsidRDefault="00D938B3" w:rsidP="000E20D3">
            <w:pPr>
              <w:widowControl w:val="0"/>
              <w:spacing w:after="0" w:line="240" w:lineRule="auto"/>
              <w:rPr>
                <w:rFonts w:ascii="Times New Roman" w:eastAsia="Calibri" w:hAnsi="Times New Roman" w:cs="Times New Roman"/>
                <w:color w:val="000000"/>
              </w:rPr>
            </w:pPr>
            <w:r w:rsidRPr="00CF181B">
              <w:rPr>
                <w:rFonts w:ascii="Times New Roman" w:hAnsi="Times New Roman" w:cs="Times New Roman"/>
                <w:i/>
                <w:color w:val="000000"/>
                <w:sz w:val="18"/>
              </w:rPr>
              <w:t xml:space="preserve">*- including civil </w:t>
            </w:r>
            <w:r w:rsidR="000E20D3" w:rsidRPr="00CF181B">
              <w:rPr>
                <w:rFonts w:ascii="Times New Roman" w:hAnsi="Times New Roman" w:cs="Times New Roman"/>
                <w:i/>
                <w:color w:val="000000"/>
                <w:sz w:val="18"/>
              </w:rPr>
              <w:t>cases</w:t>
            </w:r>
            <w:r w:rsidRPr="00CF181B">
              <w:rPr>
                <w:rFonts w:ascii="Times New Roman" w:hAnsi="Times New Roman" w:cs="Times New Roman"/>
                <w:i/>
                <w:color w:val="000000"/>
                <w:sz w:val="18"/>
              </w:rPr>
              <w:t xml:space="preserve"> and criminal </w:t>
            </w:r>
            <w:r w:rsidR="000E20D3" w:rsidRPr="00CF181B">
              <w:rPr>
                <w:rFonts w:ascii="Times New Roman" w:hAnsi="Times New Roman" w:cs="Times New Roman"/>
                <w:i/>
                <w:color w:val="000000"/>
                <w:sz w:val="18"/>
              </w:rPr>
              <w:t>cases</w:t>
            </w:r>
            <w:r w:rsidRPr="00CF181B">
              <w:rPr>
                <w:rFonts w:ascii="Times New Roman" w:hAnsi="Times New Roman" w:cs="Times New Roman"/>
                <w:i/>
                <w:color w:val="000000"/>
                <w:sz w:val="18"/>
              </w:rPr>
              <w:t xml:space="preserve"> in 2002-2015 and administrative </w:t>
            </w:r>
            <w:r w:rsidR="000E20D3" w:rsidRPr="00CF181B">
              <w:rPr>
                <w:rFonts w:ascii="Times New Roman" w:hAnsi="Times New Roman" w:cs="Times New Roman"/>
                <w:i/>
                <w:color w:val="000000"/>
                <w:sz w:val="18"/>
              </w:rPr>
              <w:t>matters a</w:t>
            </w:r>
            <w:r w:rsidRPr="00CF181B">
              <w:rPr>
                <w:rFonts w:ascii="Times New Roman" w:hAnsi="Times New Roman" w:cs="Times New Roman"/>
                <w:i/>
                <w:color w:val="000000"/>
                <w:sz w:val="18"/>
              </w:rPr>
              <w:t xml:space="preserve">s of 2004 </w:t>
            </w:r>
          </w:p>
        </w:tc>
        <w:tc>
          <w:tcPr>
            <w:tcW w:w="1223" w:type="dxa"/>
            <w:tcBorders>
              <w:top w:val="nil"/>
              <w:left w:val="nil"/>
              <w:bottom w:val="nil"/>
              <w:right w:val="nil"/>
            </w:tcBorders>
            <w:shd w:val="clear" w:color="auto" w:fill="FFFFFF"/>
            <w:vAlign w:val="bottom"/>
          </w:tcPr>
          <w:p w14:paraId="370B3C09"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1387" w:type="dxa"/>
            <w:tcBorders>
              <w:top w:val="nil"/>
              <w:left w:val="nil"/>
              <w:bottom w:val="nil"/>
              <w:right w:val="nil"/>
            </w:tcBorders>
            <w:shd w:val="clear" w:color="auto" w:fill="FFFFFF"/>
            <w:vAlign w:val="bottom"/>
          </w:tcPr>
          <w:p w14:paraId="450AF55E"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1197" w:type="dxa"/>
            <w:tcBorders>
              <w:top w:val="nil"/>
              <w:left w:val="nil"/>
              <w:bottom w:val="nil"/>
              <w:right w:val="nil"/>
            </w:tcBorders>
            <w:shd w:val="clear" w:color="auto" w:fill="FFFFFF"/>
            <w:vAlign w:val="bottom"/>
          </w:tcPr>
          <w:p w14:paraId="5073F7A8"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525" w:type="dxa"/>
            <w:tcBorders>
              <w:top w:val="nil"/>
              <w:left w:val="nil"/>
              <w:bottom w:val="nil"/>
              <w:right w:val="nil"/>
            </w:tcBorders>
            <w:shd w:val="clear" w:color="auto" w:fill="FFFFFF"/>
            <w:vAlign w:val="bottom"/>
          </w:tcPr>
          <w:p w14:paraId="0BF0C013"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83" w:type="dxa"/>
            <w:tcBorders>
              <w:top w:val="nil"/>
              <w:left w:val="nil"/>
              <w:bottom w:val="nil"/>
              <w:right w:val="nil"/>
            </w:tcBorders>
            <w:shd w:val="clear" w:color="auto" w:fill="FFFFFF"/>
            <w:vAlign w:val="bottom"/>
          </w:tcPr>
          <w:p w14:paraId="2E055CCA"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84" w:type="dxa"/>
            <w:tcBorders>
              <w:top w:val="nil"/>
              <w:left w:val="nil"/>
              <w:bottom w:val="nil"/>
              <w:right w:val="nil"/>
            </w:tcBorders>
            <w:shd w:val="clear" w:color="auto" w:fill="FFFFFF"/>
            <w:vAlign w:val="bottom"/>
          </w:tcPr>
          <w:p w14:paraId="1EC57A97"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36" w:type="dxa"/>
            <w:tcBorders>
              <w:top w:val="nil"/>
              <w:left w:val="nil"/>
              <w:bottom w:val="nil"/>
              <w:right w:val="nil"/>
            </w:tcBorders>
            <w:shd w:val="clear" w:color="auto" w:fill="FFFFFF"/>
            <w:vAlign w:val="bottom"/>
          </w:tcPr>
          <w:p w14:paraId="18FCB818"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36" w:type="dxa"/>
            <w:gridSpan w:val="2"/>
            <w:tcBorders>
              <w:top w:val="nil"/>
              <w:left w:val="nil"/>
              <w:bottom w:val="nil"/>
              <w:right w:val="nil"/>
            </w:tcBorders>
            <w:shd w:val="clear" w:color="auto" w:fill="FFFFFF"/>
            <w:vAlign w:val="bottom"/>
          </w:tcPr>
          <w:p w14:paraId="322F1DE7"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40" w:type="dxa"/>
            <w:tcBorders>
              <w:top w:val="nil"/>
              <w:left w:val="nil"/>
              <w:bottom w:val="nil"/>
              <w:right w:val="nil"/>
            </w:tcBorders>
            <w:shd w:val="clear" w:color="auto" w:fill="FFFFFF"/>
            <w:vAlign w:val="bottom"/>
          </w:tcPr>
          <w:p w14:paraId="549AEEB3"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tc>
        <w:tc>
          <w:tcPr>
            <w:tcW w:w="236" w:type="dxa"/>
            <w:tcBorders>
              <w:top w:val="nil"/>
              <w:left w:val="nil"/>
              <w:bottom w:val="nil"/>
              <w:right w:val="nil"/>
            </w:tcBorders>
            <w:shd w:val="clear" w:color="auto" w:fill="FFFFFF"/>
            <w:vAlign w:val="bottom"/>
          </w:tcPr>
          <w:p w14:paraId="56C42351"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tc>
      </w:tr>
      <w:tr w:rsidR="00D938B3" w:rsidRPr="001C702F" w14:paraId="7C033B26" w14:textId="77777777" w:rsidTr="00082A64">
        <w:trPr>
          <w:gridAfter w:val="6"/>
          <w:wAfter w:w="5698" w:type="dxa"/>
          <w:trHeight w:val="300"/>
        </w:trPr>
        <w:tc>
          <w:tcPr>
            <w:tcW w:w="16197" w:type="dxa"/>
            <w:gridSpan w:val="12"/>
            <w:tcBorders>
              <w:top w:val="nil"/>
              <w:left w:val="nil"/>
              <w:bottom w:val="nil"/>
              <w:right w:val="nil"/>
            </w:tcBorders>
            <w:shd w:val="clear" w:color="auto" w:fill="FFFFFF"/>
            <w:vAlign w:val="bottom"/>
          </w:tcPr>
          <w:p w14:paraId="32DA4E86" w14:textId="77777777" w:rsidR="00D938B3" w:rsidRPr="00CF181B" w:rsidRDefault="00D938B3" w:rsidP="00204E73">
            <w:pPr>
              <w:widowControl w:val="0"/>
              <w:spacing w:after="0" w:line="240" w:lineRule="auto"/>
              <w:rPr>
                <w:rFonts w:ascii="Times New Roman" w:eastAsia="Calibri" w:hAnsi="Times New Roman" w:cs="Times New Roman"/>
                <w:color w:val="000000"/>
              </w:rPr>
            </w:pPr>
            <w:r w:rsidRPr="00CF181B">
              <w:rPr>
                <w:rFonts w:ascii="Times New Roman" w:hAnsi="Times New Roman" w:cs="Times New Roman"/>
                <w:i/>
                <w:color w:val="000000"/>
                <w:sz w:val="18"/>
              </w:rPr>
              <w:t>** - Court Administration (CA) founded on 5 January 2004. The</w:t>
            </w:r>
            <w:r w:rsidR="00CF181B" w:rsidRPr="00CF181B">
              <w:rPr>
                <w:rFonts w:ascii="Times New Roman" w:hAnsi="Times New Roman" w:cs="Times New Roman"/>
                <w:i/>
                <w:color w:val="000000"/>
                <w:sz w:val="18"/>
              </w:rPr>
              <w:t>refore statistical data on 2002-2003 provided</w:t>
            </w:r>
            <w:r w:rsidRPr="00CF181B">
              <w:rPr>
                <w:rFonts w:ascii="Times New Roman" w:hAnsi="Times New Roman" w:cs="Times New Roman"/>
                <w:i/>
                <w:color w:val="000000"/>
                <w:sz w:val="18"/>
              </w:rPr>
              <w:t xml:space="preserve"> in accordance with the archive data prepared by the Ministry of Justice</w:t>
            </w:r>
            <w:r w:rsidR="00CF181B" w:rsidRPr="00CF181B">
              <w:rPr>
                <w:rFonts w:ascii="Times New Roman" w:hAnsi="Times New Roman" w:cs="Times New Roman"/>
                <w:i/>
                <w:color w:val="000000"/>
                <w:sz w:val="18"/>
              </w:rPr>
              <w:t xml:space="preserve">. </w:t>
            </w:r>
            <w:r w:rsidRPr="00CF181B">
              <w:rPr>
                <w:rFonts w:ascii="Times New Roman" w:hAnsi="Times New Roman" w:cs="Times New Roman"/>
                <w:i/>
                <w:color w:val="000000"/>
                <w:sz w:val="18"/>
              </w:rPr>
              <w:t>Administrative courts have commenced the work on 2 February 2004.</w:t>
            </w:r>
          </w:p>
        </w:tc>
      </w:tr>
      <w:tr w:rsidR="00D938B3" w:rsidRPr="001C702F" w14:paraId="0A47146C" w14:textId="77777777" w:rsidTr="00082A64">
        <w:trPr>
          <w:gridAfter w:val="6"/>
          <w:wAfter w:w="5698" w:type="dxa"/>
          <w:trHeight w:val="280"/>
        </w:trPr>
        <w:tc>
          <w:tcPr>
            <w:tcW w:w="12960" w:type="dxa"/>
            <w:gridSpan w:val="3"/>
            <w:tcBorders>
              <w:top w:val="nil"/>
              <w:left w:val="nil"/>
              <w:bottom w:val="nil"/>
              <w:right w:val="nil"/>
            </w:tcBorders>
            <w:shd w:val="clear" w:color="auto" w:fill="FFFFFF"/>
            <w:vAlign w:val="bottom"/>
          </w:tcPr>
          <w:p w14:paraId="23012428" w14:textId="77777777" w:rsidR="00D938B3" w:rsidRPr="00CF181B" w:rsidRDefault="00D938B3" w:rsidP="00204E73">
            <w:pPr>
              <w:widowControl w:val="0"/>
              <w:spacing w:after="0" w:line="240" w:lineRule="auto"/>
              <w:rPr>
                <w:rFonts w:ascii="Times New Roman" w:eastAsia="Calibri" w:hAnsi="Times New Roman" w:cs="Times New Roman"/>
                <w:color w:val="000000"/>
              </w:rPr>
            </w:pPr>
            <w:r w:rsidRPr="00CF181B">
              <w:rPr>
                <w:rFonts w:ascii="Times New Roman" w:hAnsi="Times New Roman" w:cs="Times New Roman"/>
                <w:i/>
                <w:color w:val="000000"/>
                <w:sz w:val="18"/>
              </w:rPr>
              <w:t>*** - regional courts of general jurisdiction review the administrative violation matters as an appellate court since 1 January 2009</w:t>
            </w:r>
          </w:p>
        </w:tc>
        <w:tc>
          <w:tcPr>
            <w:tcW w:w="1197" w:type="dxa"/>
            <w:tcBorders>
              <w:top w:val="nil"/>
              <w:left w:val="nil"/>
              <w:bottom w:val="nil"/>
              <w:right w:val="nil"/>
            </w:tcBorders>
            <w:shd w:val="clear" w:color="auto" w:fill="FFFFFF"/>
            <w:vAlign w:val="bottom"/>
          </w:tcPr>
          <w:p w14:paraId="7DD4D60A"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525" w:type="dxa"/>
            <w:tcBorders>
              <w:top w:val="nil"/>
              <w:left w:val="nil"/>
              <w:bottom w:val="nil"/>
              <w:right w:val="nil"/>
            </w:tcBorders>
            <w:shd w:val="clear" w:color="auto" w:fill="FFFFFF"/>
            <w:vAlign w:val="bottom"/>
          </w:tcPr>
          <w:p w14:paraId="692430B8"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83" w:type="dxa"/>
            <w:tcBorders>
              <w:top w:val="nil"/>
              <w:left w:val="nil"/>
              <w:bottom w:val="nil"/>
              <w:right w:val="nil"/>
            </w:tcBorders>
            <w:shd w:val="clear" w:color="auto" w:fill="FFFFFF"/>
            <w:vAlign w:val="bottom"/>
          </w:tcPr>
          <w:p w14:paraId="2C6E030C"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84" w:type="dxa"/>
            <w:tcBorders>
              <w:top w:val="nil"/>
              <w:left w:val="nil"/>
              <w:bottom w:val="nil"/>
              <w:right w:val="nil"/>
            </w:tcBorders>
            <w:shd w:val="clear" w:color="auto" w:fill="FFFFFF"/>
            <w:vAlign w:val="bottom"/>
          </w:tcPr>
          <w:p w14:paraId="1377B509"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36" w:type="dxa"/>
            <w:tcBorders>
              <w:top w:val="nil"/>
              <w:left w:val="nil"/>
              <w:bottom w:val="nil"/>
              <w:right w:val="nil"/>
            </w:tcBorders>
            <w:shd w:val="clear" w:color="auto" w:fill="FFFFFF"/>
            <w:vAlign w:val="bottom"/>
          </w:tcPr>
          <w:p w14:paraId="7268CD4B"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36" w:type="dxa"/>
            <w:gridSpan w:val="2"/>
            <w:tcBorders>
              <w:top w:val="nil"/>
              <w:left w:val="nil"/>
              <w:bottom w:val="nil"/>
              <w:right w:val="nil"/>
            </w:tcBorders>
            <w:shd w:val="clear" w:color="auto" w:fill="FFFFFF"/>
            <w:vAlign w:val="bottom"/>
          </w:tcPr>
          <w:p w14:paraId="3998AAD6"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40" w:type="dxa"/>
            <w:tcBorders>
              <w:top w:val="nil"/>
              <w:left w:val="nil"/>
              <w:bottom w:val="nil"/>
              <w:right w:val="nil"/>
            </w:tcBorders>
            <w:shd w:val="clear" w:color="auto" w:fill="FFFFFF"/>
            <w:vAlign w:val="bottom"/>
          </w:tcPr>
          <w:p w14:paraId="30DE9F7F"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36" w:type="dxa"/>
            <w:tcBorders>
              <w:top w:val="nil"/>
              <w:left w:val="nil"/>
              <w:bottom w:val="nil"/>
              <w:right w:val="nil"/>
            </w:tcBorders>
            <w:shd w:val="clear" w:color="auto" w:fill="FFFFFF"/>
            <w:vAlign w:val="bottom"/>
          </w:tcPr>
          <w:p w14:paraId="6799971D"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r>
      <w:tr w:rsidR="00D938B3" w:rsidRPr="001C702F" w14:paraId="65C6EEC2" w14:textId="77777777" w:rsidTr="00082A64">
        <w:trPr>
          <w:gridAfter w:val="6"/>
          <w:wAfter w:w="5698" w:type="dxa"/>
          <w:trHeight w:val="440"/>
        </w:trPr>
        <w:tc>
          <w:tcPr>
            <w:tcW w:w="15721" w:type="dxa"/>
            <w:gridSpan w:val="10"/>
            <w:tcBorders>
              <w:top w:val="nil"/>
              <w:left w:val="nil"/>
              <w:bottom w:val="nil"/>
              <w:right w:val="nil"/>
            </w:tcBorders>
            <w:shd w:val="clear" w:color="auto" w:fill="FFFFFF"/>
            <w:vAlign w:val="center"/>
          </w:tcPr>
          <w:p w14:paraId="63E72163" w14:textId="77777777" w:rsidR="00D938B3" w:rsidRPr="00CF181B" w:rsidRDefault="00D938B3" w:rsidP="00CF181B">
            <w:pPr>
              <w:widowControl w:val="0"/>
              <w:spacing w:after="0" w:line="240" w:lineRule="auto"/>
              <w:rPr>
                <w:rFonts w:ascii="Times New Roman" w:eastAsia="Calibri" w:hAnsi="Times New Roman" w:cs="Times New Roman"/>
                <w:color w:val="000000"/>
              </w:rPr>
            </w:pPr>
            <w:r w:rsidRPr="00CF181B">
              <w:rPr>
                <w:rFonts w:ascii="Times New Roman" w:hAnsi="Times New Roman" w:cs="Times New Roman"/>
                <w:i/>
                <w:color w:val="000000"/>
                <w:sz w:val="18"/>
              </w:rPr>
              <w:t xml:space="preserve">NOTES: 1) Significant decrease of the </w:t>
            </w:r>
            <w:r w:rsidR="00CF181B" w:rsidRPr="00CF181B">
              <w:rPr>
                <w:rFonts w:ascii="Times New Roman" w:hAnsi="Times New Roman" w:cs="Times New Roman"/>
                <w:i/>
                <w:color w:val="000000"/>
                <w:sz w:val="18"/>
              </w:rPr>
              <w:t>work</w:t>
            </w:r>
            <w:r w:rsidRPr="00CF181B">
              <w:rPr>
                <w:rFonts w:ascii="Times New Roman" w:hAnsi="Times New Roman" w:cs="Times New Roman"/>
                <w:i/>
                <w:color w:val="000000"/>
                <w:sz w:val="18"/>
              </w:rPr>
              <w:t xml:space="preserve">load </w:t>
            </w:r>
            <w:r w:rsidR="00CF181B" w:rsidRPr="00CF181B">
              <w:rPr>
                <w:rFonts w:ascii="Times New Roman" w:hAnsi="Times New Roman" w:cs="Times New Roman"/>
                <w:i/>
                <w:color w:val="000000"/>
                <w:sz w:val="18"/>
              </w:rPr>
              <w:t>for</w:t>
            </w:r>
            <w:r w:rsidRPr="00CF181B">
              <w:rPr>
                <w:rFonts w:ascii="Times New Roman" w:hAnsi="Times New Roman" w:cs="Times New Roman"/>
                <w:i/>
                <w:color w:val="000000"/>
                <w:sz w:val="18"/>
              </w:rPr>
              <w:t xml:space="preserve"> judges of district (city) courts </w:t>
            </w:r>
            <w:r w:rsidR="00CF181B" w:rsidRPr="00CF181B">
              <w:rPr>
                <w:rFonts w:ascii="Times New Roman" w:hAnsi="Times New Roman" w:cs="Times New Roman"/>
                <w:i/>
                <w:color w:val="000000"/>
                <w:sz w:val="18"/>
              </w:rPr>
              <w:t>is connected with the transfer</w:t>
            </w:r>
            <w:r w:rsidRPr="00CF181B">
              <w:rPr>
                <w:rFonts w:ascii="Times New Roman" w:hAnsi="Times New Roman" w:cs="Times New Roman"/>
                <w:i/>
                <w:color w:val="000000"/>
                <w:sz w:val="18"/>
              </w:rPr>
              <w:t xml:space="preserve"> of certain types of civil </w:t>
            </w:r>
            <w:r w:rsidR="00CF181B" w:rsidRPr="00CF181B">
              <w:rPr>
                <w:rFonts w:ascii="Times New Roman" w:hAnsi="Times New Roman" w:cs="Times New Roman"/>
                <w:i/>
                <w:color w:val="000000"/>
                <w:sz w:val="18"/>
              </w:rPr>
              <w:t>cases</w:t>
            </w:r>
            <w:r w:rsidRPr="00CF181B">
              <w:rPr>
                <w:rFonts w:ascii="Times New Roman" w:hAnsi="Times New Roman" w:cs="Times New Roman"/>
                <w:i/>
                <w:color w:val="000000"/>
                <w:sz w:val="18"/>
              </w:rPr>
              <w:t xml:space="preserve"> to the judges of Land Register Offices in 2012, as well as significant decrease </w:t>
            </w:r>
            <w:r w:rsidR="00CF181B" w:rsidRPr="00CF181B">
              <w:rPr>
                <w:rFonts w:ascii="Times New Roman" w:hAnsi="Times New Roman" w:cs="Times New Roman"/>
                <w:i/>
                <w:color w:val="000000"/>
                <w:sz w:val="18"/>
              </w:rPr>
              <w:t>in</w:t>
            </w:r>
            <w:r w:rsidRPr="00CF181B">
              <w:rPr>
                <w:rFonts w:ascii="Times New Roman" w:hAnsi="Times New Roman" w:cs="Times New Roman"/>
                <w:i/>
                <w:color w:val="000000"/>
                <w:sz w:val="18"/>
              </w:rPr>
              <w:t xml:space="preserve"> the number of administrative</w:t>
            </w:r>
            <w:r w:rsidR="00CF181B" w:rsidRPr="00CF181B">
              <w:rPr>
                <w:rFonts w:ascii="Times New Roman" w:hAnsi="Times New Roman" w:cs="Times New Roman"/>
                <w:i/>
                <w:color w:val="000000"/>
                <w:sz w:val="18"/>
              </w:rPr>
              <w:t xml:space="preserve"> offence</w:t>
            </w:r>
            <w:r w:rsidRPr="00CF181B">
              <w:rPr>
                <w:rFonts w:ascii="Times New Roman" w:hAnsi="Times New Roman" w:cs="Times New Roman"/>
                <w:i/>
                <w:color w:val="000000"/>
                <w:sz w:val="18"/>
              </w:rPr>
              <w:t xml:space="preserve"> </w:t>
            </w:r>
            <w:r w:rsidR="00CF181B" w:rsidRPr="00CF181B">
              <w:rPr>
                <w:rFonts w:ascii="Times New Roman" w:hAnsi="Times New Roman" w:cs="Times New Roman"/>
                <w:i/>
                <w:color w:val="000000"/>
                <w:sz w:val="18"/>
              </w:rPr>
              <w:t>cases</w:t>
            </w:r>
            <w:r w:rsidRPr="00CF181B">
              <w:rPr>
                <w:rFonts w:ascii="Times New Roman" w:hAnsi="Times New Roman" w:cs="Times New Roman"/>
                <w:i/>
                <w:color w:val="000000"/>
                <w:sz w:val="18"/>
              </w:rPr>
              <w:t xml:space="preserve"> </w:t>
            </w:r>
            <w:r w:rsidR="00CF181B" w:rsidRPr="00CF181B">
              <w:rPr>
                <w:rFonts w:ascii="Times New Roman" w:hAnsi="Times New Roman" w:cs="Times New Roman"/>
                <w:i/>
                <w:color w:val="000000"/>
                <w:sz w:val="18"/>
              </w:rPr>
              <w:t>between</w:t>
            </w:r>
            <w:r w:rsidRPr="00CF181B">
              <w:rPr>
                <w:rFonts w:ascii="Times New Roman" w:hAnsi="Times New Roman" w:cs="Times New Roman"/>
                <w:i/>
                <w:color w:val="000000"/>
                <w:sz w:val="18"/>
              </w:rPr>
              <w:t xml:space="preserve"> 2002 </w:t>
            </w:r>
            <w:r w:rsidR="00CF181B" w:rsidRPr="00CF181B">
              <w:rPr>
                <w:rFonts w:ascii="Times New Roman" w:hAnsi="Times New Roman" w:cs="Times New Roman"/>
                <w:i/>
                <w:color w:val="000000"/>
                <w:sz w:val="18"/>
              </w:rPr>
              <w:t>and</w:t>
            </w:r>
            <w:r w:rsidRPr="00CF181B">
              <w:rPr>
                <w:rFonts w:ascii="Times New Roman" w:hAnsi="Times New Roman" w:cs="Times New Roman"/>
                <w:i/>
                <w:color w:val="000000"/>
                <w:sz w:val="18"/>
              </w:rPr>
              <w:t xml:space="preserve"> 2015; </w:t>
            </w:r>
          </w:p>
        </w:tc>
        <w:tc>
          <w:tcPr>
            <w:tcW w:w="240" w:type="dxa"/>
            <w:tcBorders>
              <w:top w:val="nil"/>
              <w:left w:val="nil"/>
              <w:bottom w:val="nil"/>
              <w:right w:val="nil"/>
            </w:tcBorders>
            <w:shd w:val="clear" w:color="auto" w:fill="FFFFFF"/>
            <w:vAlign w:val="center"/>
          </w:tcPr>
          <w:p w14:paraId="34F8CEF9"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36" w:type="dxa"/>
            <w:tcBorders>
              <w:top w:val="nil"/>
              <w:left w:val="nil"/>
              <w:bottom w:val="nil"/>
              <w:right w:val="nil"/>
            </w:tcBorders>
            <w:shd w:val="clear" w:color="auto" w:fill="FFFFFF"/>
            <w:vAlign w:val="center"/>
          </w:tcPr>
          <w:p w14:paraId="4828F189"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r>
      <w:tr w:rsidR="00D938B3" w:rsidRPr="001C702F" w14:paraId="107F8ECC" w14:textId="77777777" w:rsidTr="00082A64">
        <w:trPr>
          <w:gridAfter w:val="6"/>
          <w:wAfter w:w="5698" w:type="dxa"/>
          <w:trHeight w:val="320"/>
        </w:trPr>
        <w:tc>
          <w:tcPr>
            <w:tcW w:w="15721" w:type="dxa"/>
            <w:gridSpan w:val="10"/>
            <w:tcBorders>
              <w:top w:val="nil"/>
              <w:left w:val="nil"/>
              <w:bottom w:val="nil"/>
              <w:right w:val="nil"/>
            </w:tcBorders>
            <w:shd w:val="clear" w:color="auto" w:fill="FFFFFF"/>
            <w:vAlign w:val="center"/>
          </w:tcPr>
          <w:p w14:paraId="1BC26816" w14:textId="77777777" w:rsidR="00D938B3" w:rsidRPr="00CF181B" w:rsidRDefault="00D938B3" w:rsidP="00CF181B">
            <w:pPr>
              <w:widowControl w:val="0"/>
              <w:spacing w:after="0" w:line="240" w:lineRule="auto"/>
              <w:rPr>
                <w:rFonts w:ascii="Times New Roman" w:eastAsia="Calibri" w:hAnsi="Times New Roman" w:cs="Times New Roman"/>
                <w:color w:val="000000"/>
              </w:rPr>
            </w:pPr>
            <w:r w:rsidRPr="00CF181B">
              <w:rPr>
                <w:rFonts w:ascii="Times New Roman" w:hAnsi="Times New Roman" w:cs="Times New Roman"/>
                <w:i/>
                <w:color w:val="000000"/>
                <w:sz w:val="18"/>
              </w:rPr>
              <w:t xml:space="preserve">2) Significant increase of the </w:t>
            </w:r>
            <w:r w:rsidR="00CF181B" w:rsidRPr="00CF181B">
              <w:rPr>
                <w:rFonts w:ascii="Times New Roman" w:hAnsi="Times New Roman" w:cs="Times New Roman"/>
                <w:i/>
                <w:color w:val="000000"/>
                <w:sz w:val="18"/>
              </w:rPr>
              <w:t>work</w:t>
            </w:r>
            <w:r w:rsidRPr="00CF181B">
              <w:rPr>
                <w:rFonts w:ascii="Times New Roman" w:hAnsi="Times New Roman" w:cs="Times New Roman"/>
                <w:i/>
                <w:color w:val="000000"/>
                <w:sz w:val="18"/>
              </w:rPr>
              <w:t xml:space="preserve">load </w:t>
            </w:r>
            <w:r w:rsidR="00CF181B" w:rsidRPr="00CF181B">
              <w:rPr>
                <w:rFonts w:ascii="Times New Roman" w:hAnsi="Times New Roman" w:cs="Times New Roman"/>
                <w:i/>
                <w:color w:val="000000"/>
                <w:sz w:val="18"/>
              </w:rPr>
              <w:t>for</w:t>
            </w:r>
            <w:r w:rsidRPr="00CF181B">
              <w:rPr>
                <w:rFonts w:ascii="Times New Roman" w:hAnsi="Times New Roman" w:cs="Times New Roman"/>
                <w:i/>
                <w:color w:val="000000"/>
                <w:sz w:val="18"/>
              </w:rPr>
              <w:t xml:space="preserve"> judges of district (city) judges in 2008-2011 is related to the increase of the number or </w:t>
            </w:r>
            <w:r w:rsidR="00CF181B" w:rsidRPr="00CF181B">
              <w:rPr>
                <w:rFonts w:ascii="Times New Roman" w:hAnsi="Times New Roman" w:cs="Times New Roman"/>
                <w:i/>
                <w:color w:val="000000"/>
                <w:sz w:val="18"/>
              </w:rPr>
              <w:t>cases</w:t>
            </w:r>
            <w:r w:rsidRPr="00CF181B">
              <w:rPr>
                <w:rFonts w:ascii="Times New Roman" w:hAnsi="Times New Roman" w:cs="Times New Roman"/>
                <w:i/>
                <w:color w:val="000000"/>
                <w:sz w:val="18"/>
              </w:rPr>
              <w:t xml:space="preserve"> received</w:t>
            </w:r>
            <w:r w:rsidR="00CF181B" w:rsidRPr="00CF181B">
              <w:rPr>
                <w:rFonts w:ascii="Times New Roman" w:hAnsi="Times New Roman" w:cs="Times New Roman"/>
                <w:i/>
                <w:color w:val="000000"/>
                <w:sz w:val="18"/>
              </w:rPr>
              <w:t xml:space="preserve"> in courts during the economic</w:t>
            </w:r>
            <w:r w:rsidRPr="00CF181B">
              <w:rPr>
                <w:rFonts w:ascii="Times New Roman" w:hAnsi="Times New Roman" w:cs="Times New Roman"/>
                <w:i/>
                <w:color w:val="000000"/>
                <w:sz w:val="18"/>
              </w:rPr>
              <w:t xml:space="preserve"> crisis; </w:t>
            </w:r>
          </w:p>
        </w:tc>
        <w:tc>
          <w:tcPr>
            <w:tcW w:w="240" w:type="dxa"/>
            <w:tcBorders>
              <w:top w:val="nil"/>
              <w:left w:val="nil"/>
              <w:bottom w:val="nil"/>
              <w:right w:val="nil"/>
            </w:tcBorders>
            <w:shd w:val="clear" w:color="auto" w:fill="FFFFFF"/>
            <w:vAlign w:val="bottom"/>
          </w:tcPr>
          <w:p w14:paraId="0C1FE525"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36" w:type="dxa"/>
            <w:tcBorders>
              <w:top w:val="nil"/>
              <w:left w:val="nil"/>
              <w:bottom w:val="nil"/>
              <w:right w:val="nil"/>
            </w:tcBorders>
            <w:shd w:val="clear" w:color="auto" w:fill="FFFFFF"/>
            <w:vAlign w:val="bottom"/>
          </w:tcPr>
          <w:p w14:paraId="3EA6650E"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r>
      <w:tr w:rsidR="00D938B3" w:rsidRPr="001C702F" w14:paraId="5F033683" w14:textId="77777777" w:rsidTr="00082A64">
        <w:trPr>
          <w:gridAfter w:val="6"/>
          <w:wAfter w:w="5698" w:type="dxa"/>
          <w:trHeight w:val="280"/>
        </w:trPr>
        <w:tc>
          <w:tcPr>
            <w:tcW w:w="14157" w:type="dxa"/>
            <w:gridSpan w:val="4"/>
            <w:tcBorders>
              <w:top w:val="nil"/>
              <w:left w:val="nil"/>
              <w:bottom w:val="nil"/>
              <w:right w:val="nil"/>
            </w:tcBorders>
            <w:shd w:val="clear" w:color="auto" w:fill="FFFFFF"/>
            <w:vAlign w:val="bottom"/>
          </w:tcPr>
          <w:p w14:paraId="0895F13E" w14:textId="77777777" w:rsidR="00D938B3" w:rsidRPr="00CF181B" w:rsidRDefault="00D938B3" w:rsidP="00CF181B">
            <w:pPr>
              <w:widowControl w:val="0"/>
              <w:spacing w:after="0" w:line="240" w:lineRule="auto"/>
              <w:rPr>
                <w:rFonts w:ascii="Times New Roman" w:eastAsia="Calibri" w:hAnsi="Times New Roman" w:cs="Times New Roman"/>
                <w:color w:val="000000"/>
              </w:rPr>
            </w:pPr>
            <w:r w:rsidRPr="00CF181B">
              <w:rPr>
                <w:rFonts w:ascii="Times New Roman" w:hAnsi="Times New Roman" w:cs="Times New Roman"/>
                <w:i/>
                <w:color w:val="000000"/>
                <w:sz w:val="18"/>
              </w:rPr>
              <w:t xml:space="preserve">3) Decrease of the </w:t>
            </w:r>
            <w:r w:rsidR="00CF181B" w:rsidRPr="00CF181B">
              <w:rPr>
                <w:rFonts w:ascii="Times New Roman" w:hAnsi="Times New Roman" w:cs="Times New Roman"/>
                <w:i/>
                <w:color w:val="000000"/>
                <w:sz w:val="18"/>
              </w:rPr>
              <w:t>work</w:t>
            </w:r>
            <w:r w:rsidRPr="00CF181B">
              <w:rPr>
                <w:rFonts w:ascii="Times New Roman" w:hAnsi="Times New Roman" w:cs="Times New Roman"/>
                <w:i/>
                <w:color w:val="000000"/>
                <w:sz w:val="18"/>
              </w:rPr>
              <w:t xml:space="preserve">load </w:t>
            </w:r>
            <w:r w:rsidR="00CF181B" w:rsidRPr="00CF181B">
              <w:rPr>
                <w:rFonts w:ascii="Times New Roman" w:hAnsi="Times New Roman" w:cs="Times New Roman"/>
                <w:i/>
                <w:color w:val="000000"/>
                <w:sz w:val="18"/>
              </w:rPr>
              <w:t>for</w:t>
            </w:r>
            <w:r w:rsidRPr="00CF181B">
              <w:rPr>
                <w:rFonts w:ascii="Times New Roman" w:hAnsi="Times New Roman" w:cs="Times New Roman"/>
                <w:i/>
                <w:color w:val="000000"/>
                <w:sz w:val="18"/>
              </w:rPr>
              <w:t xml:space="preserve"> judges of regional courts in 2015 is related to establishment of regional courts as the appellate court only. </w:t>
            </w:r>
          </w:p>
        </w:tc>
        <w:tc>
          <w:tcPr>
            <w:tcW w:w="525" w:type="dxa"/>
            <w:tcBorders>
              <w:top w:val="nil"/>
              <w:left w:val="nil"/>
              <w:bottom w:val="nil"/>
              <w:right w:val="nil"/>
            </w:tcBorders>
            <w:shd w:val="clear" w:color="auto" w:fill="FFFFFF"/>
            <w:vAlign w:val="bottom"/>
          </w:tcPr>
          <w:p w14:paraId="7B5495C9"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83" w:type="dxa"/>
            <w:tcBorders>
              <w:top w:val="nil"/>
              <w:left w:val="nil"/>
              <w:bottom w:val="nil"/>
              <w:right w:val="nil"/>
            </w:tcBorders>
            <w:shd w:val="clear" w:color="auto" w:fill="FFFFFF"/>
            <w:vAlign w:val="bottom"/>
          </w:tcPr>
          <w:p w14:paraId="77033E0C"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84" w:type="dxa"/>
            <w:tcBorders>
              <w:top w:val="nil"/>
              <w:left w:val="nil"/>
              <w:bottom w:val="nil"/>
              <w:right w:val="nil"/>
            </w:tcBorders>
            <w:shd w:val="clear" w:color="auto" w:fill="FFFFFF"/>
            <w:vAlign w:val="bottom"/>
          </w:tcPr>
          <w:p w14:paraId="52704047"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36" w:type="dxa"/>
            <w:tcBorders>
              <w:top w:val="nil"/>
              <w:left w:val="nil"/>
              <w:bottom w:val="nil"/>
              <w:right w:val="nil"/>
            </w:tcBorders>
            <w:shd w:val="clear" w:color="auto" w:fill="FFFFFF"/>
            <w:vAlign w:val="bottom"/>
          </w:tcPr>
          <w:p w14:paraId="375ECF9E"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36" w:type="dxa"/>
            <w:gridSpan w:val="2"/>
            <w:tcBorders>
              <w:top w:val="nil"/>
              <w:left w:val="nil"/>
              <w:bottom w:val="nil"/>
              <w:right w:val="nil"/>
            </w:tcBorders>
            <w:shd w:val="clear" w:color="auto" w:fill="FFFFFF"/>
            <w:vAlign w:val="bottom"/>
          </w:tcPr>
          <w:p w14:paraId="4B4FA27C"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40" w:type="dxa"/>
            <w:tcBorders>
              <w:top w:val="nil"/>
              <w:left w:val="nil"/>
              <w:bottom w:val="nil"/>
              <w:right w:val="nil"/>
            </w:tcBorders>
            <w:shd w:val="clear" w:color="auto" w:fill="FFFFFF"/>
            <w:vAlign w:val="bottom"/>
          </w:tcPr>
          <w:p w14:paraId="491950D4"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c>
          <w:tcPr>
            <w:tcW w:w="236" w:type="dxa"/>
            <w:tcBorders>
              <w:top w:val="nil"/>
              <w:left w:val="nil"/>
              <w:bottom w:val="nil"/>
              <w:right w:val="nil"/>
            </w:tcBorders>
            <w:shd w:val="clear" w:color="auto" w:fill="FFFFFF"/>
            <w:vAlign w:val="bottom"/>
          </w:tcPr>
          <w:p w14:paraId="6B3EB06D" w14:textId="77777777" w:rsidR="00D938B3" w:rsidRPr="00CF181B" w:rsidRDefault="00D938B3" w:rsidP="00204E73">
            <w:pPr>
              <w:widowControl w:val="0"/>
              <w:spacing w:after="0" w:line="240" w:lineRule="auto"/>
              <w:rPr>
                <w:rFonts w:ascii="Times New Roman" w:eastAsia="Calibri" w:hAnsi="Times New Roman" w:cs="Times New Roman"/>
                <w:color w:val="000000"/>
              </w:rPr>
            </w:pPr>
          </w:p>
        </w:tc>
      </w:tr>
      <w:tr w:rsidR="00D938B3" w:rsidRPr="001C702F" w14:paraId="6F398CA9" w14:textId="77777777" w:rsidTr="00157608">
        <w:trPr>
          <w:trHeight w:val="300"/>
        </w:trPr>
        <w:tc>
          <w:tcPr>
            <w:tcW w:w="17800" w:type="dxa"/>
            <w:gridSpan w:val="14"/>
            <w:tcBorders>
              <w:top w:val="nil"/>
              <w:left w:val="nil"/>
              <w:bottom w:val="nil"/>
              <w:right w:val="nil"/>
            </w:tcBorders>
            <w:shd w:val="clear" w:color="auto" w:fill="FFFFFF"/>
            <w:vAlign w:val="bottom"/>
          </w:tcPr>
          <w:p w14:paraId="194F359B" w14:textId="77777777" w:rsidR="00D938B3" w:rsidRPr="00CF181B" w:rsidRDefault="00D938B3" w:rsidP="00CF181B">
            <w:pPr>
              <w:widowControl w:val="0"/>
              <w:spacing w:after="0" w:line="240" w:lineRule="auto"/>
              <w:rPr>
                <w:rFonts w:ascii="Times New Roman" w:eastAsia="Calibri" w:hAnsi="Times New Roman" w:cs="Times New Roman"/>
                <w:color w:val="000000"/>
              </w:rPr>
            </w:pPr>
            <w:r w:rsidRPr="00CF181B">
              <w:rPr>
                <w:rFonts w:ascii="Times New Roman" w:hAnsi="Times New Roman" w:cs="Times New Roman"/>
                <w:i/>
                <w:color w:val="000000"/>
                <w:sz w:val="18"/>
              </w:rPr>
              <w:t xml:space="preserve">Source: </w:t>
            </w:r>
            <w:r w:rsidR="00CF181B" w:rsidRPr="00CF181B">
              <w:rPr>
                <w:rFonts w:ascii="Times New Roman" w:hAnsi="Times New Roman" w:cs="Times New Roman"/>
                <w:i/>
                <w:color w:val="000000"/>
                <w:sz w:val="18"/>
              </w:rPr>
              <w:t>Court Administration</w:t>
            </w:r>
          </w:p>
        </w:tc>
        <w:tc>
          <w:tcPr>
            <w:tcW w:w="1194" w:type="dxa"/>
            <w:tcBorders>
              <w:top w:val="nil"/>
              <w:left w:val="nil"/>
              <w:bottom w:val="nil"/>
              <w:right w:val="nil"/>
            </w:tcBorders>
            <w:shd w:val="clear" w:color="auto" w:fill="FFFFFF"/>
            <w:vAlign w:val="bottom"/>
          </w:tcPr>
          <w:p w14:paraId="0EC83202"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tc>
        <w:tc>
          <w:tcPr>
            <w:tcW w:w="961" w:type="dxa"/>
            <w:tcBorders>
              <w:top w:val="nil"/>
              <w:left w:val="nil"/>
              <w:bottom w:val="nil"/>
              <w:right w:val="nil"/>
            </w:tcBorders>
            <w:shd w:val="clear" w:color="auto" w:fill="FFFFFF"/>
            <w:vAlign w:val="bottom"/>
          </w:tcPr>
          <w:p w14:paraId="31334122"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tc>
        <w:tc>
          <w:tcPr>
            <w:tcW w:w="960" w:type="dxa"/>
            <w:tcBorders>
              <w:top w:val="nil"/>
              <w:left w:val="nil"/>
              <w:bottom w:val="nil"/>
              <w:right w:val="nil"/>
            </w:tcBorders>
            <w:shd w:val="clear" w:color="auto" w:fill="FFFFFF"/>
            <w:vAlign w:val="bottom"/>
          </w:tcPr>
          <w:p w14:paraId="165676FE"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tc>
        <w:tc>
          <w:tcPr>
            <w:tcW w:w="980" w:type="dxa"/>
            <w:tcBorders>
              <w:top w:val="nil"/>
              <w:left w:val="nil"/>
              <w:bottom w:val="nil"/>
              <w:right w:val="nil"/>
            </w:tcBorders>
            <w:shd w:val="clear" w:color="auto" w:fill="FFFFFF"/>
            <w:vAlign w:val="bottom"/>
          </w:tcPr>
          <w:p w14:paraId="0E1FA640" w14:textId="77777777" w:rsidR="00D938B3" w:rsidRPr="001C702F" w:rsidRDefault="00D938B3" w:rsidP="00204E73">
            <w:pPr>
              <w:widowControl w:val="0"/>
              <w:spacing w:after="0" w:line="240" w:lineRule="auto"/>
              <w:rPr>
                <w:rFonts w:ascii="Times New Roman" w:eastAsia="Calibri" w:hAnsi="Times New Roman" w:cs="Times New Roman"/>
                <w:color w:val="000000"/>
                <w:highlight w:val="yellow"/>
              </w:rPr>
            </w:pPr>
          </w:p>
        </w:tc>
      </w:tr>
    </w:tbl>
    <w:p w14:paraId="0DD61E11" w14:textId="77777777" w:rsidR="00D938B3" w:rsidRDefault="00D938B3" w:rsidP="00204E73">
      <w:pPr>
        <w:widowControl w:val="0"/>
        <w:tabs>
          <w:tab w:val="left" w:pos="7371"/>
        </w:tabs>
        <w:spacing w:after="0" w:line="240" w:lineRule="auto"/>
        <w:rPr>
          <w:rFonts w:ascii="Times New Roman" w:eastAsia="Calibri" w:hAnsi="Times New Roman" w:cs="Times New Roman"/>
          <w:color w:val="000000"/>
          <w:highlight w:val="yellow"/>
        </w:rPr>
      </w:pPr>
    </w:p>
    <w:p w14:paraId="6A4C3097" w14:textId="77777777" w:rsidR="0010370F" w:rsidRPr="001C702F" w:rsidRDefault="0010370F" w:rsidP="00204E73">
      <w:pPr>
        <w:widowControl w:val="0"/>
        <w:tabs>
          <w:tab w:val="left" w:pos="7371"/>
        </w:tabs>
        <w:spacing w:after="0" w:line="240" w:lineRule="auto"/>
        <w:rPr>
          <w:rFonts w:ascii="Times New Roman" w:eastAsia="Calibri" w:hAnsi="Times New Roman" w:cs="Times New Roman"/>
          <w:color w:val="000000"/>
          <w:highlight w:val="yellow"/>
        </w:rPr>
      </w:pPr>
    </w:p>
    <w:p w14:paraId="07F0F676" w14:textId="77777777" w:rsidR="00D938B3" w:rsidRPr="00CF181B" w:rsidRDefault="00D938B3" w:rsidP="00204E73">
      <w:pPr>
        <w:widowControl w:val="0"/>
        <w:tabs>
          <w:tab w:val="left" w:pos="7371"/>
        </w:tabs>
        <w:spacing w:after="0" w:line="240" w:lineRule="auto"/>
        <w:jc w:val="center"/>
        <w:rPr>
          <w:rFonts w:ascii="Times New Roman" w:eastAsia="Calibri" w:hAnsi="Times New Roman" w:cs="Times New Roman"/>
          <w:color w:val="000000"/>
        </w:rPr>
      </w:pPr>
      <w:r w:rsidRPr="00CF181B">
        <w:rPr>
          <w:rFonts w:ascii="Times New Roman" w:hAnsi="Times New Roman" w:cs="Times New Roman"/>
          <w:b/>
          <w:color w:val="000000"/>
          <w:sz w:val="20"/>
        </w:rPr>
        <w:t>Statistical data on judges of the Constitutional Court</w:t>
      </w:r>
      <w:r w:rsidR="00CF181B" w:rsidRPr="00CF181B">
        <w:rPr>
          <w:rFonts w:ascii="Times New Roman" w:hAnsi="Times New Roman" w:cs="Times New Roman"/>
          <w:b/>
          <w:color w:val="000000"/>
          <w:sz w:val="20"/>
        </w:rPr>
        <w:t>,</w:t>
      </w:r>
      <w:r w:rsidRPr="00CF181B">
        <w:rPr>
          <w:rFonts w:ascii="Times New Roman" w:hAnsi="Times New Roman" w:cs="Times New Roman"/>
          <w:b/>
          <w:color w:val="000000"/>
          <w:sz w:val="20"/>
        </w:rPr>
        <w:t xml:space="preserve"> and </w:t>
      </w:r>
      <w:r w:rsidR="00CF181B" w:rsidRPr="00CF181B">
        <w:rPr>
          <w:rFonts w:ascii="Times New Roman" w:hAnsi="Times New Roman" w:cs="Times New Roman"/>
          <w:b/>
          <w:color w:val="000000"/>
          <w:sz w:val="20"/>
        </w:rPr>
        <w:t xml:space="preserve">cases </w:t>
      </w:r>
      <w:r w:rsidRPr="00CF181B">
        <w:rPr>
          <w:rFonts w:ascii="Times New Roman" w:hAnsi="Times New Roman" w:cs="Times New Roman"/>
          <w:b/>
          <w:color w:val="000000"/>
          <w:sz w:val="20"/>
        </w:rPr>
        <w:t>adjudicated</w:t>
      </w:r>
      <w:r w:rsidR="00CF181B" w:rsidRPr="00CF181B">
        <w:rPr>
          <w:rFonts w:ascii="Times New Roman" w:hAnsi="Times New Roman" w:cs="Times New Roman"/>
          <w:b/>
          <w:color w:val="000000"/>
          <w:sz w:val="20"/>
        </w:rPr>
        <w:t>,</w:t>
      </w:r>
      <w:r w:rsidRPr="00CF181B">
        <w:rPr>
          <w:rFonts w:ascii="Times New Roman" w:hAnsi="Times New Roman" w:cs="Times New Roman"/>
          <w:b/>
          <w:color w:val="000000"/>
          <w:sz w:val="20"/>
        </w:rPr>
        <w:t xml:space="preserve"> </w:t>
      </w:r>
      <w:r w:rsidR="00CF181B" w:rsidRPr="00CF181B">
        <w:rPr>
          <w:rFonts w:ascii="Times New Roman" w:hAnsi="Times New Roman" w:cs="Times New Roman"/>
          <w:b/>
          <w:color w:val="000000"/>
          <w:sz w:val="20"/>
        </w:rPr>
        <w:t>2002-</w:t>
      </w:r>
      <w:r w:rsidRPr="00CF181B">
        <w:rPr>
          <w:rFonts w:ascii="Times New Roman" w:hAnsi="Times New Roman" w:cs="Times New Roman"/>
          <w:b/>
          <w:color w:val="000000"/>
          <w:sz w:val="20"/>
        </w:rPr>
        <w:t>2015</w:t>
      </w:r>
    </w:p>
    <w:tbl>
      <w:tblPr>
        <w:tblW w:w="93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24"/>
        <w:gridCol w:w="2025"/>
        <w:gridCol w:w="2025"/>
        <w:gridCol w:w="1750"/>
        <w:gridCol w:w="1559"/>
      </w:tblGrid>
      <w:tr w:rsidR="00D938B3" w:rsidRPr="00CF181B" w14:paraId="733E6BF3" w14:textId="77777777" w:rsidTr="00A074FD">
        <w:trPr>
          <w:jc w:val="center"/>
        </w:trPr>
        <w:tc>
          <w:tcPr>
            <w:tcW w:w="2024" w:type="dxa"/>
            <w:vAlign w:val="center"/>
          </w:tcPr>
          <w:p w14:paraId="422BCC0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Year</w:t>
            </w:r>
          </w:p>
        </w:tc>
        <w:tc>
          <w:tcPr>
            <w:tcW w:w="2025" w:type="dxa"/>
            <w:vAlign w:val="bottom"/>
          </w:tcPr>
          <w:p w14:paraId="253F2D7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Judge</w:t>
            </w:r>
          </w:p>
        </w:tc>
        <w:tc>
          <w:tcPr>
            <w:tcW w:w="2025" w:type="dxa"/>
            <w:vAlign w:val="bottom"/>
          </w:tcPr>
          <w:p w14:paraId="03C010E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Gender</w:t>
            </w:r>
          </w:p>
        </w:tc>
        <w:tc>
          <w:tcPr>
            <w:tcW w:w="1750" w:type="dxa"/>
            <w:vAlign w:val="center"/>
          </w:tcPr>
          <w:p w14:paraId="7A559CF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Number of applications per year</w:t>
            </w:r>
          </w:p>
        </w:tc>
        <w:tc>
          <w:tcPr>
            <w:tcW w:w="1559" w:type="dxa"/>
            <w:vAlign w:val="center"/>
          </w:tcPr>
          <w:p w14:paraId="4172FC1B" w14:textId="77777777" w:rsidR="00D938B3" w:rsidRPr="00CF181B" w:rsidRDefault="00D938B3" w:rsidP="00CF181B">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 xml:space="preserve">Number of </w:t>
            </w:r>
            <w:r w:rsidR="00CF181B" w:rsidRPr="00CF181B">
              <w:rPr>
                <w:rFonts w:ascii="Times New Roman" w:hAnsi="Times New Roman" w:cs="Times New Roman"/>
                <w:b/>
                <w:color w:val="000000"/>
                <w:sz w:val="18"/>
              </w:rPr>
              <w:t xml:space="preserve">cases </w:t>
            </w:r>
            <w:r w:rsidRPr="00CF181B">
              <w:rPr>
                <w:rFonts w:ascii="Times New Roman" w:hAnsi="Times New Roman" w:cs="Times New Roman"/>
                <w:b/>
                <w:color w:val="000000"/>
                <w:sz w:val="18"/>
              </w:rPr>
              <w:t>adjudicated per year</w:t>
            </w:r>
          </w:p>
        </w:tc>
      </w:tr>
      <w:tr w:rsidR="00D938B3" w:rsidRPr="00CF181B" w14:paraId="7F99A474" w14:textId="77777777" w:rsidTr="00A074FD">
        <w:trPr>
          <w:jc w:val="center"/>
        </w:trPr>
        <w:tc>
          <w:tcPr>
            <w:tcW w:w="2024" w:type="dxa"/>
          </w:tcPr>
          <w:p w14:paraId="3CC048CE"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2002</w:t>
            </w:r>
          </w:p>
        </w:tc>
        <w:tc>
          <w:tcPr>
            <w:tcW w:w="2025" w:type="dxa"/>
            <w:vAlign w:val="bottom"/>
          </w:tcPr>
          <w:p w14:paraId="37B5E6A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Aivars Endziņš</w:t>
            </w:r>
          </w:p>
        </w:tc>
        <w:tc>
          <w:tcPr>
            <w:tcW w:w="2025" w:type="dxa"/>
            <w:vAlign w:val="bottom"/>
          </w:tcPr>
          <w:p w14:paraId="585F142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vAlign w:val="center"/>
          </w:tcPr>
          <w:p w14:paraId="5295C4F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204</w:t>
            </w:r>
          </w:p>
        </w:tc>
        <w:tc>
          <w:tcPr>
            <w:tcW w:w="1559" w:type="dxa"/>
            <w:vAlign w:val="center"/>
          </w:tcPr>
          <w:p w14:paraId="56B1D73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19</w:t>
            </w:r>
          </w:p>
        </w:tc>
      </w:tr>
      <w:tr w:rsidR="00D938B3" w:rsidRPr="00CF181B" w14:paraId="1612FBF5" w14:textId="77777777" w:rsidTr="00A074FD">
        <w:trPr>
          <w:jc w:val="center"/>
        </w:trPr>
        <w:tc>
          <w:tcPr>
            <w:tcW w:w="2024" w:type="dxa"/>
          </w:tcPr>
          <w:p w14:paraId="4446E9AE"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6F7F95A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Romāns Apsītis</w:t>
            </w:r>
          </w:p>
        </w:tc>
        <w:tc>
          <w:tcPr>
            <w:tcW w:w="2025" w:type="dxa"/>
            <w:vAlign w:val="bottom"/>
          </w:tcPr>
          <w:p w14:paraId="0C9CC83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vAlign w:val="center"/>
          </w:tcPr>
          <w:p w14:paraId="75B8ACFB"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p>
        </w:tc>
        <w:tc>
          <w:tcPr>
            <w:tcW w:w="1559" w:type="dxa"/>
            <w:vAlign w:val="center"/>
          </w:tcPr>
          <w:p w14:paraId="48D10754"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p>
        </w:tc>
      </w:tr>
      <w:tr w:rsidR="00D938B3" w:rsidRPr="00CF181B" w14:paraId="24673F77" w14:textId="77777777" w:rsidTr="00A074FD">
        <w:trPr>
          <w:jc w:val="center"/>
        </w:trPr>
        <w:tc>
          <w:tcPr>
            <w:tcW w:w="2024" w:type="dxa"/>
          </w:tcPr>
          <w:p w14:paraId="7158A2B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7066657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Juris Jelāgins</w:t>
            </w:r>
          </w:p>
        </w:tc>
        <w:tc>
          <w:tcPr>
            <w:tcW w:w="2025" w:type="dxa"/>
            <w:vAlign w:val="bottom"/>
          </w:tcPr>
          <w:p w14:paraId="234EBE1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vAlign w:val="center"/>
          </w:tcPr>
          <w:p w14:paraId="1EDEBBE4"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p>
        </w:tc>
        <w:tc>
          <w:tcPr>
            <w:tcW w:w="1559" w:type="dxa"/>
            <w:vAlign w:val="center"/>
          </w:tcPr>
          <w:p w14:paraId="61DADD43"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p>
        </w:tc>
      </w:tr>
      <w:tr w:rsidR="00D938B3" w:rsidRPr="00CF181B" w14:paraId="7F48F76C" w14:textId="77777777" w:rsidTr="00A074FD">
        <w:trPr>
          <w:jc w:val="center"/>
        </w:trPr>
        <w:tc>
          <w:tcPr>
            <w:tcW w:w="2024" w:type="dxa"/>
          </w:tcPr>
          <w:p w14:paraId="27FA6FD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4DA0E95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Anita Ušacka</w:t>
            </w:r>
          </w:p>
        </w:tc>
        <w:tc>
          <w:tcPr>
            <w:tcW w:w="2025" w:type="dxa"/>
            <w:vAlign w:val="bottom"/>
          </w:tcPr>
          <w:p w14:paraId="31237EF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vAlign w:val="center"/>
          </w:tcPr>
          <w:p w14:paraId="39CAF94A"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p>
        </w:tc>
        <w:tc>
          <w:tcPr>
            <w:tcW w:w="1559" w:type="dxa"/>
            <w:vAlign w:val="center"/>
          </w:tcPr>
          <w:p w14:paraId="3ACA55C3"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p>
        </w:tc>
      </w:tr>
      <w:tr w:rsidR="00D938B3" w:rsidRPr="00CF181B" w14:paraId="2B669BD5" w14:textId="77777777" w:rsidTr="00A074FD">
        <w:trPr>
          <w:jc w:val="center"/>
        </w:trPr>
        <w:tc>
          <w:tcPr>
            <w:tcW w:w="2024" w:type="dxa"/>
          </w:tcPr>
          <w:p w14:paraId="2D48E56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6096050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Ilma Čepāne</w:t>
            </w:r>
          </w:p>
        </w:tc>
        <w:tc>
          <w:tcPr>
            <w:tcW w:w="2025" w:type="dxa"/>
            <w:vAlign w:val="bottom"/>
          </w:tcPr>
          <w:p w14:paraId="764B982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vAlign w:val="center"/>
          </w:tcPr>
          <w:p w14:paraId="4D185234"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p>
        </w:tc>
        <w:tc>
          <w:tcPr>
            <w:tcW w:w="1559" w:type="dxa"/>
            <w:vAlign w:val="center"/>
          </w:tcPr>
          <w:p w14:paraId="3916667D"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p>
        </w:tc>
      </w:tr>
      <w:tr w:rsidR="00D938B3" w:rsidRPr="00CF181B" w14:paraId="04B6AA35" w14:textId="77777777" w:rsidTr="00A074FD">
        <w:trPr>
          <w:jc w:val="center"/>
        </w:trPr>
        <w:tc>
          <w:tcPr>
            <w:tcW w:w="2024" w:type="dxa"/>
          </w:tcPr>
          <w:p w14:paraId="1A750CB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77606F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Andrejs Lepse</w:t>
            </w:r>
          </w:p>
        </w:tc>
        <w:tc>
          <w:tcPr>
            <w:tcW w:w="2025" w:type="dxa"/>
            <w:vAlign w:val="bottom"/>
          </w:tcPr>
          <w:p w14:paraId="25F567C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vAlign w:val="center"/>
          </w:tcPr>
          <w:p w14:paraId="529B0C6B"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p>
        </w:tc>
        <w:tc>
          <w:tcPr>
            <w:tcW w:w="1559" w:type="dxa"/>
            <w:vAlign w:val="center"/>
          </w:tcPr>
          <w:p w14:paraId="21383785"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p>
        </w:tc>
      </w:tr>
      <w:tr w:rsidR="00D938B3" w:rsidRPr="00CF181B" w14:paraId="4A06A3B8" w14:textId="77777777" w:rsidTr="00A074FD">
        <w:trPr>
          <w:jc w:val="center"/>
        </w:trPr>
        <w:tc>
          <w:tcPr>
            <w:tcW w:w="2024" w:type="dxa"/>
          </w:tcPr>
          <w:p w14:paraId="6EAC724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68A891B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Ilze Skultāne</w:t>
            </w:r>
          </w:p>
        </w:tc>
        <w:tc>
          <w:tcPr>
            <w:tcW w:w="2025" w:type="dxa"/>
            <w:vAlign w:val="bottom"/>
          </w:tcPr>
          <w:p w14:paraId="25E9F7D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vAlign w:val="center"/>
          </w:tcPr>
          <w:p w14:paraId="1BD6947B"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p>
        </w:tc>
        <w:tc>
          <w:tcPr>
            <w:tcW w:w="1559" w:type="dxa"/>
            <w:vAlign w:val="center"/>
          </w:tcPr>
          <w:p w14:paraId="120AF932" w14:textId="77777777" w:rsidR="00D938B3" w:rsidRPr="00CF181B" w:rsidRDefault="00D938B3" w:rsidP="00204E73">
            <w:pPr>
              <w:widowControl w:val="0"/>
              <w:spacing w:after="0" w:line="240" w:lineRule="auto"/>
              <w:rPr>
                <w:rFonts w:ascii="Times New Roman" w:eastAsia="Times New Roman" w:hAnsi="Times New Roman" w:cs="Times New Roman"/>
                <w:color w:val="000000"/>
                <w:sz w:val="28"/>
                <w:szCs w:val="28"/>
              </w:rPr>
            </w:pPr>
          </w:p>
        </w:tc>
      </w:tr>
      <w:tr w:rsidR="00D938B3" w:rsidRPr="00CF181B" w14:paraId="5781FFA5" w14:textId="77777777" w:rsidTr="00A074FD">
        <w:trPr>
          <w:jc w:val="center"/>
        </w:trPr>
        <w:tc>
          <w:tcPr>
            <w:tcW w:w="2024" w:type="dxa"/>
          </w:tcPr>
          <w:p w14:paraId="7BC3984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9B655E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030A650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750" w:type="dxa"/>
          </w:tcPr>
          <w:p w14:paraId="40D346F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04554D4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CF181B" w14:paraId="756648C9" w14:textId="77777777" w:rsidTr="00A074FD">
        <w:trPr>
          <w:jc w:val="center"/>
        </w:trPr>
        <w:tc>
          <w:tcPr>
            <w:tcW w:w="2024" w:type="dxa"/>
          </w:tcPr>
          <w:p w14:paraId="313943E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2003</w:t>
            </w:r>
          </w:p>
        </w:tc>
        <w:tc>
          <w:tcPr>
            <w:tcW w:w="2025" w:type="dxa"/>
            <w:vAlign w:val="bottom"/>
          </w:tcPr>
          <w:p w14:paraId="7CEE71B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Aivars Endziņš</w:t>
            </w:r>
          </w:p>
        </w:tc>
        <w:tc>
          <w:tcPr>
            <w:tcW w:w="2025" w:type="dxa"/>
            <w:vAlign w:val="bottom"/>
          </w:tcPr>
          <w:p w14:paraId="628C9AC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471A60FE"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134</w:t>
            </w:r>
          </w:p>
        </w:tc>
        <w:tc>
          <w:tcPr>
            <w:tcW w:w="1559" w:type="dxa"/>
          </w:tcPr>
          <w:p w14:paraId="5A07B98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19</w:t>
            </w:r>
          </w:p>
        </w:tc>
      </w:tr>
      <w:tr w:rsidR="00D938B3" w:rsidRPr="00CF181B" w14:paraId="0E36BCFC" w14:textId="77777777" w:rsidTr="00A074FD">
        <w:trPr>
          <w:jc w:val="center"/>
        </w:trPr>
        <w:tc>
          <w:tcPr>
            <w:tcW w:w="2024" w:type="dxa"/>
          </w:tcPr>
          <w:p w14:paraId="70033CCE"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4740995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Romāns Apsītis</w:t>
            </w:r>
          </w:p>
        </w:tc>
        <w:tc>
          <w:tcPr>
            <w:tcW w:w="2025" w:type="dxa"/>
            <w:vAlign w:val="bottom"/>
          </w:tcPr>
          <w:p w14:paraId="14480EE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2B707B6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53ADCD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CF181B" w14:paraId="2CF9AEF7" w14:textId="77777777" w:rsidTr="00A074FD">
        <w:trPr>
          <w:jc w:val="center"/>
        </w:trPr>
        <w:tc>
          <w:tcPr>
            <w:tcW w:w="2024" w:type="dxa"/>
          </w:tcPr>
          <w:p w14:paraId="64FCCEB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192FAA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Juris Jelāgins</w:t>
            </w:r>
          </w:p>
        </w:tc>
        <w:tc>
          <w:tcPr>
            <w:tcW w:w="2025" w:type="dxa"/>
            <w:vAlign w:val="bottom"/>
          </w:tcPr>
          <w:p w14:paraId="0EA7A18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4FEC9A59"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42EA2E29"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CF181B" w14:paraId="61ED9F25" w14:textId="77777777" w:rsidTr="00A074FD">
        <w:trPr>
          <w:jc w:val="center"/>
        </w:trPr>
        <w:tc>
          <w:tcPr>
            <w:tcW w:w="2024" w:type="dxa"/>
          </w:tcPr>
          <w:p w14:paraId="01BA0BEE"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96866E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Anita Ušacka</w:t>
            </w:r>
          </w:p>
        </w:tc>
        <w:tc>
          <w:tcPr>
            <w:tcW w:w="2025" w:type="dxa"/>
            <w:vAlign w:val="bottom"/>
          </w:tcPr>
          <w:p w14:paraId="154083A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6707CFC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31BAAF8E"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CF181B" w14:paraId="6F8A5B39" w14:textId="77777777" w:rsidTr="00A074FD">
        <w:trPr>
          <w:jc w:val="center"/>
        </w:trPr>
        <w:tc>
          <w:tcPr>
            <w:tcW w:w="2024" w:type="dxa"/>
          </w:tcPr>
          <w:p w14:paraId="73FF2FF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FE1368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Ilma Čepāne</w:t>
            </w:r>
          </w:p>
        </w:tc>
        <w:tc>
          <w:tcPr>
            <w:tcW w:w="2025" w:type="dxa"/>
            <w:vAlign w:val="bottom"/>
          </w:tcPr>
          <w:p w14:paraId="1DF4F03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58B069C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02D63A6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CF181B" w14:paraId="66C80831" w14:textId="77777777" w:rsidTr="00A074FD">
        <w:trPr>
          <w:jc w:val="center"/>
        </w:trPr>
        <w:tc>
          <w:tcPr>
            <w:tcW w:w="2024" w:type="dxa"/>
          </w:tcPr>
          <w:p w14:paraId="29DA9E8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4301A04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Andrejs Lepse</w:t>
            </w:r>
          </w:p>
        </w:tc>
        <w:tc>
          <w:tcPr>
            <w:tcW w:w="2025" w:type="dxa"/>
            <w:vAlign w:val="bottom"/>
          </w:tcPr>
          <w:p w14:paraId="306F875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41A7AE2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58D10C0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CF181B" w14:paraId="761FBB94" w14:textId="77777777" w:rsidTr="00A074FD">
        <w:trPr>
          <w:jc w:val="center"/>
        </w:trPr>
        <w:tc>
          <w:tcPr>
            <w:tcW w:w="2024" w:type="dxa"/>
          </w:tcPr>
          <w:p w14:paraId="22EF25D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4B8C052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Ilze Skultāne</w:t>
            </w:r>
          </w:p>
        </w:tc>
        <w:tc>
          <w:tcPr>
            <w:tcW w:w="2025" w:type="dxa"/>
            <w:vAlign w:val="bottom"/>
          </w:tcPr>
          <w:p w14:paraId="55AF2ED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3CA3ECD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77C25AB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CF181B" w14:paraId="7579150B" w14:textId="77777777" w:rsidTr="00A074FD">
        <w:trPr>
          <w:jc w:val="center"/>
        </w:trPr>
        <w:tc>
          <w:tcPr>
            <w:tcW w:w="2024" w:type="dxa"/>
          </w:tcPr>
          <w:p w14:paraId="3A6C228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6174DE4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B7FDF5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750" w:type="dxa"/>
          </w:tcPr>
          <w:p w14:paraId="53A9255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B0A4EA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CF181B" w14:paraId="292145AE" w14:textId="77777777" w:rsidTr="00A074FD">
        <w:trPr>
          <w:jc w:val="center"/>
        </w:trPr>
        <w:tc>
          <w:tcPr>
            <w:tcW w:w="2024" w:type="dxa"/>
          </w:tcPr>
          <w:p w14:paraId="41292AC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2004</w:t>
            </w:r>
          </w:p>
        </w:tc>
        <w:tc>
          <w:tcPr>
            <w:tcW w:w="2025" w:type="dxa"/>
            <w:vAlign w:val="bottom"/>
          </w:tcPr>
          <w:p w14:paraId="635BD23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Aivars Endziņš</w:t>
            </w:r>
          </w:p>
        </w:tc>
        <w:tc>
          <w:tcPr>
            <w:tcW w:w="2025" w:type="dxa"/>
            <w:vAlign w:val="bottom"/>
          </w:tcPr>
          <w:p w14:paraId="549C565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0CA9BAC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198</w:t>
            </w:r>
          </w:p>
        </w:tc>
        <w:tc>
          <w:tcPr>
            <w:tcW w:w="1559" w:type="dxa"/>
          </w:tcPr>
          <w:p w14:paraId="666E1B7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14</w:t>
            </w:r>
          </w:p>
        </w:tc>
      </w:tr>
      <w:tr w:rsidR="00D938B3" w:rsidRPr="00CF181B" w14:paraId="4103E3AE" w14:textId="77777777" w:rsidTr="00A074FD">
        <w:trPr>
          <w:jc w:val="center"/>
        </w:trPr>
        <w:tc>
          <w:tcPr>
            <w:tcW w:w="2024" w:type="dxa"/>
          </w:tcPr>
          <w:p w14:paraId="7C7AF1A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396BFB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Gunārs Kūtris</w:t>
            </w:r>
          </w:p>
        </w:tc>
        <w:tc>
          <w:tcPr>
            <w:tcW w:w="2025" w:type="dxa"/>
            <w:vAlign w:val="bottom"/>
          </w:tcPr>
          <w:p w14:paraId="19465E3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3B98884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65B08C5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0A52D55C" w14:textId="77777777" w:rsidTr="00A074FD">
        <w:trPr>
          <w:jc w:val="center"/>
        </w:trPr>
        <w:tc>
          <w:tcPr>
            <w:tcW w:w="2024" w:type="dxa"/>
          </w:tcPr>
          <w:p w14:paraId="4D42656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0738D61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Aija Branta</w:t>
            </w:r>
          </w:p>
        </w:tc>
        <w:tc>
          <w:tcPr>
            <w:tcW w:w="2025" w:type="dxa"/>
            <w:vAlign w:val="bottom"/>
          </w:tcPr>
          <w:p w14:paraId="2A79261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04B7FB8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21385CF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37DDA7F1" w14:textId="77777777" w:rsidTr="00A074FD">
        <w:trPr>
          <w:jc w:val="center"/>
        </w:trPr>
        <w:tc>
          <w:tcPr>
            <w:tcW w:w="2024" w:type="dxa"/>
          </w:tcPr>
          <w:p w14:paraId="26CFE04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0FDC8E1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Romāns Apsītis</w:t>
            </w:r>
          </w:p>
        </w:tc>
        <w:tc>
          <w:tcPr>
            <w:tcW w:w="2025" w:type="dxa"/>
            <w:vAlign w:val="bottom"/>
          </w:tcPr>
          <w:p w14:paraId="1B43D0F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13B4479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062AED4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14BDC1C0" w14:textId="77777777" w:rsidTr="00A074FD">
        <w:trPr>
          <w:jc w:val="center"/>
        </w:trPr>
        <w:tc>
          <w:tcPr>
            <w:tcW w:w="2024" w:type="dxa"/>
          </w:tcPr>
          <w:p w14:paraId="4D8098A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596CF8D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Juris Jelāgins</w:t>
            </w:r>
          </w:p>
        </w:tc>
        <w:tc>
          <w:tcPr>
            <w:tcW w:w="2025" w:type="dxa"/>
            <w:vAlign w:val="bottom"/>
          </w:tcPr>
          <w:p w14:paraId="44921B9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3439CD3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2881C05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3C441673" w14:textId="77777777" w:rsidTr="00A074FD">
        <w:trPr>
          <w:jc w:val="center"/>
        </w:trPr>
        <w:tc>
          <w:tcPr>
            <w:tcW w:w="2024" w:type="dxa"/>
          </w:tcPr>
          <w:p w14:paraId="4EBE8FE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7FA48B9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Ilma Čepāne</w:t>
            </w:r>
          </w:p>
        </w:tc>
        <w:tc>
          <w:tcPr>
            <w:tcW w:w="2025" w:type="dxa"/>
            <w:vAlign w:val="bottom"/>
          </w:tcPr>
          <w:p w14:paraId="668C939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3A0729C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3FDA7EE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4CC66EE1" w14:textId="77777777" w:rsidTr="00A074FD">
        <w:trPr>
          <w:jc w:val="center"/>
        </w:trPr>
        <w:tc>
          <w:tcPr>
            <w:tcW w:w="2024" w:type="dxa"/>
          </w:tcPr>
          <w:p w14:paraId="1B1E1724"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6C6A7FF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Andrejs Lepse</w:t>
            </w:r>
          </w:p>
        </w:tc>
        <w:tc>
          <w:tcPr>
            <w:tcW w:w="2025" w:type="dxa"/>
            <w:vAlign w:val="bottom"/>
          </w:tcPr>
          <w:p w14:paraId="4CBD0AC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0B53C73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280E6F09"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6CE4814C" w14:textId="77777777" w:rsidTr="00A074FD">
        <w:trPr>
          <w:jc w:val="center"/>
        </w:trPr>
        <w:tc>
          <w:tcPr>
            <w:tcW w:w="2024" w:type="dxa"/>
          </w:tcPr>
          <w:p w14:paraId="739899E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40564AC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Ilze Skultāne</w:t>
            </w:r>
          </w:p>
        </w:tc>
        <w:tc>
          <w:tcPr>
            <w:tcW w:w="2025" w:type="dxa"/>
            <w:vAlign w:val="bottom"/>
          </w:tcPr>
          <w:p w14:paraId="497E9B5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191B230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411C11D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458DDE51" w14:textId="77777777" w:rsidTr="00A074FD">
        <w:trPr>
          <w:jc w:val="center"/>
        </w:trPr>
        <w:tc>
          <w:tcPr>
            <w:tcW w:w="2024" w:type="dxa"/>
          </w:tcPr>
          <w:p w14:paraId="154142E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03B0B9B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2025" w:type="dxa"/>
          </w:tcPr>
          <w:p w14:paraId="2DD074F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750" w:type="dxa"/>
          </w:tcPr>
          <w:p w14:paraId="31252F3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7A91C70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64BF825B" w14:textId="77777777" w:rsidTr="00A074FD">
        <w:trPr>
          <w:jc w:val="center"/>
        </w:trPr>
        <w:tc>
          <w:tcPr>
            <w:tcW w:w="2024" w:type="dxa"/>
          </w:tcPr>
          <w:p w14:paraId="6E96A3D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r w:rsidRPr="00CF181B">
              <w:rPr>
                <w:rFonts w:ascii="Times New Roman" w:hAnsi="Times New Roman" w:cs="Times New Roman"/>
                <w:b/>
                <w:color w:val="000000"/>
                <w:sz w:val="18"/>
              </w:rPr>
              <w:t>2005</w:t>
            </w:r>
          </w:p>
        </w:tc>
        <w:tc>
          <w:tcPr>
            <w:tcW w:w="2025" w:type="dxa"/>
            <w:vAlign w:val="bottom"/>
          </w:tcPr>
          <w:p w14:paraId="2419385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Aivars Endziņš</w:t>
            </w:r>
          </w:p>
        </w:tc>
        <w:tc>
          <w:tcPr>
            <w:tcW w:w="2025" w:type="dxa"/>
            <w:vAlign w:val="bottom"/>
          </w:tcPr>
          <w:p w14:paraId="7693408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0A1FCD4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162</w:t>
            </w:r>
          </w:p>
        </w:tc>
        <w:tc>
          <w:tcPr>
            <w:tcW w:w="1559" w:type="dxa"/>
          </w:tcPr>
          <w:p w14:paraId="0113841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24</w:t>
            </w:r>
          </w:p>
        </w:tc>
      </w:tr>
      <w:tr w:rsidR="00D938B3" w:rsidRPr="001C702F" w14:paraId="17566CF9" w14:textId="77777777" w:rsidTr="00A074FD">
        <w:trPr>
          <w:jc w:val="center"/>
        </w:trPr>
        <w:tc>
          <w:tcPr>
            <w:tcW w:w="2024" w:type="dxa"/>
          </w:tcPr>
          <w:p w14:paraId="21F8BDA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5E90270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Gunārs Kūtris</w:t>
            </w:r>
          </w:p>
        </w:tc>
        <w:tc>
          <w:tcPr>
            <w:tcW w:w="2025" w:type="dxa"/>
            <w:vAlign w:val="bottom"/>
          </w:tcPr>
          <w:p w14:paraId="5B36FBD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6767F99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ADFD0B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36135417" w14:textId="77777777" w:rsidTr="00A074FD">
        <w:trPr>
          <w:jc w:val="center"/>
        </w:trPr>
        <w:tc>
          <w:tcPr>
            <w:tcW w:w="2024" w:type="dxa"/>
          </w:tcPr>
          <w:p w14:paraId="699F4F4A"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1FB1CAF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Aija Branta</w:t>
            </w:r>
          </w:p>
        </w:tc>
        <w:tc>
          <w:tcPr>
            <w:tcW w:w="2025" w:type="dxa"/>
            <w:vAlign w:val="bottom"/>
          </w:tcPr>
          <w:p w14:paraId="02C4FE1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5A556CD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A3D207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46BCAB5A" w14:textId="77777777" w:rsidTr="00A074FD">
        <w:trPr>
          <w:jc w:val="center"/>
        </w:trPr>
        <w:tc>
          <w:tcPr>
            <w:tcW w:w="2024" w:type="dxa"/>
          </w:tcPr>
          <w:p w14:paraId="1E8DCE8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4139A2A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Romāns Apsītis</w:t>
            </w:r>
          </w:p>
        </w:tc>
        <w:tc>
          <w:tcPr>
            <w:tcW w:w="2025" w:type="dxa"/>
            <w:vAlign w:val="bottom"/>
          </w:tcPr>
          <w:p w14:paraId="5B22D48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6240781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5E4CE36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472403AC" w14:textId="77777777" w:rsidTr="00A074FD">
        <w:trPr>
          <w:jc w:val="center"/>
        </w:trPr>
        <w:tc>
          <w:tcPr>
            <w:tcW w:w="2024" w:type="dxa"/>
          </w:tcPr>
          <w:p w14:paraId="4F0679BB"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4678D33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Juris Jelāgins</w:t>
            </w:r>
          </w:p>
        </w:tc>
        <w:tc>
          <w:tcPr>
            <w:tcW w:w="2025" w:type="dxa"/>
            <w:vAlign w:val="bottom"/>
          </w:tcPr>
          <w:p w14:paraId="244B245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71BD1AA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7EB37F3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61FF37FA" w14:textId="77777777" w:rsidTr="00A074FD">
        <w:trPr>
          <w:jc w:val="center"/>
        </w:trPr>
        <w:tc>
          <w:tcPr>
            <w:tcW w:w="2024" w:type="dxa"/>
          </w:tcPr>
          <w:p w14:paraId="4BADBB38"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62F4361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Ilma Čepāne</w:t>
            </w:r>
          </w:p>
        </w:tc>
        <w:tc>
          <w:tcPr>
            <w:tcW w:w="2025" w:type="dxa"/>
            <w:vAlign w:val="bottom"/>
          </w:tcPr>
          <w:p w14:paraId="4DCC465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30B3F2C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02751DA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52561620" w14:textId="77777777" w:rsidTr="00A074FD">
        <w:trPr>
          <w:jc w:val="center"/>
        </w:trPr>
        <w:tc>
          <w:tcPr>
            <w:tcW w:w="2024" w:type="dxa"/>
          </w:tcPr>
          <w:p w14:paraId="17136763"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5E720B3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Andrejs Lepse</w:t>
            </w:r>
          </w:p>
        </w:tc>
        <w:tc>
          <w:tcPr>
            <w:tcW w:w="2025" w:type="dxa"/>
            <w:vAlign w:val="bottom"/>
          </w:tcPr>
          <w:p w14:paraId="58253D6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27B1A55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6521877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3B79820D" w14:textId="77777777" w:rsidTr="00A074FD">
        <w:trPr>
          <w:jc w:val="center"/>
        </w:trPr>
        <w:tc>
          <w:tcPr>
            <w:tcW w:w="2024" w:type="dxa"/>
          </w:tcPr>
          <w:p w14:paraId="4B9BB12D"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r w:rsidRPr="00CF181B">
              <w:rPr>
                <w:rFonts w:ascii="Times New Roman" w:hAnsi="Times New Roman" w:cs="Times New Roman"/>
                <w:b/>
                <w:color w:val="000000"/>
                <w:sz w:val="18"/>
              </w:rPr>
              <w:t>2006</w:t>
            </w:r>
          </w:p>
        </w:tc>
        <w:tc>
          <w:tcPr>
            <w:tcW w:w="2025" w:type="dxa"/>
            <w:vAlign w:val="bottom"/>
          </w:tcPr>
          <w:p w14:paraId="2EE8E63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Aivars Endziņš</w:t>
            </w:r>
          </w:p>
        </w:tc>
        <w:tc>
          <w:tcPr>
            <w:tcW w:w="2025" w:type="dxa"/>
            <w:vAlign w:val="bottom"/>
          </w:tcPr>
          <w:p w14:paraId="37D5724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128EBA09"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152</w:t>
            </w:r>
          </w:p>
        </w:tc>
        <w:tc>
          <w:tcPr>
            <w:tcW w:w="1559" w:type="dxa"/>
          </w:tcPr>
          <w:p w14:paraId="0883986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15</w:t>
            </w:r>
          </w:p>
        </w:tc>
      </w:tr>
      <w:tr w:rsidR="00D938B3" w:rsidRPr="001C702F" w14:paraId="3507997B" w14:textId="77777777" w:rsidTr="00A074FD">
        <w:trPr>
          <w:jc w:val="center"/>
        </w:trPr>
        <w:tc>
          <w:tcPr>
            <w:tcW w:w="2024" w:type="dxa"/>
          </w:tcPr>
          <w:p w14:paraId="3F7F0B22"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07DAEC1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Gunārs Kūtris</w:t>
            </w:r>
          </w:p>
        </w:tc>
        <w:tc>
          <w:tcPr>
            <w:tcW w:w="2025" w:type="dxa"/>
            <w:vAlign w:val="bottom"/>
          </w:tcPr>
          <w:p w14:paraId="74A03F4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42A7F8C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40FFEBD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0E379FFF" w14:textId="77777777" w:rsidTr="00A074FD">
        <w:trPr>
          <w:jc w:val="center"/>
        </w:trPr>
        <w:tc>
          <w:tcPr>
            <w:tcW w:w="2024" w:type="dxa"/>
          </w:tcPr>
          <w:p w14:paraId="7F97DF9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006AABB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Aija Branta</w:t>
            </w:r>
          </w:p>
        </w:tc>
        <w:tc>
          <w:tcPr>
            <w:tcW w:w="2025" w:type="dxa"/>
            <w:vAlign w:val="bottom"/>
          </w:tcPr>
          <w:p w14:paraId="174AFE2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3305C4A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7F5580B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793F38B3" w14:textId="77777777" w:rsidTr="00A074FD">
        <w:trPr>
          <w:jc w:val="center"/>
        </w:trPr>
        <w:tc>
          <w:tcPr>
            <w:tcW w:w="2024" w:type="dxa"/>
          </w:tcPr>
          <w:p w14:paraId="0701BBA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6888AA1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Romāns Apsītis</w:t>
            </w:r>
          </w:p>
        </w:tc>
        <w:tc>
          <w:tcPr>
            <w:tcW w:w="2025" w:type="dxa"/>
            <w:vAlign w:val="bottom"/>
          </w:tcPr>
          <w:p w14:paraId="5DF3206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53300C8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755C83F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5A732676" w14:textId="77777777" w:rsidTr="00A074FD">
        <w:trPr>
          <w:jc w:val="center"/>
        </w:trPr>
        <w:tc>
          <w:tcPr>
            <w:tcW w:w="2024" w:type="dxa"/>
          </w:tcPr>
          <w:p w14:paraId="096F1E0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06E05EF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Juris Jelāgins</w:t>
            </w:r>
          </w:p>
        </w:tc>
        <w:tc>
          <w:tcPr>
            <w:tcW w:w="2025" w:type="dxa"/>
            <w:vAlign w:val="bottom"/>
          </w:tcPr>
          <w:p w14:paraId="68A7204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6E8F71F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013962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09F3350C" w14:textId="77777777" w:rsidTr="00A074FD">
        <w:trPr>
          <w:jc w:val="center"/>
        </w:trPr>
        <w:tc>
          <w:tcPr>
            <w:tcW w:w="2024" w:type="dxa"/>
          </w:tcPr>
          <w:p w14:paraId="0E9758BC"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5F33CBE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Ilma Čepāne</w:t>
            </w:r>
          </w:p>
        </w:tc>
        <w:tc>
          <w:tcPr>
            <w:tcW w:w="2025" w:type="dxa"/>
            <w:vAlign w:val="bottom"/>
          </w:tcPr>
          <w:p w14:paraId="61236D0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271ACA9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49DBA26E"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18094661" w14:textId="77777777" w:rsidTr="00A074FD">
        <w:trPr>
          <w:jc w:val="center"/>
        </w:trPr>
        <w:tc>
          <w:tcPr>
            <w:tcW w:w="2024" w:type="dxa"/>
          </w:tcPr>
          <w:p w14:paraId="5246D417"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0243622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Andrejs Lepse</w:t>
            </w:r>
          </w:p>
        </w:tc>
        <w:tc>
          <w:tcPr>
            <w:tcW w:w="2025" w:type="dxa"/>
            <w:vAlign w:val="bottom"/>
          </w:tcPr>
          <w:p w14:paraId="6E1A40C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0034B3E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00E6243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556AF746" w14:textId="77777777" w:rsidTr="00A074FD">
        <w:trPr>
          <w:jc w:val="center"/>
        </w:trPr>
        <w:tc>
          <w:tcPr>
            <w:tcW w:w="2024" w:type="dxa"/>
          </w:tcPr>
          <w:p w14:paraId="36DDAFA6"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71A8392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DA4D8A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750" w:type="dxa"/>
          </w:tcPr>
          <w:p w14:paraId="1817FF3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6BA5DF0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7B126213" w14:textId="77777777" w:rsidTr="00A074FD">
        <w:trPr>
          <w:jc w:val="center"/>
        </w:trPr>
        <w:tc>
          <w:tcPr>
            <w:tcW w:w="2024" w:type="dxa"/>
          </w:tcPr>
          <w:p w14:paraId="039D1485"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r w:rsidRPr="00CF181B">
              <w:rPr>
                <w:rFonts w:ascii="Times New Roman" w:hAnsi="Times New Roman" w:cs="Times New Roman"/>
                <w:b/>
                <w:color w:val="000000"/>
                <w:sz w:val="18"/>
              </w:rPr>
              <w:t>2007</w:t>
            </w:r>
          </w:p>
        </w:tc>
        <w:tc>
          <w:tcPr>
            <w:tcW w:w="2025" w:type="dxa"/>
            <w:vAlign w:val="bottom"/>
          </w:tcPr>
          <w:p w14:paraId="3C28EED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Aivars Endziņš</w:t>
            </w:r>
          </w:p>
        </w:tc>
        <w:tc>
          <w:tcPr>
            <w:tcW w:w="2025" w:type="dxa"/>
            <w:vAlign w:val="bottom"/>
          </w:tcPr>
          <w:p w14:paraId="09603EC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4C54E50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127</w:t>
            </w:r>
          </w:p>
        </w:tc>
        <w:tc>
          <w:tcPr>
            <w:tcW w:w="1559" w:type="dxa"/>
          </w:tcPr>
          <w:p w14:paraId="6FE33919"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24</w:t>
            </w:r>
          </w:p>
        </w:tc>
      </w:tr>
      <w:tr w:rsidR="00D938B3" w:rsidRPr="001C702F" w14:paraId="76F72535" w14:textId="77777777" w:rsidTr="00A074FD">
        <w:trPr>
          <w:jc w:val="center"/>
        </w:trPr>
        <w:tc>
          <w:tcPr>
            <w:tcW w:w="2024" w:type="dxa"/>
          </w:tcPr>
          <w:p w14:paraId="0B49659F"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19CC3BD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Aija Branta</w:t>
            </w:r>
          </w:p>
        </w:tc>
        <w:tc>
          <w:tcPr>
            <w:tcW w:w="2025" w:type="dxa"/>
            <w:vAlign w:val="bottom"/>
          </w:tcPr>
          <w:p w14:paraId="4B2047A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3068988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37B0068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618F7CE0" w14:textId="77777777" w:rsidTr="00A074FD">
        <w:trPr>
          <w:jc w:val="center"/>
        </w:trPr>
        <w:tc>
          <w:tcPr>
            <w:tcW w:w="2024" w:type="dxa"/>
          </w:tcPr>
          <w:p w14:paraId="025B5CFE" w14:textId="77777777" w:rsidR="00D938B3" w:rsidRPr="001C702F"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highlight w:val="yellow"/>
              </w:rPr>
            </w:pPr>
          </w:p>
        </w:tc>
        <w:tc>
          <w:tcPr>
            <w:tcW w:w="2025" w:type="dxa"/>
            <w:vAlign w:val="bottom"/>
          </w:tcPr>
          <w:p w14:paraId="060B1DC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Gunārs Kūtris</w:t>
            </w:r>
          </w:p>
        </w:tc>
        <w:tc>
          <w:tcPr>
            <w:tcW w:w="2025" w:type="dxa"/>
            <w:vAlign w:val="bottom"/>
          </w:tcPr>
          <w:p w14:paraId="7381C97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551A9BD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78DA161E"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7C058935" w14:textId="77777777" w:rsidTr="00A074FD">
        <w:trPr>
          <w:jc w:val="center"/>
        </w:trPr>
        <w:tc>
          <w:tcPr>
            <w:tcW w:w="2024" w:type="dxa"/>
          </w:tcPr>
          <w:p w14:paraId="58B6808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6C6CBA9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Romāns Apsītis</w:t>
            </w:r>
          </w:p>
        </w:tc>
        <w:tc>
          <w:tcPr>
            <w:tcW w:w="2025" w:type="dxa"/>
            <w:vAlign w:val="bottom"/>
          </w:tcPr>
          <w:p w14:paraId="22400C8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0E2C60E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578DF53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67BAFB61" w14:textId="77777777" w:rsidTr="00A074FD">
        <w:trPr>
          <w:jc w:val="center"/>
        </w:trPr>
        <w:tc>
          <w:tcPr>
            <w:tcW w:w="2024" w:type="dxa"/>
          </w:tcPr>
          <w:p w14:paraId="7B6DBFF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3C6A87E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Juris Jelāgins</w:t>
            </w:r>
          </w:p>
        </w:tc>
        <w:tc>
          <w:tcPr>
            <w:tcW w:w="2025" w:type="dxa"/>
            <w:vAlign w:val="bottom"/>
          </w:tcPr>
          <w:p w14:paraId="5DEC77A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53B7B14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4919396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1F01270B" w14:textId="77777777" w:rsidTr="00A074FD">
        <w:trPr>
          <w:jc w:val="center"/>
        </w:trPr>
        <w:tc>
          <w:tcPr>
            <w:tcW w:w="2024" w:type="dxa"/>
          </w:tcPr>
          <w:p w14:paraId="0B4A9A79"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4814CC7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Viktors Skudra</w:t>
            </w:r>
          </w:p>
        </w:tc>
        <w:tc>
          <w:tcPr>
            <w:tcW w:w="2025" w:type="dxa"/>
            <w:vAlign w:val="bottom"/>
          </w:tcPr>
          <w:p w14:paraId="60F4565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18A0CCB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6BD9D65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3C9C45AA" w14:textId="77777777" w:rsidTr="00A074FD">
        <w:trPr>
          <w:jc w:val="center"/>
        </w:trPr>
        <w:tc>
          <w:tcPr>
            <w:tcW w:w="2024" w:type="dxa"/>
          </w:tcPr>
          <w:p w14:paraId="0A439DA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F03BC2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Kristīne Krūma</w:t>
            </w:r>
          </w:p>
        </w:tc>
        <w:tc>
          <w:tcPr>
            <w:tcW w:w="2025" w:type="dxa"/>
            <w:vAlign w:val="bottom"/>
          </w:tcPr>
          <w:p w14:paraId="2D56E02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78E19E1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027AD07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68B224E0" w14:textId="77777777" w:rsidTr="00A074FD">
        <w:trPr>
          <w:jc w:val="center"/>
        </w:trPr>
        <w:tc>
          <w:tcPr>
            <w:tcW w:w="2024" w:type="dxa"/>
          </w:tcPr>
          <w:p w14:paraId="52295BD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7B4D96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Uldis Ķinis</w:t>
            </w:r>
          </w:p>
        </w:tc>
        <w:tc>
          <w:tcPr>
            <w:tcW w:w="2025" w:type="dxa"/>
            <w:vAlign w:val="bottom"/>
          </w:tcPr>
          <w:p w14:paraId="1004911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1A3F0F4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003ABEB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3C3E6BF8" w14:textId="77777777" w:rsidTr="00A074FD">
        <w:trPr>
          <w:jc w:val="center"/>
        </w:trPr>
        <w:tc>
          <w:tcPr>
            <w:tcW w:w="2024" w:type="dxa"/>
          </w:tcPr>
          <w:p w14:paraId="153D956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76991AC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Kaspars Balodis</w:t>
            </w:r>
          </w:p>
        </w:tc>
        <w:tc>
          <w:tcPr>
            <w:tcW w:w="2025" w:type="dxa"/>
            <w:vAlign w:val="bottom"/>
          </w:tcPr>
          <w:p w14:paraId="6AA460D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3F24D6C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035057A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7A0BCE78" w14:textId="77777777" w:rsidTr="00A074FD">
        <w:trPr>
          <w:jc w:val="center"/>
        </w:trPr>
        <w:tc>
          <w:tcPr>
            <w:tcW w:w="2024" w:type="dxa"/>
          </w:tcPr>
          <w:p w14:paraId="41C0D09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D0E933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3314E9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750" w:type="dxa"/>
          </w:tcPr>
          <w:p w14:paraId="25A19D0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4411CDA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705AEE6A" w14:textId="77777777" w:rsidTr="00A074FD">
        <w:trPr>
          <w:jc w:val="center"/>
        </w:trPr>
        <w:tc>
          <w:tcPr>
            <w:tcW w:w="2024" w:type="dxa"/>
          </w:tcPr>
          <w:p w14:paraId="31FCB80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2008</w:t>
            </w:r>
          </w:p>
        </w:tc>
        <w:tc>
          <w:tcPr>
            <w:tcW w:w="2025" w:type="dxa"/>
            <w:vAlign w:val="bottom"/>
          </w:tcPr>
          <w:p w14:paraId="472C7D5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Gunārs Kūtris</w:t>
            </w:r>
          </w:p>
        </w:tc>
        <w:tc>
          <w:tcPr>
            <w:tcW w:w="2025" w:type="dxa"/>
            <w:vAlign w:val="bottom"/>
          </w:tcPr>
          <w:p w14:paraId="10D1778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4EE358B9"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134</w:t>
            </w:r>
          </w:p>
        </w:tc>
        <w:tc>
          <w:tcPr>
            <w:tcW w:w="1559" w:type="dxa"/>
          </w:tcPr>
          <w:p w14:paraId="02CF938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20</w:t>
            </w:r>
          </w:p>
        </w:tc>
      </w:tr>
      <w:tr w:rsidR="00D938B3" w:rsidRPr="001C702F" w14:paraId="319A0B8E" w14:textId="77777777" w:rsidTr="00A074FD">
        <w:trPr>
          <w:jc w:val="center"/>
        </w:trPr>
        <w:tc>
          <w:tcPr>
            <w:tcW w:w="2024" w:type="dxa"/>
          </w:tcPr>
          <w:p w14:paraId="6B7952F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286FD0D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Aija Branta</w:t>
            </w:r>
          </w:p>
        </w:tc>
        <w:tc>
          <w:tcPr>
            <w:tcW w:w="2025" w:type="dxa"/>
            <w:vAlign w:val="bottom"/>
          </w:tcPr>
          <w:p w14:paraId="64AB106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11A24DB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A8D163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0598F499" w14:textId="77777777" w:rsidTr="00A074FD">
        <w:trPr>
          <w:jc w:val="center"/>
        </w:trPr>
        <w:tc>
          <w:tcPr>
            <w:tcW w:w="2024" w:type="dxa"/>
          </w:tcPr>
          <w:p w14:paraId="7DBA1CA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67EB0DB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Juris Jelāgins</w:t>
            </w:r>
          </w:p>
        </w:tc>
        <w:tc>
          <w:tcPr>
            <w:tcW w:w="2025" w:type="dxa"/>
            <w:vAlign w:val="bottom"/>
          </w:tcPr>
          <w:p w14:paraId="3F7ACCE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65145B9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590A923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3046683E" w14:textId="77777777" w:rsidTr="00A074FD">
        <w:trPr>
          <w:jc w:val="center"/>
        </w:trPr>
        <w:tc>
          <w:tcPr>
            <w:tcW w:w="2024" w:type="dxa"/>
          </w:tcPr>
          <w:p w14:paraId="57EC3B2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CA6B33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Viktors Skudra</w:t>
            </w:r>
          </w:p>
        </w:tc>
        <w:tc>
          <w:tcPr>
            <w:tcW w:w="2025" w:type="dxa"/>
            <w:vAlign w:val="bottom"/>
          </w:tcPr>
          <w:p w14:paraId="42353F1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0FC1F22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E72AC3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159F0DA5" w14:textId="77777777" w:rsidTr="00A074FD">
        <w:trPr>
          <w:jc w:val="center"/>
        </w:trPr>
        <w:tc>
          <w:tcPr>
            <w:tcW w:w="2024" w:type="dxa"/>
          </w:tcPr>
          <w:p w14:paraId="1819E25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340C4EC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Kristīne Krūma</w:t>
            </w:r>
          </w:p>
        </w:tc>
        <w:tc>
          <w:tcPr>
            <w:tcW w:w="2025" w:type="dxa"/>
            <w:vAlign w:val="bottom"/>
          </w:tcPr>
          <w:p w14:paraId="57375D8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020C864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3586F62E"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66513F8E" w14:textId="77777777" w:rsidTr="00A074FD">
        <w:trPr>
          <w:jc w:val="center"/>
        </w:trPr>
        <w:tc>
          <w:tcPr>
            <w:tcW w:w="2024" w:type="dxa"/>
          </w:tcPr>
          <w:p w14:paraId="11DB2FA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20BF38A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Uldis Ķinis</w:t>
            </w:r>
          </w:p>
        </w:tc>
        <w:tc>
          <w:tcPr>
            <w:tcW w:w="2025" w:type="dxa"/>
            <w:vAlign w:val="bottom"/>
          </w:tcPr>
          <w:p w14:paraId="62EC966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29541CA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ADB337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1C7573D8" w14:textId="77777777" w:rsidTr="00A074FD">
        <w:trPr>
          <w:jc w:val="center"/>
        </w:trPr>
        <w:tc>
          <w:tcPr>
            <w:tcW w:w="2024" w:type="dxa"/>
          </w:tcPr>
          <w:p w14:paraId="56000BB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ACD6EB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Kaspars Balodis</w:t>
            </w:r>
          </w:p>
        </w:tc>
        <w:tc>
          <w:tcPr>
            <w:tcW w:w="2025" w:type="dxa"/>
            <w:vAlign w:val="bottom"/>
          </w:tcPr>
          <w:p w14:paraId="161D9ED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0963DD6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5731617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1F49ADC1" w14:textId="77777777" w:rsidTr="00A074FD">
        <w:trPr>
          <w:jc w:val="center"/>
        </w:trPr>
        <w:tc>
          <w:tcPr>
            <w:tcW w:w="2024" w:type="dxa"/>
          </w:tcPr>
          <w:p w14:paraId="60E9D5D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05BEB2E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7FE1975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750" w:type="dxa"/>
          </w:tcPr>
          <w:p w14:paraId="0C78B00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0D054C3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6EA96B3D" w14:textId="77777777" w:rsidTr="00A074FD">
        <w:trPr>
          <w:jc w:val="center"/>
        </w:trPr>
        <w:tc>
          <w:tcPr>
            <w:tcW w:w="2024" w:type="dxa"/>
          </w:tcPr>
          <w:p w14:paraId="689B7B6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2009</w:t>
            </w:r>
          </w:p>
        </w:tc>
        <w:tc>
          <w:tcPr>
            <w:tcW w:w="2025" w:type="dxa"/>
            <w:vAlign w:val="bottom"/>
          </w:tcPr>
          <w:p w14:paraId="2FDB459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Gunārs Kūtris</w:t>
            </w:r>
          </w:p>
        </w:tc>
        <w:tc>
          <w:tcPr>
            <w:tcW w:w="2025" w:type="dxa"/>
            <w:vAlign w:val="bottom"/>
          </w:tcPr>
          <w:p w14:paraId="0A0A6E4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4D35764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475</w:t>
            </w:r>
          </w:p>
        </w:tc>
        <w:tc>
          <w:tcPr>
            <w:tcW w:w="1559" w:type="dxa"/>
          </w:tcPr>
          <w:p w14:paraId="17067B0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30</w:t>
            </w:r>
          </w:p>
        </w:tc>
      </w:tr>
      <w:tr w:rsidR="00D938B3" w:rsidRPr="001C702F" w14:paraId="462BBFCE" w14:textId="77777777" w:rsidTr="00A074FD">
        <w:trPr>
          <w:jc w:val="center"/>
        </w:trPr>
        <w:tc>
          <w:tcPr>
            <w:tcW w:w="2024" w:type="dxa"/>
          </w:tcPr>
          <w:p w14:paraId="748404D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07BB55F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Aija Branta</w:t>
            </w:r>
          </w:p>
        </w:tc>
        <w:tc>
          <w:tcPr>
            <w:tcW w:w="2025" w:type="dxa"/>
            <w:vAlign w:val="bottom"/>
          </w:tcPr>
          <w:p w14:paraId="38DCFFA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1148823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25B90619"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53A1E69E" w14:textId="77777777" w:rsidTr="00A074FD">
        <w:trPr>
          <w:jc w:val="center"/>
        </w:trPr>
        <w:tc>
          <w:tcPr>
            <w:tcW w:w="2024" w:type="dxa"/>
          </w:tcPr>
          <w:p w14:paraId="176A09B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A02AC8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Juris Jelāgins</w:t>
            </w:r>
          </w:p>
        </w:tc>
        <w:tc>
          <w:tcPr>
            <w:tcW w:w="2025" w:type="dxa"/>
            <w:vAlign w:val="bottom"/>
          </w:tcPr>
          <w:p w14:paraId="33A2BAF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04EABD5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3C6D996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3CB59E49" w14:textId="77777777" w:rsidTr="00A074FD">
        <w:trPr>
          <w:jc w:val="center"/>
        </w:trPr>
        <w:tc>
          <w:tcPr>
            <w:tcW w:w="2024" w:type="dxa"/>
          </w:tcPr>
          <w:p w14:paraId="0519271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30FCB80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Viktors Skudra</w:t>
            </w:r>
          </w:p>
        </w:tc>
        <w:tc>
          <w:tcPr>
            <w:tcW w:w="2025" w:type="dxa"/>
            <w:vAlign w:val="bottom"/>
          </w:tcPr>
          <w:p w14:paraId="6A2DB4B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767BDE0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09026A5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6AD675D4" w14:textId="77777777" w:rsidTr="00A074FD">
        <w:trPr>
          <w:jc w:val="center"/>
        </w:trPr>
        <w:tc>
          <w:tcPr>
            <w:tcW w:w="2024" w:type="dxa"/>
          </w:tcPr>
          <w:p w14:paraId="1E862FD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CE5EC0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Kristīne Krūma</w:t>
            </w:r>
          </w:p>
        </w:tc>
        <w:tc>
          <w:tcPr>
            <w:tcW w:w="2025" w:type="dxa"/>
            <w:vAlign w:val="bottom"/>
          </w:tcPr>
          <w:p w14:paraId="3B9B8BE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5951DBF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3470EA3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469B9A2A" w14:textId="77777777" w:rsidTr="00A074FD">
        <w:trPr>
          <w:jc w:val="center"/>
        </w:trPr>
        <w:tc>
          <w:tcPr>
            <w:tcW w:w="2024" w:type="dxa"/>
          </w:tcPr>
          <w:p w14:paraId="4073402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2070CEA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Kaspars Balodis</w:t>
            </w:r>
          </w:p>
        </w:tc>
        <w:tc>
          <w:tcPr>
            <w:tcW w:w="2025" w:type="dxa"/>
            <w:vAlign w:val="bottom"/>
          </w:tcPr>
          <w:p w14:paraId="22B4457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78D8CE0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3065A5E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3B5A3FEE" w14:textId="77777777" w:rsidTr="00A074FD">
        <w:trPr>
          <w:jc w:val="center"/>
        </w:trPr>
        <w:tc>
          <w:tcPr>
            <w:tcW w:w="2024" w:type="dxa"/>
          </w:tcPr>
          <w:p w14:paraId="5A761D0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0044018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4BFBD1D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750" w:type="dxa"/>
          </w:tcPr>
          <w:p w14:paraId="16AEF71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514ABDA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6E551544" w14:textId="77777777" w:rsidTr="00A074FD">
        <w:trPr>
          <w:jc w:val="center"/>
        </w:trPr>
        <w:tc>
          <w:tcPr>
            <w:tcW w:w="2024" w:type="dxa"/>
          </w:tcPr>
          <w:p w14:paraId="105350E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2010</w:t>
            </w:r>
          </w:p>
        </w:tc>
        <w:tc>
          <w:tcPr>
            <w:tcW w:w="2025" w:type="dxa"/>
            <w:vAlign w:val="bottom"/>
          </w:tcPr>
          <w:p w14:paraId="67534D5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Gunārs Kūtris</w:t>
            </w:r>
          </w:p>
        </w:tc>
        <w:tc>
          <w:tcPr>
            <w:tcW w:w="2025" w:type="dxa"/>
            <w:vAlign w:val="bottom"/>
          </w:tcPr>
          <w:p w14:paraId="01C9D40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36D7BB7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335</w:t>
            </w:r>
          </w:p>
        </w:tc>
        <w:tc>
          <w:tcPr>
            <w:tcW w:w="1559" w:type="dxa"/>
          </w:tcPr>
          <w:p w14:paraId="0D40143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43</w:t>
            </w:r>
          </w:p>
        </w:tc>
      </w:tr>
      <w:tr w:rsidR="00D938B3" w:rsidRPr="001C702F" w14:paraId="01033568" w14:textId="77777777" w:rsidTr="00A074FD">
        <w:trPr>
          <w:jc w:val="center"/>
        </w:trPr>
        <w:tc>
          <w:tcPr>
            <w:tcW w:w="2024" w:type="dxa"/>
          </w:tcPr>
          <w:p w14:paraId="511DB8E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7C4A6E3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Aija Branta</w:t>
            </w:r>
          </w:p>
        </w:tc>
        <w:tc>
          <w:tcPr>
            <w:tcW w:w="2025" w:type="dxa"/>
            <w:vAlign w:val="bottom"/>
          </w:tcPr>
          <w:p w14:paraId="4E735C6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3AAD5B4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2794581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72E43259" w14:textId="77777777" w:rsidTr="00A074FD">
        <w:trPr>
          <w:jc w:val="center"/>
        </w:trPr>
        <w:tc>
          <w:tcPr>
            <w:tcW w:w="2024" w:type="dxa"/>
          </w:tcPr>
          <w:p w14:paraId="7324973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DCA214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Juris Jelāgins</w:t>
            </w:r>
          </w:p>
        </w:tc>
        <w:tc>
          <w:tcPr>
            <w:tcW w:w="2025" w:type="dxa"/>
            <w:vAlign w:val="bottom"/>
          </w:tcPr>
          <w:p w14:paraId="2E6B6F6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6A9D3DE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2D5D6479"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7DB66DD5" w14:textId="77777777" w:rsidTr="00A074FD">
        <w:trPr>
          <w:jc w:val="center"/>
        </w:trPr>
        <w:tc>
          <w:tcPr>
            <w:tcW w:w="2024" w:type="dxa"/>
          </w:tcPr>
          <w:p w14:paraId="376C699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51C411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Viktors Skudra</w:t>
            </w:r>
          </w:p>
        </w:tc>
        <w:tc>
          <w:tcPr>
            <w:tcW w:w="2025" w:type="dxa"/>
            <w:vAlign w:val="bottom"/>
          </w:tcPr>
          <w:p w14:paraId="37F9EAC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09B0522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4C4B3ED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6348A812" w14:textId="77777777" w:rsidTr="00A074FD">
        <w:trPr>
          <w:jc w:val="center"/>
        </w:trPr>
        <w:tc>
          <w:tcPr>
            <w:tcW w:w="2024" w:type="dxa"/>
          </w:tcPr>
          <w:p w14:paraId="5AA0794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9590D5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Vineta Muižniece</w:t>
            </w:r>
          </w:p>
        </w:tc>
        <w:tc>
          <w:tcPr>
            <w:tcW w:w="2025" w:type="dxa"/>
            <w:vAlign w:val="bottom"/>
          </w:tcPr>
          <w:p w14:paraId="4861315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53AFEBE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EF976A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4471552E" w14:textId="77777777" w:rsidTr="00A074FD">
        <w:trPr>
          <w:jc w:val="center"/>
        </w:trPr>
        <w:tc>
          <w:tcPr>
            <w:tcW w:w="2024" w:type="dxa"/>
          </w:tcPr>
          <w:p w14:paraId="7564B37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3346093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Kristīne Krūma</w:t>
            </w:r>
          </w:p>
        </w:tc>
        <w:tc>
          <w:tcPr>
            <w:tcW w:w="2025" w:type="dxa"/>
            <w:vAlign w:val="bottom"/>
          </w:tcPr>
          <w:p w14:paraId="20DD52B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65BBCD8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70C804E9"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360A4D67" w14:textId="77777777" w:rsidTr="00A074FD">
        <w:trPr>
          <w:jc w:val="center"/>
        </w:trPr>
        <w:tc>
          <w:tcPr>
            <w:tcW w:w="2024" w:type="dxa"/>
          </w:tcPr>
          <w:p w14:paraId="4ADDAD5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354F9E1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Kaspars Balodis</w:t>
            </w:r>
          </w:p>
        </w:tc>
        <w:tc>
          <w:tcPr>
            <w:tcW w:w="2025" w:type="dxa"/>
            <w:vAlign w:val="bottom"/>
          </w:tcPr>
          <w:p w14:paraId="4A71077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6D3826A9"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E3017B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42C0BC43" w14:textId="77777777" w:rsidTr="00A074FD">
        <w:trPr>
          <w:jc w:val="center"/>
        </w:trPr>
        <w:tc>
          <w:tcPr>
            <w:tcW w:w="2024" w:type="dxa"/>
          </w:tcPr>
          <w:p w14:paraId="4448294E"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F657AB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3218F1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750" w:type="dxa"/>
          </w:tcPr>
          <w:p w14:paraId="097BC35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6C02CEB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10C76926" w14:textId="77777777" w:rsidTr="00A074FD">
        <w:trPr>
          <w:jc w:val="center"/>
        </w:trPr>
        <w:tc>
          <w:tcPr>
            <w:tcW w:w="2024" w:type="dxa"/>
          </w:tcPr>
          <w:p w14:paraId="77032D5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2011</w:t>
            </w:r>
          </w:p>
        </w:tc>
        <w:tc>
          <w:tcPr>
            <w:tcW w:w="2025" w:type="dxa"/>
            <w:vAlign w:val="bottom"/>
          </w:tcPr>
          <w:p w14:paraId="4FEEEB4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Gunārs Kūtris</w:t>
            </w:r>
          </w:p>
        </w:tc>
        <w:tc>
          <w:tcPr>
            <w:tcW w:w="2025" w:type="dxa"/>
            <w:vAlign w:val="bottom"/>
          </w:tcPr>
          <w:p w14:paraId="1BC59F2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077734C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189</w:t>
            </w:r>
          </w:p>
        </w:tc>
        <w:tc>
          <w:tcPr>
            <w:tcW w:w="1559" w:type="dxa"/>
          </w:tcPr>
          <w:p w14:paraId="03312E3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35</w:t>
            </w:r>
          </w:p>
        </w:tc>
      </w:tr>
      <w:tr w:rsidR="00D938B3" w:rsidRPr="001C702F" w14:paraId="3A7C083A" w14:textId="77777777" w:rsidTr="00A074FD">
        <w:trPr>
          <w:jc w:val="center"/>
        </w:trPr>
        <w:tc>
          <w:tcPr>
            <w:tcW w:w="2024" w:type="dxa"/>
          </w:tcPr>
          <w:p w14:paraId="4D1996D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69BDBF1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Aija Branta</w:t>
            </w:r>
          </w:p>
        </w:tc>
        <w:tc>
          <w:tcPr>
            <w:tcW w:w="2025" w:type="dxa"/>
            <w:vAlign w:val="bottom"/>
          </w:tcPr>
          <w:p w14:paraId="2F593D5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0D92CD8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53E2AFB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3AD5C1F2" w14:textId="77777777" w:rsidTr="00A074FD">
        <w:trPr>
          <w:jc w:val="center"/>
        </w:trPr>
        <w:tc>
          <w:tcPr>
            <w:tcW w:w="2024" w:type="dxa"/>
          </w:tcPr>
          <w:p w14:paraId="43545F8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6E0A7D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Viktors Skudra</w:t>
            </w:r>
          </w:p>
        </w:tc>
        <w:tc>
          <w:tcPr>
            <w:tcW w:w="2025" w:type="dxa"/>
            <w:vAlign w:val="bottom"/>
          </w:tcPr>
          <w:p w14:paraId="4392A92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6C6F5DA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0767F95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7FE02500" w14:textId="77777777" w:rsidTr="00A074FD">
        <w:trPr>
          <w:jc w:val="center"/>
        </w:trPr>
        <w:tc>
          <w:tcPr>
            <w:tcW w:w="2024" w:type="dxa"/>
          </w:tcPr>
          <w:p w14:paraId="357E28F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43F78E6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Vineta Muižniece</w:t>
            </w:r>
          </w:p>
        </w:tc>
        <w:tc>
          <w:tcPr>
            <w:tcW w:w="2025" w:type="dxa"/>
            <w:vAlign w:val="bottom"/>
          </w:tcPr>
          <w:p w14:paraId="0B20235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6AF7E95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43BE8AD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7FE73B19" w14:textId="77777777" w:rsidTr="00A074FD">
        <w:trPr>
          <w:jc w:val="center"/>
        </w:trPr>
        <w:tc>
          <w:tcPr>
            <w:tcW w:w="2024" w:type="dxa"/>
          </w:tcPr>
          <w:p w14:paraId="54F8703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9F64B6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Kristīne Krūma</w:t>
            </w:r>
          </w:p>
        </w:tc>
        <w:tc>
          <w:tcPr>
            <w:tcW w:w="2025" w:type="dxa"/>
            <w:vAlign w:val="bottom"/>
          </w:tcPr>
          <w:p w14:paraId="58B731D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0700D2C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45A256C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4349AB5D" w14:textId="77777777" w:rsidTr="00A074FD">
        <w:trPr>
          <w:jc w:val="center"/>
        </w:trPr>
        <w:tc>
          <w:tcPr>
            <w:tcW w:w="2024" w:type="dxa"/>
          </w:tcPr>
          <w:p w14:paraId="64D31A2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19E3B2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Uldis Ķinis</w:t>
            </w:r>
          </w:p>
        </w:tc>
        <w:tc>
          <w:tcPr>
            <w:tcW w:w="2025" w:type="dxa"/>
            <w:vAlign w:val="bottom"/>
          </w:tcPr>
          <w:p w14:paraId="7E4F445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41FDB84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3D92C98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5B906BA3" w14:textId="77777777" w:rsidTr="00A074FD">
        <w:trPr>
          <w:jc w:val="center"/>
        </w:trPr>
        <w:tc>
          <w:tcPr>
            <w:tcW w:w="2024" w:type="dxa"/>
          </w:tcPr>
          <w:p w14:paraId="7C3FE38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3A089C9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Kaspars Balodis</w:t>
            </w:r>
          </w:p>
        </w:tc>
        <w:tc>
          <w:tcPr>
            <w:tcW w:w="2025" w:type="dxa"/>
            <w:vAlign w:val="bottom"/>
          </w:tcPr>
          <w:p w14:paraId="776C321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0CCA38A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44ED382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66ADABB3" w14:textId="77777777" w:rsidTr="00A074FD">
        <w:trPr>
          <w:jc w:val="center"/>
        </w:trPr>
        <w:tc>
          <w:tcPr>
            <w:tcW w:w="2024" w:type="dxa"/>
          </w:tcPr>
          <w:p w14:paraId="4E7E37E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B32D9F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Sanita Osipova</w:t>
            </w:r>
          </w:p>
        </w:tc>
        <w:tc>
          <w:tcPr>
            <w:tcW w:w="2025" w:type="dxa"/>
            <w:vAlign w:val="bottom"/>
          </w:tcPr>
          <w:p w14:paraId="48E135D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02DB7A2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38E93BF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0483D351" w14:textId="77777777" w:rsidTr="00A074FD">
        <w:trPr>
          <w:jc w:val="center"/>
        </w:trPr>
        <w:tc>
          <w:tcPr>
            <w:tcW w:w="2024" w:type="dxa"/>
          </w:tcPr>
          <w:p w14:paraId="2FA0DB6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490CDA8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0D29238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750" w:type="dxa"/>
          </w:tcPr>
          <w:p w14:paraId="7E4580E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4B6F365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05C9E56D" w14:textId="77777777" w:rsidTr="00A074FD">
        <w:trPr>
          <w:jc w:val="center"/>
        </w:trPr>
        <w:tc>
          <w:tcPr>
            <w:tcW w:w="2024" w:type="dxa"/>
          </w:tcPr>
          <w:p w14:paraId="504E70A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2012</w:t>
            </w:r>
          </w:p>
        </w:tc>
        <w:tc>
          <w:tcPr>
            <w:tcW w:w="2025" w:type="dxa"/>
            <w:vAlign w:val="bottom"/>
          </w:tcPr>
          <w:p w14:paraId="6C440F7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Gunārs Kūtris</w:t>
            </w:r>
          </w:p>
        </w:tc>
        <w:tc>
          <w:tcPr>
            <w:tcW w:w="2025" w:type="dxa"/>
            <w:vAlign w:val="bottom"/>
          </w:tcPr>
          <w:p w14:paraId="0A12BB9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0BB3B53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214</w:t>
            </w:r>
          </w:p>
        </w:tc>
        <w:tc>
          <w:tcPr>
            <w:tcW w:w="1559" w:type="dxa"/>
          </w:tcPr>
          <w:p w14:paraId="083C20F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22</w:t>
            </w:r>
          </w:p>
        </w:tc>
      </w:tr>
      <w:tr w:rsidR="00D938B3" w:rsidRPr="001C702F" w14:paraId="65B94194" w14:textId="77777777" w:rsidTr="00A074FD">
        <w:trPr>
          <w:jc w:val="center"/>
        </w:trPr>
        <w:tc>
          <w:tcPr>
            <w:tcW w:w="2024" w:type="dxa"/>
          </w:tcPr>
          <w:p w14:paraId="2D73287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35E43AF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Aija Branta</w:t>
            </w:r>
          </w:p>
        </w:tc>
        <w:tc>
          <w:tcPr>
            <w:tcW w:w="2025" w:type="dxa"/>
            <w:vAlign w:val="bottom"/>
          </w:tcPr>
          <w:p w14:paraId="0FB6F87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7967965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5FEA98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1EA20B8B" w14:textId="77777777" w:rsidTr="00A074FD">
        <w:trPr>
          <w:jc w:val="center"/>
        </w:trPr>
        <w:tc>
          <w:tcPr>
            <w:tcW w:w="2024" w:type="dxa"/>
          </w:tcPr>
          <w:p w14:paraId="0F15BFC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06C110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Kristīne Krūma</w:t>
            </w:r>
          </w:p>
        </w:tc>
        <w:tc>
          <w:tcPr>
            <w:tcW w:w="2025" w:type="dxa"/>
            <w:vAlign w:val="bottom"/>
          </w:tcPr>
          <w:p w14:paraId="5CD65FE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2729443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752B712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1AE2BFD5" w14:textId="77777777" w:rsidTr="00A074FD">
        <w:trPr>
          <w:jc w:val="center"/>
        </w:trPr>
        <w:tc>
          <w:tcPr>
            <w:tcW w:w="2024" w:type="dxa"/>
          </w:tcPr>
          <w:p w14:paraId="49A1838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43F961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Uldis Ķinis</w:t>
            </w:r>
          </w:p>
        </w:tc>
        <w:tc>
          <w:tcPr>
            <w:tcW w:w="2025" w:type="dxa"/>
            <w:vAlign w:val="bottom"/>
          </w:tcPr>
          <w:p w14:paraId="266D546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4B4BFD2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3D3AFC0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67BA23BE" w14:textId="77777777" w:rsidTr="00A074FD">
        <w:trPr>
          <w:jc w:val="center"/>
        </w:trPr>
        <w:tc>
          <w:tcPr>
            <w:tcW w:w="2024" w:type="dxa"/>
          </w:tcPr>
          <w:p w14:paraId="07E5FF7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D86045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Kaspars Balodis</w:t>
            </w:r>
          </w:p>
        </w:tc>
        <w:tc>
          <w:tcPr>
            <w:tcW w:w="2025" w:type="dxa"/>
            <w:vAlign w:val="bottom"/>
          </w:tcPr>
          <w:p w14:paraId="3962745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1115566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7AA003AE"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5DBD64CF" w14:textId="77777777" w:rsidTr="00A074FD">
        <w:trPr>
          <w:jc w:val="center"/>
        </w:trPr>
        <w:tc>
          <w:tcPr>
            <w:tcW w:w="2024" w:type="dxa"/>
          </w:tcPr>
          <w:p w14:paraId="6AFA21D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8F10B9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Sanita Osipova</w:t>
            </w:r>
          </w:p>
        </w:tc>
        <w:tc>
          <w:tcPr>
            <w:tcW w:w="2025" w:type="dxa"/>
            <w:vAlign w:val="bottom"/>
          </w:tcPr>
          <w:p w14:paraId="7255D18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6155158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828512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40326F9E" w14:textId="77777777" w:rsidTr="00A074FD">
        <w:trPr>
          <w:jc w:val="center"/>
        </w:trPr>
        <w:tc>
          <w:tcPr>
            <w:tcW w:w="2024" w:type="dxa"/>
          </w:tcPr>
          <w:p w14:paraId="45D142C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07FB7D2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5FCDEC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750" w:type="dxa"/>
          </w:tcPr>
          <w:p w14:paraId="60FAD56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1D8AB5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3105866C" w14:textId="77777777" w:rsidTr="00A074FD">
        <w:trPr>
          <w:jc w:val="center"/>
        </w:trPr>
        <w:tc>
          <w:tcPr>
            <w:tcW w:w="2024" w:type="dxa"/>
          </w:tcPr>
          <w:p w14:paraId="69F0C4A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2013</w:t>
            </w:r>
          </w:p>
        </w:tc>
        <w:tc>
          <w:tcPr>
            <w:tcW w:w="2025" w:type="dxa"/>
            <w:vAlign w:val="bottom"/>
          </w:tcPr>
          <w:p w14:paraId="54B54D1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Gunārs Kūtris</w:t>
            </w:r>
          </w:p>
        </w:tc>
        <w:tc>
          <w:tcPr>
            <w:tcW w:w="2025" w:type="dxa"/>
            <w:vAlign w:val="bottom"/>
          </w:tcPr>
          <w:p w14:paraId="4A5ACF4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18CDEC6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240</w:t>
            </w:r>
          </w:p>
        </w:tc>
        <w:tc>
          <w:tcPr>
            <w:tcW w:w="1559" w:type="dxa"/>
          </w:tcPr>
          <w:p w14:paraId="2EF2BB3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22</w:t>
            </w:r>
          </w:p>
        </w:tc>
      </w:tr>
      <w:tr w:rsidR="00D938B3" w:rsidRPr="001C702F" w14:paraId="34FF99CB" w14:textId="77777777" w:rsidTr="00A074FD">
        <w:trPr>
          <w:jc w:val="center"/>
        </w:trPr>
        <w:tc>
          <w:tcPr>
            <w:tcW w:w="2024" w:type="dxa"/>
          </w:tcPr>
          <w:p w14:paraId="3C02BBB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4FE85D8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Aija Branta</w:t>
            </w:r>
          </w:p>
        </w:tc>
        <w:tc>
          <w:tcPr>
            <w:tcW w:w="2025" w:type="dxa"/>
            <w:vAlign w:val="bottom"/>
          </w:tcPr>
          <w:p w14:paraId="2059F70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3666138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0508931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0EE3B3C5" w14:textId="77777777" w:rsidTr="00A074FD">
        <w:trPr>
          <w:jc w:val="center"/>
        </w:trPr>
        <w:tc>
          <w:tcPr>
            <w:tcW w:w="2024" w:type="dxa"/>
          </w:tcPr>
          <w:p w14:paraId="4CBBE2A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EF3F03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Kristīne Krūma</w:t>
            </w:r>
          </w:p>
        </w:tc>
        <w:tc>
          <w:tcPr>
            <w:tcW w:w="2025" w:type="dxa"/>
            <w:vAlign w:val="bottom"/>
          </w:tcPr>
          <w:p w14:paraId="4F5296D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2E71866E"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543EF90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37F67B4C" w14:textId="77777777" w:rsidTr="00A074FD">
        <w:trPr>
          <w:jc w:val="center"/>
        </w:trPr>
        <w:tc>
          <w:tcPr>
            <w:tcW w:w="2024" w:type="dxa"/>
          </w:tcPr>
          <w:p w14:paraId="5074519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96A596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Uldis Ķinis</w:t>
            </w:r>
          </w:p>
        </w:tc>
        <w:tc>
          <w:tcPr>
            <w:tcW w:w="2025" w:type="dxa"/>
            <w:vAlign w:val="bottom"/>
          </w:tcPr>
          <w:p w14:paraId="1FF4BEE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0B4D634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32E5E10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49350A42" w14:textId="77777777" w:rsidTr="00A074FD">
        <w:trPr>
          <w:jc w:val="center"/>
        </w:trPr>
        <w:tc>
          <w:tcPr>
            <w:tcW w:w="2024" w:type="dxa"/>
          </w:tcPr>
          <w:p w14:paraId="05E4DD7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3810E35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Kaspars Balodis</w:t>
            </w:r>
          </w:p>
        </w:tc>
        <w:tc>
          <w:tcPr>
            <w:tcW w:w="2025" w:type="dxa"/>
            <w:vAlign w:val="bottom"/>
          </w:tcPr>
          <w:p w14:paraId="7AED600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7F8A094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6D935BC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78ADD493" w14:textId="77777777" w:rsidTr="00A074FD">
        <w:trPr>
          <w:jc w:val="center"/>
        </w:trPr>
        <w:tc>
          <w:tcPr>
            <w:tcW w:w="2024" w:type="dxa"/>
          </w:tcPr>
          <w:p w14:paraId="12D75089"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693940FA"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Sanita Osipova</w:t>
            </w:r>
          </w:p>
        </w:tc>
        <w:tc>
          <w:tcPr>
            <w:tcW w:w="2025" w:type="dxa"/>
            <w:vAlign w:val="bottom"/>
          </w:tcPr>
          <w:p w14:paraId="547EB346"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1BB07952"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5C2B000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2A1E2A35" w14:textId="77777777" w:rsidTr="00A074FD">
        <w:trPr>
          <w:jc w:val="center"/>
        </w:trPr>
        <w:tc>
          <w:tcPr>
            <w:tcW w:w="2024" w:type="dxa"/>
          </w:tcPr>
          <w:p w14:paraId="3FC1142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6D2EBC4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34FB1FF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750" w:type="dxa"/>
          </w:tcPr>
          <w:p w14:paraId="2106AEA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8665D8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4F2860ED" w14:textId="77777777" w:rsidTr="00A074FD">
        <w:trPr>
          <w:jc w:val="center"/>
        </w:trPr>
        <w:tc>
          <w:tcPr>
            <w:tcW w:w="2024" w:type="dxa"/>
          </w:tcPr>
          <w:p w14:paraId="6245EEE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2014</w:t>
            </w:r>
          </w:p>
        </w:tc>
        <w:tc>
          <w:tcPr>
            <w:tcW w:w="2025" w:type="dxa"/>
            <w:vAlign w:val="bottom"/>
          </w:tcPr>
          <w:p w14:paraId="2FEAB78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Gunārs Kūtris</w:t>
            </w:r>
          </w:p>
        </w:tc>
        <w:tc>
          <w:tcPr>
            <w:tcW w:w="2025" w:type="dxa"/>
            <w:vAlign w:val="bottom"/>
          </w:tcPr>
          <w:p w14:paraId="5A8EDAC7"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356BFB5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246</w:t>
            </w:r>
          </w:p>
        </w:tc>
        <w:tc>
          <w:tcPr>
            <w:tcW w:w="1559" w:type="dxa"/>
          </w:tcPr>
          <w:p w14:paraId="0A969D9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17</w:t>
            </w:r>
          </w:p>
        </w:tc>
      </w:tr>
      <w:tr w:rsidR="00D938B3" w:rsidRPr="001C702F" w14:paraId="7FA91CD4" w14:textId="77777777" w:rsidTr="00A074FD">
        <w:trPr>
          <w:jc w:val="center"/>
        </w:trPr>
        <w:tc>
          <w:tcPr>
            <w:tcW w:w="2024" w:type="dxa"/>
          </w:tcPr>
          <w:p w14:paraId="5B1B515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420C705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Aija Branta</w:t>
            </w:r>
          </w:p>
        </w:tc>
        <w:tc>
          <w:tcPr>
            <w:tcW w:w="2025" w:type="dxa"/>
            <w:vAlign w:val="bottom"/>
          </w:tcPr>
          <w:p w14:paraId="723F7FF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091E15C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6237544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72E2005F" w14:textId="77777777" w:rsidTr="00A074FD">
        <w:trPr>
          <w:jc w:val="center"/>
        </w:trPr>
        <w:tc>
          <w:tcPr>
            <w:tcW w:w="2024" w:type="dxa"/>
          </w:tcPr>
          <w:p w14:paraId="15C3E69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771957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Kristīne Krūma</w:t>
            </w:r>
          </w:p>
        </w:tc>
        <w:tc>
          <w:tcPr>
            <w:tcW w:w="2025" w:type="dxa"/>
            <w:vAlign w:val="bottom"/>
          </w:tcPr>
          <w:p w14:paraId="7B7F6D3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628E9EC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46E9F4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6F8D9AB0" w14:textId="77777777" w:rsidTr="00A074FD">
        <w:trPr>
          <w:jc w:val="center"/>
        </w:trPr>
        <w:tc>
          <w:tcPr>
            <w:tcW w:w="2024" w:type="dxa"/>
          </w:tcPr>
          <w:p w14:paraId="63352D9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0A22645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Aldis Laviņš</w:t>
            </w:r>
          </w:p>
        </w:tc>
        <w:tc>
          <w:tcPr>
            <w:tcW w:w="2025" w:type="dxa"/>
            <w:vAlign w:val="bottom"/>
          </w:tcPr>
          <w:p w14:paraId="6470A583"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508A841B"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6CFAE0C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46869EFF" w14:textId="77777777" w:rsidTr="00A074FD">
        <w:trPr>
          <w:jc w:val="center"/>
        </w:trPr>
        <w:tc>
          <w:tcPr>
            <w:tcW w:w="2024" w:type="dxa"/>
          </w:tcPr>
          <w:p w14:paraId="267449E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643CF0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Uldis Ķinis</w:t>
            </w:r>
          </w:p>
        </w:tc>
        <w:tc>
          <w:tcPr>
            <w:tcW w:w="2025" w:type="dxa"/>
            <w:vAlign w:val="bottom"/>
          </w:tcPr>
          <w:p w14:paraId="026AFF0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5DC6E9E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33079FB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3A2A7614" w14:textId="77777777" w:rsidTr="00A074FD">
        <w:trPr>
          <w:jc w:val="center"/>
        </w:trPr>
        <w:tc>
          <w:tcPr>
            <w:tcW w:w="2024" w:type="dxa"/>
          </w:tcPr>
          <w:p w14:paraId="358E77F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359D756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Kaspars Balodis</w:t>
            </w:r>
          </w:p>
        </w:tc>
        <w:tc>
          <w:tcPr>
            <w:tcW w:w="2025" w:type="dxa"/>
            <w:vAlign w:val="bottom"/>
          </w:tcPr>
          <w:p w14:paraId="74ADEA7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4F09200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2C1EF1AE"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2698BB55" w14:textId="77777777" w:rsidTr="00A074FD">
        <w:trPr>
          <w:jc w:val="center"/>
        </w:trPr>
        <w:tc>
          <w:tcPr>
            <w:tcW w:w="2024" w:type="dxa"/>
          </w:tcPr>
          <w:p w14:paraId="0A00BD4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9690DE0"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Sanita Osipova</w:t>
            </w:r>
          </w:p>
        </w:tc>
        <w:tc>
          <w:tcPr>
            <w:tcW w:w="2025" w:type="dxa"/>
            <w:vAlign w:val="bottom"/>
          </w:tcPr>
          <w:p w14:paraId="2E462B1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54F097C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2CFAA50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45792745" w14:textId="77777777" w:rsidTr="00A074FD">
        <w:trPr>
          <w:jc w:val="center"/>
        </w:trPr>
        <w:tc>
          <w:tcPr>
            <w:tcW w:w="2024" w:type="dxa"/>
          </w:tcPr>
          <w:p w14:paraId="4C57668C"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5005EB5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Gunārs Kusiņš</w:t>
            </w:r>
          </w:p>
        </w:tc>
        <w:tc>
          <w:tcPr>
            <w:tcW w:w="2025" w:type="dxa"/>
            <w:vAlign w:val="bottom"/>
          </w:tcPr>
          <w:p w14:paraId="0E214FD4"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2F0043D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3837886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5EDF74B8" w14:textId="77777777" w:rsidTr="00A074FD">
        <w:trPr>
          <w:jc w:val="center"/>
        </w:trPr>
        <w:tc>
          <w:tcPr>
            <w:tcW w:w="2024" w:type="dxa"/>
          </w:tcPr>
          <w:p w14:paraId="53E456F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79E8ED7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77EBB13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750" w:type="dxa"/>
          </w:tcPr>
          <w:p w14:paraId="27FB99D3"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7A4908B1"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153FDF5F" w14:textId="77777777" w:rsidTr="00A074FD">
        <w:trPr>
          <w:jc w:val="center"/>
        </w:trPr>
        <w:tc>
          <w:tcPr>
            <w:tcW w:w="2024" w:type="dxa"/>
          </w:tcPr>
          <w:p w14:paraId="3D8DB1F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2015</w:t>
            </w:r>
          </w:p>
        </w:tc>
        <w:tc>
          <w:tcPr>
            <w:tcW w:w="2025" w:type="dxa"/>
            <w:vAlign w:val="bottom"/>
          </w:tcPr>
          <w:p w14:paraId="7FF0A1D2"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Kristīne Krūma</w:t>
            </w:r>
          </w:p>
        </w:tc>
        <w:tc>
          <w:tcPr>
            <w:tcW w:w="2025" w:type="dxa"/>
            <w:vAlign w:val="bottom"/>
          </w:tcPr>
          <w:p w14:paraId="4D7D00BB"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4F91E11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202</w:t>
            </w:r>
          </w:p>
        </w:tc>
        <w:tc>
          <w:tcPr>
            <w:tcW w:w="1559" w:type="dxa"/>
          </w:tcPr>
          <w:p w14:paraId="2A763E46"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b/>
                <w:color w:val="000000"/>
                <w:sz w:val="18"/>
              </w:rPr>
              <w:t>19</w:t>
            </w:r>
          </w:p>
        </w:tc>
      </w:tr>
      <w:tr w:rsidR="00D938B3" w:rsidRPr="001C702F" w14:paraId="09F5B850" w14:textId="77777777" w:rsidTr="00A074FD">
        <w:trPr>
          <w:jc w:val="center"/>
        </w:trPr>
        <w:tc>
          <w:tcPr>
            <w:tcW w:w="2024" w:type="dxa"/>
          </w:tcPr>
          <w:p w14:paraId="4E68EE1E"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2A83CDFD"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Aldis Laviņš</w:t>
            </w:r>
          </w:p>
        </w:tc>
        <w:tc>
          <w:tcPr>
            <w:tcW w:w="2025" w:type="dxa"/>
            <w:vAlign w:val="bottom"/>
          </w:tcPr>
          <w:p w14:paraId="1D823BA1"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2836455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450FCB44"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3D27034C" w14:textId="77777777" w:rsidTr="00A074FD">
        <w:trPr>
          <w:jc w:val="center"/>
        </w:trPr>
        <w:tc>
          <w:tcPr>
            <w:tcW w:w="2024" w:type="dxa"/>
          </w:tcPr>
          <w:p w14:paraId="32AC88EA"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200D4729"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Uldis Ķinis</w:t>
            </w:r>
          </w:p>
        </w:tc>
        <w:tc>
          <w:tcPr>
            <w:tcW w:w="2025" w:type="dxa"/>
            <w:vAlign w:val="bottom"/>
          </w:tcPr>
          <w:p w14:paraId="386FB4AE"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3073475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5183823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144C03E3" w14:textId="77777777" w:rsidTr="00A074FD">
        <w:trPr>
          <w:jc w:val="center"/>
        </w:trPr>
        <w:tc>
          <w:tcPr>
            <w:tcW w:w="2024" w:type="dxa"/>
          </w:tcPr>
          <w:p w14:paraId="1CB63E7F"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16885758"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Kaspars Balodis</w:t>
            </w:r>
          </w:p>
        </w:tc>
        <w:tc>
          <w:tcPr>
            <w:tcW w:w="2025" w:type="dxa"/>
            <w:vAlign w:val="bottom"/>
          </w:tcPr>
          <w:p w14:paraId="078B9035"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M</w:t>
            </w:r>
          </w:p>
        </w:tc>
        <w:tc>
          <w:tcPr>
            <w:tcW w:w="1750" w:type="dxa"/>
          </w:tcPr>
          <w:p w14:paraId="1027EE70"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66F30677"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1C702F" w14:paraId="09310F04" w14:textId="77777777" w:rsidTr="00A074FD">
        <w:trPr>
          <w:jc w:val="center"/>
        </w:trPr>
        <w:tc>
          <w:tcPr>
            <w:tcW w:w="2024" w:type="dxa"/>
          </w:tcPr>
          <w:p w14:paraId="433DCA3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3483AD5F"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Sanita Osipova</w:t>
            </w:r>
          </w:p>
        </w:tc>
        <w:tc>
          <w:tcPr>
            <w:tcW w:w="2025" w:type="dxa"/>
            <w:vAlign w:val="bottom"/>
          </w:tcPr>
          <w:p w14:paraId="3A9EE5FC" w14:textId="77777777" w:rsidR="00D938B3" w:rsidRPr="00CF181B"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CF181B">
              <w:rPr>
                <w:rFonts w:ascii="Times New Roman" w:hAnsi="Times New Roman" w:cs="Times New Roman"/>
                <w:color w:val="000000"/>
                <w:sz w:val="18"/>
              </w:rPr>
              <w:t>F</w:t>
            </w:r>
          </w:p>
        </w:tc>
        <w:tc>
          <w:tcPr>
            <w:tcW w:w="1750" w:type="dxa"/>
          </w:tcPr>
          <w:p w14:paraId="7CE9D188"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31183835"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486572" w14:paraId="7FE1D7B1" w14:textId="77777777" w:rsidTr="00A074FD">
        <w:trPr>
          <w:jc w:val="center"/>
        </w:trPr>
        <w:tc>
          <w:tcPr>
            <w:tcW w:w="2024" w:type="dxa"/>
          </w:tcPr>
          <w:p w14:paraId="3A19C40D" w14:textId="77777777" w:rsidR="00D938B3" w:rsidRPr="00CF181B"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0982F806"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18"/>
              </w:rPr>
              <w:t>Gunārs Kusiņš</w:t>
            </w:r>
          </w:p>
        </w:tc>
        <w:tc>
          <w:tcPr>
            <w:tcW w:w="2025" w:type="dxa"/>
            <w:vAlign w:val="bottom"/>
          </w:tcPr>
          <w:p w14:paraId="0071B4BB"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18"/>
              </w:rPr>
              <w:t>M</w:t>
            </w:r>
          </w:p>
        </w:tc>
        <w:tc>
          <w:tcPr>
            <w:tcW w:w="1750" w:type="dxa"/>
          </w:tcPr>
          <w:p w14:paraId="252F2667"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1CE1074D"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D938B3" w:rsidRPr="00486572" w14:paraId="3DCB36BE" w14:textId="77777777" w:rsidTr="00A074FD">
        <w:trPr>
          <w:jc w:val="center"/>
        </w:trPr>
        <w:tc>
          <w:tcPr>
            <w:tcW w:w="2024" w:type="dxa"/>
          </w:tcPr>
          <w:p w14:paraId="161CAB22"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2025" w:type="dxa"/>
            <w:vAlign w:val="bottom"/>
          </w:tcPr>
          <w:p w14:paraId="64DE02F4"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18"/>
              </w:rPr>
              <w:t>Ineta Ziemele</w:t>
            </w:r>
          </w:p>
        </w:tc>
        <w:tc>
          <w:tcPr>
            <w:tcW w:w="2025" w:type="dxa"/>
            <w:vAlign w:val="bottom"/>
          </w:tcPr>
          <w:p w14:paraId="34242F0C"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18"/>
              </w:rPr>
              <w:t>F</w:t>
            </w:r>
          </w:p>
        </w:tc>
        <w:tc>
          <w:tcPr>
            <w:tcW w:w="1750" w:type="dxa"/>
          </w:tcPr>
          <w:p w14:paraId="6B2DA21E"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59" w:type="dxa"/>
          </w:tcPr>
          <w:p w14:paraId="50B15308"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bl>
    <w:p w14:paraId="37FFF2E3" w14:textId="77777777" w:rsidR="00D938B3" w:rsidRPr="00486572" w:rsidRDefault="00A074FD" w:rsidP="00204E73">
      <w:pPr>
        <w:widowControl w:val="0"/>
        <w:tabs>
          <w:tab w:val="left" w:pos="7371"/>
        </w:tabs>
        <w:spacing w:after="0" w:line="240" w:lineRule="auto"/>
        <w:rPr>
          <w:rFonts w:ascii="Times New Roman" w:eastAsia="Calibri" w:hAnsi="Times New Roman" w:cs="Times New Roman"/>
          <w:color w:val="000000"/>
        </w:rPr>
      </w:pPr>
      <w:r w:rsidRPr="00486572">
        <w:rPr>
          <w:rFonts w:ascii="Times New Roman" w:hAnsi="Times New Roman" w:cs="Times New Roman"/>
          <w:i/>
          <w:color w:val="000000"/>
          <w:sz w:val="20"/>
        </w:rPr>
        <w:t xml:space="preserve">                                            Source: Constitutional Court</w:t>
      </w:r>
    </w:p>
    <w:p w14:paraId="7115BC76" w14:textId="77777777" w:rsidR="00D938B3" w:rsidRPr="00486572" w:rsidRDefault="00D938B3" w:rsidP="00204E73">
      <w:pPr>
        <w:widowControl w:val="0"/>
        <w:tabs>
          <w:tab w:val="left" w:pos="7371"/>
        </w:tabs>
        <w:spacing w:after="0" w:line="240" w:lineRule="auto"/>
        <w:jc w:val="center"/>
        <w:rPr>
          <w:rFonts w:ascii="Times New Roman" w:eastAsia="Calibri" w:hAnsi="Times New Roman" w:cs="Times New Roman"/>
          <w:color w:val="000000"/>
        </w:rPr>
      </w:pPr>
    </w:p>
    <w:p w14:paraId="69EBFE70" w14:textId="77777777" w:rsidR="00D938B3" w:rsidRPr="00486572" w:rsidRDefault="00D938B3" w:rsidP="00204E73">
      <w:pPr>
        <w:widowControl w:val="0"/>
        <w:tabs>
          <w:tab w:val="left" w:pos="7371"/>
        </w:tabs>
        <w:spacing w:after="0" w:line="240" w:lineRule="auto"/>
        <w:jc w:val="center"/>
        <w:rPr>
          <w:rFonts w:ascii="Times New Roman" w:eastAsia="Calibri" w:hAnsi="Times New Roman" w:cs="Times New Roman"/>
          <w:color w:val="000000"/>
        </w:rPr>
      </w:pPr>
      <w:r w:rsidRPr="00486572">
        <w:rPr>
          <w:rFonts w:ascii="Times New Roman" w:hAnsi="Times New Roman" w:cs="Times New Roman"/>
          <w:b/>
          <w:color w:val="000000"/>
          <w:sz w:val="20"/>
        </w:rPr>
        <w:t xml:space="preserve">Number of </w:t>
      </w:r>
      <w:r w:rsidR="00486572">
        <w:rPr>
          <w:rFonts w:ascii="Times New Roman" w:hAnsi="Times New Roman" w:cs="Times New Roman"/>
          <w:b/>
          <w:color w:val="000000"/>
          <w:sz w:val="20"/>
        </w:rPr>
        <w:t>appointed</w:t>
      </w:r>
      <w:r w:rsidRPr="00486572">
        <w:rPr>
          <w:rFonts w:ascii="Times New Roman" w:hAnsi="Times New Roman" w:cs="Times New Roman"/>
          <w:b/>
          <w:color w:val="000000"/>
          <w:sz w:val="20"/>
        </w:rPr>
        <w:t xml:space="preserve"> judg</w:t>
      </w:r>
      <w:r w:rsidR="00486572" w:rsidRPr="00486572">
        <w:rPr>
          <w:rFonts w:ascii="Times New Roman" w:hAnsi="Times New Roman" w:cs="Times New Roman"/>
          <w:b/>
          <w:color w:val="000000"/>
          <w:sz w:val="20"/>
        </w:rPr>
        <w:t>es, 2001-</w:t>
      </w:r>
      <w:r w:rsidRPr="00486572">
        <w:rPr>
          <w:rFonts w:ascii="Times New Roman" w:hAnsi="Times New Roman" w:cs="Times New Roman"/>
          <w:b/>
          <w:color w:val="000000"/>
          <w:sz w:val="20"/>
        </w:rPr>
        <w:t>2011</w:t>
      </w:r>
    </w:p>
    <w:tbl>
      <w:tblPr>
        <w:tblW w:w="155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9"/>
        <w:gridCol w:w="1565"/>
        <w:gridCol w:w="1574"/>
        <w:gridCol w:w="1464"/>
        <w:gridCol w:w="1439"/>
        <w:gridCol w:w="1513"/>
        <w:gridCol w:w="1592"/>
        <w:gridCol w:w="1554"/>
        <w:gridCol w:w="1572"/>
        <w:gridCol w:w="1667"/>
      </w:tblGrid>
      <w:tr w:rsidR="00D938B3" w:rsidRPr="00486572" w14:paraId="23FDDE3B" w14:textId="77777777" w:rsidTr="00157608">
        <w:trPr>
          <w:jc w:val="center"/>
        </w:trPr>
        <w:tc>
          <w:tcPr>
            <w:tcW w:w="1619" w:type="dxa"/>
            <w:vAlign w:val="bottom"/>
          </w:tcPr>
          <w:p w14:paraId="1D8D0D65" w14:textId="77777777" w:rsidR="00D938B3" w:rsidRPr="00486572" w:rsidRDefault="00D938B3" w:rsidP="00204E73">
            <w:pPr>
              <w:widowControl w:val="0"/>
              <w:spacing w:after="0" w:line="240" w:lineRule="auto"/>
              <w:rPr>
                <w:rFonts w:ascii="Times New Roman" w:eastAsia="Times New Roman" w:hAnsi="Times New Roman" w:cs="Times New Roman"/>
                <w:color w:val="000000"/>
                <w:sz w:val="28"/>
                <w:szCs w:val="28"/>
              </w:rPr>
            </w:pPr>
            <w:r w:rsidRPr="00486572">
              <w:rPr>
                <w:rFonts w:ascii="Times New Roman" w:hAnsi="Times New Roman" w:cs="Times New Roman"/>
                <w:b/>
                <w:color w:val="000000"/>
                <w:sz w:val="20"/>
              </w:rPr>
              <w:t>Court</w:t>
            </w:r>
          </w:p>
        </w:tc>
        <w:tc>
          <w:tcPr>
            <w:tcW w:w="1565" w:type="dxa"/>
          </w:tcPr>
          <w:p w14:paraId="47479516"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b/>
                <w:color w:val="000000"/>
                <w:sz w:val="18"/>
              </w:rPr>
              <w:t xml:space="preserve">On 01.01.2001 </w:t>
            </w:r>
            <w:r w:rsidR="00486572">
              <w:rPr>
                <w:rFonts w:ascii="Times New Roman" w:hAnsi="Times New Roman" w:cs="Times New Roman"/>
                <w:b/>
                <w:color w:val="000000"/>
                <w:sz w:val="18"/>
              </w:rPr>
              <w:t>–</w:t>
            </w:r>
            <w:r w:rsidRPr="00486572">
              <w:rPr>
                <w:rFonts w:ascii="Times New Roman" w:hAnsi="Times New Roman" w:cs="Times New Roman"/>
                <w:b/>
                <w:color w:val="000000"/>
                <w:sz w:val="18"/>
              </w:rPr>
              <w:t xml:space="preserve"> on 31.12.2001</w:t>
            </w:r>
          </w:p>
        </w:tc>
        <w:tc>
          <w:tcPr>
            <w:tcW w:w="1574" w:type="dxa"/>
          </w:tcPr>
          <w:p w14:paraId="202F4C14"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b/>
                <w:color w:val="000000"/>
                <w:sz w:val="18"/>
              </w:rPr>
              <w:t xml:space="preserve">On 01.01.2004 </w:t>
            </w:r>
            <w:r w:rsidR="00486572">
              <w:rPr>
                <w:rFonts w:ascii="Times New Roman" w:hAnsi="Times New Roman" w:cs="Times New Roman"/>
                <w:b/>
                <w:color w:val="000000"/>
                <w:sz w:val="18"/>
              </w:rPr>
              <w:t>–</w:t>
            </w:r>
            <w:r w:rsidRPr="00486572">
              <w:rPr>
                <w:rFonts w:ascii="Times New Roman" w:hAnsi="Times New Roman" w:cs="Times New Roman"/>
                <w:b/>
                <w:color w:val="000000"/>
                <w:sz w:val="18"/>
              </w:rPr>
              <w:t xml:space="preserve"> on 31.12.2004</w:t>
            </w:r>
          </w:p>
        </w:tc>
        <w:tc>
          <w:tcPr>
            <w:tcW w:w="1464" w:type="dxa"/>
          </w:tcPr>
          <w:p w14:paraId="518661FF"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b/>
                <w:color w:val="000000"/>
                <w:sz w:val="18"/>
              </w:rPr>
              <w:t xml:space="preserve">On 01.01.2001 </w:t>
            </w:r>
            <w:r w:rsidR="00486572">
              <w:rPr>
                <w:rFonts w:ascii="Times New Roman" w:hAnsi="Times New Roman" w:cs="Times New Roman"/>
                <w:b/>
                <w:color w:val="000000"/>
                <w:sz w:val="18"/>
              </w:rPr>
              <w:t>–</w:t>
            </w:r>
            <w:r w:rsidRPr="00486572">
              <w:rPr>
                <w:rFonts w:ascii="Times New Roman" w:hAnsi="Times New Roman" w:cs="Times New Roman"/>
                <w:b/>
                <w:color w:val="000000"/>
                <w:sz w:val="18"/>
              </w:rPr>
              <w:t xml:space="preserve"> on 31.12.2001</w:t>
            </w:r>
          </w:p>
        </w:tc>
        <w:tc>
          <w:tcPr>
            <w:tcW w:w="1439" w:type="dxa"/>
          </w:tcPr>
          <w:p w14:paraId="2B6A5F76"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b/>
                <w:color w:val="000000"/>
                <w:sz w:val="18"/>
              </w:rPr>
              <w:t xml:space="preserve">On 01.01.2006 </w:t>
            </w:r>
            <w:r w:rsidR="00486572">
              <w:rPr>
                <w:rFonts w:ascii="Times New Roman" w:hAnsi="Times New Roman" w:cs="Times New Roman"/>
                <w:b/>
                <w:color w:val="000000"/>
                <w:sz w:val="18"/>
              </w:rPr>
              <w:t>–</w:t>
            </w:r>
            <w:r w:rsidRPr="00486572">
              <w:rPr>
                <w:rFonts w:ascii="Times New Roman" w:hAnsi="Times New Roman" w:cs="Times New Roman"/>
                <w:b/>
                <w:color w:val="000000"/>
                <w:sz w:val="18"/>
              </w:rPr>
              <w:t xml:space="preserve"> on 31.12.2006</w:t>
            </w:r>
          </w:p>
        </w:tc>
        <w:tc>
          <w:tcPr>
            <w:tcW w:w="1513" w:type="dxa"/>
          </w:tcPr>
          <w:p w14:paraId="2ADCF3F5"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b/>
                <w:color w:val="000000"/>
                <w:sz w:val="18"/>
              </w:rPr>
              <w:t xml:space="preserve">On 01.01.2007 </w:t>
            </w:r>
            <w:r w:rsidR="008E5E03">
              <w:rPr>
                <w:rFonts w:ascii="Times New Roman" w:hAnsi="Times New Roman" w:cs="Times New Roman"/>
                <w:b/>
                <w:color w:val="000000"/>
                <w:sz w:val="18"/>
              </w:rPr>
              <w:t>–</w:t>
            </w:r>
            <w:r w:rsidRPr="00486572">
              <w:rPr>
                <w:rFonts w:ascii="Times New Roman" w:hAnsi="Times New Roman" w:cs="Times New Roman"/>
                <w:b/>
                <w:color w:val="000000"/>
                <w:sz w:val="18"/>
              </w:rPr>
              <w:t xml:space="preserve"> on 31.12.2007</w:t>
            </w:r>
          </w:p>
        </w:tc>
        <w:tc>
          <w:tcPr>
            <w:tcW w:w="1592" w:type="dxa"/>
          </w:tcPr>
          <w:p w14:paraId="7987B96B"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b/>
                <w:color w:val="000000"/>
                <w:sz w:val="18"/>
              </w:rPr>
              <w:t xml:space="preserve">On 01.01.2008 </w:t>
            </w:r>
            <w:r w:rsidR="008E5E03">
              <w:rPr>
                <w:rFonts w:ascii="Times New Roman" w:hAnsi="Times New Roman" w:cs="Times New Roman"/>
                <w:b/>
                <w:color w:val="000000"/>
                <w:sz w:val="18"/>
              </w:rPr>
              <w:t>–</w:t>
            </w:r>
            <w:r w:rsidRPr="00486572">
              <w:rPr>
                <w:rFonts w:ascii="Times New Roman" w:hAnsi="Times New Roman" w:cs="Times New Roman"/>
                <w:b/>
                <w:color w:val="000000"/>
                <w:sz w:val="18"/>
              </w:rPr>
              <w:t xml:space="preserve"> on 31.12.2008</w:t>
            </w:r>
          </w:p>
        </w:tc>
        <w:tc>
          <w:tcPr>
            <w:tcW w:w="1554" w:type="dxa"/>
          </w:tcPr>
          <w:p w14:paraId="66E13FA5"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b/>
                <w:color w:val="000000"/>
                <w:sz w:val="18"/>
              </w:rPr>
              <w:t xml:space="preserve">On 01.01.2009 </w:t>
            </w:r>
            <w:r w:rsidR="008E5E03">
              <w:rPr>
                <w:rFonts w:ascii="Times New Roman" w:hAnsi="Times New Roman" w:cs="Times New Roman"/>
                <w:b/>
                <w:color w:val="000000"/>
                <w:sz w:val="18"/>
              </w:rPr>
              <w:t>–</w:t>
            </w:r>
            <w:r w:rsidRPr="00486572">
              <w:rPr>
                <w:rFonts w:ascii="Times New Roman" w:hAnsi="Times New Roman" w:cs="Times New Roman"/>
                <w:b/>
                <w:color w:val="000000"/>
                <w:sz w:val="18"/>
              </w:rPr>
              <w:t xml:space="preserve"> on 31.12.2009</w:t>
            </w:r>
          </w:p>
        </w:tc>
        <w:tc>
          <w:tcPr>
            <w:tcW w:w="1572" w:type="dxa"/>
          </w:tcPr>
          <w:p w14:paraId="6A538DDB"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b/>
                <w:color w:val="000000"/>
                <w:sz w:val="18"/>
              </w:rPr>
              <w:t xml:space="preserve">On 01.01.2010 </w:t>
            </w:r>
            <w:r w:rsidR="008E5E03">
              <w:rPr>
                <w:rFonts w:ascii="Times New Roman" w:hAnsi="Times New Roman" w:cs="Times New Roman"/>
                <w:b/>
                <w:color w:val="000000"/>
                <w:sz w:val="18"/>
              </w:rPr>
              <w:t>–</w:t>
            </w:r>
            <w:r w:rsidRPr="00486572">
              <w:rPr>
                <w:rFonts w:ascii="Times New Roman" w:hAnsi="Times New Roman" w:cs="Times New Roman"/>
                <w:b/>
                <w:color w:val="000000"/>
                <w:sz w:val="18"/>
              </w:rPr>
              <w:t xml:space="preserve"> on 31.12.2010</w:t>
            </w:r>
          </w:p>
        </w:tc>
        <w:tc>
          <w:tcPr>
            <w:tcW w:w="1667" w:type="dxa"/>
          </w:tcPr>
          <w:p w14:paraId="2276007F"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b/>
                <w:color w:val="000000"/>
                <w:sz w:val="18"/>
              </w:rPr>
              <w:t xml:space="preserve">On 01.01.2011 </w:t>
            </w:r>
            <w:r w:rsidR="008E5E03">
              <w:rPr>
                <w:rFonts w:ascii="Times New Roman" w:hAnsi="Times New Roman" w:cs="Times New Roman"/>
                <w:b/>
                <w:color w:val="000000"/>
                <w:sz w:val="18"/>
              </w:rPr>
              <w:t>–</w:t>
            </w:r>
            <w:r w:rsidRPr="00486572">
              <w:rPr>
                <w:rFonts w:ascii="Times New Roman" w:hAnsi="Times New Roman" w:cs="Times New Roman"/>
                <w:b/>
                <w:color w:val="000000"/>
                <w:sz w:val="18"/>
              </w:rPr>
              <w:t xml:space="preserve"> on 31.12.2011</w:t>
            </w:r>
          </w:p>
        </w:tc>
      </w:tr>
      <w:tr w:rsidR="00D938B3" w:rsidRPr="00486572" w14:paraId="5B7F6277" w14:textId="77777777" w:rsidTr="00157608">
        <w:trPr>
          <w:jc w:val="center"/>
        </w:trPr>
        <w:tc>
          <w:tcPr>
            <w:tcW w:w="1619" w:type="dxa"/>
            <w:vAlign w:val="bottom"/>
          </w:tcPr>
          <w:p w14:paraId="5D434BF5"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b/>
                <w:color w:val="000000"/>
                <w:sz w:val="20"/>
              </w:rPr>
              <w:t>Regional Courts</w:t>
            </w:r>
          </w:p>
        </w:tc>
        <w:tc>
          <w:tcPr>
            <w:tcW w:w="1565" w:type="dxa"/>
          </w:tcPr>
          <w:p w14:paraId="79C5DDA0"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99</w:t>
            </w:r>
          </w:p>
        </w:tc>
        <w:tc>
          <w:tcPr>
            <w:tcW w:w="1574" w:type="dxa"/>
            <w:vAlign w:val="bottom"/>
          </w:tcPr>
          <w:p w14:paraId="36D44B58"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114</w:t>
            </w:r>
          </w:p>
        </w:tc>
        <w:tc>
          <w:tcPr>
            <w:tcW w:w="1464" w:type="dxa"/>
          </w:tcPr>
          <w:p w14:paraId="095B5181"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114</w:t>
            </w:r>
          </w:p>
        </w:tc>
        <w:tc>
          <w:tcPr>
            <w:tcW w:w="1439" w:type="dxa"/>
          </w:tcPr>
          <w:p w14:paraId="0F526FDF"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114-133</w:t>
            </w:r>
          </w:p>
        </w:tc>
        <w:tc>
          <w:tcPr>
            <w:tcW w:w="1513" w:type="dxa"/>
          </w:tcPr>
          <w:p w14:paraId="689A85B7"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133-133</w:t>
            </w:r>
          </w:p>
        </w:tc>
        <w:tc>
          <w:tcPr>
            <w:tcW w:w="1592" w:type="dxa"/>
          </w:tcPr>
          <w:p w14:paraId="0B08B72B"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133-133</w:t>
            </w:r>
          </w:p>
        </w:tc>
        <w:tc>
          <w:tcPr>
            <w:tcW w:w="1554" w:type="dxa"/>
          </w:tcPr>
          <w:p w14:paraId="68679F7F"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133</w:t>
            </w:r>
          </w:p>
        </w:tc>
        <w:tc>
          <w:tcPr>
            <w:tcW w:w="1572" w:type="dxa"/>
          </w:tcPr>
          <w:p w14:paraId="6A5EB1C9"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133</w:t>
            </w:r>
          </w:p>
        </w:tc>
        <w:tc>
          <w:tcPr>
            <w:tcW w:w="1667" w:type="dxa"/>
          </w:tcPr>
          <w:p w14:paraId="4DD76660"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134-134</w:t>
            </w:r>
          </w:p>
        </w:tc>
      </w:tr>
      <w:tr w:rsidR="00D938B3" w:rsidRPr="00486572" w14:paraId="5740A492" w14:textId="77777777" w:rsidTr="00157608">
        <w:trPr>
          <w:jc w:val="center"/>
        </w:trPr>
        <w:tc>
          <w:tcPr>
            <w:tcW w:w="1619" w:type="dxa"/>
            <w:vAlign w:val="bottom"/>
          </w:tcPr>
          <w:p w14:paraId="40F15728"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incl. general jurisdiction</w:t>
            </w:r>
          </w:p>
        </w:tc>
        <w:tc>
          <w:tcPr>
            <w:tcW w:w="1565" w:type="dxa"/>
          </w:tcPr>
          <w:p w14:paraId="05A970E7"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99</w:t>
            </w:r>
          </w:p>
        </w:tc>
        <w:tc>
          <w:tcPr>
            <w:tcW w:w="1574" w:type="dxa"/>
            <w:vAlign w:val="bottom"/>
          </w:tcPr>
          <w:p w14:paraId="505CF973"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104</w:t>
            </w:r>
          </w:p>
        </w:tc>
        <w:tc>
          <w:tcPr>
            <w:tcW w:w="1464" w:type="dxa"/>
          </w:tcPr>
          <w:p w14:paraId="19DA9F13"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73155DC3"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104</w:t>
            </w:r>
          </w:p>
        </w:tc>
        <w:tc>
          <w:tcPr>
            <w:tcW w:w="1439" w:type="dxa"/>
          </w:tcPr>
          <w:p w14:paraId="15BAF515"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4058E831"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104-114</w:t>
            </w:r>
          </w:p>
        </w:tc>
        <w:tc>
          <w:tcPr>
            <w:tcW w:w="1513" w:type="dxa"/>
          </w:tcPr>
          <w:p w14:paraId="2DD0772B"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31787E85"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114-114</w:t>
            </w:r>
          </w:p>
        </w:tc>
        <w:tc>
          <w:tcPr>
            <w:tcW w:w="1592" w:type="dxa"/>
          </w:tcPr>
          <w:p w14:paraId="769A7C3F"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1F9D651D"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114-114</w:t>
            </w:r>
          </w:p>
        </w:tc>
        <w:tc>
          <w:tcPr>
            <w:tcW w:w="1554" w:type="dxa"/>
          </w:tcPr>
          <w:p w14:paraId="743CD67C"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5CFD41CA"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114</w:t>
            </w:r>
          </w:p>
        </w:tc>
        <w:tc>
          <w:tcPr>
            <w:tcW w:w="1572" w:type="dxa"/>
          </w:tcPr>
          <w:p w14:paraId="7AD1CE34"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5DE08957"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114</w:t>
            </w:r>
          </w:p>
        </w:tc>
        <w:tc>
          <w:tcPr>
            <w:tcW w:w="1667" w:type="dxa"/>
          </w:tcPr>
          <w:p w14:paraId="0A01B08A"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7DDE611E"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114-115</w:t>
            </w:r>
          </w:p>
        </w:tc>
      </w:tr>
      <w:tr w:rsidR="00D938B3" w:rsidRPr="00486572" w14:paraId="67CCE15C" w14:textId="77777777" w:rsidTr="00157608">
        <w:trPr>
          <w:jc w:val="center"/>
        </w:trPr>
        <w:tc>
          <w:tcPr>
            <w:tcW w:w="1619" w:type="dxa"/>
            <w:vAlign w:val="bottom"/>
          </w:tcPr>
          <w:p w14:paraId="65F66BCC"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Administrative regional court</w:t>
            </w:r>
          </w:p>
        </w:tc>
        <w:tc>
          <w:tcPr>
            <w:tcW w:w="1565" w:type="dxa"/>
          </w:tcPr>
          <w:p w14:paraId="39926D7E"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74" w:type="dxa"/>
            <w:vAlign w:val="bottom"/>
          </w:tcPr>
          <w:p w14:paraId="417F4255"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10</w:t>
            </w:r>
          </w:p>
        </w:tc>
        <w:tc>
          <w:tcPr>
            <w:tcW w:w="1464" w:type="dxa"/>
          </w:tcPr>
          <w:p w14:paraId="4A207C43"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5B4BF7D2"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10</w:t>
            </w:r>
          </w:p>
        </w:tc>
        <w:tc>
          <w:tcPr>
            <w:tcW w:w="1439" w:type="dxa"/>
          </w:tcPr>
          <w:p w14:paraId="0C6F1932"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1D2647D7"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10-19</w:t>
            </w:r>
          </w:p>
        </w:tc>
        <w:tc>
          <w:tcPr>
            <w:tcW w:w="1513" w:type="dxa"/>
          </w:tcPr>
          <w:p w14:paraId="609ED12E"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47CBB5E4"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19-19</w:t>
            </w:r>
          </w:p>
        </w:tc>
        <w:tc>
          <w:tcPr>
            <w:tcW w:w="1592" w:type="dxa"/>
          </w:tcPr>
          <w:p w14:paraId="6D0DC00C"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438D6C7E"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19-19</w:t>
            </w:r>
          </w:p>
        </w:tc>
        <w:tc>
          <w:tcPr>
            <w:tcW w:w="1554" w:type="dxa"/>
          </w:tcPr>
          <w:p w14:paraId="2387F96A"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3278109B"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19</w:t>
            </w:r>
          </w:p>
        </w:tc>
        <w:tc>
          <w:tcPr>
            <w:tcW w:w="1572" w:type="dxa"/>
          </w:tcPr>
          <w:p w14:paraId="4321CD85"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02D63E89"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19</w:t>
            </w:r>
          </w:p>
        </w:tc>
        <w:tc>
          <w:tcPr>
            <w:tcW w:w="1667" w:type="dxa"/>
          </w:tcPr>
          <w:p w14:paraId="7029D1BA"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0F5FC31D"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19-19</w:t>
            </w:r>
          </w:p>
        </w:tc>
      </w:tr>
      <w:tr w:rsidR="00D938B3" w:rsidRPr="00486572" w14:paraId="38DE5FD4" w14:textId="77777777" w:rsidTr="00157608">
        <w:trPr>
          <w:jc w:val="center"/>
        </w:trPr>
        <w:tc>
          <w:tcPr>
            <w:tcW w:w="1619" w:type="dxa"/>
            <w:vAlign w:val="bottom"/>
          </w:tcPr>
          <w:p w14:paraId="39EE7E9C"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b/>
                <w:color w:val="000000"/>
                <w:sz w:val="20"/>
              </w:rPr>
              <w:t>District (city) court</w:t>
            </w:r>
          </w:p>
        </w:tc>
        <w:tc>
          <w:tcPr>
            <w:tcW w:w="1565" w:type="dxa"/>
          </w:tcPr>
          <w:p w14:paraId="0D7BE7A3" w14:textId="77777777" w:rsidR="00D938B3" w:rsidRPr="00486572" w:rsidRDefault="00D938B3" w:rsidP="00204E73">
            <w:pPr>
              <w:widowControl w:val="0"/>
              <w:tabs>
                <w:tab w:val="left" w:pos="388"/>
                <w:tab w:val="center" w:pos="600"/>
                <w:tab w:val="left" w:pos="7371"/>
              </w:tabs>
              <w:spacing w:after="0" w:line="240" w:lineRule="auto"/>
              <w:rPr>
                <w:rFonts w:ascii="Times New Roman" w:eastAsia="Times New Roman" w:hAnsi="Times New Roman" w:cs="Times New Roman"/>
                <w:color w:val="000000"/>
                <w:sz w:val="28"/>
                <w:szCs w:val="28"/>
              </w:rPr>
            </w:pPr>
            <w:r w:rsidRPr="00486572">
              <w:rPr>
                <w:rFonts w:ascii="Times New Roman" w:hAnsi="Times New Roman" w:cs="Times New Roman"/>
              </w:rPr>
              <w:tab/>
            </w:r>
          </w:p>
          <w:p w14:paraId="65721E32" w14:textId="77777777" w:rsidR="00D938B3" w:rsidRPr="00486572" w:rsidRDefault="00D938B3" w:rsidP="00204E73">
            <w:pPr>
              <w:widowControl w:val="0"/>
              <w:tabs>
                <w:tab w:val="left" w:pos="388"/>
                <w:tab w:val="center" w:pos="600"/>
                <w:tab w:val="left" w:pos="7371"/>
              </w:tabs>
              <w:spacing w:after="0" w:line="240" w:lineRule="auto"/>
              <w:rPr>
                <w:rFonts w:ascii="Times New Roman" w:eastAsia="Times New Roman" w:hAnsi="Times New Roman" w:cs="Times New Roman"/>
                <w:color w:val="000000"/>
                <w:sz w:val="28"/>
                <w:szCs w:val="28"/>
              </w:rPr>
            </w:pPr>
            <w:r w:rsidRPr="00486572">
              <w:rPr>
                <w:rFonts w:ascii="Times New Roman" w:hAnsi="Times New Roman" w:cs="Times New Roman"/>
              </w:rPr>
              <w:tab/>
            </w:r>
            <w:r w:rsidRPr="00486572">
              <w:rPr>
                <w:rFonts w:ascii="Times New Roman" w:hAnsi="Times New Roman" w:cs="Times New Roman"/>
                <w:color w:val="000000"/>
                <w:sz w:val="20"/>
              </w:rPr>
              <w:t>234</w:t>
            </w:r>
          </w:p>
        </w:tc>
        <w:tc>
          <w:tcPr>
            <w:tcW w:w="1574" w:type="dxa"/>
            <w:vAlign w:val="bottom"/>
          </w:tcPr>
          <w:p w14:paraId="65FD5707"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254</w:t>
            </w:r>
          </w:p>
        </w:tc>
        <w:tc>
          <w:tcPr>
            <w:tcW w:w="1464" w:type="dxa"/>
          </w:tcPr>
          <w:p w14:paraId="430092D7"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080E2025"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254</w:t>
            </w:r>
          </w:p>
        </w:tc>
        <w:tc>
          <w:tcPr>
            <w:tcW w:w="1439" w:type="dxa"/>
          </w:tcPr>
          <w:p w14:paraId="20F3DD59"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467F51C2"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254-284</w:t>
            </w:r>
          </w:p>
        </w:tc>
        <w:tc>
          <w:tcPr>
            <w:tcW w:w="1513" w:type="dxa"/>
          </w:tcPr>
          <w:p w14:paraId="1D7062AF"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7B8699EE"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284-294</w:t>
            </w:r>
          </w:p>
        </w:tc>
        <w:tc>
          <w:tcPr>
            <w:tcW w:w="1592" w:type="dxa"/>
          </w:tcPr>
          <w:p w14:paraId="75CC2ECD"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352C6BAE"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294-310</w:t>
            </w:r>
          </w:p>
        </w:tc>
        <w:tc>
          <w:tcPr>
            <w:tcW w:w="1554" w:type="dxa"/>
          </w:tcPr>
          <w:p w14:paraId="042BB9C5"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1C827FF4"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310</w:t>
            </w:r>
          </w:p>
        </w:tc>
        <w:tc>
          <w:tcPr>
            <w:tcW w:w="1572" w:type="dxa"/>
          </w:tcPr>
          <w:p w14:paraId="55736EC2"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486CEE61"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310</w:t>
            </w:r>
          </w:p>
        </w:tc>
        <w:tc>
          <w:tcPr>
            <w:tcW w:w="1667" w:type="dxa"/>
          </w:tcPr>
          <w:p w14:paraId="1601DA47"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601FA3DE"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310-315</w:t>
            </w:r>
          </w:p>
        </w:tc>
      </w:tr>
      <w:tr w:rsidR="00D938B3" w:rsidRPr="00486572" w14:paraId="72DC68F5" w14:textId="77777777" w:rsidTr="00157608">
        <w:trPr>
          <w:jc w:val="center"/>
        </w:trPr>
        <w:tc>
          <w:tcPr>
            <w:tcW w:w="1619" w:type="dxa"/>
            <w:vAlign w:val="bottom"/>
          </w:tcPr>
          <w:p w14:paraId="460F1C3C"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incl. general jurisdiction</w:t>
            </w:r>
          </w:p>
        </w:tc>
        <w:tc>
          <w:tcPr>
            <w:tcW w:w="1565" w:type="dxa"/>
          </w:tcPr>
          <w:p w14:paraId="4CBB09EE"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74" w:type="dxa"/>
            <w:vAlign w:val="bottom"/>
          </w:tcPr>
          <w:p w14:paraId="3E78CB06"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234</w:t>
            </w:r>
          </w:p>
        </w:tc>
        <w:tc>
          <w:tcPr>
            <w:tcW w:w="1464" w:type="dxa"/>
          </w:tcPr>
          <w:p w14:paraId="3B117DAC"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290EF6D1"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234</w:t>
            </w:r>
          </w:p>
        </w:tc>
        <w:tc>
          <w:tcPr>
            <w:tcW w:w="1439" w:type="dxa"/>
          </w:tcPr>
          <w:p w14:paraId="3E1F86C5"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5A81FB0C"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234-254</w:t>
            </w:r>
          </w:p>
        </w:tc>
        <w:tc>
          <w:tcPr>
            <w:tcW w:w="1513" w:type="dxa"/>
          </w:tcPr>
          <w:p w14:paraId="4788E023"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690B8451"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254-264</w:t>
            </w:r>
          </w:p>
        </w:tc>
        <w:tc>
          <w:tcPr>
            <w:tcW w:w="1592" w:type="dxa"/>
          </w:tcPr>
          <w:p w14:paraId="79DFFCF3"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20F7FB34"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264-264</w:t>
            </w:r>
          </w:p>
        </w:tc>
        <w:tc>
          <w:tcPr>
            <w:tcW w:w="1554" w:type="dxa"/>
          </w:tcPr>
          <w:p w14:paraId="646CB65B"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399CB14D"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264</w:t>
            </w:r>
          </w:p>
        </w:tc>
        <w:tc>
          <w:tcPr>
            <w:tcW w:w="1572" w:type="dxa"/>
          </w:tcPr>
          <w:p w14:paraId="4B4AB48F"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0BFDA6C6"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264</w:t>
            </w:r>
          </w:p>
        </w:tc>
        <w:tc>
          <w:tcPr>
            <w:tcW w:w="1667" w:type="dxa"/>
          </w:tcPr>
          <w:p w14:paraId="1CF39EB9"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491CD9CD"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264-269</w:t>
            </w:r>
          </w:p>
        </w:tc>
      </w:tr>
      <w:tr w:rsidR="00D938B3" w:rsidRPr="00486572" w14:paraId="0200A1AC" w14:textId="77777777" w:rsidTr="00157608">
        <w:trPr>
          <w:jc w:val="center"/>
        </w:trPr>
        <w:tc>
          <w:tcPr>
            <w:tcW w:w="1619" w:type="dxa"/>
            <w:vAlign w:val="bottom"/>
          </w:tcPr>
          <w:p w14:paraId="0CB376E5"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Administrative District Court</w:t>
            </w:r>
          </w:p>
        </w:tc>
        <w:tc>
          <w:tcPr>
            <w:tcW w:w="1565" w:type="dxa"/>
          </w:tcPr>
          <w:p w14:paraId="5BE4D448"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574" w:type="dxa"/>
            <w:vAlign w:val="bottom"/>
          </w:tcPr>
          <w:p w14:paraId="74B0A49F" w14:textId="77777777" w:rsidR="00D938B3" w:rsidRPr="00486572"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20</w:t>
            </w:r>
          </w:p>
        </w:tc>
        <w:tc>
          <w:tcPr>
            <w:tcW w:w="1464" w:type="dxa"/>
          </w:tcPr>
          <w:p w14:paraId="37A85921"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50701A15"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20</w:t>
            </w:r>
          </w:p>
        </w:tc>
        <w:tc>
          <w:tcPr>
            <w:tcW w:w="1439" w:type="dxa"/>
          </w:tcPr>
          <w:p w14:paraId="77A58253"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23859D2B"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20-30</w:t>
            </w:r>
          </w:p>
        </w:tc>
        <w:tc>
          <w:tcPr>
            <w:tcW w:w="1513" w:type="dxa"/>
          </w:tcPr>
          <w:p w14:paraId="57EB4D91"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790B906F"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30-30</w:t>
            </w:r>
          </w:p>
        </w:tc>
        <w:tc>
          <w:tcPr>
            <w:tcW w:w="1592" w:type="dxa"/>
          </w:tcPr>
          <w:p w14:paraId="4BB0ED95"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5D973F53"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30-46</w:t>
            </w:r>
          </w:p>
        </w:tc>
        <w:tc>
          <w:tcPr>
            <w:tcW w:w="1554" w:type="dxa"/>
          </w:tcPr>
          <w:p w14:paraId="0E6536F6"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5BFA2CBE"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46</w:t>
            </w:r>
          </w:p>
        </w:tc>
        <w:tc>
          <w:tcPr>
            <w:tcW w:w="1572" w:type="dxa"/>
          </w:tcPr>
          <w:p w14:paraId="279369C3"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5D4D3787"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46</w:t>
            </w:r>
          </w:p>
        </w:tc>
        <w:tc>
          <w:tcPr>
            <w:tcW w:w="1667" w:type="dxa"/>
          </w:tcPr>
          <w:p w14:paraId="76582023"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2DD5E6B6" w14:textId="77777777" w:rsidR="00D938B3" w:rsidRPr="00486572" w:rsidRDefault="00D938B3"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486572">
              <w:rPr>
                <w:rFonts w:ascii="Times New Roman" w:hAnsi="Times New Roman" w:cs="Times New Roman"/>
                <w:color w:val="000000"/>
                <w:sz w:val="20"/>
              </w:rPr>
              <w:t>46-46</w:t>
            </w:r>
          </w:p>
        </w:tc>
      </w:tr>
    </w:tbl>
    <w:p w14:paraId="6D46F6E2" w14:textId="77777777" w:rsidR="00D938B3" w:rsidRPr="00486572" w:rsidRDefault="00D938B3" w:rsidP="00204E73">
      <w:pPr>
        <w:widowControl w:val="0"/>
        <w:tabs>
          <w:tab w:val="left" w:pos="7371"/>
        </w:tabs>
        <w:spacing w:after="0" w:line="240" w:lineRule="auto"/>
        <w:ind w:left="-851"/>
        <w:rPr>
          <w:rFonts w:ascii="Times New Roman" w:eastAsia="Calibri" w:hAnsi="Times New Roman" w:cs="Times New Roman"/>
          <w:color w:val="000000"/>
        </w:rPr>
      </w:pPr>
      <w:r w:rsidRPr="00486572">
        <w:rPr>
          <w:rFonts w:ascii="Times New Roman" w:hAnsi="Times New Roman" w:cs="Times New Roman"/>
          <w:i/>
          <w:color w:val="000000"/>
          <w:sz w:val="20"/>
        </w:rPr>
        <w:t>Source: Ministry of Justice</w:t>
      </w:r>
    </w:p>
    <w:p w14:paraId="567A2D2B" w14:textId="77777777" w:rsidR="00D938B3" w:rsidRPr="008E5E03" w:rsidRDefault="00D938B3" w:rsidP="00204E73">
      <w:pPr>
        <w:widowControl w:val="0"/>
        <w:tabs>
          <w:tab w:val="left" w:pos="7371"/>
        </w:tabs>
        <w:spacing w:after="0" w:line="240" w:lineRule="auto"/>
        <w:jc w:val="center"/>
        <w:rPr>
          <w:rFonts w:ascii="Times New Roman" w:eastAsia="Calibri" w:hAnsi="Times New Roman" w:cs="Times New Roman"/>
          <w:color w:val="000000"/>
        </w:rPr>
      </w:pPr>
    </w:p>
    <w:p w14:paraId="2823BF23" w14:textId="77777777" w:rsidR="00906569" w:rsidRPr="008E5E03" w:rsidRDefault="00906569" w:rsidP="00204E73">
      <w:pPr>
        <w:widowControl w:val="0"/>
        <w:tabs>
          <w:tab w:val="left" w:pos="7371"/>
        </w:tabs>
        <w:spacing w:after="0" w:line="240" w:lineRule="auto"/>
        <w:jc w:val="center"/>
        <w:rPr>
          <w:rFonts w:ascii="Times New Roman" w:hAnsi="Times New Roman" w:cs="Times New Roman"/>
          <w:color w:val="000000"/>
        </w:rPr>
      </w:pPr>
      <w:r w:rsidRPr="008E5E03">
        <w:rPr>
          <w:rFonts w:ascii="Times New Roman" w:hAnsi="Times New Roman" w:cs="Times New Roman"/>
          <w:b/>
          <w:color w:val="000000"/>
          <w:sz w:val="20"/>
        </w:rPr>
        <w:t xml:space="preserve">Number of </w:t>
      </w:r>
      <w:r w:rsidR="00486572" w:rsidRPr="008E5E03">
        <w:rPr>
          <w:rFonts w:ascii="Times New Roman" w:hAnsi="Times New Roman" w:cs="Times New Roman"/>
          <w:b/>
          <w:color w:val="000000"/>
          <w:sz w:val="20"/>
        </w:rPr>
        <w:t>appointed judges, 2009-</w:t>
      </w:r>
      <w:r w:rsidRPr="008E5E03">
        <w:rPr>
          <w:rFonts w:ascii="Times New Roman" w:hAnsi="Times New Roman" w:cs="Times New Roman"/>
          <w:b/>
          <w:color w:val="000000"/>
          <w:sz w:val="20"/>
        </w:rPr>
        <w:t>2016</w:t>
      </w:r>
    </w:p>
    <w:tbl>
      <w:tblPr>
        <w:tblW w:w="160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0"/>
        <w:gridCol w:w="1800"/>
        <w:gridCol w:w="1800"/>
        <w:gridCol w:w="1801"/>
        <w:gridCol w:w="1800"/>
        <w:gridCol w:w="1800"/>
        <w:gridCol w:w="1801"/>
        <w:gridCol w:w="1800"/>
        <w:gridCol w:w="1801"/>
      </w:tblGrid>
      <w:tr w:rsidR="00906569" w:rsidRPr="008E5E03" w14:paraId="5215F54D" w14:textId="77777777" w:rsidTr="008E5E03">
        <w:trPr>
          <w:jc w:val="center"/>
        </w:trPr>
        <w:tc>
          <w:tcPr>
            <w:tcW w:w="1610" w:type="dxa"/>
            <w:vAlign w:val="bottom"/>
          </w:tcPr>
          <w:p w14:paraId="7E68667F" w14:textId="77777777" w:rsidR="00906569" w:rsidRPr="008E5E03" w:rsidRDefault="00906569" w:rsidP="00204E73">
            <w:pPr>
              <w:widowControl w:val="0"/>
              <w:spacing w:after="0" w:line="240" w:lineRule="auto"/>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Court</w:t>
            </w:r>
          </w:p>
        </w:tc>
        <w:tc>
          <w:tcPr>
            <w:tcW w:w="1800" w:type="dxa"/>
          </w:tcPr>
          <w:p w14:paraId="06310C9A"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 xml:space="preserve">On 01.01.2009 </w:t>
            </w:r>
            <w:r w:rsidR="008E5E03" w:rsidRPr="008E5E03">
              <w:rPr>
                <w:rFonts w:ascii="Times New Roman" w:hAnsi="Times New Roman" w:cs="Times New Roman"/>
                <w:b/>
                <w:color w:val="000000"/>
                <w:sz w:val="20"/>
              </w:rPr>
              <w:t>–</w:t>
            </w:r>
            <w:r w:rsidRPr="008E5E03">
              <w:rPr>
                <w:rFonts w:ascii="Times New Roman" w:hAnsi="Times New Roman" w:cs="Times New Roman"/>
                <w:b/>
                <w:color w:val="000000"/>
                <w:sz w:val="20"/>
              </w:rPr>
              <w:t xml:space="preserve"> on 31.12.2009</w:t>
            </w:r>
          </w:p>
        </w:tc>
        <w:tc>
          <w:tcPr>
            <w:tcW w:w="1800" w:type="dxa"/>
          </w:tcPr>
          <w:p w14:paraId="22BD2A2B"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 xml:space="preserve">On 01.01.2010 </w:t>
            </w:r>
            <w:r w:rsidR="008E5E03" w:rsidRPr="008E5E03">
              <w:rPr>
                <w:rFonts w:ascii="Times New Roman" w:hAnsi="Times New Roman" w:cs="Times New Roman"/>
                <w:b/>
                <w:color w:val="000000"/>
                <w:sz w:val="20"/>
              </w:rPr>
              <w:t>–</w:t>
            </w:r>
            <w:r w:rsidRPr="008E5E03">
              <w:rPr>
                <w:rFonts w:ascii="Times New Roman" w:hAnsi="Times New Roman" w:cs="Times New Roman"/>
                <w:b/>
                <w:color w:val="000000"/>
                <w:sz w:val="20"/>
              </w:rPr>
              <w:t xml:space="preserve"> on 31.12.2010</w:t>
            </w:r>
          </w:p>
        </w:tc>
        <w:tc>
          <w:tcPr>
            <w:tcW w:w="1801" w:type="dxa"/>
          </w:tcPr>
          <w:p w14:paraId="4E076C44"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 xml:space="preserve">On 01.01.2011 </w:t>
            </w:r>
            <w:r w:rsidR="008E5E03" w:rsidRPr="008E5E03">
              <w:rPr>
                <w:rFonts w:ascii="Times New Roman" w:hAnsi="Times New Roman" w:cs="Times New Roman"/>
                <w:b/>
                <w:color w:val="000000"/>
                <w:sz w:val="20"/>
              </w:rPr>
              <w:t>–</w:t>
            </w:r>
            <w:r w:rsidRPr="008E5E03">
              <w:rPr>
                <w:rFonts w:ascii="Times New Roman" w:hAnsi="Times New Roman" w:cs="Times New Roman"/>
                <w:b/>
                <w:color w:val="000000"/>
                <w:sz w:val="20"/>
              </w:rPr>
              <w:t xml:space="preserve"> on 31.12.2011</w:t>
            </w:r>
          </w:p>
        </w:tc>
        <w:tc>
          <w:tcPr>
            <w:tcW w:w="1800" w:type="dxa"/>
          </w:tcPr>
          <w:p w14:paraId="0DD152D5"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 xml:space="preserve">On 01.01.2012 </w:t>
            </w:r>
            <w:r w:rsidR="008E5E03" w:rsidRPr="008E5E03">
              <w:rPr>
                <w:rFonts w:ascii="Times New Roman" w:hAnsi="Times New Roman" w:cs="Times New Roman"/>
                <w:b/>
                <w:color w:val="000000"/>
                <w:sz w:val="20"/>
              </w:rPr>
              <w:t>–</w:t>
            </w:r>
            <w:r w:rsidRPr="008E5E03">
              <w:rPr>
                <w:rFonts w:ascii="Times New Roman" w:hAnsi="Times New Roman" w:cs="Times New Roman"/>
                <w:b/>
                <w:color w:val="000000"/>
                <w:sz w:val="20"/>
              </w:rPr>
              <w:t xml:space="preserve"> on 31.12.2012</w:t>
            </w:r>
          </w:p>
        </w:tc>
        <w:tc>
          <w:tcPr>
            <w:tcW w:w="1800" w:type="dxa"/>
          </w:tcPr>
          <w:p w14:paraId="32637EF6"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 xml:space="preserve">On 01.01.2013 </w:t>
            </w:r>
            <w:r w:rsidR="008E5E03" w:rsidRPr="008E5E03">
              <w:rPr>
                <w:rFonts w:ascii="Times New Roman" w:hAnsi="Times New Roman" w:cs="Times New Roman"/>
                <w:b/>
                <w:color w:val="000000"/>
                <w:sz w:val="20"/>
              </w:rPr>
              <w:t>–</w:t>
            </w:r>
            <w:r w:rsidRPr="008E5E03">
              <w:rPr>
                <w:rFonts w:ascii="Times New Roman" w:hAnsi="Times New Roman" w:cs="Times New Roman"/>
                <w:b/>
                <w:color w:val="000000"/>
                <w:sz w:val="20"/>
              </w:rPr>
              <w:t xml:space="preserve"> on 31.12.2013</w:t>
            </w:r>
          </w:p>
          <w:p w14:paraId="2E0A6515"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c>
          <w:tcPr>
            <w:tcW w:w="1801" w:type="dxa"/>
          </w:tcPr>
          <w:p w14:paraId="5FD49591"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 xml:space="preserve">On 01.01.2014 </w:t>
            </w:r>
            <w:r w:rsidR="008E5E03" w:rsidRPr="008E5E03">
              <w:rPr>
                <w:rFonts w:ascii="Times New Roman" w:hAnsi="Times New Roman" w:cs="Times New Roman"/>
                <w:b/>
                <w:color w:val="000000"/>
                <w:sz w:val="20"/>
              </w:rPr>
              <w:t>–</w:t>
            </w:r>
            <w:r w:rsidRPr="008E5E03">
              <w:rPr>
                <w:rFonts w:ascii="Times New Roman" w:hAnsi="Times New Roman" w:cs="Times New Roman"/>
                <w:b/>
                <w:color w:val="000000"/>
                <w:sz w:val="20"/>
              </w:rPr>
              <w:t xml:space="preserve"> on 31.12.2014</w:t>
            </w:r>
          </w:p>
        </w:tc>
        <w:tc>
          <w:tcPr>
            <w:tcW w:w="1800" w:type="dxa"/>
          </w:tcPr>
          <w:p w14:paraId="797ACBB1"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 xml:space="preserve">On 01.01.2015 </w:t>
            </w:r>
            <w:r w:rsidR="008E5E03" w:rsidRPr="008E5E03">
              <w:rPr>
                <w:rFonts w:ascii="Times New Roman" w:hAnsi="Times New Roman" w:cs="Times New Roman"/>
                <w:b/>
                <w:color w:val="000000"/>
                <w:sz w:val="20"/>
              </w:rPr>
              <w:t>–</w:t>
            </w:r>
            <w:r w:rsidRPr="008E5E03">
              <w:rPr>
                <w:rFonts w:ascii="Times New Roman" w:hAnsi="Times New Roman" w:cs="Times New Roman"/>
                <w:b/>
                <w:color w:val="000000"/>
                <w:sz w:val="20"/>
              </w:rPr>
              <w:t xml:space="preserve"> on 31.12.2015</w:t>
            </w:r>
          </w:p>
        </w:tc>
        <w:tc>
          <w:tcPr>
            <w:tcW w:w="1801" w:type="dxa"/>
          </w:tcPr>
          <w:p w14:paraId="76E53457"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b/>
                <w:color w:val="000000"/>
                <w:sz w:val="20"/>
                <w:szCs w:val="20"/>
              </w:rPr>
            </w:pPr>
            <w:r w:rsidRPr="008E5E03">
              <w:rPr>
                <w:rFonts w:ascii="Times New Roman" w:hAnsi="Times New Roman" w:cs="Times New Roman"/>
                <w:b/>
                <w:color w:val="000000"/>
                <w:sz w:val="20"/>
              </w:rPr>
              <w:t xml:space="preserve">On 01.01.2016 </w:t>
            </w:r>
            <w:r w:rsidR="008E5E03" w:rsidRPr="008E5E03">
              <w:rPr>
                <w:rFonts w:ascii="Times New Roman" w:hAnsi="Times New Roman" w:cs="Times New Roman"/>
                <w:b/>
                <w:color w:val="000000"/>
                <w:sz w:val="20"/>
              </w:rPr>
              <w:t>–</w:t>
            </w:r>
            <w:r w:rsidRPr="008E5E03">
              <w:rPr>
                <w:rFonts w:ascii="Times New Roman" w:hAnsi="Times New Roman" w:cs="Times New Roman"/>
                <w:b/>
                <w:color w:val="000000"/>
                <w:sz w:val="20"/>
              </w:rPr>
              <w:t xml:space="preserve"> on 31.12.2016</w:t>
            </w:r>
          </w:p>
        </w:tc>
      </w:tr>
      <w:tr w:rsidR="00906569" w:rsidRPr="008E5E03" w14:paraId="52AA71FB" w14:textId="77777777" w:rsidTr="008E5E03">
        <w:trPr>
          <w:jc w:val="center"/>
        </w:trPr>
        <w:tc>
          <w:tcPr>
            <w:tcW w:w="1610" w:type="dxa"/>
            <w:vAlign w:val="bottom"/>
          </w:tcPr>
          <w:p w14:paraId="2F706304" w14:textId="77777777" w:rsidR="00906569" w:rsidRPr="008E5E03" w:rsidRDefault="00906569"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i/>
                <w:color w:val="000000"/>
                <w:sz w:val="20"/>
              </w:rPr>
              <w:t>Regional Courts</w:t>
            </w:r>
          </w:p>
        </w:tc>
        <w:tc>
          <w:tcPr>
            <w:tcW w:w="1800" w:type="dxa"/>
          </w:tcPr>
          <w:p w14:paraId="05935458"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133</w:t>
            </w:r>
          </w:p>
        </w:tc>
        <w:tc>
          <w:tcPr>
            <w:tcW w:w="1800" w:type="dxa"/>
          </w:tcPr>
          <w:p w14:paraId="001756D1"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133</w:t>
            </w:r>
          </w:p>
        </w:tc>
        <w:tc>
          <w:tcPr>
            <w:tcW w:w="1801" w:type="dxa"/>
          </w:tcPr>
          <w:p w14:paraId="1A6A2ECD"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134-134</w:t>
            </w:r>
          </w:p>
        </w:tc>
        <w:tc>
          <w:tcPr>
            <w:tcW w:w="1800" w:type="dxa"/>
          </w:tcPr>
          <w:p w14:paraId="76921BA7"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134-134</w:t>
            </w:r>
          </w:p>
        </w:tc>
        <w:tc>
          <w:tcPr>
            <w:tcW w:w="1800" w:type="dxa"/>
            <w:vAlign w:val="bottom"/>
          </w:tcPr>
          <w:p w14:paraId="5E3BD177" w14:textId="77777777" w:rsidR="00906569" w:rsidRPr="008E5E03" w:rsidRDefault="00906569"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134</w:t>
            </w:r>
          </w:p>
        </w:tc>
        <w:tc>
          <w:tcPr>
            <w:tcW w:w="1801" w:type="dxa"/>
          </w:tcPr>
          <w:p w14:paraId="37DFBD57"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134-136</w:t>
            </w:r>
          </w:p>
        </w:tc>
        <w:tc>
          <w:tcPr>
            <w:tcW w:w="1800" w:type="dxa"/>
          </w:tcPr>
          <w:p w14:paraId="1D6F76CB"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136-140</w:t>
            </w:r>
          </w:p>
        </w:tc>
        <w:tc>
          <w:tcPr>
            <w:tcW w:w="1801" w:type="dxa"/>
          </w:tcPr>
          <w:p w14:paraId="582D0876"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i/>
                <w:color w:val="000000"/>
                <w:sz w:val="20"/>
                <w:szCs w:val="20"/>
              </w:rPr>
            </w:pPr>
            <w:r w:rsidRPr="008E5E03">
              <w:rPr>
                <w:rFonts w:ascii="Times New Roman" w:hAnsi="Times New Roman" w:cs="Times New Roman"/>
                <w:i/>
                <w:color w:val="000000"/>
                <w:sz w:val="20"/>
              </w:rPr>
              <w:t>140-142</w:t>
            </w:r>
          </w:p>
        </w:tc>
      </w:tr>
      <w:tr w:rsidR="00906569" w:rsidRPr="008E5E03" w14:paraId="22BC3D34" w14:textId="77777777" w:rsidTr="008E5E03">
        <w:trPr>
          <w:jc w:val="center"/>
        </w:trPr>
        <w:tc>
          <w:tcPr>
            <w:tcW w:w="1610" w:type="dxa"/>
            <w:vAlign w:val="bottom"/>
          </w:tcPr>
          <w:p w14:paraId="6FE37F39" w14:textId="77777777" w:rsidR="00906569" w:rsidRPr="008E5E03" w:rsidRDefault="00906569"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incl. general jurisdiction</w:t>
            </w:r>
          </w:p>
        </w:tc>
        <w:tc>
          <w:tcPr>
            <w:tcW w:w="1800" w:type="dxa"/>
          </w:tcPr>
          <w:p w14:paraId="0594B422"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34CF2ABC"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114</w:t>
            </w:r>
          </w:p>
        </w:tc>
        <w:tc>
          <w:tcPr>
            <w:tcW w:w="1800" w:type="dxa"/>
          </w:tcPr>
          <w:p w14:paraId="0AA7327C"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4B487DC3"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114</w:t>
            </w:r>
          </w:p>
        </w:tc>
        <w:tc>
          <w:tcPr>
            <w:tcW w:w="1801" w:type="dxa"/>
          </w:tcPr>
          <w:p w14:paraId="370D7CF4"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1B7F71B0"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114-115</w:t>
            </w:r>
          </w:p>
        </w:tc>
        <w:tc>
          <w:tcPr>
            <w:tcW w:w="1800" w:type="dxa"/>
          </w:tcPr>
          <w:p w14:paraId="033926A3"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428BE972"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115-115</w:t>
            </w:r>
          </w:p>
        </w:tc>
        <w:tc>
          <w:tcPr>
            <w:tcW w:w="1800" w:type="dxa"/>
            <w:vAlign w:val="bottom"/>
          </w:tcPr>
          <w:p w14:paraId="0C879708" w14:textId="77777777" w:rsidR="00906569" w:rsidRPr="008E5E03" w:rsidRDefault="00906569"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 115</w:t>
            </w:r>
          </w:p>
        </w:tc>
        <w:tc>
          <w:tcPr>
            <w:tcW w:w="1801" w:type="dxa"/>
          </w:tcPr>
          <w:p w14:paraId="48B9C581"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19DAB72A"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115-115</w:t>
            </w:r>
          </w:p>
        </w:tc>
        <w:tc>
          <w:tcPr>
            <w:tcW w:w="1800" w:type="dxa"/>
          </w:tcPr>
          <w:p w14:paraId="76B17CCD"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120DCDAB"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115-118</w:t>
            </w:r>
          </w:p>
        </w:tc>
        <w:tc>
          <w:tcPr>
            <w:tcW w:w="1801" w:type="dxa"/>
          </w:tcPr>
          <w:p w14:paraId="3697E314"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0"/>
                <w:szCs w:val="20"/>
              </w:rPr>
            </w:pPr>
          </w:p>
          <w:p w14:paraId="7BEF3474"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118 -117</w:t>
            </w:r>
          </w:p>
        </w:tc>
      </w:tr>
      <w:tr w:rsidR="00906569" w:rsidRPr="008E5E03" w14:paraId="3FA4BA1C" w14:textId="77777777" w:rsidTr="008E5E03">
        <w:trPr>
          <w:jc w:val="center"/>
        </w:trPr>
        <w:tc>
          <w:tcPr>
            <w:tcW w:w="1610" w:type="dxa"/>
            <w:vAlign w:val="bottom"/>
          </w:tcPr>
          <w:p w14:paraId="2A84BF7F" w14:textId="77777777" w:rsidR="00906569" w:rsidRPr="008E5E03" w:rsidRDefault="00906569"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Administrative regional court</w:t>
            </w:r>
          </w:p>
        </w:tc>
        <w:tc>
          <w:tcPr>
            <w:tcW w:w="1800" w:type="dxa"/>
          </w:tcPr>
          <w:p w14:paraId="41B3292D"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113F8C7A"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19</w:t>
            </w:r>
          </w:p>
        </w:tc>
        <w:tc>
          <w:tcPr>
            <w:tcW w:w="1800" w:type="dxa"/>
          </w:tcPr>
          <w:p w14:paraId="4DFCD1BA"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7706A941"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19</w:t>
            </w:r>
          </w:p>
        </w:tc>
        <w:tc>
          <w:tcPr>
            <w:tcW w:w="1801" w:type="dxa"/>
          </w:tcPr>
          <w:p w14:paraId="559816E7"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46B37229"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19-19</w:t>
            </w:r>
          </w:p>
        </w:tc>
        <w:tc>
          <w:tcPr>
            <w:tcW w:w="1800" w:type="dxa"/>
          </w:tcPr>
          <w:p w14:paraId="6D2F6B5B"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4F366171"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19-19</w:t>
            </w:r>
          </w:p>
        </w:tc>
        <w:tc>
          <w:tcPr>
            <w:tcW w:w="1800" w:type="dxa"/>
            <w:vAlign w:val="bottom"/>
          </w:tcPr>
          <w:p w14:paraId="74450EBA" w14:textId="77777777" w:rsidR="00906569" w:rsidRPr="008E5E03" w:rsidRDefault="00906569"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19</w:t>
            </w:r>
          </w:p>
        </w:tc>
        <w:tc>
          <w:tcPr>
            <w:tcW w:w="1801" w:type="dxa"/>
          </w:tcPr>
          <w:p w14:paraId="1852FE3E"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42F04FFD"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19-21</w:t>
            </w:r>
          </w:p>
        </w:tc>
        <w:tc>
          <w:tcPr>
            <w:tcW w:w="1800" w:type="dxa"/>
          </w:tcPr>
          <w:p w14:paraId="183970FC"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6EB01F61"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21-22</w:t>
            </w:r>
          </w:p>
        </w:tc>
        <w:tc>
          <w:tcPr>
            <w:tcW w:w="1801" w:type="dxa"/>
          </w:tcPr>
          <w:p w14:paraId="75B0B00A"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0"/>
                <w:szCs w:val="20"/>
              </w:rPr>
            </w:pPr>
          </w:p>
          <w:p w14:paraId="165E6DBD"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22-25</w:t>
            </w:r>
          </w:p>
        </w:tc>
      </w:tr>
      <w:tr w:rsidR="00906569" w:rsidRPr="008E5E03" w14:paraId="6A898BE4" w14:textId="77777777" w:rsidTr="008E5E03">
        <w:trPr>
          <w:jc w:val="center"/>
        </w:trPr>
        <w:tc>
          <w:tcPr>
            <w:tcW w:w="1610" w:type="dxa"/>
            <w:vAlign w:val="bottom"/>
          </w:tcPr>
          <w:p w14:paraId="2D84A4D5" w14:textId="77777777" w:rsidR="00906569" w:rsidRPr="008E5E03" w:rsidRDefault="00906569"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i/>
                <w:color w:val="000000"/>
                <w:sz w:val="20"/>
              </w:rPr>
              <w:t>District (city) court</w:t>
            </w:r>
          </w:p>
        </w:tc>
        <w:tc>
          <w:tcPr>
            <w:tcW w:w="1800" w:type="dxa"/>
          </w:tcPr>
          <w:p w14:paraId="54B43EFE"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21E17848"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310</w:t>
            </w:r>
          </w:p>
        </w:tc>
        <w:tc>
          <w:tcPr>
            <w:tcW w:w="1800" w:type="dxa"/>
          </w:tcPr>
          <w:p w14:paraId="61D02C1C"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0A3912BB"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310</w:t>
            </w:r>
          </w:p>
        </w:tc>
        <w:tc>
          <w:tcPr>
            <w:tcW w:w="1801" w:type="dxa"/>
          </w:tcPr>
          <w:p w14:paraId="4A903A45"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1A183499"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310-315</w:t>
            </w:r>
          </w:p>
        </w:tc>
        <w:tc>
          <w:tcPr>
            <w:tcW w:w="1800" w:type="dxa"/>
          </w:tcPr>
          <w:p w14:paraId="2DA688A8" w14:textId="77777777" w:rsidR="00906569" w:rsidRPr="008E5E03" w:rsidRDefault="00906569" w:rsidP="00204E73">
            <w:pPr>
              <w:widowControl w:val="0"/>
              <w:tabs>
                <w:tab w:val="left" w:pos="388"/>
                <w:tab w:val="center" w:pos="600"/>
                <w:tab w:val="left" w:pos="7371"/>
              </w:tabs>
              <w:spacing w:after="0" w:line="240" w:lineRule="auto"/>
              <w:jc w:val="center"/>
              <w:rPr>
                <w:rFonts w:ascii="Times New Roman" w:eastAsia="Times New Roman" w:hAnsi="Times New Roman" w:cs="Times New Roman"/>
                <w:color w:val="000000"/>
                <w:sz w:val="28"/>
                <w:szCs w:val="28"/>
              </w:rPr>
            </w:pPr>
          </w:p>
          <w:p w14:paraId="68D55BE9" w14:textId="77777777" w:rsidR="00906569" w:rsidRPr="008E5E03" w:rsidRDefault="00906569" w:rsidP="00204E73">
            <w:pPr>
              <w:widowControl w:val="0"/>
              <w:tabs>
                <w:tab w:val="left" w:pos="388"/>
                <w:tab w:val="center" w:pos="600"/>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315-316</w:t>
            </w:r>
          </w:p>
        </w:tc>
        <w:tc>
          <w:tcPr>
            <w:tcW w:w="1800" w:type="dxa"/>
            <w:vAlign w:val="bottom"/>
          </w:tcPr>
          <w:p w14:paraId="5C33F367" w14:textId="77777777" w:rsidR="00906569" w:rsidRPr="008E5E03" w:rsidRDefault="00906569"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316</w:t>
            </w:r>
          </w:p>
        </w:tc>
        <w:tc>
          <w:tcPr>
            <w:tcW w:w="1801" w:type="dxa"/>
          </w:tcPr>
          <w:p w14:paraId="500D96A0"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34585AA8"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327-326</w:t>
            </w:r>
          </w:p>
        </w:tc>
        <w:tc>
          <w:tcPr>
            <w:tcW w:w="1800" w:type="dxa"/>
          </w:tcPr>
          <w:p w14:paraId="3C9AB367"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15E13E21"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326-326</w:t>
            </w:r>
          </w:p>
        </w:tc>
        <w:tc>
          <w:tcPr>
            <w:tcW w:w="1801" w:type="dxa"/>
          </w:tcPr>
          <w:p w14:paraId="7D1924F1"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0"/>
                <w:szCs w:val="20"/>
              </w:rPr>
            </w:pPr>
          </w:p>
          <w:p w14:paraId="48AB3127"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326-327</w:t>
            </w:r>
          </w:p>
        </w:tc>
      </w:tr>
      <w:tr w:rsidR="00906569" w:rsidRPr="008E5E03" w14:paraId="27C1760C" w14:textId="77777777" w:rsidTr="008E5E03">
        <w:trPr>
          <w:jc w:val="center"/>
        </w:trPr>
        <w:tc>
          <w:tcPr>
            <w:tcW w:w="1610" w:type="dxa"/>
            <w:vAlign w:val="bottom"/>
          </w:tcPr>
          <w:p w14:paraId="39C8AB28" w14:textId="77777777" w:rsidR="00906569" w:rsidRPr="008E5E03" w:rsidRDefault="00906569"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incl. general jurisdiction</w:t>
            </w:r>
          </w:p>
        </w:tc>
        <w:tc>
          <w:tcPr>
            <w:tcW w:w="1800" w:type="dxa"/>
          </w:tcPr>
          <w:p w14:paraId="625AE4A3"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54022984"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264</w:t>
            </w:r>
          </w:p>
        </w:tc>
        <w:tc>
          <w:tcPr>
            <w:tcW w:w="1800" w:type="dxa"/>
          </w:tcPr>
          <w:p w14:paraId="71FF80CC"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71FCF5C3"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264</w:t>
            </w:r>
          </w:p>
        </w:tc>
        <w:tc>
          <w:tcPr>
            <w:tcW w:w="1801" w:type="dxa"/>
          </w:tcPr>
          <w:p w14:paraId="106D2A29"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46F72529"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264-269</w:t>
            </w:r>
          </w:p>
        </w:tc>
        <w:tc>
          <w:tcPr>
            <w:tcW w:w="1800" w:type="dxa"/>
          </w:tcPr>
          <w:p w14:paraId="12596D90"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0BCCF4B9"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269-270</w:t>
            </w:r>
          </w:p>
        </w:tc>
        <w:tc>
          <w:tcPr>
            <w:tcW w:w="1800" w:type="dxa"/>
            <w:vAlign w:val="bottom"/>
          </w:tcPr>
          <w:p w14:paraId="50D514A7" w14:textId="77777777" w:rsidR="00906569" w:rsidRPr="008E5E03" w:rsidRDefault="00906569"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270</w:t>
            </w:r>
          </w:p>
        </w:tc>
        <w:tc>
          <w:tcPr>
            <w:tcW w:w="1801" w:type="dxa"/>
          </w:tcPr>
          <w:p w14:paraId="19863465"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4C94C57B"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281-282</w:t>
            </w:r>
          </w:p>
        </w:tc>
        <w:tc>
          <w:tcPr>
            <w:tcW w:w="1800" w:type="dxa"/>
          </w:tcPr>
          <w:p w14:paraId="0268E1C5"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0CA9ED21"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282-283</w:t>
            </w:r>
          </w:p>
        </w:tc>
        <w:tc>
          <w:tcPr>
            <w:tcW w:w="1801" w:type="dxa"/>
          </w:tcPr>
          <w:p w14:paraId="6DFAC50F"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0"/>
                <w:szCs w:val="20"/>
              </w:rPr>
            </w:pPr>
          </w:p>
          <w:p w14:paraId="4866B884"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283-284</w:t>
            </w:r>
          </w:p>
        </w:tc>
      </w:tr>
      <w:tr w:rsidR="00906569" w:rsidRPr="008E5E03" w14:paraId="037747E8" w14:textId="77777777" w:rsidTr="008E5E03">
        <w:trPr>
          <w:jc w:val="center"/>
        </w:trPr>
        <w:tc>
          <w:tcPr>
            <w:tcW w:w="1610" w:type="dxa"/>
            <w:vAlign w:val="bottom"/>
          </w:tcPr>
          <w:p w14:paraId="43DA78E2" w14:textId="77777777" w:rsidR="00906569" w:rsidRPr="008E5E03" w:rsidRDefault="00906569"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Administrative District Court</w:t>
            </w:r>
          </w:p>
        </w:tc>
        <w:tc>
          <w:tcPr>
            <w:tcW w:w="1800" w:type="dxa"/>
          </w:tcPr>
          <w:p w14:paraId="2F5C5DBB"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05848A6E"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46</w:t>
            </w:r>
          </w:p>
        </w:tc>
        <w:tc>
          <w:tcPr>
            <w:tcW w:w="1800" w:type="dxa"/>
          </w:tcPr>
          <w:p w14:paraId="48BF59FA"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6FEBB89D"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46</w:t>
            </w:r>
          </w:p>
        </w:tc>
        <w:tc>
          <w:tcPr>
            <w:tcW w:w="1801" w:type="dxa"/>
          </w:tcPr>
          <w:p w14:paraId="41165559"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10D509FB"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46-46</w:t>
            </w:r>
          </w:p>
        </w:tc>
        <w:tc>
          <w:tcPr>
            <w:tcW w:w="1800" w:type="dxa"/>
          </w:tcPr>
          <w:p w14:paraId="57ECA312"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2C38CEEB"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46-46</w:t>
            </w:r>
          </w:p>
        </w:tc>
        <w:tc>
          <w:tcPr>
            <w:tcW w:w="1800" w:type="dxa"/>
            <w:vAlign w:val="bottom"/>
          </w:tcPr>
          <w:p w14:paraId="1A66DDFF" w14:textId="77777777" w:rsidR="00906569" w:rsidRPr="008E5E03" w:rsidRDefault="00906569"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 46</w:t>
            </w:r>
          </w:p>
        </w:tc>
        <w:tc>
          <w:tcPr>
            <w:tcW w:w="1801" w:type="dxa"/>
          </w:tcPr>
          <w:p w14:paraId="775F4431"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1CC813B9"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46-44</w:t>
            </w:r>
          </w:p>
        </w:tc>
        <w:tc>
          <w:tcPr>
            <w:tcW w:w="1800" w:type="dxa"/>
          </w:tcPr>
          <w:p w14:paraId="42A966DD"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77DC1123"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44-43</w:t>
            </w:r>
          </w:p>
        </w:tc>
        <w:tc>
          <w:tcPr>
            <w:tcW w:w="1801" w:type="dxa"/>
          </w:tcPr>
          <w:p w14:paraId="508A5849"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0"/>
                <w:szCs w:val="20"/>
              </w:rPr>
            </w:pPr>
          </w:p>
          <w:p w14:paraId="6669CA00" w14:textId="77777777" w:rsidR="00906569" w:rsidRPr="008E5E03" w:rsidRDefault="00906569"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43-43</w:t>
            </w:r>
          </w:p>
        </w:tc>
      </w:tr>
    </w:tbl>
    <w:p w14:paraId="120E43F5" w14:textId="77777777" w:rsidR="00D938B3" w:rsidRPr="008E5E03" w:rsidRDefault="00D938B3" w:rsidP="00204E73">
      <w:pPr>
        <w:widowControl w:val="0"/>
        <w:tabs>
          <w:tab w:val="left" w:pos="-426"/>
        </w:tabs>
        <w:spacing w:after="0" w:line="240" w:lineRule="auto"/>
        <w:ind w:left="-851"/>
        <w:rPr>
          <w:rFonts w:ascii="Times New Roman" w:eastAsia="Calibri" w:hAnsi="Times New Roman" w:cs="Times New Roman"/>
          <w:color w:val="000000"/>
        </w:rPr>
      </w:pPr>
      <w:r w:rsidRPr="008E5E03">
        <w:rPr>
          <w:rFonts w:ascii="Times New Roman" w:hAnsi="Times New Roman" w:cs="Times New Roman"/>
        </w:rPr>
        <w:tab/>
      </w:r>
      <w:r w:rsidRPr="008E5E03">
        <w:rPr>
          <w:rFonts w:ascii="Times New Roman" w:hAnsi="Times New Roman" w:cs="Times New Roman"/>
          <w:i/>
          <w:color w:val="000000"/>
          <w:sz w:val="20"/>
        </w:rPr>
        <w:t>Source: Ministry of Justice</w:t>
      </w:r>
    </w:p>
    <w:p w14:paraId="4851DC14" w14:textId="77777777" w:rsidR="005C76E6" w:rsidRPr="001C702F" w:rsidRDefault="005C76E6" w:rsidP="00204E73">
      <w:pPr>
        <w:widowControl w:val="0"/>
        <w:tabs>
          <w:tab w:val="left" w:pos="-426"/>
        </w:tabs>
        <w:spacing w:after="0" w:line="240" w:lineRule="auto"/>
        <w:rPr>
          <w:rFonts w:ascii="Times New Roman" w:eastAsia="Calibri" w:hAnsi="Times New Roman" w:cs="Times New Roman"/>
          <w:color w:val="000000"/>
          <w:highlight w:val="yellow"/>
        </w:rPr>
      </w:pPr>
    </w:p>
    <w:p w14:paraId="0774CF73" w14:textId="77777777" w:rsidR="008E5E03" w:rsidRDefault="008E5E03">
      <w:pPr>
        <w:rPr>
          <w:rFonts w:ascii="Times New Roman" w:hAnsi="Times New Roman" w:cs="Times New Roman"/>
          <w:highlight w:val="yellow"/>
        </w:rPr>
      </w:pPr>
    </w:p>
    <w:p w14:paraId="27471CA3" w14:textId="77777777" w:rsidR="00D938B3" w:rsidRPr="008E5E03" w:rsidRDefault="00DD16CA" w:rsidP="008E5E03">
      <w:pPr>
        <w:widowControl w:val="0"/>
        <w:tabs>
          <w:tab w:val="left" w:pos="-426"/>
        </w:tabs>
        <w:spacing w:after="0" w:line="240" w:lineRule="auto"/>
        <w:jc w:val="center"/>
        <w:rPr>
          <w:rFonts w:ascii="Times New Roman" w:eastAsia="Times New Roman" w:hAnsi="Times New Roman" w:cs="Times New Roman"/>
          <w:b/>
          <w:color w:val="000000"/>
          <w:sz w:val="20"/>
          <w:szCs w:val="20"/>
        </w:rPr>
      </w:pPr>
      <w:r w:rsidRPr="008E5E03">
        <w:rPr>
          <w:rFonts w:ascii="Times New Roman" w:hAnsi="Times New Roman" w:cs="Times New Roman"/>
          <w:b/>
          <w:color w:val="000000"/>
          <w:sz w:val="20"/>
        </w:rPr>
        <w:t>Number of judges per number of inhabitants, 2002-2016</w:t>
      </w:r>
    </w:p>
    <w:tbl>
      <w:tblPr>
        <w:tblW w:w="9208" w:type="dxa"/>
        <w:tblInd w:w="-21" w:type="dxa"/>
        <w:tblLayout w:type="fixed"/>
        <w:tblLook w:val="0400" w:firstRow="0" w:lastRow="0" w:firstColumn="0" w:lastColumn="0" w:noHBand="0" w:noVBand="1"/>
      </w:tblPr>
      <w:tblGrid>
        <w:gridCol w:w="4304"/>
        <w:gridCol w:w="4904"/>
      </w:tblGrid>
      <w:tr w:rsidR="00D938B3" w:rsidRPr="008E5E03" w14:paraId="5251308E" w14:textId="77777777" w:rsidTr="00157608">
        <w:trPr>
          <w:trHeight w:val="360"/>
        </w:trPr>
        <w:tc>
          <w:tcPr>
            <w:tcW w:w="4304" w:type="dxa"/>
            <w:tcBorders>
              <w:top w:val="nil"/>
              <w:left w:val="nil"/>
              <w:bottom w:val="nil"/>
              <w:right w:val="nil"/>
            </w:tcBorders>
            <w:shd w:val="clear" w:color="auto" w:fill="FFFFFF"/>
            <w:vAlign w:val="bottom"/>
          </w:tcPr>
          <w:p w14:paraId="6E2252FB" w14:textId="77777777" w:rsidR="00D938B3" w:rsidRPr="008E5E03" w:rsidRDefault="00D938B3" w:rsidP="00204E73">
            <w:pPr>
              <w:widowControl w:val="0"/>
              <w:spacing w:after="0" w:line="240" w:lineRule="auto"/>
              <w:rPr>
                <w:rFonts w:ascii="Times New Roman" w:eastAsia="Calibri" w:hAnsi="Times New Roman" w:cs="Times New Roman"/>
                <w:color w:val="000000"/>
              </w:rPr>
            </w:pPr>
          </w:p>
        </w:tc>
        <w:tc>
          <w:tcPr>
            <w:tcW w:w="4904" w:type="dxa"/>
            <w:tcBorders>
              <w:top w:val="nil"/>
              <w:left w:val="nil"/>
              <w:bottom w:val="nil"/>
              <w:right w:val="nil"/>
            </w:tcBorders>
            <w:shd w:val="clear" w:color="auto" w:fill="FFFFFF"/>
            <w:vAlign w:val="bottom"/>
          </w:tcPr>
          <w:tbl>
            <w:tblPr>
              <w:tblW w:w="46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
              <w:gridCol w:w="1600"/>
              <w:gridCol w:w="2126"/>
            </w:tblGrid>
            <w:tr w:rsidR="00D938B3" w:rsidRPr="008E5E03" w14:paraId="5FB613D4" w14:textId="77777777" w:rsidTr="006E6917">
              <w:trPr>
                <w:jc w:val="center"/>
              </w:trPr>
              <w:tc>
                <w:tcPr>
                  <w:tcW w:w="952" w:type="dxa"/>
                </w:tcPr>
                <w:p w14:paraId="35D6691C" w14:textId="77777777" w:rsidR="00D938B3" w:rsidRPr="008E5E03" w:rsidRDefault="00D938B3" w:rsidP="00204E73">
                  <w:pPr>
                    <w:widowControl w:val="0"/>
                    <w:spacing w:after="0" w:line="240" w:lineRule="auto"/>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Year</w:t>
                  </w:r>
                </w:p>
              </w:tc>
              <w:tc>
                <w:tcPr>
                  <w:tcW w:w="3726" w:type="dxa"/>
                  <w:gridSpan w:val="2"/>
                </w:tcPr>
                <w:p w14:paraId="7D8B2FCF"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Judges per 100 000 inhabitants</w:t>
                  </w:r>
                </w:p>
              </w:tc>
            </w:tr>
            <w:tr w:rsidR="00D938B3" w:rsidRPr="008E5E03" w14:paraId="6274FAAF" w14:textId="77777777" w:rsidTr="006E6917">
              <w:trPr>
                <w:jc w:val="center"/>
              </w:trPr>
              <w:tc>
                <w:tcPr>
                  <w:tcW w:w="952" w:type="dxa"/>
                  <w:vAlign w:val="bottom"/>
                </w:tcPr>
                <w:p w14:paraId="6723A120"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p>
              </w:tc>
              <w:tc>
                <w:tcPr>
                  <w:tcW w:w="1600" w:type="dxa"/>
                </w:tcPr>
                <w:p w14:paraId="5CE94528"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Judges of 1st and 2nd instance</w:t>
                  </w:r>
                </w:p>
              </w:tc>
              <w:tc>
                <w:tcPr>
                  <w:tcW w:w="2126" w:type="dxa"/>
                </w:tcPr>
                <w:p w14:paraId="7C0EE505"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Judges of the Supreme Court</w:t>
                  </w:r>
                </w:p>
              </w:tc>
            </w:tr>
            <w:tr w:rsidR="00D938B3" w:rsidRPr="008E5E03" w14:paraId="00F29D76" w14:textId="77777777" w:rsidTr="006E6917">
              <w:trPr>
                <w:jc w:val="center"/>
              </w:trPr>
              <w:tc>
                <w:tcPr>
                  <w:tcW w:w="952" w:type="dxa"/>
                  <w:vAlign w:val="bottom"/>
                </w:tcPr>
                <w:p w14:paraId="3CC1EDCE" w14:textId="77777777" w:rsidR="00D938B3" w:rsidRPr="008E5E03" w:rsidRDefault="00D938B3" w:rsidP="00204E73">
                  <w:pPr>
                    <w:widowControl w:val="0"/>
                    <w:spacing w:after="0" w:line="240" w:lineRule="auto"/>
                    <w:jc w:val="center"/>
                    <w:rPr>
                      <w:rFonts w:ascii="Times New Roman" w:eastAsia="Times New Roman" w:hAnsi="Times New Roman" w:cs="Times New Roman"/>
                      <w:b/>
                      <w:color w:val="000000"/>
                      <w:sz w:val="28"/>
                      <w:szCs w:val="28"/>
                    </w:rPr>
                  </w:pPr>
                  <w:r w:rsidRPr="008E5E03">
                    <w:rPr>
                      <w:rFonts w:ascii="Times New Roman" w:hAnsi="Times New Roman" w:cs="Times New Roman"/>
                      <w:b/>
                      <w:color w:val="000000"/>
                      <w:sz w:val="20"/>
                    </w:rPr>
                    <w:t>2002</w:t>
                  </w:r>
                </w:p>
              </w:tc>
              <w:tc>
                <w:tcPr>
                  <w:tcW w:w="1600" w:type="dxa"/>
                  <w:vAlign w:val="bottom"/>
                </w:tcPr>
                <w:p w14:paraId="76CCD6B1" w14:textId="77777777" w:rsidR="00D938B3" w:rsidRPr="008E5E03" w:rsidRDefault="00595D4D"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n/d</w:t>
                  </w:r>
                </w:p>
              </w:tc>
              <w:tc>
                <w:tcPr>
                  <w:tcW w:w="2126" w:type="dxa"/>
                  <w:vAlign w:val="bottom"/>
                </w:tcPr>
                <w:p w14:paraId="2B5542DB"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r>
            <w:tr w:rsidR="00D938B3" w:rsidRPr="008E5E03" w14:paraId="39DDBFE3" w14:textId="77777777" w:rsidTr="006E6917">
              <w:trPr>
                <w:jc w:val="center"/>
              </w:trPr>
              <w:tc>
                <w:tcPr>
                  <w:tcW w:w="952" w:type="dxa"/>
                  <w:vAlign w:val="bottom"/>
                </w:tcPr>
                <w:p w14:paraId="768F596F" w14:textId="77777777" w:rsidR="00D938B3" w:rsidRPr="008E5E03" w:rsidRDefault="00D938B3" w:rsidP="00204E73">
                  <w:pPr>
                    <w:widowControl w:val="0"/>
                    <w:spacing w:after="0" w:line="240" w:lineRule="auto"/>
                    <w:jc w:val="center"/>
                    <w:rPr>
                      <w:rFonts w:ascii="Times New Roman" w:eastAsia="Times New Roman" w:hAnsi="Times New Roman" w:cs="Times New Roman"/>
                      <w:b/>
                      <w:color w:val="000000"/>
                      <w:sz w:val="28"/>
                      <w:szCs w:val="28"/>
                    </w:rPr>
                  </w:pPr>
                  <w:r w:rsidRPr="008E5E03">
                    <w:rPr>
                      <w:rFonts w:ascii="Times New Roman" w:hAnsi="Times New Roman" w:cs="Times New Roman"/>
                      <w:b/>
                      <w:color w:val="000000"/>
                      <w:sz w:val="20"/>
                    </w:rPr>
                    <w:t>2003</w:t>
                  </w:r>
                </w:p>
              </w:tc>
              <w:tc>
                <w:tcPr>
                  <w:tcW w:w="1600" w:type="dxa"/>
                  <w:vAlign w:val="bottom"/>
                </w:tcPr>
                <w:p w14:paraId="7466DF8C" w14:textId="77777777" w:rsidR="00D938B3" w:rsidRPr="008E5E03" w:rsidRDefault="00595D4D"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n/d</w:t>
                  </w:r>
                </w:p>
              </w:tc>
              <w:tc>
                <w:tcPr>
                  <w:tcW w:w="2126" w:type="dxa"/>
                  <w:vAlign w:val="bottom"/>
                </w:tcPr>
                <w:p w14:paraId="299AFCB7"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r>
            <w:tr w:rsidR="00D938B3" w:rsidRPr="008E5E03" w14:paraId="62BD0CDE" w14:textId="77777777" w:rsidTr="006E6917">
              <w:trPr>
                <w:jc w:val="center"/>
              </w:trPr>
              <w:tc>
                <w:tcPr>
                  <w:tcW w:w="952" w:type="dxa"/>
                  <w:vAlign w:val="bottom"/>
                </w:tcPr>
                <w:p w14:paraId="0B174547" w14:textId="77777777" w:rsidR="00D938B3" w:rsidRPr="008E5E03" w:rsidRDefault="00D938B3" w:rsidP="00204E73">
                  <w:pPr>
                    <w:widowControl w:val="0"/>
                    <w:spacing w:after="0" w:line="240" w:lineRule="auto"/>
                    <w:jc w:val="center"/>
                    <w:rPr>
                      <w:rFonts w:ascii="Times New Roman" w:eastAsia="Times New Roman" w:hAnsi="Times New Roman" w:cs="Times New Roman"/>
                      <w:b/>
                      <w:color w:val="000000"/>
                      <w:sz w:val="28"/>
                      <w:szCs w:val="28"/>
                    </w:rPr>
                  </w:pPr>
                  <w:r w:rsidRPr="008E5E03">
                    <w:rPr>
                      <w:rFonts w:ascii="Times New Roman" w:hAnsi="Times New Roman" w:cs="Times New Roman"/>
                      <w:b/>
                      <w:color w:val="000000"/>
                      <w:sz w:val="20"/>
                    </w:rPr>
                    <w:t>2004</w:t>
                  </w:r>
                </w:p>
              </w:tc>
              <w:tc>
                <w:tcPr>
                  <w:tcW w:w="1600" w:type="dxa"/>
                  <w:vAlign w:val="bottom"/>
                </w:tcPr>
                <w:p w14:paraId="16C97828"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16</w:t>
                  </w:r>
                </w:p>
              </w:tc>
              <w:tc>
                <w:tcPr>
                  <w:tcW w:w="2126" w:type="dxa"/>
                  <w:vAlign w:val="bottom"/>
                </w:tcPr>
                <w:p w14:paraId="4A135552"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r>
            <w:tr w:rsidR="00D938B3" w:rsidRPr="008E5E03" w14:paraId="1F3E67BB" w14:textId="77777777" w:rsidTr="006E6917">
              <w:trPr>
                <w:jc w:val="center"/>
              </w:trPr>
              <w:tc>
                <w:tcPr>
                  <w:tcW w:w="952" w:type="dxa"/>
                  <w:vAlign w:val="bottom"/>
                </w:tcPr>
                <w:p w14:paraId="09A397F0" w14:textId="77777777" w:rsidR="00D938B3" w:rsidRPr="008E5E03" w:rsidRDefault="00D938B3" w:rsidP="00204E73">
                  <w:pPr>
                    <w:widowControl w:val="0"/>
                    <w:spacing w:after="0" w:line="240" w:lineRule="auto"/>
                    <w:jc w:val="center"/>
                    <w:rPr>
                      <w:rFonts w:ascii="Times New Roman" w:eastAsia="Times New Roman" w:hAnsi="Times New Roman" w:cs="Times New Roman"/>
                      <w:b/>
                      <w:color w:val="000000"/>
                      <w:sz w:val="28"/>
                      <w:szCs w:val="28"/>
                    </w:rPr>
                  </w:pPr>
                  <w:r w:rsidRPr="008E5E03">
                    <w:rPr>
                      <w:rFonts w:ascii="Times New Roman" w:hAnsi="Times New Roman" w:cs="Times New Roman"/>
                      <w:b/>
                      <w:color w:val="000000"/>
                      <w:sz w:val="20"/>
                    </w:rPr>
                    <w:t>2005</w:t>
                  </w:r>
                </w:p>
              </w:tc>
              <w:tc>
                <w:tcPr>
                  <w:tcW w:w="1600" w:type="dxa"/>
                  <w:vAlign w:val="bottom"/>
                </w:tcPr>
                <w:p w14:paraId="64088C41"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16</w:t>
                  </w:r>
                </w:p>
              </w:tc>
              <w:tc>
                <w:tcPr>
                  <w:tcW w:w="2126" w:type="dxa"/>
                  <w:vAlign w:val="bottom"/>
                </w:tcPr>
                <w:p w14:paraId="36F9910D"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r>
            <w:tr w:rsidR="00D938B3" w:rsidRPr="008E5E03" w14:paraId="15B64398" w14:textId="77777777" w:rsidTr="006E6917">
              <w:trPr>
                <w:jc w:val="center"/>
              </w:trPr>
              <w:tc>
                <w:tcPr>
                  <w:tcW w:w="952" w:type="dxa"/>
                  <w:vAlign w:val="bottom"/>
                </w:tcPr>
                <w:p w14:paraId="381E39C4" w14:textId="77777777" w:rsidR="00D938B3" w:rsidRPr="008E5E03" w:rsidRDefault="00D938B3" w:rsidP="00204E73">
                  <w:pPr>
                    <w:widowControl w:val="0"/>
                    <w:spacing w:after="0" w:line="240" w:lineRule="auto"/>
                    <w:jc w:val="center"/>
                    <w:rPr>
                      <w:rFonts w:ascii="Times New Roman" w:eastAsia="Times New Roman" w:hAnsi="Times New Roman" w:cs="Times New Roman"/>
                      <w:b/>
                      <w:color w:val="000000"/>
                      <w:sz w:val="28"/>
                      <w:szCs w:val="28"/>
                    </w:rPr>
                  </w:pPr>
                  <w:r w:rsidRPr="008E5E03">
                    <w:rPr>
                      <w:rFonts w:ascii="Times New Roman" w:hAnsi="Times New Roman" w:cs="Times New Roman"/>
                      <w:b/>
                      <w:color w:val="000000"/>
                      <w:sz w:val="20"/>
                    </w:rPr>
                    <w:t>2006</w:t>
                  </w:r>
                </w:p>
              </w:tc>
              <w:tc>
                <w:tcPr>
                  <w:tcW w:w="1600" w:type="dxa"/>
                  <w:vAlign w:val="bottom"/>
                </w:tcPr>
                <w:p w14:paraId="7A9ADCF5"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17</w:t>
                  </w:r>
                </w:p>
              </w:tc>
              <w:tc>
                <w:tcPr>
                  <w:tcW w:w="2126" w:type="dxa"/>
                  <w:vAlign w:val="bottom"/>
                </w:tcPr>
                <w:p w14:paraId="221B8B28"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r>
            <w:tr w:rsidR="00D938B3" w:rsidRPr="008E5E03" w14:paraId="64DAC2D7" w14:textId="77777777" w:rsidTr="006E6917">
              <w:trPr>
                <w:jc w:val="center"/>
              </w:trPr>
              <w:tc>
                <w:tcPr>
                  <w:tcW w:w="952" w:type="dxa"/>
                  <w:vAlign w:val="bottom"/>
                </w:tcPr>
                <w:p w14:paraId="0C4BCB54" w14:textId="77777777" w:rsidR="00D938B3" w:rsidRPr="008E5E03" w:rsidRDefault="00D938B3" w:rsidP="00204E73">
                  <w:pPr>
                    <w:widowControl w:val="0"/>
                    <w:spacing w:after="0" w:line="240" w:lineRule="auto"/>
                    <w:jc w:val="center"/>
                    <w:rPr>
                      <w:rFonts w:ascii="Times New Roman" w:eastAsia="Times New Roman" w:hAnsi="Times New Roman" w:cs="Times New Roman"/>
                      <w:b/>
                      <w:color w:val="000000"/>
                      <w:sz w:val="28"/>
                      <w:szCs w:val="28"/>
                    </w:rPr>
                  </w:pPr>
                  <w:r w:rsidRPr="008E5E03">
                    <w:rPr>
                      <w:rFonts w:ascii="Times New Roman" w:hAnsi="Times New Roman" w:cs="Times New Roman"/>
                      <w:b/>
                      <w:color w:val="000000"/>
                      <w:sz w:val="20"/>
                    </w:rPr>
                    <w:t>2007</w:t>
                  </w:r>
                </w:p>
              </w:tc>
              <w:tc>
                <w:tcPr>
                  <w:tcW w:w="1600" w:type="dxa"/>
                  <w:vAlign w:val="bottom"/>
                </w:tcPr>
                <w:p w14:paraId="52C41654"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19</w:t>
                  </w:r>
                </w:p>
              </w:tc>
              <w:tc>
                <w:tcPr>
                  <w:tcW w:w="2126" w:type="dxa"/>
                  <w:vAlign w:val="bottom"/>
                </w:tcPr>
                <w:p w14:paraId="479972ED"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r>
            <w:tr w:rsidR="00D938B3" w:rsidRPr="008E5E03" w14:paraId="30A9E48B" w14:textId="77777777" w:rsidTr="006E6917">
              <w:trPr>
                <w:jc w:val="center"/>
              </w:trPr>
              <w:tc>
                <w:tcPr>
                  <w:tcW w:w="952" w:type="dxa"/>
                  <w:vAlign w:val="bottom"/>
                </w:tcPr>
                <w:p w14:paraId="37719CA8" w14:textId="77777777" w:rsidR="00D938B3" w:rsidRPr="008E5E03" w:rsidRDefault="00D938B3" w:rsidP="00204E73">
                  <w:pPr>
                    <w:widowControl w:val="0"/>
                    <w:spacing w:after="0" w:line="240" w:lineRule="auto"/>
                    <w:jc w:val="center"/>
                    <w:rPr>
                      <w:rFonts w:ascii="Times New Roman" w:eastAsia="Times New Roman" w:hAnsi="Times New Roman" w:cs="Times New Roman"/>
                      <w:b/>
                      <w:color w:val="000000"/>
                      <w:sz w:val="28"/>
                      <w:szCs w:val="28"/>
                    </w:rPr>
                  </w:pPr>
                  <w:r w:rsidRPr="008E5E03">
                    <w:rPr>
                      <w:rFonts w:ascii="Times New Roman" w:hAnsi="Times New Roman" w:cs="Times New Roman"/>
                      <w:b/>
                      <w:color w:val="000000"/>
                      <w:sz w:val="20"/>
                    </w:rPr>
                    <w:t>2008</w:t>
                  </w:r>
                </w:p>
              </w:tc>
              <w:tc>
                <w:tcPr>
                  <w:tcW w:w="1600" w:type="dxa"/>
                  <w:vAlign w:val="bottom"/>
                </w:tcPr>
                <w:p w14:paraId="1C9397C0"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19</w:t>
                  </w:r>
                </w:p>
              </w:tc>
              <w:tc>
                <w:tcPr>
                  <w:tcW w:w="2126" w:type="dxa"/>
                  <w:vAlign w:val="bottom"/>
                </w:tcPr>
                <w:p w14:paraId="6531557F"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r>
            <w:tr w:rsidR="00D938B3" w:rsidRPr="008E5E03" w14:paraId="0E180394" w14:textId="77777777" w:rsidTr="006E6917">
              <w:trPr>
                <w:jc w:val="center"/>
              </w:trPr>
              <w:tc>
                <w:tcPr>
                  <w:tcW w:w="952" w:type="dxa"/>
                  <w:vAlign w:val="bottom"/>
                </w:tcPr>
                <w:p w14:paraId="00B1888F" w14:textId="77777777" w:rsidR="00D938B3" w:rsidRPr="008E5E03" w:rsidRDefault="00D938B3" w:rsidP="00204E73">
                  <w:pPr>
                    <w:widowControl w:val="0"/>
                    <w:spacing w:after="0" w:line="240" w:lineRule="auto"/>
                    <w:jc w:val="center"/>
                    <w:rPr>
                      <w:rFonts w:ascii="Times New Roman" w:eastAsia="Times New Roman" w:hAnsi="Times New Roman" w:cs="Times New Roman"/>
                      <w:b/>
                      <w:color w:val="000000"/>
                      <w:sz w:val="28"/>
                      <w:szCs w:val="28"/>
                    </w:rPr>
                  </w:pPr>
                  <w:r w:rsidRPr="008E5E03">
                    <w:rPr>
                      <w:rFonts w:ascii="Times New Roman" w:hAnsi="Times New Roman" w:cs="Times New Roman"/>
                      <w:b/>
                      <w:color w:val="000000"/>
                      <w:sz w:val="20"/>
                    </w:rPr>
                    <w:t>2009</w:t>
                  </w:r>
                </w:p>
              </w:tc>
              <w:tc>
                <w:tcPr>
                  <w:tcW w:w="1600" w:type="dxa"/>
                  <w:vAlign w:val="bottom"/>
                </w:tcPr>
                <w:p w14:paraId="35D0842E"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20</w:t>
                  </w:r>
                </w:p>
              </w:tc>
              <w:tc>
                <w:tcPr>
                  <w:tcW w:w="2126" w:type="dxa"/>
                  <w:vAlign w:val="bottom"/>
                </w:tcPr>
                <w:p w14:paraId="1B6BB553"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r>
            <w:tr w:rsidR="00D938B3" w:rsidRPr="008E5E03" w14:paraId="6CEE3088" w14:textId="77777777" w:rsidTr="006E6917">
              <w:trPr>
                <w:jc w:val="center"/>
              </w:trPr>
              <w:tc>
                <w:tcPr>
                  <w:tcW w:w="952" w:type="dxa"/>
                  <w:vAlign w:val="bottom"/>
                </w:tcPr>
                <w:p w14:paraId="4A4DF0C0" w14:textId="77777777" w:rsidR="00D938B3" w:rsidRPr="008E5E03" w:rsidRDefault="00D938B3" w:rsidP="00204E73">
                  <w:pPr>
                    <w:widowControl w:val="0"/>
                    <w:spacing w:after="0" w:line="240" w:lineRule="auto"/>
                    <w:jc w:val="center"/>
                    <w:rPr>
                      <w:rFonts w:ascii="Times New Roman" w:eastAsia="Times New Roman" w:hAnsi="Times New Roman" w:cs="Times New Roman"/>
                      <w:b/>
                      <w:color w:val="000000"/>
                      <w:sz w:val="28"/>
                      <w:szCs w:val="28"/>
                    </w:rPr>
                  </w:pPr>
                  <w:r w:rsidRPr="008E5E03">
                    <w:rPr>
                      <w:rFonts w:ascii="Times New Roman" w:hAnsi="Times New Roman" w:cs="Times New Roman"/>
                      <w:b/>
                      <w:color w:val="000000"/>
                      <w:sz w:val="20"/>
                    </w:rPr>
                    <w:t>2010</w:t>
                  </w:r>
                </w:p>
              </w:tc>
              <w:tc>
                <w:tcPr>
                  <w:tcW w:w="1600" w:type="dxa"/>
                  <w:vAlign w:val="bottom"/>
                </w:tcPr>
                <w:p w14:paraId="2B19C121"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21</w:t>
                  </w:r>
                </w:p>
              </w:tc>
              <w:tc>
                <w:tcPr>
                  <w:tcW w:w="2126" w:type="dxa"/>
                  <w:vAlign w:val="bottom"/>
                </w:tcPr>
                <w:p w14:paraId="1612DE7D"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r>
            <w:tr w:rsidR="00D938B3" w:rsidRPr="008E5E03" w14:paraId="2B178A13" w14:textId="77777777" w:rsidTr="006E6917">
              <w:trPr>
                <w:jc w:val="center"/>
              </w:trPr>
              <w:tc>
                <w:tcPr>
                  <w:tcW w:w="952" w:type="dxa"/>
                  <w:vAlign w:val="bottom"/>
                </w:tcPr>
                <w:p w14:paraId="08C8CA6B" w14:textId="77777777" w:rsidR="00D938B3" w:rsidRPr="008E5E03" w:rsidRDefault="00D938B3" w:rsidP="00204E73">
                  <w:pPr>
                    <w:widowControl w:val="0"/>
                    <w:spacing w:after="0" w:line="240" w:lineRule="auto"/>
                    <w:jc w:val="center"/>
                    <w:rPr>
                      <w:rFonts w:ascii="Times New Roman" w:eastAsia="Times New Roman" w:hAnsi="Times New Roman" w:cs="Times New Roman"/>
                      <w:b/>
                      <w:color w:val="000000"/>
                      <w:sz w:val="28"/>
                      <w:szCs w:val="28"/>
                    </w:rPr>
                  </w:pPr>
                  <w:r w:rsidRPr="008E5E03">
                    <w:rPr>
                      <w:rFonts w:ascii="Times New Roman" w:hAnsi="Times New Roman" w:cs="Times New Roman"/>
                      <w:b/>
                      <w:color w:val="000000"/>
                      <w:sz w:val="20"/>
                    </w:rPr>
                    <w:t>2011</w:t>
                  </w:r>
                </w:p>
              </w:tc>
              <w:tc>
                <w:tcPr>
                  <w:tcW w:w="1600" w:type="dxa"/>
                  <w:vAlign w:val="bottom"/>
                </w:tcPr>
                <w:p w14:paraId="1A0A2BD6"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21</w:t>
                  </w:r>
                </w:p>
              </w:tc>
              <w:tc>
                <w:tcPr>
                  <w:tcW w:w="2126" w:type="dxa"/>
                  <w:vAlign w:val="bottom"/>
                </w:tcPr>
                <w:p w14:paraId="134076BA"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r>
            <w:tr w:rsidR="00D938B3" w:rsidRPr="008E5E03" w14:paraId="2A4C6AE4" w14:textId="77777777" w:rsidTr="006E6917">
              <w:trPr>
                <w:jc w:val="center"/>
              </w:trPr>
              <w:tc>
                <w:tcPr>
                  <w:tcW w:w="952" w:type="dxa"/>
                  <w:vAlign w:val="bottom"/>
                </w:tcPr>
                <w:p w14:paraId="4118BFD6" w14:textId="77777777" w:rsidR="00D938B3" w:rsidRPr="008E5E03" w:rsidRDefault="00D938B3" w:rsidP="00204E73">
                  <w:pPr>
                    <w:widowControl w:val="0"/>
                    <w:spacing w:after="0" w:line="240" w:lineRule="auto"/>
                    <w:jc w:val="center"/>
                    <w:rPr>
                      <w:rFonts w:ascii="Times New Roman" w:eastAsia="Times New Roman" w:hAnsi="Times New Roman" w:cs="Times New Roman"/>
                      <w:b/>
                      <w:color w:val="000000"/>
                      <w:sz w:val="28"/>
                      <w:szCs w:val="28"/>
                    </w:rPr>
                  </w:pPr>
                  <w:r w:rsidRPr="008E5E03">
                    <w:rPr>
                      <w:rFonts w:ascii="Times New Roman" w:hAnsi="Times New Roman" w:cs="Times New Roman"/>
                      <w:b/>
                      <w:color w:val="000000"/>
                      <w:sz w:val="20"/>
                    </w:rPr>
                    <w:t>2012</w:t>
                  </w:r>
                </w:p>
              </w:tc>
              <w:tc>
                <w:tcPr>
                  <w:tcW w:w="1600" w:type="dxa"/>
                  <w:vAlign w:val="bottom"/>
                </w:tcPr>
                <w:p w14:paraId="6D8452C6"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22</w:t>
                  </w:r>
                </w:p>
              </w:tc>
              <w:tc>
                <w:tcPr>
                  <w:tcW w:w="2126" w:type="dxa"/>
                  <w:vAlign w:val="bottom"/>
                </w:tcPr>
                <w:p w14:paraId="08687490"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r>
            <w:tr w:rsidR="00D938B3" w:rsidRPr="008E5E03" w14:paraId="66CC7C2F" w14:textId="77777777" w:rsidTr="006E6917">
              <w:trPr>
                <w:jc w:val="center"/>
              </w:trPr>
              <w:tc>
                <w:tcPr>
                  <w:tcW w:w="952" w:type="dxa"/>
                  <w:vAlign w:val="bottom"/>
                </w:tcPr>
                <w:p w14:paraId="50AD779B" w14:textId="77777777" w:rsidR="00D938B3" w:rsidRPr="008E5E03" w:rsidRDefault="00D938B3" w:rsidP="00204E73">
                  <w:pPr>
                    <w:widowControl w:val="0"/>
                    <w:spacing w:after="0" w:line="240" w:lineRule="auto"/>
                    <w:jc w:val="center"/>
                    <w:rPr>
                      <w:rFonts w:ascii="Times New Roman" w:eastAsia="Times New Roman" w:hAnsi="Times New Roman" w:cs="Times New Roman"/>
                      <w:b/>
                      <w:color w:val="000000"/>
                      <w:sz w:val="28"/>
                      <w:szCs w:val="28"/>
                    </w:rPr>
                  </w:pPr>
                  <w:r w:rsidRPr="008E5E03">
                    <w:rPr>
                      <w:rFonts w:ascii="Times New Roman" w:hAnsi="Times New Roman" w:cs="Times New Roman"/>
                      <w:b/>
                      <w:color w:val="000000"/>
                      <w:sz w:val="20"/>
                    </w:rPr>
                    <w:t>2013</w:t>
                  </w:r>
                </w:p>
              </w:tc>
              <w:tc>
                <w:tcPr>
                  <w:tcW w:w="1600" w:type="dxa"/>
                  <w:vAlign w:val="bottom"/>
                </w:tcPr>
                <w:p w14:paraId="29D259CA"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22</w:t>
                  </w:r>
                </w:p>
              </w:tc>
              <w:tc>
                <w:tcPr>
                  <w:tcW w:w="2126" w:type="dxa"/>
                  <w:vAlign w:val="bottom"/>
                </w:tcPr>
                <w:p w14:paraId="05CB641E"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r>
            <w:tr w:rsidR="00D938B3" w:rsidRPr="008E5E03" w14:paraId="4DEC38E4" w14:textId="77777777" w:rsidTr="006E6917">
              <w:trPr>
                <w:jc w:val="center"/>
              </w:trPr>
              <w:tc>
                <w:tcPr>
                  <w:tcW w:w="952" w:type="dxa"/>
                  <w:vAlign w:val="bottom"/>
                </w:tcPr>
                <w:p w14:paraId="4DC4F422" w14:textId="77777777" w:rsidR="00D938B3" w:rsidRPr="008E5E03" w:rsidRDefault="00D938B3" w:rsidP="00204E73">
                  <w:pPr>
                    <w:widowControl w:val="0"/>
                    <w:spacing w:after="0" w:line="240" w:lineRule="auto"/>
                    <w:jc w:val="center"/>
                    <w:rPr>
                      <w:rFonts w:ascii="Times New Roman" w:eastAsia="Times New Roman" w:hAnsi="Times New Roman" w:cs="Times New Roman"/>
                      <w:b/>
                      <w:color w:val="000000"/>
                      <w:sz w:val="28"/>
                      <w:szCs w:val="28"/>
                    </w:rPr>
                  </w:pPr>
                  <w:r w:rsidRPr="008E5E03">
                    <w:rPr>
                      <w:rFonts w:ascii="Times New Roman" w:hAnsi="Times New Roman" w:cs="Times New Roman"/>
                      <w:b/>
                      <w:color w:val="000000"/>
                      <w:sz w:val="20"/>
                    </w:rPr>
                    <w:t>2014</w:t>
                  </w:r>
                </w:p>
              </w:tc>
              <w:tc>
                <w:tcPr>
                  <w:tcW w:w="1600" w:type="dxa"/>
                  <w:vAlign w:val="bottom"/>
                </w:tcPr>
                <w:p w14:paraId="17D6AD1F"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23</w:t>
                  </w:r>
                </w:p>
              </w:tc>
              <w:tc>
                <w:tcPr>
                  <w:tcW w:w="2126" w:type="dxa"/>
                  <w:vAlign w:val="bottom"/>
                </w:tcPr>
                <w:p w14:paraId="21BC3FE7" w14:textId="77777777" w:rsidR="00D938B3" w:rsidRPr="008E5E03" w:rsidRDefault="00D938B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r>
            <w:tr w:rsidR="00D34B5B" w:rsidRPr="008E5E03" w14:paraId="0C15122B" w14:textId="77777777" w:rsidTr="006E6917">
              <w:trPr>
                <w:jc w:val="center"/>
              </w:trPr>
              <w:tc>
                <w:tcPr>
                  <w:tcW w:w="952" w:type="dxa"/>
                  <w:vAlign w:val="bottom"/>
                </w:tcPr>
                <w:p w14:paraId="7A4F509A" w14:textId="77777777" w:rsidR="00D34B5B" w:rsidRPr="008E5E03" w:rsidRDefault="00D34B5B" w:rsidP="00204E73">
                  <w:pPr>
                    <w:widowControl w:val="0"/>
                    <w:spacing w:after="0" w:line="240" w:lineRule="auto"/>
                    <w:jc w:val="center"/>
                    <w:rPr>
                      <w:rFonts w:ascii="Times New Roman" w:eastAsia="Times New Roman" w:hAnsi="Times New Roman" w:cs="Times New Roman"/>
                      <w:b/>
                      <w:color w:val="000000"/>
                      <w:sz w:val="28"/>
                      <w:szCs w:val="28"/>
                    </w:rPr>
                  </w:pPr>
                  <w:r w:rsidRPr="008E5E03">
                    <w:rPr>
                      <w:rFonts w:ascii="Times New Roman" w:hAnsi="Times New Roman" w:cs="Times New Roman"/>
                      <w:b/>
                      <w:color w:val="000000"/>
                      <w:sz w:val="20"/>
                    </w:rPr>
                    <w:t>2015</w:t>
                  </w:r>
                </w:p>
              </w:tc>
              <w:tc>
                <w:tcPr>
                  <w:tcW w:w="1600" w:type="dxa"/>
                  <w:vAlign w:val="bottom"/>
                </w:tcPr>
                <w:p w14:paraId="4FD4129D" w14:textId="77777777" w:rsidR="00D34B5B" w:rsidRPr="008E5E03" w:rsidRDefault="00D34B5B"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23</w:t>
                  </w:r>
                </w:p>
              </w:tc>
              <w:tc>
                <w:tcPr>
                  <w:tcW w:w="2126" w:type="dxa"/>
                  <w:vAlign w:val="bottom"/>
                </w:tcPr>
                <w:p w14:paraId="15DAF5D1" w14:textId="77777777" w:rsidR="00D34B5B" w:rsidRPr="008E5E03" w:rsidRDefault="00D34B5B"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r>
            <w:tr w:rsidR="00D34B5B" w:rsidRPr="008E5E03" w14:paraId="2C160EB9" w14:textId="77777777" w:rsidTr="006E6917">
              <w:trPr>
                <w:jc w:val="center"/>
              </w:trPr>
              <w:tc>
                <w:tcPr>
                  <w:tcW w:w="952" w:type="dxa"/>
                  <w:vAlign w:val="bottom"/>
                </w:tcPr>
                <w:p w14:paraId="1F66BACA" w14:textId="77777777" w:rsidR="00D34B5B" w:rsidRPr="008E5E03" w:rsidRDefault="00D34B5B" w:rsidP="00204E73">
                  <w:pPr>
                    <w:widowControl w:val="0"/>
                    <w:spacing w:after="0" w:line="240" w:lineRule="auto"/>
                    <w:jc w:val="center"/>
                    <w:rPr>
                      <w:rFonts w:ascii="Times New Roman" w:eastAsia="Times New Roman" w:hAnsi="Times New Roman" w:cs="Times New Roman"/>
                      <w:b/>
                      <w:color w:val="000000"/>
                      <w:sz w:val="20"/>
                      <w:szCs w:val="20"/>
                    </w:rPr>
                  </w:pPr>
                  <w:r w:rsidRPr="008E5E03">
                    <w:rPr>
                      <w:rFonts w:ascii="Times New Roman" w:hAnsi="Times New Roman" w:cs="Times New Roman"/>
                      <w:b/>
                      <w:color w:val="000000"/>
                      <w:sz w:val="20"/>
                    </w:rPr>
                    <w:t>2016</w:t>
                  </w:r>
                </w:p>
              </w:tc>
              <w:tc>
                <w:tcPr>
                  <w:tcW w:w="1600" w:type="dxa"/>
                  <w:vAlign w:val="bottom"/>
                </w:tcPr>
                <w:p w14:paraId="43188F94" w14:textId="77777777" w:rsidR="00D34B5B" w:rsidRPr="008E5E03" w:rsidRDefault="00D34B5B" w:rsidP="00204E73">
                  <w:pPr>
                    <w:widowControl w:val="0"/>
                    <w:spacing w:after="0" w:line="240" w:lineRule="auto"/>
                    <w:jc w:val="center"/>
                    <w:rPr>
                      <w:rFonts w:ascii="Times New Roman" w:eastAsia="Times New Roman" w:hAnsi="Times New Roman" w:cs="Times New Roman"/>
                      <w:color w:val="000000"/>
                      <w:sz w:val="20"/>
                      <w:szCs w:val="20"/>
                    </w:rPr>
                  </w:pPr>
                  <w:r w:rsidRPr="008E5E03">
                    <w:rPr>
                      <w:rFonts w:ascii="Times New Roman" w:hAnsi="Times New Roman" w:cs="Times New Roman"/>
                      <w:color w:val="000000"/>
                      <w:sz w:val="20"/>
                    </w:rPr>
                    <w:t>24</w:t>
                  </w:r>
                </w:p>
              </w:tc>
              <w:tc>
                <w:tcPr>
                  <w:tcW w:w="2126" w:type="dxa"/>
                  <w:vAlign w:val="bottom"/>
                </w:tcPr>
                <w:p w14:paraId="20490373" w14:textId="77777777" w:rsidR="00D34B5B" w:rsidRPr="008E5E03" w:rsidRDefault="00D34B5B" w:rsidP="00204E73">
                  <w:pPr>
                    <w:widowControl w:val="0"/>
                    <w:spacing w:after="0" w:line="240" w:lineRule="auto"/>
                    <w:jc w:val="center"/>
                    <w:rPr>
                      <w:rFonts w:ascii="Times New Roman" w:eastAsia="Times New Roman" w:hAnsi="Times New Roman" w:cs="Times New Roman"/>
                      <w:color w:val="000000"/>
                      <w:sz w:val="20"/>
                      <w:szCs w:val="20"/>
                    </w:rPr>
                  </w:pPr>
                  <w:r w:rsidRPr="008E5E03">
                    <w:rPr>
                      <w:rFonts w:ascii="Times New Roman" w:hAnsi="Times New Roman" w:cs="Times New Roman"/>
                      <w:color w:val="000000"/>
                      <w:sz w:val="20"/>
                    </w:rPr>
                    <w:t>2</w:t>
                  </w:r>
                </w:p>
              </w:tc>
            </w:tr>
          </w:tbl>
          <w:p w14:paraId="653F8EAB" w14:textId="77777777" w:rsidR="00D938B3" w:rsidRPr="008E5E03" w:rsidRDefault="00D938B3" w:rsidP="00204E73">
            <w:pPr>
              <w:widowControl w:val="0"/>
              <w:spacing w:after="0" w:line="240" w:lineRule="auto"/>
              <w:rPr>
                <w:rFonts w:ascii="Times New Roman" w:eastAsia="Calibri" w:hAnsi="Times New Roman" w:cs="Times New Roman"/>
                <w:color w:val="000000"/>
              </w:rPr>
            </w:pPr>
          </w:p>
        </w:tc>
      </w:tr>
    </w:tbl>
    <w:p w14:paraId="0FC089C9" w14:textId="77777777" w:rsidR="00D938B3" w:rsidRPr="008E5E03" w:rsidRDefault="00D938B3" w:rsidP="00204E73">
      <w:pPr>
        <w:widowControl w:val="0"/>
        <w:tabs>
          <w:tab w:val="left" w:pos="7371"/>
        </w:tabs>
        <w:spacing w:after="0" w:line="240" w:lineRule="auto"/>
        <w:ind w:left="4395"/>
        <w:jc w:val="both"/>
        <w:rPr>
          <w:rFonts w:ascii="Times New Roman" w:eastAsia="Calibri" w:hAnsi="Times New Roman" w:cs="Times New Roman"/>
          <w:color w:val="000000"/>
        </w:rPr>
      </w:pPr>
      <w:r w:rsidRPr="008E5E03">
        <w:rPr>
          <w:rFonts w:ascii="Times New Roman" w:hAnsi="Times New Roman" w:cs="Times New Roman"/>
          <w:i/>
          <w:color w:val="000000"/>
          <w:sz w:val="20"/>
        </w:rPr>
        <w:t>Source: Ministry of Justice</w:t>
      </w:r>
    </w:p>
    <w:p w14:paraId="6872A175" w14:textId="77777777" w:rsidR="00D938B3" w:rsidRDefault="00D938B3" w:rsidP="00204E73">
      <w:pPr>
        <w:widowControl w:val="0"/>
        <w:tabs>
          <w:tab w:val="left" w:pos="7371"/>
        </w:tabs>
        <w:spacing w:after="0" w:line="240" w:lineRule="auto"/>
        <w:ind w:left="4395"/>
        <w:jc w:val="both"/>
        <w:rPr>
          <w:rFonts w:ascii="Times New Roman" w:eastAsia="Calibri" w:hAnsi="Times New Roman" w:cs="Times New Roman"/>
          <w:color w:val="000000"/>
          <w:highlight w:val="yellow"/>
        </w:rPr>
      </w:pPr>
    </w:p>
    <w:p w14:paraId="10A9039D" w14:textId="77777777" w:rsidR="0010370F" w:rsidRDefault="0010370F" w:rsidP="00204E73">
      <w:pPr>
        <w:widowControl w:val="0"/>
        <w:tabs>
          <w:tab w:val="left" w:pos="7371"/>
        </w:tabs>
        <w:spacing w:after="0" w:line="240" w:lineRule="auto"/>
        <w:ind w:left="4395"/>
        <w:jc w:val="both"/>
        <w:rPr>
          <w:rFonts w:ascii="Times New Roman" w:eastAsia="Calibri" w:hAnsi="Times New Roman" w:cs="Times New Roman"/>
          <w:color w:val="000000"/>
          <w:highlight w:val="yellow"/>
        </w:rPr>
      </w:pPr>
    </w:p>
    <w:p w14:paraId="3EFC460C" w14:textId="77777777" w:rsidR="0010370F" w:rsidRPr="001C702F" w:rsidRDefault="0010370F" w:rsidP="00204E73">
      <w:pPr>
        <w:widowControl w:val="0"/>
        <w:tabs>
          <w:tab w:val="left" w:pos="7371"/>
        </w:tabs>
        <w:spacing w:after="0" w:line="240" w:lineRule="auto"/>
        <w:ind w:left="4395"/>
        <w:jc w:val="both"/>
        <w:rPr>
          <w:rFonts w:ascii="Times New Roman" w:eastAsia="Calibri" w:hAnsi="Times New Roman" w:cs="Times New Roman"/>
          <w:color w:val="000000"/>
          <w:highlight w:val="yellow"/>
        </w:rPr>
      </w:pPr>
    </w:p>
    <w:p w14:paraId="6F18140C" w14:textId="77777777" w:rsidR="005C2258" w:rsidRPr="008E5E03" w:rsidRDefault="005C2258" w:rsidP="00204E73">
      <w:pPr>
        <w:widowControl w:val="0"/>
        <w:tabs>
          <w:tab w:val="left" w:pos="7371"/>
        </w:tabs>
        <w:spacing w:after="0" w:line="240" w:lineRule="auto"/>
        <w:ind w:left="4395"/>
        <w:rPr>
          <w:rFonts w:ascii="Times New Roman" w:hAnsi="Times New Roman" w:cs="Times New Roman"/>
          <w:color w:val="000000"/>
        </w:rPr>
      </w:pPr>
      <w:r w:rsidRPr="008E5E03">
        <w:rPr>
          <w:rFonts w:ascii="Times New Roman" w:hAnsi="Times New Roman" w:cs="Times New Roman"/>
          <w:b/>
          <w:color w:val="000000"/>
          <w:sz w:val="20"/>
        </w:rPr>
        <w:t>Breakdown of judges by gender, 2006-2016</w:t>
      </w:r>
    </w:p>
    <w:tbl>
      <w:tblPr>
        <w:tblW w:w="69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3"/>
        <w:gridCol w:w="1411"/>
        <w:gridCol w:w="1418"/>
        <w:gridCol w:w="1559"/>
        <w:gridCol w:w="1701"/>
      </w:tblGrid>
      <w:tr w:rsidR="005C2258" w:rsidRPr="008E5E03" w14:paraId="5DBBA298" w14:textId="77777777" w:rsidTr="00561530">
        <w:trPr>
          <w:jc w:val="center"/>
        </w:trPr>
        <w:tc>
          <w:tcPr>
            <w:tcW w:w="883" w:type="dxa"/>
            <w:vMerge w:val="restart"/>
          </w:tcPr>
          <w:p w14:paraId="09C5FA76" w14:textId="77777777" w:rsidR="005C2258" w:rsidRPr="008E5E03" w:rsidRDefault="005C2258"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Year</w:t>
            </w:r>
          </w:p>
        </w:tc>
        <w:tc>
          <w:tcPr>
            <w:tcW w:w="6089" w:type="dxa"/>
            <w:gridSpan w:val="4"/>
            <w:vAlign w:val="bottom"/>
          </w:tcPr>
          <w:p w14:paraId="0B263C24"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breakdown by gender %</w:t>
            </w:r>
          </w:p>
          <w:p w14:paraId="54DDD831" w14:textId="77777777" w:rsidR="005C2258" w:rsidRPr="008E5E03" w:rsidRDefault="005C2258"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tc>
      </w:tr>
      <w:tr w:rsidR="005C2258" w:rsidRPr="008E5E03" w14:paraId="1F3BCBE8" w14:textId="77777777" w:rsidTr="00561530">
        <w:trPr>
          <w:jc w:val="center"/>
        </w:trPr>
        <w:tc>
          <w:tcPr>
            <w:tcW w:w="883" w:type="dxa"/>
            <w:vMerge/>
          </w:tcPr>
          <w:p w14:paraId="02599669" w14:textId="77777777" w:rsidR="005C2258" w:rsidRPr="008E5E03" w:rsidRDefault="005C2258"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p>
        </w:tc>
        <w:tc>
          <w:tcPr>
            <w:tcW w:w="2829" w:type="dxa"/>
            <w:gridSpan w:val="2"/>
            <w:vAlign w:val="bottom"/>
          </w:tcPr>
          <w:p w14:paraId="41EBF0EB" w14:textId="77777777" w:rsidR="005C2258" w:rsidRPr="008E5E03" w:rsidRDefault="005C2258" w:rsidP="00204E73">
            <w:pPr>
              <w:widowControl w:val="0"/>
              <w:spacing w:after="0" w:line="240" w:lineRule="auto"/>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Judges of the 1st and 2nd instance courts*</w:t>
            </w:r>
          </w:p>
        </w:tc>
        <w:tc>
          <w:tcPr>
            <w:tcW w:w="3260" w:type="dxa"/>
            <w:gridSpan w:val="2"/>
          </w:tcPr>
          <w:p w14:paraId="138638C0" w14:textId="77777777" w:rsidR="005C2258" w:rsidRPr="008E5E03" w:rsidRDefault="005C2258"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Judges of the Supreme Court</w:t>
            </w:r>
          </w:p>
        </w:tc>
      </w:tr>
      <w:tr w:rsidR="005C2258" w:rsidRPr="008E5E03" w14:paraId="1B0A4BF2" w14:textId="77777777" w:rsidTr="00561530">
        <w:trPr>
          <w:jc w:val="center"/>
        </w:trPr>
        <w:tc>
          <w:tcPr>
            <w:tcW w:w="883" w:type="dxa"/>
            <w:vMerge/>
          </w:tcPr>
          <w:p w14:paraId="540A58EC" w14:textId="77777777" w:rsidR="005C2258" w:rsidRPr="008E5E03" w:rsidRDefault="005C2258" w:rsidP="00204E73">
            <w:pPr>
              <w:widowControl w:val="0"/>
              <w:tabs>
                <w:tab w:val="left" w:pos="7371"/>
              </w:tabs>
              <w:spacing w:after="0" w:line="240" w:lineRule="auto"/>
              <w:jc w:val="both"/>
              <w:rPr>
                <w:rFonts w:ascii="Times New Roman" w:eastAsia="Times New Roman" w:hAnsi="Times New Roman" w:cs="Times New Roman"/>
                <w:color w:val="000000"/>
                <w:sz w:val="28"/>
                <w:szCs w:val="28"/>
              </w:rPr>
            </w:pPr>
          </w:p>
        </w:tc>
        <w:tc>
          <w:tcPr>
            <w:tcW w:w="1411" w:type="dxa"/>
            <w:vAlign w:val="bottom"/>
          </w:tcPr>
          <w:p w14:paraId="2C02472D"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Female</w:t>
            </w:r>
          </w:p>
        </w:tc>
        <w:tc>
          <w:tcPr>
            <w:tcW w:w="1418" w:type="dxa"/>
            <w:vAlign w:val="bottom"/>
          </w:tcPr>
          <w:p w14:paraId="6E716356"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Men</w:t>
            </w:r>
          </w:p>
        </w:tc>
        <w:tc>
          <w:tcPr>
            <w:tcW w:w="1559" w:type="dxa"/>
            <w:vAlign w:val="bottom"/>
          </w:tcPr>
          <w:p w14:paraId="0EFCB9DB"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Female</w:t>
            </w:r>
          </w:p>
        </w:tc>
        <w:tc>
          <w:tcPr>
            <w:tcW w:w="1701" w:type="dxa"/>
            <w:vAlign w:val="bottom"/>
          </w:tcPr>
          <w:p w14:paraId="1072B159"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Men</w:t>
            </w:r>
          </w:p>
        </w:tc>
      </w:tr>
      <w:tr w:rsidR="005C2258" w:rsidRPr="008E5E03" w14:paraId="0D27DC11" w14:textId="77777777" w:rsidTr="00561530">
        <w:trPr>
          <w:trHeight w:val="300"/>
          <w:jc w:val="center"/>
        </w:trPr>
        <w:tc>
          <w:tcPr>
            <w:tcW w:w="883" w:type="dxa"/>
          </w:tcPr>
          <w:p w14:paraId="7510479F"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2006</w:t>
            </w:r>
          </w:p>
        </w:tc>
        <w:tc>
          <w:tcPr>
            <w:tcW w:w="1411" w:type="dxa"/>
          </w:tcPr>
          <w:p w14:paraId="0C988E42"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no information</w:t>
            </w:r>
          </w:p>
        </w:tc>
        <w:tc>
          <w:tcPr>
            <w:tcW w:w="1418" w:type="dxa"/>
          </w:tcPr>
          <w:p w14:paraId="5396383E"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no information</w:t>
            </w:r>
          </w:p>
        </w:tc>
        <w:tc>
          <w:tcPr>
            <w:tcW w:w="1559" w:type="dxa"/>
          </w:tcPr>
          <w:p w14:paraId="44F87A31"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54</w:t>
            </w:r>
          </w:p>
        </w:tc>
        <w:tc>
          <w:tcPr>
            <w:tcW w:w="1701" w:type="dxa"/>
          </w:tcPr>
          <w:p w14:paraId="0B747136"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46</w:t>
            </w:r>
          </w:p>
        </w:tc>
      </w:tr>
      <w:tr w:rsidR="005C2258" w:rsidRPr="008E5E03" w14:paraId="340E6AC7" w14:textId="77777777" w:rsidTr="00561530">
        <w:trPr>
          <w:trHeight w:val="300"/>
          <w:jc w:val="center"/>
        </w:trPr>
        <w:tc>
          <w:tcPr>
            <w:tcW w:w="883" w:type="dxa"/>
          </w:tcPr>
          <w:p w14:paraId="4D323B89"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2007</w:t>
            </w:r>
          </w:p>
        </w:tc>
        <w:tc>
          <w:tcPr>
            <w:tcW w:w="1411" w:type="dxa"/>
          </w:tcPr>
          <w:p w14:paraId="1B22DBED"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78</w:t>
            </w:r>
          </w:p>
        </w:tc>
        <w:tc>
          <w:tcPr>
            <w:tcW w:w="1418" w:type="dxa"/>
          </w:tcPr>
          <w:p w14:paraId="235BCED1"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22</w:t>
            </w:r>
          </w:p>
        </w:tc>
        <w:tc>
          <w:tcPr>
            <w:tcW w:w="1559" w:type="dxa"/>
          </w:tcPr>
          <w:p w14:paraId="1419F8DA"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56</w:t>
            </w:r>
          </w:p>
        </w:tc>
        <w:tc>
          <w:tcPr>
            <w:tcW w:w="1701" w:type="dxa"/>
          </w:tcPr>
          <w:p w14:paraId="436C7D44"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44</w:t>
            </w:r>
          </w:p>
        </w:tc>
      </w:tr>
      <w:tr w:rsidR="005C2258" w:rsidRPr="008E5E03" w14:paraId="09D86EC0" w14:textId="77777777" w:rsidTr="00561530">
        <w:trPr>
          <w:trHeight w:val="300"/>
          <w:jc w:val="center"/>
        </w:trPr>
        <w:tc>
          <w:tcPr>
            <w:tcW w:w="883" w:type="dxa"/>
          </w:tcPr>
          <w:p w14:paraId="28231C4D"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2008</w:t>
            </w:r>
          </w:p>
        </w:tc>
        <w:tc>
          <w:tcPr>
            <w:tcW w:w="1411" w:type="dxa"/>
          </w:tcPr>
          <w:p w14:paraId="66017ECD"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77</w:t>
            </w:r>
          </w:p>
        </w:tc>
        <w:tc>
          <w:tcPr>
            <w:tcW w:w="1418" w:type="dxa"/>
          </w:tcPr>
          <w:p w14:paraId="626A6D97"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23</w:t>
            </w:r>
          </w:p>
        </w:tc>
        <w:tc>
          <w:tcPr>
            <w:tcW w:w="1559" w:type="dxa"/>
          </w:tcPr>
          <w:p w14:paraId="27FB2202"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55</w:t>
            </w:r>
          </w:p>
        </w:tc>
        <w:tc>
          <w:tcPr>
            <w:tcW w:w="1701" w:type="dxa"/>
          </w:tcPr>
          <w:p w14:paraId="68546CA2"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45</w:t>
            </w:r>
          </w:p>
        </w:tc>
      </w:tr>
      <w:tr w:rsidR="005C2258" w:rsidRPr="008E5E03" w14:paraId="7FC1CAD4" w14:textId="77777777" w:rsidTr="00561530">
        <w:trPr>
          <w:trHeight w:val="300"/>
          <w:jc w:val="center"/>
        </w:trPr>
        <w:tc>
          <w:tcPr>
            <w:tcW w:w="883" w:type="dxa"/>
          </w:tcPr>
          <w:p w14:paraId="4F1D84CE"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2009</w:t>
            </w:r>
          </w:p>
        </w:tc>
        <w:tc>
          <w:tcPr>
            <w:tcW w:w="1411" w:type="dxa"/>
          </w:tcPr>
          <w:p w14:paraId="3A7CB07F"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78</w:t>
            </w:r>
          </w:p>
        </w:tc>
        <w:tc>
          <w:tcPr>
            <w:tcW w:w="1418" w:type="dxa"/>
          </w:tcPr>
          <w:p w14:paraId="5C8BD3EC"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22</w:t>
            </w:r>
          </w:p>
        </w:tc>
        <w:tc>
          <w:tcPr>
            <w:tcW w:w="1559" w:type="dxa"/>
          </w:tcPr>
          <w:p w14:paraId="7B4DF220"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51</w:t>
            </w:r>
          </w:p>
        </w:tc>
        <w:tc>
          <w:tcPr>
            <w:tcW w:w="1701" w:type="dxa"/>
          </w:tcPr>
          <w:p w14:paraId="784EBD51"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49</w:t>
            </w:r>
          </w:p>
        </w:tc>
      </w:tr>
      <w:tr w:rsidR="005C2258" w:rsidRPr="008E5E03" w14:paraId="7CBCEA89" w14:textId="77777777" w:rsidTr="00561530">
        <w:trPr>
          <w:trHeight w:val="300"/>
          <w:jc w:val="center"/>
        </w:trPr>
        <w:tc>
          <w:tcPr>
            <w:tcW w:w="883" w:type="dxa"/>
          </w:tcPr>
          <w:p w14:paraId="488F1157"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2010</w:t>
            </w:r>
          </w:p>
        </w:tc>
        <w:tc>
          <w:tcPr>
            <w:tcW w:w="1411" w:type="dxa"/>
          </w:tcPr>
          <w:p w14:paraId="339906DB"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78</w:t>
            </w:r>
          </w:p>
        </w:tc>
        <w:tc>
          <w:tcPr>
            <w:tcW w:w="1418" w:type="dxa"/>
          </w:tcPr>
          <w:p w14:paraId="10A8C7A5"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22</w:t>
            </w:r>
          </w:p>
        </w:tc>
        <w:tc>
          <w:tcPr>
            <w:tcW w:w="1559" w:type="dxa"/>
          </w:tcPr>
          <w:p w14:paraId="35FFAE61"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53</w:t>
            </w:r>
          </w:p>
        </w:tc>
        <w:tc>
          <w:tcPr>
            <w:tcW w:w="1701" w:type="dxa"/>
          </w:tcPr>
          <w:p w14:paraId="2CD183E0"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47</w:t>
            </w:r>
          </w:p>
        </w:tc>
      </w:tr>
      <w:tr w:rsidR="005C2258" w:rsidRPr="008E5E03" w14:paraId="77DF27A3" w14:textId="77777777" w:rsidTr="00561530">
        <w:trPr>
          <w:trHeight w:val="300"/>
          <w:jc w:val="center"/>
        </w:trPr>
        <w:tc>
          <w:tcPr>
            <w:tcW w:w="883" w:type="dxa"/>
          </w:tcPr>
          <w:p w14:paraId="767E7284"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2011</w:t>
            </w:r>
          </w:p>
        </w:tc>
        <w:tc>
          <w:tcPr>
            <w:tcW w:w="1411" w:type="dxa"/>
          </w:tcPr>
          <w:p w14:paraId="6BFC2FC1"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78</w:t>
            </w:r>
          </w:p>
        </w:tc>
        <w:tc>
          <w:tcPr>
            <w:tcW w:w="1418" w:type="dxa"/>
          </w:tcPr>
          <w:p w14:paraId="44C0FE6B"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22</w:t>
            </w:r>
          </w:p>
        </w:tc>
        <w:tc>
          <w:tcPr>
            <w:tcW w:w="1559" w:type="dxa"/>
          </w:tcPr>
          <w:p w14:paraId="3AED19BA"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53</w:t>
            </w:r>
          </w:p>
        </w:tc>
        <w:tc>
          <w:tcPr>
            <w:tcW w:w="1701" w:type="dxa"/>
          </w:tcPr>
          <w:p w14:paraId="3500B9A8"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47</w:t>
            </w:r>
          </w:p>
        </w:tc>
      </w:tr>
      <w:tr w:rsidR="005C2258" w:rsidRPr="008E5E03" w14:paraId="1CCA3B1A" w14:textId="77777777" w:rsidTr="00561530">
        <w:trPr>
          <w:trHeight w:val="300"/>
          <w:jc w:val="center"/>
        </w:trPr>
        <w:tc>
          <w:tcPr>
            <w:tcW w:w="883" w:type="dxa"/>
          </w:tcPr>
          <w:p w14:paraId="47008E9A"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2012</w:t>
            </w:r>
          </w:p>
        </w:tc>
        <w:tc>
          <w:tcPr>
            <w:tcW w:w="1411" w:type="dxa"/>
          </w:tcPr>
          <w:p w14:paraId="7B6B837B"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79</w:t>
            </w:r>
          </w:p>
        </w:tc>
        <w:tc>
          <w:tcPr>
            <w:tcW w:w="1418" w:type="dxa"/>
          </w:tcPr>
          <w:p w14:paraId="66A00835"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21</w:t>
            </w:r>
          </w:p>
        </w:tc>
        <w:tc>
          <w:tcPr>
            <w:tcW w:w="1559" w:type="dxa"/>
          </w:tcPr>
          <w:p w14:paraId="2467C348"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57</w:t>
            </w:r>
          </w:p>
        </w:tc>
        <w:tc>
          <w:tcPr>
            <w:tcW w:w="1701" w:type="dxa"/>
          </w:tcPr>
          <w:p w14:paraId="3BBB5575"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43</w:t>
            </w:r>
          </w:p>
        </w:tc>
      </w:tr>
      <w:tr w:rsidR="005C2258" w:rsidRPr="008E5E03" w14:paraId="0C188ADB" w14:textId="77777777" w:rsidTr="00561530">
        <w:trPr>
          <w:trHeight w:val="300"/>
          <w:jc w:val="center"/>
        </w:trPr>
        <w:tc>
          <w:tcPr>
            <w:tcW w:w="883" w:type="dxa"/>
          </w:tcPr>
          <w:p w14:paraId="154A26DF"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2013</w:t>
            </w:r>
          </w:p>
        </w:tc>
        <w:tc>
          <w:tcPr>
            <w:tcW w:w="1411" w:type="dxa"/>
          </w:tcPr>
          <w:p w14:paraId="58C1E4FE"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79</w:t>
            </w:r>
          </w:p>
        </w:tc>
        <w:tc>
          <w:tcPr>
            <w:tcW w:w="1418" w:type="dxa"/>
          </w:tcPr>
          <w:p w14:paraId="217AD604"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21</w:t>
            </w:r>
          </w:p>
        </w:tc>
        <w:tc>
          <w:tcPr>
            <w:tcW w:w="1559" w:type="dxa"/>
          </w:tcPr>
          <w:p w14:paraId="007126F5"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54</w:t>
            </w:r>
          </w:p>
        </w:tc>
        <w:tc>
          <w:tcPr>
            <w:tcW w:w="1701" w:type="dxa"/>
          </w:tcPr>
          <w:p w14:paraId="0FF02DC5"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46</w:t>
            </w:r>
          </w:p>
        </w:tc>
      </w:tr>
      <w:tr w:rsidR="005C2258" w:rsidRPr="008E5E03" w14:paraId="7EFF15C2" w14:textId="77777777" w:rsidTr="00561530">
        <w:trPr>
          <w:trHeight w:val="300"/>
          <w:jc w:val="center"/>
        </w:trPr>
        <w:tc>
          <w:tcPr>
            <w:tcW w:w="883" w:type="dxa"/>
          </w:tcPr>
          <w:p w14:paraId="24939996"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2014</w:t>
            </w:r>
          </w:p>
        </w:tc>
        <w:tc>
          <w:tcPr>
            <w:tcW w:w="1411" w:type="dxa"/>
          </w:tcPr>
          <w:p w14:paraId="4D77DD28"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79</w:t>
            </w:r>
          </w:p>
        </w:tc>
        <w:tc>
          <w:tcPr>
            <w:tcW w:w="1418" w:type="dxa"/>
          </w:tcPr>
          <w:p w14:paraId="0A6C1892"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21</w:t>
            </w:r>
          </w:p>
        </w:tc>
        <w:tc>
          <w:tcPr>
            <w:tcW w:w="1559" w:type="dxa"/>
          </w:tcPr>
          <w:p w14:paraId="6FF74A57"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62</w:t>
            </w:r>
          </w:p>
        </w:tc>
        <w:tc>
          <w:tcPr>
            <w:tcW w:w="1701" w:type="dxa"/>
          </w:tcPr>
          <w:p w14:paraId="7CEBD95F"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38</w:t>
            </w:r>
          </w:p>
        </w:tc>
      </w:tr>
      <w:tr w:rsidR="005C2258" w:rsidRPr="008E5E03" w14:paraId="1E9B15BC" w14:textId="77777777" w:rsidTr="00561530">
        <w:trPr>
          <w:trHeight w:val="300"/>
          <w:jc w:val="center"/>
        </w:trPr>
        <w:tc>
          <w:tcPr>
            <w:tcW w:w="883" w:type="dxa"/>
          </w:tcPr>
          <w:p w14:paraId="1AF2A43F"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2015</w:t>
            </w:r>
          </w:p>
        </w:tc>
        <w:tc>
          <w:tcPr>
            <w:tcW w:w="1411" w:type="dxa"/>
          </w:tcPr>
          <w:p w14:paraId="6993C699"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78</w:t>
            </w:r>
          </w:p>
        </w:tc>
        <w:tc>
          <w:tcPr>
            <w:tcW w:w="1418" w:type="dxa"/>
          </w:tcPr>
          <w:p w14:paraId="6536C0E2"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21</w:t>
            </w:r>
          </w:p>
        </w:tc>
        <w:tc>
          <w:tcPr>
            <w:tcW w:w="1559" w:type="dxa"/>
          </w:tcPr>
          <w:p w14:paraId="00928E20"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68</w:t>
            </w:r>
          </w:p>
        </w:tc>
        <w:tc>
          <w:tcPr>
            <w:tcW w:w="1701" w:type="dxa"/>
          </w:tcPr>
          <w:p w14:paraId="116303F2"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32</w:t>
            </w:r>
          </w:p>
        </w:tc>
      </w:tr>
      <w:tr w:rsidR="005C2258" w:rsidRPr="008E5E03" w14:paraId="178590E4" w14:textId="77777777" w:rsidTr="00561530">
        <w:trPr>
          <w:trHeight w:val="300"/>
          <w:jc w:val="center"/>
        </w:trPr>
        <w:tc>
          <w:tcPr>
            <w:tcW w:w="883" w:type="dxa"/>
          </w:tcPr>
          <w:p w14:paraId="3E9DA2D4" w14:textId="77777777" w:rsidR="005C2258" w:rsidRPr="008E5E03" w:rsidRDefault="005C2258" w:rsidP="00204E73">
            <w:pPr>
              <w:widowControl w:val="0"/>
              <w:spacing w:after="0" w:line="240" w:lineRule="auto"/>
              <w:jc w:val="center"/>
              <w:rPr>
                <w:rFonts w:ascii="Times New Roman" w:eastAsia="Times New Roman" w:hAnsi="Times New Roman" w:cs="Times New Roman"/>
                <w:b/>
                <w:color w:val="000000"/>
                <w:sz w:val="20"/>
                <w:szCs w:val="20"/>
              </w:rPr>
            </w:pPr>
            <w:r w:rsidRPr="008E5E03">
              <w:rPr>
                <w:rFonts w:ascii="Times New Roman" w:hAnsi="Times New Roman" w:cs="Times New Roman"/>
                <w:b/>
                <w:color w:val="000000"/>
                <w:sz w:val="20"/>
              </w:rPr>
              <w:t>2016</w:t>
            </w:r>
          </w:p>
        </w:tc>
        <w:tc>
          <w:tcPr>
            <w:tcW w:w="1411" w:type="dxa"/>
          </w:tcPr>
          <w:p w14:paraId="407C72D3"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0"/>
                <w:szCs w:val="20"/>
              </w:rPr>
            </w:pPr>
            <w:r w:rsidRPr="008E5E03">
              <w:rPr>
                <w:rFonts w:ascii="Times New Roman" w:hAnsi="Times New Roman" w:cs="Times New Roman"/>
                <w:color w:val="000000"/>
                <w:sz w:val="20"/>
              </w:rPr>
              <w:t>80</w:t>
            </w:r>
          </w:p>
        </w:tc>
        <w:tc>
          <w:tcPr>
            <w:tcW w:w="1418" w:type="dxa"/>
          </w:tcPr>
          <w:p w14:paraId="014DD5AF"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0"/>
                <w:szCs w:val="20"/>
              </w:rPr>
            </w:pPr>
            <w:r w:rsidRPr="008E5E03">
              <w:rPr>
                <w:rFonts w:ascii="Times New Roman" w:hAnsi="Times New Roman" w:cs="Times New Roman"/>
                <w:color w:val="000000"/>
                <w:sz w:val="20"/>
              </w:rPr>
              <w:t>20</w:t>
            </w:r>
          </w:p>
        </w:tc>
        <w:tc>
          <w:tcPr>
            <w:tcW w:w="1559" w:type="dxa"/>
          </w:tcPr>
          <w:p w14:paraId="220B4390"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0"/>
                <w:szCs w:val="20"/>
              </w:rPr>
            </w:pPr>
          </w:p>
        </w:tc>
        <w:tc>
          <w:tcPr>
            <w:tcW w:w="1701" w:type="dxa"/>
          </w:tcPr>
          <w:p w14:paraId="252BAC81" w14:textId="77777777" w:rsidR="005C2258" w:rsidRPr="008E5E03" w:rsidRDefault="005C2258" w:rsidP="00204E73">
            <w:pPr>
              <w:widowControl w:val="0"/>
              <w:spacing w:after="0" w:line="240" w:lineRule="auto"/>
              <w:jc w:val="center"/>
              <w:rPr>
                <w:rFonts w:ascii="Times New Roman" w:eastAsia="Times New Roman" w:hAnsi="Times New Roman" w:cs="Times New Roman"/>
                <w:color w:val="000000"/>
                <w:sz w:val="20"/>
                <w:szCs w:val="20"/>
              </w:rPr>
            </w:pPr>
          </w:p>
        </w:tc>
      </w:tr>
    </w:tbl>
    <w:p w14:paraId="7A14499D" w14:textId="77777777" w:rsidR="00D938B3" w:rsidRPr="008E5E03" w:rsidRDefault="00DC2CC3" w:rsidP="00204E73">
      <w:pPr>
        <w:widowControl w:val="0"/>
        <w:tabs>
          <w:tab w:val="left" w:pos="7371"/>
        </w:tabs>
        <w:spacing w:after="0" w:line="240" w:lineRule="auto"/>
        <w:ind w:left="3544"/>
        <w:jc w:val="both"/>
        <w:rPr>
          <w:rFonts w:ascii="Times New Roman" w:eastAsia="Calibri" w:hAnsi="Times New Roman" w:cs="Times New Roman"/>
          <w:color w:val="000000"/>
          <w:sz w:val="20"/>
          <w:szCs w:val="20"/>
        </w:rPr>
      </w:pPr>
      <w:r w:rsidRPr="008E5E03">
        <w:rPr>
          <w:rFonts w:ascii="Times New Roman" w:hAnsi="Times New Roman" w:cs="Times New Roman"/>
          <w:i/>
          <w:color w:val="000000"/>
          <w:sz w:val="20"/>
        </w:rPr>
        <w:t>Source: Ministry of Justice</w:t>
      </w:r>
    </w:p>
    <w:p w14:paraId="7758F8DE" w14:textId="77777777" w:rsidR="008E5E03" w:rsidRPr="008E5E03" w:rsidRDefault="008E5E03" w:rsidP="00204E73">
      <w:pPr>
        <w:widowControl w:val="0"/>
        <w:tabs>
          <w:tab w:val="left" w:pos="7371"/>
        </w:tabs>
        <w:spacing w:after="0" w:line="240" w:lineRule="auto"/>
        <w:jc w:val="center"/>
        <w:rPr>
          <w:rFonts w:ascii="Times New Roman" w:hAnsi="Times New Roman" w:cs="Times New Roman"/>
          <w:b/>
          <w:color w:val="000000"/>
          <w:sz w:val="20"/>
        </w:rPr>
      </w:pPr>
    </w:p>
    <w:p w14:paraId="2B504360" w14:textId="77777777" w:rsidR="0073308F" w:rsidRPr="008E5E03" w:rsidRDefault="0073308F" w:rsidP="00204E73">
      <w:pPr>
        <w:widowControl w:val="0"/>
        <w:tabs>
          <w:tab w:val="left" w:pos="7371"/>
        </w:tabs>
        <w:spacing w:after="0" w:line="240" w:lineRule="auto"/>
        <w:jc w:val="center"/>
        <w:rPr>
          <w:rFonts w:ascii="Times New Roman" w:eastAsia="Calibri" w:hAnsi="Times New Roman" w:cs="Times New Roman"/>
          <w:color w:val="000000"/>
        </w:rPr>
      </w:pPr>
      <w:r w:rsidRPr="008E5E03">
        <w:rPr>
          <w:rFonts w:ascii="Times New Roman" w:hAnsi="Times New Roman" w:cs="Times New Roman"/>
          <w:b/>
          <w:color w:val="000000"/>
          <w:sz w:val="20"/>
        </w:rPr>
        <w:t xml:space="preserve">Number of notifications received by Legal Aid Administration </w:t>
      </w:r>
      <w:r w:rsidR="008E5E03" w:rsidRPr="008E5E03">
        <w:rPr>
          <w:rFonts w:ascii="Times New Roman" w:hAnsi="Times New Roman" w:cs="Times New Roman"/>
          <w:b/>
          <w:color w:val="000000"/>
          <w:sz w:val="20"/>
        </w:rPr>
        <w:t>on</w:t>
      </w:r>
      <w:r w:rsidRPr="008E5E03">
        <w:rPr>
          <w:rFonts w:ascii="Times New Roman" w:hAnsi="Times New Roman" w:cs="Times New Roman"/>
          <w:b/>
          <w:color w:val="000000"/>
          <w:sz w:val="20"/>
        </w:rPr>
        <w:t xml:space="preserve"> providing of the </w:t>
      </w:r>
      <w:r w:rsidR="008E5E03" w:rsidRPr="008E5E03">
        <w:rPr>
          <w:rFonts w:ascii="Times New Roman" w:hAnsi="Times New Roman" w:cs="Times New Roman"/>
          <w:b/>
          <w:color w:val="000000"/>
          <w:sz w:val="20"/>
        </w:rPr>
        <w:t>State-</w:t>
      </w:r>
      <w:r w:rsidRPr="008E5E03">
        <w:rPr>
          <w:rFonts w:ascii="Times New Roman" w:hAnsi="Times New Roman" w:cs="Times New Roman"/>
          <w:b/>
          <w:color w:val="000000"/>
          <w:sz w:val="20"/>
        </w:rPr>
        <w:t>funded legal aid in the criminal proceeding</w:t>
      </w:r>
      <w:r w:rsidR="008E5E03" w:rsidRPr="008E5E03">
        <w:rPr>
          <w:rFonts w:ascii="Times New Roman" w:hAnsi="Times New Roman" w:cs="Times New Roman"/>
          <w:b/>
          <w:color w:val="000000"/>
          <w:sz w:val="20"/>
        </w:rPr>
        <w:t>s</w:t>
      </w:r>
      <w:r w:rsidRPr="008E5E03">
        <w:rPr>
          <w:rFonts w:ascii="Times New Roman" w:hAnsi="Times New Roman" w:cs="Times New Roman"/>
          <w:b/>
          <w:color w:val="000000"/>
          <w:sz w:val="20"/>
        </w:rPr>
        <w:t>, 2006-2015</w:t>
      </w:r>
    </w:p>
    <w:tbl>
      <w:tblPr>
        <w:tblW w:w="43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49"/>
        <w:gridCol w:w="2153"/>
      </w:tblGrid>
      <w:tr w:rsidR="0073308F" w:rsidRPr="008E5E03" w14:paraId="43E340CF" w14:textId="77777777" w:rsidTr="00491868">
        <w:trPr>
          <w:jc w:val="center"/>
        </w:trPr>
        <w:tc>
          <w:tcPr>
            <w:tcW w:w="2149" w:type="dxa"/>
          </w:tcPr>
          <w:p w14:paraId="413594EA"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Year</w:t>
            </w:r>
          </w:p>
        </w:tc>
        <w:tc>
          <w:tcPr>
            <w:tcW w:w="2153" w:type="dxa"/>
          </w:tcPr>
          <w:p w14:paraId="3F9EA315"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Number of notifications</w:t>
            </w:r>
          </w:p>
        </w:tc>
      </w:tr>
      <w:tr w:rsidR="00C50C8E" w:rsidRPr="008E5E03" w14:paraId="783647ED" w14:textId="77777777" w:rsidTr="00491868">
        <w:trPr>
          <w:jc w:val="center"/>
        </w:trPr>
        <w:tc>
          <w:tcPr>
            <w:tcW w:w="2149" w:type="dxa"/>
          </w:tcPr>
          <w:p w14:paraId="003A196C"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2006</w:t>
            </w:r>
          </w:p>
        </w:tc>
        <w:tc>
          <w:tcPr>
            <w:tcW w:w="2153" w:type="dxa"/>
          </w:tcPr>
          <w:p w14:paraId="4FEDFE01"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8E5E03">
              <w:rPr>
                <w:rFonts w:ascii="Times New Roman" w:eastAsia="Times New Roman" w:hAnsi="Times New Roman" w:cs="Times New Roman"/>
                <w:color w:val="000000"/>
                <w:sz w:val="20"/>
                <w:szCs w:val="20"/>
                <w:lang w:eastAsia="lv-LV"/>
              </w:rPr>
              <w:t>15 257</w:t>
            </w:r>
          </w:p>
        </w:tc>
      </w:tr>
      <w:tr w:rsidR="00C50C8E" w:rsidRPr="008E5E03" w14:paraId="639EBA28" w14:textId="77777777" w:rsidTr="00491868">
        <w:trPr>
          <w:jc w:val="center"/>
        </w:trPr>
        <w:tc>
          <w:tcPr>
            <w:tcW w:w="2149" w:type="dxa"/>
          </w:tcPr>
          <w:p w14:paraId="557235F9"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2007</w:t>
            </w:r>
          </w:p>
        </w:tc>
        <w:tc>
          <w:tcPr>
            <w:tcW w:w="2153" w:type="dxa"/>
          </w:tcPr>
          <w:p w14:paraId="198D7A6F"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8E5E03">
              <w:rPr>
                <w:rFonts w:ascii="Times New Roman" w:eastAsia="Times New Roman" w:hAnsi="Times New Roman" w:cs="Times New Roman"/>
                <w:color w:val="000000"/>
                <w:sz w:val="20"/>
                <w:szCs w:val="20"/>
                <w:lang w:eastAsia="lv-LV"/>
              </w:rPr>
              <w:t>16 069</w:t>
            </w:r>
          </w:p>
        </w:tc>
      </w:tr>
      <w:tr w:rsidR="00C50C8E" w:rsidRPr="008E5E03" w14:paraId="4D5E6C48" w14:textId="77777777" w:rsidTr="00491868">
        <w:trPr>
          <w:jc w:val="center"/>
        </w:trPr>
        <w:tc>
          <w:tcPr>
            <w:tcW w:w="2149" w:type="dxa"/>
          </w:tcPr>
          <w:p w14:paraId="5B587575"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2008</w:t>
            </w:r>
          </w:p>
        </w:tc>
        <w:tc>
          <w:tcPr>
            <w:tcW w:w="2153" w:type="dxa"/>
          </w:tcPr>
          <w:p w14:paraId="6B9EFD0A"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8E5E03">
              <w:rPr>
                <w:rFonts w:ascii="Times New Roman" w:eastAsia="Times New Roman" w:hAnsi="Times New Roman" w:cs="Times New Roman"/>
                <w:color w:val="000000"/>
                <w:sz w:val="20"/>
                <w:szCs w:val="20"/>
                <w:lang w:eastAsia="lv-LV"/>
              </w:rPr>
              <w:t>17 845</w:t>
            </w:r>
          </w:p>
        </w:tc>
      </w:tr>
      <w:tr w:rsidR="00C50C8E" w:rsidRPr="008E5E03" w14:paraId="114B4B00" w14:textId="77777777" w:rsidTr="00491868">
        <w:trPr>
          <w:jc w:val="center"/>
        </w:trPr>
        <w:tc>
          <w:tcPr>
            <w:tcW w:w="2149" w:type="dxa"/>
          </w:tcPr>
          <w:p w14:paraId="3A6CE58A"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2009</w:t>
            </w:r>
          </w:p>
        </w:tc>
        <w:tc>
          <w:tcPr>
            <w:tcW w:w="2153" w:type="dxa"/>
          </w:tcPr>
          <w:p w14:paraId="7EAEC1BC"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8E5E03">
              <w:rPr>
                <w:rFonts w:ascii="Times New Roman" w:eastAsia="Times New Roman" w:hAnsi="Times New Roman" w:cs="Times New Roman"/>
                <w:color w:val="000000"/>
                <w:sz w:val="20"/>
                <w:szCs w:val="20"/>
                <w:lang w:eastAsia="lv-LV"/>
              </w:rPr>
              <w:t>19 229</w:t>
            </w:r>
          </w:p>
        </w:tc>
      </w:tr>
      <w:tr w:rsidR="00C50C8E" w:rsidRPr="008E5E03" w14:paraId="42CE590C" w14:textId="77777777" w:rsidTr="00491868">
        <w:trPr>
          <w:jc w:val="center"/>
        </w:trPr>
        <w:tc>
          <w:tcPr>
            <w:tcW w:w="2149" w:type="dxa"/>
          </w:tcPr>
          <w:p w14:paraId="108902AA"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2010</w:t>
            </w:r>
          </w:p>
        </w:tc>
        <w:tc>
          <w:tcPr>
            <w:tcW w:w="2153" w:type="dxa"/>
          </w:tcPr>
          <w:p w14:paraId="7337E80E"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8E5E03">
              <w:rPr>
                <w:rFonts w:ascii="Times New Roman" w:eastAsia="Times New Roman" w:hAnsi="Times New Roman" w:cs="Times New Roman"/>
                <w:color w:val="000000"/>
                <w:sz w:val="20"/>
                <w:szCs w:val="20"/>
                <w:lang w:eastAsia="lv-LV"/>
              </w:rPr>
              <w:t>19 108</w:t>
            </w:r>
          </w:p>
        </w:tc>
      </w:tr>
      <w:tr w:rsidR="00C50C8E" w:rsidRPr="008E5E03" w14:paraId="0BB0E5A3" w14:textId="77777777" w:rsidTr="00491868">
        <w:trPr>
          <w:jc w:val="center"/>
        </w:trPr>
        <w:tc>
          <w:tcPr>
            <w:tcW w:w="2149" w:type="dxa"/>
          </w:tcPr>
          <w:p w14:paraId="013AF3DC"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2011</w:t>
            </w:r>
          </w:p>
        </w:tc>
        <w:tc>
          <w:tcPr>
            <w:tcW w:w="2153" w:type="dxa"/>
          </w:tcPr>
          <w:p w14:paraId="4DA9F1DF"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8E5E03">
              <w:rPr>
                <w:rFonts w:ascii="Times New Roman" w:eastAsia="Times New Roman" w:hAnsi="Times New Roman" w:cs="Times New Roman"/>
                <w:color w:val="000000"/>
                <w:sz w:val="20"/>
                <w:szCs w:val="20"/>
                <w:lang w:eastAsia="lv-LV"/>
              </w:rPr>
              <w:t>19 788</w:t>
            </w:r>
          </w:p>
        </w:tc>
      </w:tr>
      <w:tr w:rsidR="00C50C8E" w:rsidRPr="008E5E03" w14:paraId="3209A3A9" w14:textId="77777777" w:rsidTr="00491868">
        <w:trPr>
          <w:jc w:val="center"/>
        </w:trPr>
        <w:tc>
          <w:tcPr>
            <w:tcW w:w="2149" w:type="dxa"/>
          </w:tcPr>
          <w:p w14:paraId="1C665331"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2012</w:t>
            </w:r>
          </w:p>
        </w:tc>
        <w:tc>
          <w:tcPr>
            <w:tcW w:w="2153" w:type="dxa"/>
          </w:tcPr>
          <w:p w14:paraId="1C924263"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8E5E03">
              <w:rPr>
                <w:rFonts w:ascii="Times New Roman" w:eastAsia="Times New Roman" w:hAnsi="Times New Roman" w:cs="Times New Roman"/>
                <w:color w:val="000000"/>
                <w:sz w:val="20"/>
                <w:szCs w:val="20"/>
                <w:lang w:eastAsia="lv-LV"/>
              </w:rPr>
              <w:t>20 751</w:t>
            </w:r>
          </w:p>
        </w:tc>
      </w:tr>
      <w:tr w:rsidR="00C50C8E" w:rsidRPr="008E5E03" w14:paraId="6B5ECBFF" w14:textId="77777777" w:rsidTr="00491868">
        <w:trPr>
          <w:jc w:val="center"/>
        </w:trPr>
        <w:tc>
          <w:tcPr>
            <w:tcW w:w="2149" w:type="dxa"/>
          </w:tcPr>
          <w:p w14:paraId="36D8601D"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2013</w:t>
            </w:r>
          </w:p>
        </w:tc>
        <w:tc>
          <w:tcPr>
            <w:tcW w:w="2153" w:type="dxa"/>
          </w:tcPr>
          <w:p w14:paraId="25EC0A95"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8E5E03">
              <w:rPr>
                <w:rFonts w:ascii="Times New Roman" w:eastAsia="Times New Roman" w:hAnsi="Times New Roman" w:cs="Times New Roman"/>
                <w:color w:val="000000"/>
                <w:sz w:val="20"/>
                <w:szCs w:val="20"/>
                <w:lang w:eastAsia="lv-LV"/>
              </w:rPr>
              <w:t>20 339</w:t>
            </w:r>
          </w:p>
        </w:tc>
      </w:tr>
      <w:tr w:rsidR="00C50C8E" w:rsidRPr="008E5E03" w14:paraId="5C1F5091" w14:textId="77777777" w:rsidTr="00491868">
        <w:trPr>
          <w:jc w:val="center"/>
        </w:trPr>
        <w:tc>
          <w:tcPr>
            <w:tcW w:w="2149" w:type="dxa"/>
          </w:tcPr>
          <w:p w14:paraId="2EC4D59F"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2014</w:t>
            </w:r>
          </w:p>
        </w:tc>
        <w:tc>
          <w:tcPr>
            <w:tcW w:w="2153" w:type="dxa"/>
          </w:tcPr>
          <w:p w14:paraId="50440276"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8E5E03">
              <w:rPr>
                <w:rFonts w:ascii="Times New Roman" w:eastAsia="Times New Roman" w:hAnsi="Times New Roman" w:cs="Times New Roman"/>
                <w:color w:val="000000"/>
                <w:sz w:val="20"/>
                <w:szCs w:val="20"/>
                <w:lang w:eastAsia="lv-LV"/>
              </w:rPr>
              <w:t>20 477</w:t>
            </w:r>
          </w:p>
        </w:tc>
      </w:tr>
      <w:tr w:rsidR="00C50C8E" w:rsidRPr="008E5E03" w14:paraId="683BE6A5" w14:textId="77777777" w:rsidTr="00491868">
        <w:trPr>
          <w:jc w:val="center"/>
        </w:trPr>
        <w:tc>
          <w:tcPr>
            <w:tcW w:w="2149" w:type="dxa"/>
          </w:tcPr>
          <w:p w14:paraId="3862B380"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2015</w:t>
            </w:r>
          </w:p>
        </w:tc>
        <w:tc>
          <w:tcPr>
            <w:tcW w:w="2153" w:type="dxa"/>
          </w:tcPr>
          <w:p w14:paraId="3D8D13C3" w14:textId="77777777" w:rsidR="00C50C8E" w:rsidRPr="008E5E03" w:rsidRDefault="00C50C8E" w:rsidP="00204E73">
            <w:pPr>
              <w:widowControl w:val="0"/>
              <w:tabs>
                <w:tab w:val="left" w:pos="7371"/>
              </w:tabs>
              <w:spacing w:after="0" w:line="240" w:lineRule="auto"/>
              <w:jc w:val="center"/>
              <w:rPr>
                <w:rFonts w:ascii="Times New Roman" w:eastAsia="Times New Roman" w:hAnsi="Times New Roman" w:cs="Times New Roman"/>
                <w:color w:val="000000"/>
                <w:sz w:val="28"/>
                <w:szCs w:val="28"/>
                <w:lang w:eastAsia="lv-LV"/>
              </w:rPr>
            </w:pPr>
            <w:r w:rsidRPr="008E5E03">
              <w:rPr>
                <w:rFonts w:ascii="Times New Roman" w:eastAsia="Times New Roman" w:hAnsi="Times New Roman" w:cs="Times New Roman"/>
                <w:color w:val="000000"/>
                <w:sz w:val="20"/>
                <w:szCs w:val="20"/>
                <w:lang w:eastAsia="lv-LV"/>
              </w:rPr>
              <w:t>21 676</w:t>
            </w:r>
          </w:p>
        </w:tc>
      </w:tr>
    </w:tbl>
    <w:p w14:paraId="5D0C3ABB" w14:textId="77777777" w:rsidR="0073308F" w:rsidRPr="008E5E03" w:rsidRDefault="0073308F" w:rsidP="00204E73">
      <w:pPr>
        <w:widowControl w:val="0"/>
        <w:spacing w:after="0" w:line="240" w:lineRule="auto"/>
        <w:jc w:val="center"/>
        <w:rPr>
          <w:rFonts w:ascii="Times New Roman" w:eastAsia="Times New Roman" w:hAnsi="Times New Roman" w:cs="Times New Roman"/>
          <w:i/>
          <w:color w:val="000000"/>
          <w:sz w:val="20"/>
          <w:szCs w:val="20"/>
        </w:rPr>
      </w:pPr>
    </w:p>
    <w:p w14:paraId="3935FC43" w14:textId="77777777" w:rsidR="003A2EE3" w:rsidRPr="008E5E03" w:rsidRDefault="003A2EE3" w:rsidP="00204E73">
      <w:pPr>
        <w:widowControl w:val="0"/>
        <w:spacing w:after="0" w:line="240" w:lineRule="auto"/>
        <w:rPr>
          <w:rFonts w:ascii="Times New Roman" w:eastAsia="Times New Roman" w:hAnsi="Times New Roman" w:cs="Times New Roman"/>
          <w:b/>
          <w:color w:val="000000"/>
          <w:sz w:val="20"/>
          <w:szCs w:val="20"/>
        </w:rPr>
      </w:pPr>
    </w:p>
    <w:p w14:paraId="671B787E" w14:textId="77777777" w:rsidR="0073308F" w:rsidRPr="008E5E03" w:rsidRDefault="0073308F" w:rsidP="00204E73">
      <w:pPr>
        <w:widowControl w:val="0"/>
        <w:spacing w:after="0" w:line="240" w:lineRule="auto"/>
        <w:jc w:val="center"/>
        <w:rPr>
          <w:rFonts w:ascii="Times New Roman" w:hAnsi="Times New Roman" w:cs="Times New Roman"/>
          <w:color w:val="000000"/>
        </w:rPr>
      </w:pPr>
      <w:r w:rsidRPr="008E5E03">
        <w:rPr>
          <w:rFonts w:ascii="Times New Roman" w:hAnsi="Times New Roman" w:cs="Times New Roman"/>
          <w:b/>
          <w:color w:val="000000"/>
          <w:sz w:val="20"/>
        </w:rPr>
        <w:t xml:space="preserve">Number of decisions </w:t>
      </w:r>
      <w:r w:rsidR="008E5E03" w:rsidRPr="008E5E03">
        <w:rPr>
          <w:rFonts w:ascii="Times New Roman" w:hAnsi="Times New Roman" w:cs="Times New Roman"/>
          <w:b/>
          <w:color w:val="000000"/>
          <w:sz w:val="20"/>
        </w:rPr>
        <w:t>on</w:t>
      </w:r>
      <w:r w:rsidRPr="008E5E03">
        <w:rPr>
          <w:rFonts w:ascii="Times New Roman" w:hAnsi="Times New Roman" w:cs="Times New Roman"/>
          <w:b/>
          <w:color w:val="000000"/>
          <w:sz w:val="20"/>
        </w:rPr>
        <w:t xml:space="preserve"> </w:t>
      </w:r>
      <w:r w:rsidR="008E5E03" w:rsidRPr="008E5E03">
        <w:rPr>
          <w:rFonts w:ascii="Times New Roman" w:hAnsi="Times New Roman" w:cs="Times New Roman"/>
          <w:b/>
          <w:color w:val="000000"/>
          <w:sz w:val="20"/>
        </w:rPr>
        <w:t>payment</w:t>
      </w:r>
      <w:r w:rsidRPr="008E5E03">
        <w:rPr>
          <w:rFonts w:ascii="Times New Roman" w:hAnsi="Times New Roman" w:cs="Times New Roman"/>
          <w:b/>
          <w:color w:val="000000"/>
          <w:sz w:val="20"/>
        </w:rPr>
        <w:t xml:space="preserve"> of State compensation, by type of the harm</w:t>
      </w:r>
      <w:r w:rsidR="008E5E03" w:rsidRPr="008E5E03">
        <w:rPr>
          <w:rFonts w:ascii="Times New Roman" w:hAnsi="Times New Roman" w:cs="Times New Roman"/>
          <w:b/>
          <w:color w:val="000000"/>
          <w:sz w:val="20"/>
        </w:rPr>
        <w:t xml:space="preserve"> caused</w:t>
      </w:r>
      <w:r w:rsidRPr="008E5E03">
        <w:rPr>
          <w:rFonts w:ascii="Times New Roman" w:hAnsi="Times New Roman" w:cs="Times New Roman"/>
          <w:b/>
          <w:color w:val="000000"/>
          <w:sz w:val="20"/>
        </w:rPr>
        <w:t>, 2006 - 2015</w:t>
      </w:r>
    </w:p>
    <w:tbl>
      <w:tblPr>
        <w:tblW w:w="120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3"/>
        <w:gridCol w:w="1472"/>
        <w:gridCol w:w="1377"/>
        <w:gridCol w:w="2105"/>
        <w:gridCol w:w="2187"/>
        <w:gridCol w:w="1640"/>
        <w:gridCol w:w="1904"/>
      </w:tblGrid>
      <w:tr w:rsidR="0073308F" w:rsidRPr="008E5E03" w14:paraId="245AC84A" w14:textId="77777777" w:rsidTr="00491868">
        <w:trPr>
          <w:jc w:val="center"/>
        </w:trPr>
        <w:tc>
          <w:tcPr>
            <w:tcW w:w="1353" w:type="dxa"/>
            <w:vMerge w:val="restart"/>
          </w:tcPr>
          <w:p w14:paraId="23EA7808"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Year</w:t>
            </w:r>
          </w:p>
        </w:tc>
        <w:tc>
          <w:tcPr>
            <w:tcW w:w="1472" w:type="dxa"/>
          </w:tcPr>
          <w:p w14:paraId="750B80DA"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Decisions regarding disbursement of State compensation</w:t>
            </w:r>
          </w:p>
        </w:tc>
        <w:tc>
          <w:tcPr>
            <w:tcW w:w="9213" w:type="dxa"/>
            <w:gridSpan w:val="5"/>
          </w:tcPr>
          <w:p w14:paraId="555B2301"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Harm caused</w:t>
            </w:r>
          </w:p>
        </w:tc>
      </w:tr>
      <w:tr w:rsidR="0073308F" w:rsidRPr="008E5E03" w14:paraId="152EC577" w14:textId="77777777" w:rsidTr="00491868">
        <w:trPr>
          <w:jc w:val="center"/>
        </w:trPr>
        <w:tc>
          <w:tcPr>
            <w:tcW w:w="1353" w:type="dxa"/>
            <w:vMerge/>
          </w:tcPr>
          <w:p w14:paraId="49C27A13" w14:textId="77777777" w:rsidR="0073308F" w:rsidRPr="008E5E03" w:rsidRDefault="0073308F" w:rsidP="00204E73">
            <w:pPr>
              <w:widowControl w:val="0"/>
              <w:spacing w:after="0" w:line="240" w:lineRule="auto"/>
              <w:rPr>
                <w:rFonts w:ascii="Times New Roman" w:eastAsia="Times New Roman" w:hAnsi="Times New Roman" w:cs="Times New Roman"/>
                <w:color w:val="000000"/>
                <w:sz w:val="28"/>
                <w:szCs w:val="28"/>
              </w:rPr>
            </w:pPr>
          </w:p>
        </w:tc>
        <w:tc>
          <w:tcPr>
            <w:tcW w:w="1472" w:type="dxa"/>
          </w:tcPr>
          <w:p w14:paraId="44D217C6"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4AE6DDD9" w14:textId="77777777" w:rsidR="0073308F" w:rsidRPr="008E5E03" w:rsidRDefault="0073308F" w:rsidP="00204E73">
            <w:pPr>
              <w:widowControl w:val="0"/>
              <w:spacing w:after="0" w:line="240" w:lineRule="auto"/>
              <w:jc w:val="both"/>
              <w:rPr>
                <w:rFonts w:ascii="Times New Roman" w:eastAsia="Times New Roman" w:hAnsi="Times New Roman" w:cs="Times New Roman"/>
                <w:color w:val="000000"/>
                <w:sz w:val="28"/>
                <w:szCs w:val="28"/>
              </w:rPr>
            </w:pPr>
          </w:p>
        </w:tc>
        <w:tc>
          <w:tcPr>
            <w:tcW w:w="1377" w:type="dxa"/>
          </w:tcPr>
          <w:p w14:paraId="15D99C49" w14:textId="77777777" w:rsidR="0073308F" w:rsidRPr="008E5E03" w:rsidRDefault="008E5E03" w:rsidP="008E5E03">
            <w:pPr>
              <w:widowControl w:val="0"/>
              <w:spacing w:after="0" w:line="240" w:lineRule="auto"/>
              <w:jc w:val="center"/>
              <w:rPr>
                <w:rFonts w:ascii="Times New Roman" w:eastAsia="Times New Roman" w:hAnsi="Times New Roman" w:cs="Times New Roman"/>
                <w:color w:val="000000"/>
                <w:sz w:val="28"/>
                <w:szCs w:val="28"/>
              </w:rPr>
            </w:pPr>
            <w:r>
              <w:rPr>
                <w:rFonts w:ascii="Times New Roman" w:hAnsi="Times New Roman" w:cs="Times New Roman"/>
                <w:i/>
                <w:color w:val="000000"/>
                <w:sz w:val="20"/>
              </w:rPr>
              <w:t>p</w:t>
            </w:r>
            <w:r w:rsidRPr="008E5E03">
              <w:rPr>
                <w:rFonts w:ascii="Times New Roman" w:hAnsi="Times New Roman" w:cs="Times New Roman"/>
                <w:i/>
                <w:color w:val="000000"/>
                <w:sz w:val="20"/>
              </w:rPr>
              <w:t>erson has died</w:t>
            </w:r>
          </w:p>
        </w:tc>
        <w:tc>
          <w:tcPr>
            <w:tcW w:w="2105" w:type="dxa"/>
          </w:tcPr>
          <w:p w14:paraId="584D56D0" w14:textId="77777777" w:rsidR="0073308F" w:rsidRPr="008E5E03" w:rsidRDefault="008E5E03" w:rsidP="008E5E03">
            <w:pPr>
              <w:widowControl w:val="0"/>
              <w:spacing w:after="0" w:line="240" w:lineRule="auto"/>
              <w:jc w:val="center"/>
              <w:rPr>
                <w:rFonts w:ascii="Times New Roman" w:eastAsia="Times New Roman" w:hAnsi="Times New Roman" w:cs="Times New Roman"/>
                <w:color w:val="000000"/>
                <w:sz w:val="28"/>
                <w:szCs w:val="28"/>
              </w:rPr>
            </w:pPr>
            <w:r>
              <w:rPr>
                <w:rFonts w:ascii="Times New Roman" w:hAnsi="Times New Roman" w:cs="Times New Roman"/>
                <w:i/>
                <w:color w:val="000000"/>
                <w:sz w:val="20"/>
              </w:rPr>
              <w:t>a</w:t>
            </w:r>
            <w:r w:rsidRPr="008E5E03">
              <w:rPr>
                <w:rFonts w:ascii="Times New Roman" w:hAnsi="Times New Roman" w:cs="Times New Roman"/>
                <w:i/>
                <w:color w:val="000000"/>
                <w:sz w:val="20"/>
              </w:rPr>
              <w:t xml:space="preserve">ssault on </w:t>
            </w:r>
            <w:r w:rsidR="0073308F" w:rsidRPr="008E5E03">
              <w:rPr>
                <w:rFonts w:ascii="Times New Roman" w:hAnsi="Times New Roman" w:cs="Times New Roman"/>
                <w:i/>
                <w:color w:val="000000"/>
                <w:sz w:val="20"/>
              </w:rPr>
              <w:t xml:space="preserve">morality or sexual </w:t>
            </w:r>
            <w:r w:rsidRPr="008E5E03">
              <w:rPr>
                <w:rFonts w:ascii="Times New Roman" w:hAnsi="Times New Roman" w:cs="Times New Roman"/>
                <w:i/>
                <w:color w:val="000000"/>
                <w:sz w:val="20"/>
              </w:rPr>
              <w:t>integrity</w:t>
            </w:r>
            <w:r w:rsidR="0073308F" w:rsidRPr="008E5E03">
              <w:rPr>
                <w:rFonts w:ascii="Times New Roman" w:hAnsi="Times New Roman" w:cs="Times New Roman"/>
                <w:i/>
                <w:color w:val="000000"/>
                <w:sz w:val="20"/>
              </w:rPr>
              <w:t xml:space="preserve"> of the victim </w:t>
            </w:r>
          </w:p>
        </w:tc>
        <w:tc>
          <w:tcPr>
            <w:tcW w:w="2187" w:type="dxa"/>
          </w:tcPr>
          <w:p w14:paraId="2A084F8B" w14:textId="77777777" w:rsidR="0073308F" w:rsidRPr="008E5E03" w:rsidRDefault="0073308F" w:rsidP="008E5E0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 xml:space="preserve">severe bodily injuries </w:t>
            </w:r>
          </w:p>
        </w:tc>
        <w:tc>
          <w:tcPr>
            <w:tcW w:w="1640" w:type="dxa"/>
          </w:tcPr>
          <w:p w14:paraId="1BE04324" w14:textId="77777777" w:rsidR="0073308F" w:rsidRPr="008E5E03" w:rsidRDefault="0073308F" w:rsidP="008E5E0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 xml:space="preserve">medium severity bodily injuries </w:t>
            </w:r>
          </w:p>
        </w:tc>
        <w:tc>
          <w:tcPr>
            <w:tcW w:w="1904" w:type="dxa"/>
          </w:tcPr>
          <w:p w14:paraId="057C8609"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the victim has suffered from human trafficking</w:t>
            </w:r>
          </w:p>
        </w:tc>
      </w:tr>
      <w:tr w:rsidR="0073308F" w:rsidRPr="008E5E03" w14:paraId="5DE35C0A" w14:textId="77777777" w:rsidTr="00491868">
        <w:trPr>
          <w:jc w:val="center"/>
        </w:trPr>
        <w:tc>
          <w:tcPr>
            <w:tcW w:w="1353" w:type="dxa"/>
          </w:tcPr>
          <w:p w14:paraId="3E5A1091"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2006</w:t>
            </w:r>
          </w:p>
        </w:tc>
        <w:tc>
          <w:tcPr>
            <w:tcW w:w="1472" w:type="dxa"/>
          </w:tcPr>
          <w:p w14:paraId="203A5635"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49</w:t>
            </w:r>
          </w:p>
        </w:tc>
        <w:tc>
          <w:tcPr>
            <w:tcW w:w="1377" w:type="dxa"/>
          </w:tcPr>
          <w:p w14:paraId="7909E653"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30</w:t>
            </w:r>
          </w:p>
        </w:tc>
        <w:tc>
          <w:tcPr>
            <w:tcW w:w="2105" w:type="dxa"/>
          </w:tcPr>
          <w:p w14:paraId="0BD5EB67"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4"/>
              </w:rPr>
              <w:t>7</w:t>
            </w:r>
          </w:p>
        </w:tc>
        <w:tc>
          <w:tcPr>
            <w:tcW w:w="2187" w:type="dxa"/>
          </w:tcPr>
          <w:p w14:paraId="28B47B9A"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12</w:t>
            </w:r>
          </w:p>
        </w:tc>
        <w:tc>
          <w:tcPr>
            <w:tcW w:w="1640" w:type="dxa"/>
          </w:tcPr>
          <w:p w14:paraId="2EF68ABA"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0</w:t>
            </w:r>
          </w:p>
        </w:tc>
        <w:tc>
          <w:tcPr>
            <w:tcW w:w="1904" w:type="dxa"/>
          </w:tcPr>
          <w:p w14:paraId="4334DBDC"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w:t>
            </w:r>
          </w:p>
        </w:tc>
      </w:tr>
      <w:tr w:rsidR="0073308F" w:rsidRPr="008E5E03" w14:paraId="266A1FB0" w14:textId="77777777" w:rsidTr="00491868">
        <w:trPr>
          <w:jc w:val="center"/>
        </w:trPr>
        <w:tc>
          <w:tcPr>
            <w:tcW w:w="1353" w:type="dxa"/>
          </w:tcPr>
          <w:p w14:paraId="764ED2A8"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2007</w:t>
            </w:r>
          </w:p>
        </w:tc>
        <w:tc>
          <w:tcPr>
            <w:tcW w:w="1472" w:type="dxa"/>
          </w:tcPr>
          <w:p w14:paraId="48F46DDE"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191</w:t>
            </w:r>
          </w:p>
        </w:tc>
        <w:tc>
          <w:tcPr>
            <w:tcW w:w="1377" w:type="dxa"/>
          </w:tcPr>
          <w:p w14:paraId="6427BAC8"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92</w:t>
            </w:r>
          </w:p>
        </w:tc>
        <w:tc>
          <w:tcPr>
            <w:tcW w:w="2105" w:type="dxa"/>
          </w:tcPr>
          <w:p w14:paraId="63358264"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45</w:t>
            </w:r>
          </w:p>
        </w:tc>
        <w:tc>
          <w:tcPr>
            <w:tcW w:w="2187" w:type="dxa"/>
          </w:tcPr>
          <w:p w14:paraId="16D81A36"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46</w:t>
            </w:r>
          </w:p>
        </w:tc>
        <w:tc>
          <w:tcPr>
            <w:tcW w:w="1640" w:type="dxa"/>
          </w:tcPr>
          <w:p w14:paraId="7B7241F6"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8</w:t>
            </w:r>
          </w:p>
        </w:tc>
        <w:tc>
          <w:tcPr>
            <w:tcW w:w="1904" w:type="dxa"/>
          </w:tcPr>
          <w:p w14:paraId="69596AFB"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w:t>
            </w:r>
          </w:p>
        </w:tc>
      </w:tr>
      <w:tr w:rsidR="0073308F" w:rsidRPr="008E5E03" w14:paraId="692580BF" w14:textId="77777777" w:rsidTr="00491868">
        <w:trPr>
          <w:jc w:val="center"/>
        </w:trPr>
        <w:tc>
          <w:tcPr>
            <w:tcW w:w="1353" w:type="dxa"/>
          </w:tcPr>
          <w:p w14:paraId="504E6A1E"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2008</w:t>
            </w:r>
          </w:p>
        </w:tc>
        <w:tc>
          <w:tcPr>
            <w:tcW w:w="1472" w:type="dxa"/>
          </w:tcPr>
          <w:p w14:paraId="6B49F02A"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476</w:t>
            </w:r>
          </w:p>
        </w:tc>
        <w:tc>
          <w:tcPr>
            <w:tcW w:w="1377" w:type="dxa"/>
          </w:tcPr>
          <w:p w14:paraId="0E8F7159"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138</w:t>
            </w:r>
          </w:p>
        </w:tc>
        <w:tc>
          <w:tcPr>
            <w:tcW w:w="2105" w:type="dxa"/>
          </w:tcPr>
          <w:p w14:paraId="2FFC2100"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95</w:t>
            </w:r>
          </w:p>
        </w:tc>
        <w:tc>
          <w:tcPr>
            <w:tcW w:w="2187" w:type="dxa"/>
          </w:tcPr>
          <w:p w14:paraId="768AC348"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121</w:t>
            </w:r>
          </w:p>
        </w:tc>
        <w:tc>
          <w:tcPr>
            <w:tcW w:w="1640" w:type="dxa"/>
          </w:tcPr>
          <w:p w14:paraId="44728988"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122</w:t>
            </w:r>
          </w:p>
        </w:tc>
        <w:tc>
          <w:tcPr>
            <w:tcW w:w="1904" w:type="dxa"/>
          </w:tcPr>
          <w:p w14:paraId="7913014B"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w:t>
            </w:r>
          </w:p>
        </w:tc>
      </w:tr>
      <w:tr w:rsidR="0073308F" w:rsidRPr="008E5E03" w14:paraId="438AC9E9" w14:textId="77777777" w:rsidTr="00491868">
        <w:trPr>
          <w:jc w:val="center"/>
        </w:trPr>
        <w:tc>
          <w:tcPr>
            <w:tcW w:w="1353" w:type="dxa"/>
          </w:tcPr>
          <w:p w14:paraId="5EC90BCE"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2009</w:t>
            </w:r>
          </w:p>
        </w:tc>
        <w:tc>
          <w:tcPr>
            <w:tcW w:w="1472" w:type="dxa"/>
          </w:tcPr>
          <w:p w14:paraId="61D6D7AB"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595</w:t>
            </w:r>
          </w:p>
        </w:tc>
        <w:tc>
          <w:tcPr>
            <w:tcW w:w="1377" w:type="dxa"/>
          </w:tcPr>
          <w:p w14:paraId="0A1CA24D"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175</w:t>
            </w:r>
          </w:p>
        </w:tc>
        <w:tc>
          <w:tcPr>
            <w:tcW w:w="2105" w:type="dxa"/>
          </w:tcPr>
          <w:p w14:paraId="078B1C06"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138</w:t>
            </w:r>
          </w:p>
        </w:tc>
        <w:tc>
          <w:tcPr>
            <w:tcW w:w="2187" w:type="dxa"/>
          </w:tcPr>
          <w:p w14:paraId="7EBEC08F"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103</w:t>
            </w:r>
          </w:p>
        </w:tc>
        <w:tc>
          <w:tcPr>
            <w:tcW w:w="1640" w:type="dxa"/>
          </w:tcPr>
          <w:p w14:paraId="76EE187F"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179</w:t>
            </w:r>
          </w:p>
        </w:tc>
        <w:tc>
          <w:tcPr>
            <w:tcW w:w="1904" w:type="dxa"/>
          </w:tcPr>
          <w:p w14:paraId="272EA55E"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w:t>
            </w:r>
          </w:p>
        </w:tc>
      </w:tr>
      <w:tr w:rsidR="0073308F" w:rsidRPr="008E5E03" w14:paraId="2829EA2E" w14:textId="77777777" w:rsidTr="00491868">
        <w:trPr>
          <w:jc w:val="center"/>
        </w:trPr>
        <w:tc>
          <w:tcPr>
            <w:tcW w:w="1353" w:type="dxa"/>
          </w:tcPr>
          <w:p w14:paraId="3E70C36A"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2010</w:t>
            </w:r>
          </w:p>
        </w:tc>
        <w:tc>
          <w:tcPr>
            <w:tcW w:w="1472" w:type="dxa"/>
          </w:tcPr>
          <w:p w14:paraId="07059633"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376</w:t>
            </w:r>
          </w:p>
        </w:tc>
        <w:tc>
          <w:tcPr>
            <w:tcW w:w="1377" w:type="dxa"/>
          </w:tcPr>
          <w:p w14:paraId="7C5FCA16"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125</w:t>
            </w:r>
          </w:p>
        </w:tc>
        <w:tc>
          <w:tcPr>
            <w:tcW w:w="2105" w:type="dxa"/>
          </w:tcPr>
          <w:p w14:paraId="01D8AA9A"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68</w:t>
            </w:r>
          </w:p>
        </w:tc>
        <w:tc>
          <w:tcPr>
            <w:tcW w:w="2187" w:type="dxa"/>
          </w:tcPr>
          <w:p w14:paraId="70158C1E"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59</w:t>
            </w:r>
          </w:p>
        </w:tc>
        <w:tc>
          <w:tcPr>
            <w:tcW w:w="1640" w:type="dxa"/>
          </w:tcPr>
          <w:p w14:paraId="05AD4142"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124</w:t>
            </w:r>
          </w:p>
        </w:tc>
        <w:tc>
          <w:tcPr>
            <w:tcW w:w="1904" w:type="dxa"/>
          </w:tcPr>
          <w:p w14:paraId="62AD29D0"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w:t>
            </w:r>
          </w:p>
        </w:tc>
      </w:tr>
      <w:tr w:rsidR="0073308F" w:rsidRPr="008E5E03" w14:paraId="5353C2FD" w14:textId="77777777" w:rsidTr="00491868">
        <w:trPr>
          <w:jc w:val="center"/>
        </w:trPr>
        <w:tc>
          <w:tcPr>
            <w:tcW w:w="1353" w:type="dxa"/>
          </w:tcPr>
          <w:p w14:paraId="6B09A37A"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2011</w:t>
            </w:r>
          </w:p>
        </w:tc>
        <w:tc>
          <w:tcPr>
            <w:tcW w:w="1472" w:type="dxa"/>
          </w:tcPr>
          <w:p w14:paraId="6BD16512"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406</w:t>
            </w:r>
          </w:p>
        </w:tc>
        <w:tc>
          <w:tcPr>
            <w:tcW w:w="1377" w:type="dxa"/>
          </w:tcPr>
          <w:p w14:paraId="5B1F5727"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85</w:t>
            </w:r>
          </w:p>
        </w:tc>
        <w:tc>
          <w:tcPr>
            <w:tcW w:w="2105" w:type="dxa"/>
          </w:tcPr>
          <w:p w14:paraId="5C5F577F"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75</w:t>
            </w:r>
          </w:p>
        </w:tc>
        <w:tc>
          <w:tcPr>
            <w:tcW w:w="2187" w:type="dxa"/>
          </w:tcPr>
          <w:p w14:paraId="50AC854B"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92</w:t>
            </w:r>
          </w:p>
        </w:tc>
        <w:tc>
          <w:tcPr>
            <w:tcW w:w="1640" w:type="dxa"/>
          </w:tcPr>
          <w:p w14:paraId="05826624"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154</w:t>
            </w:r>
          </w:p>
        </w:tc>
        <w:tc>
          <w:tcPr>
            <w:tcW w:w="1904" w:type="dxa"/>
          </w:tcPr>
          <w:p w14:paraId="76952906"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w:t>
            </w:r>
          </w:p>
        </w:tc>
      </w:tr>
      <w:tr w:rsidR="0073308F" w:rsidRPr="008E5E03" w14:paraId="3ED580A0" w14:textId="77777777" w:rsidTr="00491868">
        <w:trPr>
          <w:jc w:val="center"/>
        </w:trPr>
        <w:tc>
          <w:tcPr>
            <w:tcW w:w="1353" w:type="dxa"/>
          </w:tcPr>
          <w:p w14:paraId="4F6C4ED5"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2012</w:t>
            </w:r>
          </w:p>
        </w:tc>
        <w:tc>
          <w:tcPr>
            <w:tcW w:w="1472" w:type="dxa"/>
          </w:tcPr>
          <w:p w14:paraId="091922F0"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477</w:t>
            </w:r>
          </w:p>
        </w:tc>
        <w:tc>
          <w:tcPr>
            <w:tcW w:w="1377" w:type="dxa"/>
          </w:tcPr>
          <w:p w14:paraId="245E17B2"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114</w:t>
            </w:r>
          </w:p>
        </w:tc>
        <w:tc>
          <w:tcPr>
            <w:tcW w:w="2105" w:type="dxa"/>
          </w:tcPr>
          <w:p w14:paraId="48BFDE95"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64</w:t>
            </w:r>
          </w:p>
        </w:tc>
        <w:tc>
          <w:tcPr>
            <w:tcW w:w="2187" w:type="dxa"/>
          </w:tcPr>
          <w:p w14:paraId="03CAC895"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115</w:t>
            </w:r>
          </w:p>
        </w:tc>
        <w:tc>
          <w:tcPr>
            <w:tcW w:w="1640" w:type="dxa"/>
          </w:tcPr>
          <w:p w14:paraId="157DB66D"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184</w:t>
            </w:r>
          </w:p>
        </w:tc>
        <w:tc>
          <w:tcPr>
            <w:tcW w:w="1904" w:type="dxa"/>
          </w:tcPr>
          <w:p w14:paraId="12CC3337"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w:t>
            </w:r>
          </w:p>
        </w:tc>
      </w:tr>
      <w:tr w:rsidR="0073308F" w:rsidRPr="008E5E03" w14:paraId="399A1267" w14:textId="77777777" w:rsidTr="00491868">
        <w:trPr>
          <w:jc w:val="center"/>
        </w:trPr>
        <w:tc>
          <w:tcPr>
            <w:tcW w:w="1353" w:type="dxa"/>
          </w:tcPr>
          <w:p w14:paraId="1FB44415"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2013</w:t>
            </w:r>
          </w:p>
        </w:tc>
        <w:tc>
          <w:tcPr>
            <w:tcW w:w="1472" w:type="dxa"/>
          </w:tcPr>
          <w:p w14:paraId="61A497D1"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497</w:t>
            </w:r>
          </w:p>
        </w:tc>
        <w:tc>
          <w:tcPr>
            <w:tcW w:w="1377" w:type="dxa"/>
          </w:tcPr>
          <w:p w14:paraId="026123FE"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108</w:t>
            </w:r>
          </w:p>
        </w:tc>
        <w:tc>
          <w:tcPr>
            <w:tcW w:w="2105" w:type="dxa"/>
          </w:tcPr>
          <w:p w14:paraId="63AE6C70"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94</w:t>
            </w:r>
          </w:p>
        </w:tc>
        <w:tc>
          <w:tcPr>
            <w:tcW w:w="2187" w:type="dxa"/>
          </w:tcPr>
          <w:p w14:paraId="3582E220"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108</w:t>
            </w:r>
          </w:p>
        </w:tc>
        <w:tc>
          <w:tcPr>
            <w:tcW w:w="1640" w:type="dxa"/>
          </w:tcPr>
          <w:p w14:paraId="7929C382"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186</w:t>
            </w:r>
          </w:p>
        </w:tc>
        <w:tc>
          <w:tcPr>
            <w:tcW w:w="1904" w:type="dxa"/>
          </w:tcPr>
          <w:p w14:paraId="523E42EB"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w:t>
            </w:r>
          </w:p>
        </w:tc>
      </w:tr>
      <w:tr w:rsidR="0073308F" w:rsidRPr="008E5E03" w14:paraId="33FD8DFA" w14:textId="77777777" w:rsidTr="00491868">
        <w:trPr>
          <w:jc w:val="center"/>
        </w:trPr>
        <w:tc>
          <w:tcPr>
            <w:tcW w:w="1353" w:type="dxa"/>
          </w:tcPr>
          <w:p w14:paraId="66C0DBDF"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2014</w:t>
            </w:r>
          </w:p>
        </w:tc>
        <w:tc>
          <w:tcPr>
            <w:tcW w:w="1472" w:type="dxa"/>
          </w:tcPr>
          <w:p w14:paraId="0FBFEDC7"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563</w:t>
            </w:r>
          </w:p>
        </w:tc>
        <w:tc>
          <w:tcPr>
            <w:tcW w:w="1377" w:type="dxa"/>
          </w:tcPr>
          <w:p w14:paraId="5111B71F"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129</w:t>
            </w:r>
          </w:p>
        </w:tc>
        <w:tc>
          <w:tcPr>
            <w:tcW w:w="2105" w:type="dxa"/>
          </w:tcPr>
          <w:p w14:paraId="2FAAF335"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117</w:t>
            </w:r>
          </w:p>
        </w:tc>
        <w:tc>
          <w:tcPr>
            <w:tcW w:w="2187" w:type="dxa"/>
          </w:tcPr>
          <w:p w14:paraId="4C411504"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108</w:t>
            </w:r>
          </w:p>
        </w:tc>
        <w:tc>
          <w:tcPr>
            <w:tcW w:w="1640" w:type="dxa"/>
          </w:tcPr>
          <w:p w14:paraId="77D00F58"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208</w:t>
            </w:r>
          </w:p>
        </w:tc>
        <w:tc>
          <w:tcPr>
            <w:tcW w:w="1904" w:type="dxa"/>
          </w:tcPr>
          <w:p w14:paraId="03E99B75"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w:t>
            </w:r>
          </w:p>
        </w:tc>
      </w:tr>
      <w:tr w:rsidR="0073308F" w:rsidRPr="008E5E03" w14:paraId="15FC547E" w14:textId="77777777" w:rsidTr="00491868">
        <w:trPr>
          <w:jc w:val="center"/>
        </w:trPr>
        <w:tc>
          <w:tcPr>
            <w:tcW w:w="1353" w:type="dxa"/>
          </w:tcPr>
          <w:p w14:paraId="213C8BAF"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2015</w:t>
            </w:r>
          </w:p>
        </w:tc>
        <w:tc>
          <w:tcPr>
            <w:tcW w:w="1472" w:type="dxa"/>
          </w:tcPr>
          <w:p w14:paraId="2AC78694"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636</w:t>
            </w:r>
          </w:p>
        </w:tc>
        <w:tc>
          <w:tcPr>
            <w:tcW w:w="1377" w:type="dxa"/>
          </w:tcPr>
          <w:p w14:paraId="4382929D"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121</w:t>
            </w:r>
          </w:p>
        </w:tc>
        <w:tc>
          <w:tcPr>
            <w:tcW w:w="2105" w:type="dxa"/>
          </w:tcPr>
          <w:p w14:paraId="033F6961"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111</w:t>
            </w:r>
          </w:p>
        </w:tc>
        <w:tc>
          <w:tcPr>
            <w:tcW w:w="2187" w:type="dxa"/>
          </w:tcPr>
          <w:p w14:paraId="32BA67A2"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102</w:t>
            </w:r>
          </w:p>
        </w:tc>
        <w:tc>
          <w:tcPr>
            <w:tcW w:w="1640" w:type="dxa"/>
          </w:tcPr>
          <w:p w14:paraId="342690F0"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301</w:t>
            </w:r>
          </w:p>
        </w:tc>
        <w:tc>
          <w:tcPr>
            <w:tcW w:w="1904" w:type="dxa"/>
          </w:tcPr>
          <w:p w14:paraId="469324EC"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w:t>
            </w:r>
          </w:p>
        </w:tc>
      </w:tr>
      <w:tr w:rsidR="0073308F" w:rsidRPr="008E5E03" w14:paraId="07C425E5" w14:textId="77777777" w:rsidTr="00491868">
        <w:trPr>
          <w:jc w:val="center"/>
        </w:trPr>
        <w:tc>
          <w:tcPr>
            <w:tcW w:w="1353" w:type="dxa"/>
          </w:tcPr>
          <w:p w14:paraId="0C4228B0"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In total</w:t>
            </w:r>
          </w:p>
        </w:tc>
        <w:tc>
          <w:tcPr>
            <w:tcW w:w="1472" w:type="dxa"/>
          </w:tcPr>
          <w:p w14:paraId="611FA347"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4,266</w:t>
            </w:r>
          </w:p>
        </w:tc>
        <w:tc>
          <w:tcPr>
            <w:tcW w:w="1377" w:type="dxa"/>
          </w:tcPr>
          <w:p w14:paraId="15C7D59A"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1,117</w:t>
            </w:r>
          </w:p>
        </w:tc>
        <w:tc>
          <w:tcPr>
            <w:tcW w:w="2105" w:type="dxa"/>
          </w:tcPr>
          <w:p w14:paraId="2E5A439F"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814</w:t>
            </w:r>
          </w:p>
        </w:tc>
        <w:tc>
          <w:tcPr>
            <w:tcW w:w="2187" w:type="dxa"/>
          </w:tcPr>
          <w:p w14:paraId="57E0F9F6"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866</w:t>
            </w:r>
          </w:p>
        </w:tc>
        <w:tc>
          <w:tcPr>
            <w:tcW w:w="1640" w:type="dxa"/>
          </w:tcPr>
          <w:p w14:paraId="6CE22BFB"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1466</w:t>
            </w:r>
          </w:p>
        </w:tc>
        <w:tc>
          <w:tcPr>
            <w:tcW w:w="1904" w:type="dxa"/>
          </w:tcPr>
          <w:p w14:paraId="3BBE1F50"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3</w:t>
            </w:r>
          </w:p>
        </w:tc>
      </w:tr>
    </w:tbl>
    <w:p w14:paraId="0AEE6FE7" w14:textId="77777777" w:rsidR="003A2EE3" w:rsidRPr="008E5E03" w:rsidRDefault="0073308F" w:rsidP="00204E73">
      <w:pPr>
        <w:widowControl w:val="0"/>
        <w:spacing w:after="0" w:line="240" w:lineRule="auto"/>
        <w:ind w:firstLine="360"/>
        <w:jc w:val="both"/>
        <w:rPr>
          <w:rFonts w:ascii="Times New Roman" w:hAnsi="Times New Roman" w:cs="Times New Roman"/>
          <w:color w:val="000000"/>
        </w:rPr>
      </w:pPr>
      <w:r w:rsidRPr="008E5E03">
        <w:rPr>
          <w:rFonts w:ascii="Times New Roman" w:hAnsi="Times New Roman" w:cs="Times New Roman"/>
        </w:rPr>
        <w:tab/>
      </w:r>
      <w:r w:rsidRPr="008E5E03">
        <w:rPr>
          <w:rFonts w:ascii="Times New Roman" w:hAnsi="Times New Roman" w:cs="Times New Roman"/>
          <w:b/>
          <w:color w:val="000000"/>
          <w:sz w:val="24"/>
        </w:rPr>
        <w:t xml:space="preserve">   </w:t>
      </w:r>
      <w:r w:rsidRPr="008E5E03">
        <w:rPr>
          <w:rFonts w:ascii="Times New Roman" w:hAnsi="Times New Roman" w:cs="Times New Roman"/>
          <w:i/>
          <w:color w:val="000000"/>
          <w:sz w:val="20"/>
        </w:rPr>
        <w:t>Source: Legal Aid Administration</w:t>
      </w:r>
    </w:p>
    <w:p w14:paraId="78479CBF" w14:textId="77777777" w:rsidR="003A2EE3" w:rsidRPr="001C702F" w:rsidRDefault="003A2EE3" w:rsidP="00204E73">
      <w:pPr>
        <w:widowControl w:val="0"/>
        <w:spacing w:after="0" w:line="240" w:lineRule="auto"/>
        <w:jc w:val="center"/>
        <w:rPr>
          <w:rFonts w:ascii="Times New Roman" w:eastAsia="Times New Roman" w:hAnsi="Times New Roman" w:cs="Times New Roman"/>
          <w:b/>
          <w:color w:val="000000"/>
          <w:sz w:val="20"/>
          <w:szCs w:val="20"/>
          <w:highlight w:val="yellow"/>
        </w:rPr>
      </w:pPr>
    </w:p>
    <w:p w14:paraId="6E55558D" w14:textId="77777777" w:rsidR="0073308F" w:rsidRPr="008E5E03" w:rsidRDefault="0073308F" w:rsidP="00204E73">
      <w:pPr>
        <w:widowControl w:val="0"/>
        <w:spacing w:after="0" w:line="240" w:lineRule="auto"/>
        <w:jc w:val="center"/>
        <w:rPr>
          <w:rFonts w:ascii="Times New Roman" w:eastAsia="Times New Roman" w:hAnsi="Times New Roman" w:cs="Times New Roman"/>
          <w:b/>
          <w:color w:val="000000"/>
          <w:sz w:val="20"/>
          <w:szCs w:val="20"/>
        </w:rPr>
      </w:pPr>
      <w:r w:rsidRPr="008E5E03">
        <w:rPr>
          <w:rFonts w:ascii="Times New Roman" w:hAnsi="Times New Roman" w:cs="Times New Roman"/>
          <w:b/>
          <w:color w:val="000000"/>
          <w:sz w:val="20"/>
        </w:rPr>
        <w:t xml:space="preserve">Number of decisions </w:t>
      </w:r>
      <w:r w:rsidR="008E5E03" w:rsidRPr="008E5E03">
        <w:rPr>
          <w:rFonts w:ascii="Times New Roman" w:hAnsi="Times New Roman" w:cs="Times New Roman"/>
          <w:b/>
          <w:color w:val="000000"/>
          <w:sz w:val="20"/>
        </w:rPr>
        <w:t xml:space="preserve">on payment </w:t>
      </w:r>
      <w:r w:rsidRPr="008E5E03">
        <w:rPr>
          <w:rFonts w:ascii="Times New Roman" w:hAnsi="Times New Roman" w:cs="Times New Roman"/>
          <w:b/>
          <w:color w:val="000000"/>
          <w:sz w:val="20"/>
        </w:rPr>
        <w:t>of State compensation to minor persons, by type of the harm</w:t>
      </w:r>
      <w:r w:rsidR="008E5E03" w:rsidRPr="008E5E03">
        <w:rPr>
          <w:rFonts w:ascii="Times New Roman" w:hAnsi="Times New Roman" w:cs="Times New Roman"/>
          <w:b/>
          <w:color w:val="000000"/>
          <w:sz w:val="20"/>
        </w:rPr>
        <w:t xml:space="preserve"> caused</w:t>
      </w:r>
      <w:r w:rsidRPr="008E5E03">
        <w:rPr>
          <w:rFonts w:ascii="Times New Roman" w:hAnsi="Times New Roman" w:cs="Times New Roman"/>
          <w:b/>
          <w:color w:val="000000"/>
          <w:sz w:val="20"/>
        </w:rPr>
        <w:t>, 2006 - 2015</w:t>
      </w:r>
    </w:p>
    <w:tbl>
      <w:tblPr>
        <w:tblW w:w="101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3"/>
        <w:gridCol w:w="1472"/>
        <w:gridCol w:w="1377"/>
        <w:gridCol w:w="2105"/>
        <w:gridCol w:w="2187"/>
        <w:gridCol w:w="1643"/>
      </w:tblGrid>
      <w:tr w:rsidR="0073308F" w:rsidRPr="008E5E03" w14:paraId="4B9713F1" w14:textId="77777777" w:rsidTr="00491868">
        <w:trPr>
          <w:jc w:val="center"/>
        </w:trPr>
        <w:tc>
          <w:tcPr>
            <w:tcW w:w="1353" w:type="dxa"/>
            <w:vMerge w:val="restart"/>
          </w:tcPr>
          <w:p w14:paraId="5AC00053"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Year</w:t>
            </w:r>
          </w:p>
        </w:tc>
        <w:tc>
          <w:tcPr>
            <w:tcW w:w="1472" w:type="dxa"/>
          </w:tcPr>
          <w:p w14:paraId="12D964F8"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Decisions regarding disbursement of State compensation</w:t>
            </w:r>
          </w:p>
        </w:tc>
        <w:tc>
          <w:tcPr>
            <w:tcW w:w="7312" w:type="dxa"/>
            <w:gridSpan w:val="4"/>
          </w:tcPr>
          <w:p w14:paraId="39033864"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Harm caused</w:t>
            </w:r>
          </w:p>
        </w:tc>
      </w:tr>
      <w:tr w:rsidR="0073308F" w:rsidRPr="008E5E03" w14:paraId="3749356E" w14:textId="77777777" w:rsidTr="00491868">
        <w:trPr>
          <w:jc w:val="center"/>
        </w:trPr>
        <w:tc>
          <w:tcPr>
            <w:tcW w:w="1353" w:type="dxa"/>
            <w:vMerge/>
          </w:tcPr>
          <w:p w14:paraId="7DE4E68E" w14:textId="77777777" w:rsidR="0073308F" w:rsidRPr="008E5E03" w:rsidRDefault="0073308F" w:rsidP="00204E73">
            <w:pPr>
              <w:widowControl w:val="0"/>
              <w:spacing w:after="0" w:line="240" w:lineRule="auto"/>
              <w:rPr>
                <w:rFonts w:ascii="Times New Roman" w:eastAsia="Times New Roman" w:hAnsi="Times New Roman" w:cs="Times New Roman"/>
                <w:color w:val="000000"/>
                <w:sz w:val="28"/>
                <w:szCs w:val="28"/>
              </w:rPr>
            </w:pPr>
          </w:p>
        </w:tc>
        <w:tc>
          <w:tcPr>
            <w:tcW w:w="1472" w:type="dxa"/>
          </w:tcPr>
          <w:p w14:paraId="516DC5E7"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p>
          <w:p w14:paraId="7B4E138B" w14:textId="77777777" w:rsidR="0073308F" w:rsidRPr="008E5E03" w:rsidRDefault="0073308F" w:rsidP="00204E73">
            <w:pPr>
              <w:widowControl w:val="0"/>
              <w:spacing w:after="0" w:line="240" w:lineRule="auto"/>
              <w:jc w:val="both"/>
              <w:rPr>
                <w:rFonts w:ascii="Times New Roman" w:eastAsia="Times New Roman" w:hAnsi="Times New Roman" w:cs="Times New Roman"/>
                <w:color w:val="000000"/>
                <w:sz w:val="28"/>
                <w:szCs w:val="28"/>
              </w:rPr>
            </w:pPr>
          </w:p>
        </w:tc>
        <w:tc>
          <w:tcPr>
            <w:tcW w:w="1377" w:type="dxa"/>
          </w:tcPr>
          <w:p w14:paraId="7D50B986" w14:textId="77777777" w:rsidR="0073308F" w:rsidRPr="008E5E03" w:rsidRDefault="008E5E0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person has died</w:t>
            </w:r>
          </w:p>
        </w:tc>
        <w:tc>
          <w:tcPr>
            <w:tcW w:w="2105" w:type="dxa"/>
          </w:tcPr>
          <w:p w14:paraId="1CEA379A" w14:textId="77777777" w:rsidR="0073308F" w:rsidRPr="008E5E03" w:rsidRDefault="008E5E03"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assault on morality or sexual integrity of the victim</w:t>
            </w:r>
          </w:p>
        </w:tc>
        <w:tc>
          <w:tcPr>
            <w:tcW w:w="2187" w:type="dxa"/>
          </w:tcPr>
          <w:p w14:paraId="6063D467" w14:textId="77777777" w:rsidR="0073308F" w:rsidRPr="008E5E03" w:rsidRDefault="0073308F" w:rsidP="008E5E0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 xml:space="preserve">severe bodily injuries </w:t>
            </w:r>
          </w:p>
        </w:tc>
        <w:tc>
          <w:tcPr>
            <w:tcW w:w="1643" w:type="dxa"/>
          </w:tcPr>
          <w:p w14:paraId="70D85BDE" w14:textId="77777777" w:rsidR="0073308F" w:rsidRPr="008E5E03" w:rsidRDefault="0073308F" w:rsidP="008E5E0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i/>
                <w:color w:val="000000"/>
                <w:sz w:val="20"/>
              </w:rPr>
              <w:t xml:space="preserve">medium severity bodily injuries </w:t>
            </w:r>
          </w:p>
        </w:tc>
      </w:tr>
      <w:tr w:rsidR="0073308F" w:rsidRPr="008E5E03" w14:paraId="4B0CD5AA" w14:textId="77777777" w:rsidTr="00491868">
        <w:trPr>
          <w:jc w:val="center"/>
        </w:trPr>
        <w:tc>
          <w:tcPr>
            <w:tcW w:w="1353" w:type="dxa"/>
          </w:tcPr>
          <w:p w14:paraId="0E939874"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2006</w:t>
            </w:r>
          </w:p>
        </w:tc>
        <w:tc>
          <w:tcPr>
            <w:tcW w:w="1472" w:type="dxa"/>
          </w:tcPr>
          <w:p w14:paraId="4F4C454C"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8</w:t>
            </w:r>
          </w:p>
        </w:tc>
        <w:tc>
          <w:tcPr>
            <w:tcW w:w="1377" w:type="dxa"/>
          </w:tcPr>
          <w:p w14:paraId="3C0B666D"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w:t>
            </w:r>
          </w:p>
        </w:tc>
        <w:tc>
          <w:tcPr>
            <w:tcW w:w="2105" w:type="dxa"/>
          </w:tcPr>
          <w:p w14:paraId="1C653A11"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w:t>
            </w:r>
          </w:p>
        </w:tc>
        <w:tc>
          <w:tcPr>
            <w:tcW w:w="2187" w:type="dxa"/>
          </w:tcPr>
          <w:p w14:paraId="7271692D"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0</w:t>
            </w:r>
          </w:p>
        </w:tc>
        <w:tc>
          <w:tcPr>
            <w:tcW w:w="1643" w:type="dxa"/>
          </w:tcPr>
          <w:p w14:paraId="03DCDCBC"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0</w:t>
            </w:r>
          </w:p>
        </w:tc>
      </w:tr>
      <w:tr w:rsidR="0073308F" w:rsidRPr="008E5E03" w14:paraId="41F4287F" w14:textId="77777777" w:rsidTr="00491868">
        <w:trPr>
          <w:jc w:val="center"/>
        </w:trPr>
        <w:tc>
          <w:tcPr>
            <w:tcW w:w="1353" w:type="dxa"/>
          </w:tcPr>
          <w:p w14:paraId="466DAB88"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2007</w:t>
            </w:r>
          </w:p>
        </w:tc>
        <w:tc>
          <w:tcPr>
            <w:tcW w:w="1472" w:type="dxa"/>
          </w:tcPr>
          <w:p w14:paraId="785A52E6"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30</w:t>
            </w:r>
          </w:p>
        </w:tc>
        <w:tc>
          <w:tcPr>
            <w:tcW w:w="1377" w:type="dxa"/>
          </w:tcPr>
          <w:p w14:paraId="3C2B413C"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w:t>
            </w:r>
          </w:p>
        </w:tc>
        <w:tc>
          <w:tcPr>
            <w:tcW w:w="2105" w:type="dxa"/>
          </w:tcPr>
          <w:p w14:paraId="6272620D"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23</w:t>
            </w:r>
          </w:p>
        </w:tc>
        <w:tc>
          <w:tcPr>
            <w:tcW w:w="2187" w:type="dxa"/>
          </w:tcPr>
          <w:p w14:paraId="592882F5"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c>
          <w:tcPr>
            <w:tcW w:w="1643" w:type="dxa"/>
          </w:tcPr>
          <w:p w14:paraId="0234E2F9"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w:t>
            </w:r>
          </w:p>
        </w:tc>
      </w:tr>
      <w:tr w:rsidR="0073308F" w:rsidRPr="008E5E03" w14:paraId="00F7DD73" w14:textId="77777777" w:rsidTr="00491868">
        <w:trPr>
          <w:jc w:val="center"/>
        </w:trPr>
        <w:tc>
          <w:tcPr>
            <w:tcW w:w="1353" w:type="dxa"/>
          </w:tcPr>
          <w:p w14:paraId="4EC27943"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2008</w:t>
            </w:r>
          </w:p>
        </w:tc>
        <w:tc>
          <w:tcPr>
            <w:tcW w:w="1472" w:type="dxa"/>
          </w:tcPr>
          <w:p w14:paraId="15B2EA1E"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84</w:t>
            </w:r>
          </w:p>
        </w:tc>
        <w:tc>
          <w:tcPr>
            <w:tcW w:w="1377" w:type="dxa"/>
          </w:tcPr>
          <w:p w14:paraId="0BCC2E29"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w:t>
            </w:r>
          </w:p>
        </w:tc>
        <w:tc>
          <w:tcPr>
            <w:tcW w:w="2105" w:type="dxa"/>
          </w:tcPr>
          <w:p w14:paraId="33138348"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75</w:t>
            </w:r>
          </w:p>
        </w:tc>
        <w:tc>
          <w:tcPr>
            <w:tcW w:w="2187" w:type="dxa"/>
          </w:tcPr>
          <w:p w14:paraId="0EA03754"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c>
          <w:tcPr>
            <w:tcW w:w="1643" w:type="dxa"/>
          </w:tcPr>
          <w:p w14:paraId="337740A6"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r>
      <w:tr w:rsidR="0073308F" w:rsidRPr="008E5E03" w14:paraId="1DA61F5A" w14:textId="77777777" w:rsidTr="00491868">
        <w:trPr>
          <w:jc w:val="center"/>
        </w:trPr>
        <w:tc>
          <w:tcPr>
            <w:tcW w:w="1353" w:type="dxa"/>
          </w:tcPr>
          <w:p w14:paraId="3FF740A5"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2009</w:t>
            </w:r>
          </w:p>
        </w:tc>
        <w:tc>
          <w:tcPr>
            <w:tcW w:w="1472" w:type="dxa"/>
          </w:tcPr>
          <w:p w14:paraId="0B77D8CE"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129</w:t>
            </w:r>
          </w:p>
        </w:tc>
        <w:tc>
          <w:tcPr>
            <w:tcW w:w="1377" w:type="dxa"/>
          </w:tcPr>
          <w:p w14:paraId="0FC51421"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13</w:t>
            </w:r>
          </w:p>
        </w:tc>
        <w:tc>
          <w:tcPr>
            <w:tcW w:w="2105" w:type="dxa"/>
          </w:tcPr>
          <w:p w14:paraId="16A1FFCC"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103</w:t>
            </w:r>
          </w:p>
        </w:tc>
        <w:tc>
          <w:tcPr>
            <w:tcW w:w="2187" w:type="dxa"/>
          </w:tcPr>
          <w:p w14:paraId="5FDEE55D"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w:t>
            </w:r>
          </w:p>
        </w:tc>
        <w:tc>
          <w:tcPr>
            <w:tcW w:w="1643" w:type="dxa"/>
          </w:tcPr>
          <w:p w14:paraId="0511F9BB"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9</w:t>
            </w:r>
          </w:p>
        </w:tc>
      </w:tr>
      <w:tr w:rsidR="0073308F" w:rsidRPr="008E5E03" w14:paraId="27159D7A" w14:textId="77777777" w:rsidTr="00491868">
        <w:trPr>
          <w:jc w:val="center"/>
        </w:trPr>
        <w:tc>
          <w:tcPr>
            <w:tcW w:w="1353" w:type="dxa"/>
          </w:tcPr>
          <w:p w14:paraId="090D7DD1"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2010</w:t>
            </w:r>
          </w:p>
        </w:tc>
        <w:tc>
          <w:tcPr>
            <w:tcW w:w="1472" w:type="dxa"/>
          </w:tcPr>
          <w:p w14:paraId="65A05E4A"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67</w:t>
            </w:r>
          </w:p>
        </w:tc>
        <w:tc>
          <w:tcPr>
            <w:tcW w:w="1377" w:type="dxa"/>
          </w:tcPr>
          <w:p w14:paraId="544E32E5"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6</w:t>
            </w:r>
          </w:p>
        </w:tc>
        <w:tc>
          <w:tcPr>
            <w:tcW w:w="2105" w:type="dxa"/>
          </w:tcPr>
          <w:p w14:paraId="57035840"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52</w:t>
            </w:r>
          </w:p>
        </w:tc>
        <w:tc>
          <w:tcPr>
            <w:tcW w:w="2187" w:type="dxa"/>
          </w:tcPr>
          <w:p w14:paraId="365D8005"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c>
          <w:tcPr>
            <w:tcW w:w="1643" w:type="dxa"/>
          </w:tcPr>
          <w:p w14:paraId="3C050174"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7</w:t>
            </w:r>
          </w:p>
        </w:tc>
      </w:tr>
      <w:tr w:rsidR="0073308F" w:rsidRPr="008E5E03" w14:paraId="759EC480" w14:textId="77777777" w:rsidTr="00491868">
        <w:trPr>
          <w:jc w:val="center"/>
        </w:trPr>
        <w:tc>
          <w:tcPr>
            <w:tcW w:w="1353" w:type="dxa"/>
          </w:tcPr>
          <w:p w14:paraId="03471F1A"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2011</w:t>
            </w:r>
          </w:p>
        </w:tc>
        <w:tc>
          <w:tcPr>
            <w:tcW w:w="1472" w:type="dxa"/>
          </w:tcPr>
          <w:p w14:paraId="5A80CA63"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59</w:t>
            </w:r>
          </w:p>
        </w:tc>
        <w:tc>
          <w:tcPr>
            <w:tcW w:w="1377" w:type="dxa"/>
          </w:tcPr>
          <w:p w14:paraId="19E11CAC"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c>
          <w:tcPr>
            <w:tcW w:w="2105" w:type="dxa"/>
          </w:tcPr>
          <w:p w14:paraId="6C15C1C2"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52</w:t>
            </w:r>
          </w:p>
        </w:tc>
        <w:tc>
          <w:tcPr>
            <w:tcW w:w="2187" w:type="dxa"/>
          </w:tcPr>
          <w:p w14:paraId="19B71010"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2</w:t>
            </w:r>
          </w:p>
        </w:tc>
        <w:tc>
          <w:tcPr>
            <w:tcW w:w="1643" w:type="dxa"/>
          </w:tcPr>
          <w:p w14:paraId="1EEFEE89"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3</w:t>
            </w:r>
          </w:p>
        </w:tc>
      </w:tr>
      <w:tr w:rsidR="0073308F" w:rsidRPr="008E5E03" w14:paraId="40906E9C" w14:textId="77777777" w:rsidTr="00491868">
        <w:trPr>
          <w:jc w:val="center"/>
        </w:trPr>
        <w:tc>
          <w:tcPr>
            <w:tcW w:w="1353" w:type="dxa"/>
          </w:tcPr>
          <w:p w14:paraId="66E54E52"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2012</w:t>
            </w:r>
          </w:p>
        </w:tc>
        <w:tc>
          <w:tcPr>
            <w:tcW w:w="1472" w:type="dxa"/>
          </w:tcPr>
          <w:p w14:paraId="05FA8851"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64</w:t>
            </w:r>
          </w:p>
        </w:tc>
        <w:tc>
          <w:tcPr>
            <w:tcW w:w="1377" w:type="dxa"/>
          </w:tcPr>
          <w:p w14:paraId="774C4DCF"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w:t>
            </w:r>
          </w:p>
        </w:tc>
        <w:tc>
          <w:tcPr>
            <w:tcW w:w="2105" w:type="dxa"/>
          </w:tcPr>
          <w:p w14:paraId="4551FBDB"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52</w:t>
            </w:r>
          </w:p>
        </w:tc>
        <w:tc>
          <w:tcPr>
            <w:tcW w:w="2187" w:type="dxa"/>
          </w:tcPr>
          <w:p w14:paraId="7537CB8F"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w:t>
            </w:r>
          </w:p>
        </w:tc>
        <w:tc>
          <w:tcPr>
            <w:tcW w:w="1643" w:type="dxa"/>
          </w:tcPr>
          <w:p w14:paraId="78892654"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7</w:t>
            </w:r>
          </w:p>
        </w:tc>
      </w:tr>
      <w:tr w:rsidR="0073308F" w:rsidRPr="008E5E03" w14:paraId="4548D13E" w14:textId="77777777" w:rsidTr="00491868">
        <w:trPr>
          <w:jc w:val="center"/>
        </w:trPr>
        <w:tc>
          <w:tcPr>
            <w:tcW w:w="1353" w:type="dxa"/>
          </w:tcPr>
          <w:p w14:paraId="7FF02784"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2013</w:t>
            </w:r>
          </w:p>
        </w:tc>
        <w:tc>
          <w:tcPr>
            <w:tcW w:w="1472" w:type="dxa"/>
          </w:tcPr>
          <w:p w14:paraId="3B28F2C8"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84</w:t>
            </w:r>
          </w:p>
        </w:tc>
        <w:tc>
          <w:tcPr>
            <w:tcW w:w="1377" w:type="dxa"/>
          </w:tcPr>
          <w:p w14:paraId="2CF6B800"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w:t>
            </w:r>
          </w:p>
        </w:tc>
        <w:tc>
          <w:tcPr>
            <w:tcW w:w="2105" w:type="dxa"/>
          </w:tcPr>
          <w:p w14:paraId="0FFDAD92"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73</w:t>
            </w:r>
          </w:p>
        </w:tc>
        <w:tc>
          <w:tcPr>
            <w:tcW w:w="2187" w:type="dxa"/>
          </w:tcPr>
          <w:p w14:paraId="11F87E27"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w:t>
            </w:r>
          </w:p>
        </w:tc>
        <w:tc>
          <w:tcPr>
            <w:tcW w:w="1643" w:type="dxa"/>
          </w:tcPr>
          <w:p w14:paraId="050C55EB"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w:t>
            </w:r>
          </w:p>
        </w:tc>
      </w:tr>
      <w:tr w:rsidR="0073308F" w:rsidRPr="008E5E03" w14:paraId="49B97FBF" w14:textId="77777777" w:rsidTr="00491868">
        <w:trPr>
          <w:jc w:val="center"/>
        </w:trPr>
        <w:tc>
          <w:tcPr>
            <w:tcW w:w="1353" w:type="dxa"/>
          </w:tcPr>
          <w:p w14:paraId="15900C32"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2014</w:t>
            </w:r>
          </w:p>
        </w:tc>
        <w:tc>
          <w:tcPr>
            <w:tcW w:w="1472" w:type="dxa"/>
          </w:tcPr>
          <w:p w14:paraId="52309761"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123</w:t>
            </w:r>
          </w:p>
        </w:tc>
        <w:tc>
          <w:tcPr>
            <w:tcW w:w="1377" w:type="dxa"/>
          </w:tcPr>
          <w:p w14:paraId="2D2C4D70"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9</w:t>
            </w:r>
          </w:p>
        </w:tc>
        <w:tc>
          <w:tcPr>
            <w:tcW w:w="2105" w:type="dxa"/>
          </w:tcPr>
          <w:p w14:paraId="17A39C6E"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97</w:t>
            </w:r>
          </w:p>
        </w:tc>
        <w:tc>
          <w:tcPr>
            <w:tcW w:w="2187" w:type="dxa"/>
          </w:tcPr>
          <w:p w14:paraId="7AB4DA29"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5</w:t>
            </w:r>
          </w:p>
        </w:tc>
        <w:tc>
          <w:tcPr>
            <w:tcW w:w="1643" w:type="dxa"/>
          </w:tcPr>
          <w:p w14:paraId="07224B90"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12</w:t>
            </w:r>
          </w:p>
        </w:tc>
      </w:tr>
      <w:tr w:rsidR="0073308F" w:rsidRPr="008E5E03" w14:paraId="5C9FEA92" w14:textId="77777777" w:rsidTr="00491868">
        <w:trPr>
          <w:jc w:val="center"/>
        </w:trPr>
        <w:tc>
          <w:tcPr>
            <w:tcW w:w="1353" w:type="dxa"/>
          </w:tcPr>
          <w:p w14:paraId="6C669135"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2015</w:t>
            </w:r>
          </w:p>
        </w:tc>
        <w:tc>
          <w:tcPr>
            <w:tcW w:w="1472" w:type="dxa"/>
          </w:tcPr>
          <w:p w14:paraId="35DDA1C1"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103</w:t>
            </w:r>
          </w:p>
        </w:tc>
        <w:tc>
          <w:tcPr>
            <w:tcW w:w="1377" w:type="dxa"/>
          </w:tcPr>
          <w:p w14:paraId="12933A90"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6</w:t>
            </w:r>
          </w:p>
        </w:tc>
        <w:tc>
          <w:tcPr>
            <w:tcW w:w="2105" w:type="dxa"/>
          </w:tcPr>
          <w:p w14:paraId="353A6ACC"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90</w:t>
            </w:r>
          </w:p>
        </w:tc>
        <w:tc>
          <w:tcPr>
            <w:tcW w:w="2187" w:type="dxa"/>
          </w:tcPr>
          <w:p w14:paraId="1D1FEEB3"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3</w:t>
            </w:r>
          </w:p>
        </w:tc>
        <w:tc>
          <w:tcPr>
            <w:tcW w:w="1643" w:type="dxa"/>
          </w:tcPr>
          <w:p w14:paraId="6D1513A7"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color w:val="000000"/>
                <w:sz w:val="20"/>
              </w:rPr>
              <w:t>4</w:t>
            </w:r>
          </w:p>
        </w:tc>
      </w:tr>
      <w:tr w:rsidR="0073308F" w:rsidRPr="008E5E03" w14:paraId="42529E4D" w14:textId="77777777" w:rsidTr="00491868">
        <w:trPr>
          <w:jc w:val="center"/>
        </w:trPr>
        <w:tc>
          <w:tcPr>
            <w:tcW w:w="1353" w:type="dxa"/>
          </w:tcPr>
          <w:p w14:paraId="7DF6DB72" w14:textId="77777777" w:rsidR="0073308F" w:rsidRPr="008E5E03" w:rsidRDefault="0073308F" w:rsidP="00204E73">
            <w:pPr>
              <w:widowControl w:val="0"/>
              <w:tabs>
                <w:tab w:val="left" w:pos="7371"/>
              </w:tabs>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In total</w:t>
            </w:r>
          </w:p>
        </w:tc>
        <w:tc>
          <w:tcPr>
            <w:tcW w:w="1472" w:type="dxa"/>
          </w:tcPr>
          <w:p w14:paraId="024DA0A6"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751</w:t>
            </w:r>
          </w:p>
        </w:tc>
        <w:tc>
          <w:tcPr>
            <w:tcW w:w="1377" w:type="dxa"/>
          </w:tcPr>
          <w:p w14:paraId="7718BA12"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54</w:t>
            </w:r>
          </w:p>
        </w:tc>
        <w:tc>
          <w:tcPr>
            <w:tcW w:w="2105" w:type="dxa"/>
          </w:tcPr>
          <w:p w14:paraId="0AA74678"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621</w:t>
            </w:r>
          </w:p>
        </w:tc>
        <w:tc>
          <w:tcPr>
            <w:tcW w:w="2187" w:type="dxa"/>
          </w:tcPr>
          <w:p w14:paraId="4E4732CC"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26</w:t>
            </w:r>
          </w:p>
        </w:tc>
        <w:tc>
          <w:tcPr>
            <w:tcW w:w="1643" w:type="dxa"/>
          </w:tcPr>
          <w:p w14:paraId="1C74A7B5" w14:textId="77777777" w:rsidR="0073308F" w:rsidRPr="008E5E03" w:rsidRDefault="0073308F" w:rsidP="00204E73">
            <w:pPr>
              <w:widowControl w:val="0"/>
              <w:spacing w:after="0" w:line="240" w:lineRule="auto"/>
              <w:jc w:val="center"/>
              <w:rPr>
                <w:rFonts w:ascii="Times New Roman" w:eastAsia="Times New Roman" w:hAnsi="Times New Roman" w:cs="Times New Roman"/>
                <w:color w:val="000000"/>
                <w:sz w:val="28"/>
                <w:szCs w:val="28"/>
              </w:rPr>
            </w:pPr>
            <w:r w:rsidRPr="008E5E03">
              <w:rPr>
                <w:rFonts w:ascii="Times New Roman" w:hAnsi="Times New Roman" w:cs="Times New Roman"/>
                <w:b/>
                <w:color w:val="000000"/>
                <w:sz w:val="20"/>
              </w:rPr>
              <w:t>50</w:t>
            </w:r>
          </w:p>
        </w:tc>
      </w:tr>
    </w:tbl>
    <w:p w14:paraId="768FB7C0" w14:textId="77777777" w:rsidR="0073308F" w:rsidRPr="008E5E03" w:rsidRDefault="0073308F" w:rsidP="00204E73">
      <w:pPr>
        <w:widowControl w:val="0"/>
        <w:spacing w:after="0" w:line="240" w:lineRule="auto"/>
        <w:ind w:firstLine="360"/>
        <w:jc w:val="both"/>
        <w:rPr>
          <w:rFonts w:ascii="Times New Roman" w:hAnsi="Times New Roman" w:cs="Times New Roman"/>
          <w:color w:val="000000"/>
        </w:rPr>
      </w:pPr>
      <w:r w:rsidRPr="008E5E03">
        <w:rPr>
          <w:rFonts w:ascii="Times New Roman" w:hAnsi="Times New Roman" w:cs="Times New Roman"/>
        </w:rPr>
        <w:tab/>
      </w:r>
      <w:r w:rsidRPr="008E5E03">
        <w:rPr>
          <w:rFonts w:ascii="Times New Roman" w:hAnsi="Times New Roman" w:cs="Times New Roman"/>
          <w:b/>
          <w:color w:val="000000"/>
          <w:sz w:val="24"/>
        </w:rPr>
        <w:t xml:space="preserve">   </w:t>
      </w:r>
      <w:r w:rsidRPr="008E5E03">
        <w:rPr>
          <w:rFonts w:ascii="Times New Roman" w:hAnsi="Times New Roman" w:cs="Times New Roman"/>
        </w:rPr>
        <w:tab/>
      </w:r>
      <w:r w:rsidRPr="008E5E03">
        <w:rPr>
          <w:rFonts w:ascii="Times New Roman" w:hAnsi="Times New Roman" w:cs="Times New Roman"/>
          <w:b/>
          <w:color w:val="000000"/>
          <w:sz w:val="24"/>
        </w:rPr>
        <w:t xml:space="preserve">       </w:t>
      </w:r>
      <w:r w:rsidRPr="008E5E03">
        <w:rPr>
          <w:rFonts w:ascii="Times New Roman" w:hAnsi="Times New Roman" w:cs="Times New Roman"/>
          <w:i/>
          <w:color w:val="000000"/>
          <w:sz w:val="20"/>
        </w:rPr>
        <w:t>Source: Legal Aid Administration</w:t>
      </w:r>
    </w:p>
    <w:p w14:paraId="02894168" w14:textId="77777777" w:rsidR="00A743E4" w:rsidRPr="001C702F" w:rsidRDefault="00A743E4" w:rsidP="00204E73">
      <w:pPr>
        <w:widowControl w:val="0"/>
        <w:spacing w:after="0" w:line="240" w:lineRule="auto"/>
        <w:rPr>
          <w:rFonts w:ascii="Times New Roman" w:eastAsia="Times New Roman" w:hAnsi="Times New Roman" w:cs="Times New Roman"/>
          <w:b/>
          <w:color w:val="000000"/>
          <w:sz w:val="20"/>
          <w:szCs w:val="20"/>
          <w:highlight w:val="yellow"/>
        </w:rPr>
      </w:pPr>
      <w:bookmarkStart w:id="1" w:name="_2et92p0" w:colFirst="0" w:colLast="0"/>
      <w:bookmarkEnd w:id="1"/>
    </w:p>
    <w:p w14:paraId="669EE19C" w14:textId="77777777" w:rsidR="003A2EE3" w:rsidRPr="008E5E03" w:rsidRDefault="003A2EE3" w:rsidP="00204E73">
      <w:pPr>
        <w:widowControl w:val="0"/>
        <w:spacing w:after="0" w:line="240" w:lineRule="auto"/>
        <w:rPr>
          <w:rFonts w:ascii="Times New Roman" w:eastAsia="Times New Roman" w:hAnsi="Times New Roman" w:cs="Times New Roman"/>
          <w:b/>
          <w:color w:val="000000"/>
          <w:sz w:val="20"/>
          <w:szCs w:val="20"/>
        </w:rPr>
      </w:pPr>
    </w:p>
    <w:p w14:paraId="78420BAA" w14:textId="77777777" w:rsidR="003A2EE3" w:rsidRPr="008E5E03" w:rsidRDefault="003A2EE3" w:rsidP="00204E73">
      <w:pPr>
        <w:widowControl w:val="0"/>
        <w:spacing w:after="0" w:line="240" w:lineRule="auto"/>
        <w:rPr>
          <w:rFonts w:ascii="Times New Roman" w:eastAsia="Times New Roman" w:hAnsi="Times New Roman" w:cs="Times New Roman"/>
          <w:b/>
          <w:color w:val="000000"/>
          <w:sz w:val="20"/>
          <w:szCs w:val="20"/>
        </w:rPr>
      </w:pPr>
    </w:p>
    <w:p w14:paraId="18C6827B" w14:textId="77777777" w:rsidR="00082A64" w:rsidRPr="008E5E03" w:rsidRDefault="00082A64" w:rsidP="00204E73">
      <w:pPr>
        <w:spacing w:after="0" w:line="240" w:lineRule="auto"/>
        <w:jc w:val="center"/>
        <w:rPr>
          <w:rFonts w:ascii="Times New Roman" w:eastAsia="Times New Roman" w:hAnsi="Times New Roman" w:cs="Times New Roman"/>
          <w:b/>
          <w:sz w:val="20"/>
          <w:szCs w:val="20"/>
        </w:rPr>
      </w:pPr>
      <w:r w:rsidRPr="008E5E03">
        <w:rPr>
          <w:rFonts w:ascii="Times New Roman" w:hAnsi="Times New Roman" w:cs="Times New Roman"/>
          <w:b/>
          <w:sz w:val="20"/>
        </w:rPr>
        <w:t>Changes in the e</w:t>
      </w:r>
      <w:r w:rsidR="008E5E03" w:rsidRPr="008E5E03">
        <w:rPr>
          <w:rFonts w:ascii="Times New Roman" w:hAnsi="Times New Roman" w:cs="Times New Roman"/>
          <w:b/>
          <w:sz w:val="20"/>
        </w:rPr>
        <w:t>xpenses of the Ombudsperson’s Office, 2007</w:t>
      </w:r>
      <w:r w:rsidRPr="008E5E03">
        <w:rPr>
          <w:rFonts w:ascii="Times New Roman" w:hAnsi="Times New Roman" w:cs="Times New Roman"/>
          <w:b/>
          <w:sz w:val="20"/>
        </w:rPr>
        <w:t>-2016 (EUR)</w:t>
      </w:r>
    </w:p>
    <w:tbl>
      <w:tblPr>
        <w:tblW w:w="15168" w:type="dxa"/>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1"/>
        <w:gridCol w:w="1201"/>
        <w:gridCol w:w="1201"/>
        <w:gridCol w:w="1201"/>
        <w:gridCol w:w="993"/>
        <w:gridCol w:w="992"/>
        <w:gridCol w:w="992"/>
        <w:gridCol w:w="992"/>
        <w:gridCol w:w="993"/>
        <w:gridCol w:w="1140"/>
        <w:gridCol w:w="1276"/>
        <w:gridCol w:w="1276"/>
      </w:tblGrid>
      <w:tr w:rsidR="00082A64" w:rsidRPr="008E5E03" w14:paraId="4DD6E4DF" w14:textId="77777777" w:rsidTr="002310E0">
        <w:trPr>
          <w:tblHeader/>
        </w:trPr>
        <w:tc>
          <w:tcPr>
            <w:tcW w:w="2911" w:type="dxa"/>
            <w:vAlign w:val="center"/>
          </w:tcPr>
          <w:p w14:paraId="128856C5" w14:textId="77777777" w:rsidR="00082A64" w:rsidRPr="008E5E03" w:rsidRDefault="008E5E03" w:rsidP="00204E73">
            <w:pPr>
              <w:spacing w:after="0" w:line="240" w:lineRule="auto"/>
              <w:jc w:val="center"/>
              <w:rPr>
                <w:rFonts w:ascii="Times New Roman" w:eastAsia="Times New Roman" w:hAnsi="Times New Roman" w:cs="Times New Roman"/>
                <w:b/>
                <w:sz w:val="18"/>
                <w:szCs w:val="18"/>
              </w:rPr>
            </w:pPr>
            <w:r w:rsidRPr="008E5E03">
              <w:rPr>
                <w:rFonts w:ascii="Times New Roman" w:hAnsi="Times New Roman" w:cs="Times New Roman"/>
                <w:b/>
                <w:sz w:val="18"/>
              </w:rPr>
              <w:t>Ombudsperson</w:t>
            </w:r>
            <w:r w:rsidR="00082A64" w:rsidRPr="008E5E03">
              <w:rPr>
                <w:rFonts w:ascii="Times New Roman" w:hAnsi="Times New Roman" w:cs="Times New Roman"/>
                <w:b/>
                <w:sz w:val="18"/>
              </w:rPr>
              <w:t>’s Office</w:t>
            </w:r>
          </w:p>
        </w:tc>
        <w:tc>
          <w:tcPr>
            <w:tcW w:w="1201" w:type="dxa"/>
          </w:tcPr>
          <w:p w14:paraId="13756BE2" w14:textId="77777777" w:rsidR="00082A64" w:rsidRPr="008E5E03" w:rsidRDefault="00082A64" w:rsidP="00204E73">
            <w:pPr>
              <w:spacing w:after="0" w:line="240" w:lineRule="auto"/>
              <w:jc w:val="center"/>
              <w:rPr>
                <w:rFonts w:ascii="Times New Roman" w:eastAsia="Times New Roman" w:hAnsi="Times New Roman" w:cs="Times New Roman"/>
                <w:b/>
                <w:sz w:val="18"/>
                <w:szCs w:val="18"/>
              </w:rPr>
            </w:pPr>
            <w:r w:rsidRPr="008E5E03">
              <w:rPr>
                <w:rFonts w:ascii="Times New Roman" w:hAnsi="Times New Roman" w:cs="Times New Roman"/>
                <w:b/>
                <w:sz w:val="18"/>
              </w:rPr>
              <w:t>2007 (fulfilment)</w:t>
            </w:r>
          </w:p>
        </w:tc>
        <w:tc>
          <w:tcPr>
            <w:tcW w:w="1201" w:type="dxa"/>
          </w:tcPr>
          <w:p w14:paraId="1AB865F1" w14:textId="77777777" w:rsidR="00082A64" w:rsidRPr="008E5E03" w:rsidRDefault="00082A64" w:rsidP="00204E73">
            <w:pPr>
              <w:spacing w:after="0" w:line="240" w:lineRule="auto"/>
              <w:jc w:val="center"/>
              <w:rPr>
                <w:rFonts w:ascii="Times New Roman" w:eastAsia="Times New Roman" w:hAnsi="Times New Roman" w:cs="Times New Roman"/>
                <w:b/>
                <w:sz w:val="18"/>
                <w:szCs w:val="18"/>
              </w:rPr>
            </w:pPr>
            <w:r w:rsidRPr="008E5E03">
              <w:rPr>
                <w:rFonts w:ascii="Times New Roman" w:hAnsi="Times New Roman" w:cs="Times New Roman"/>
                <w:b/>
                <w:sz w:val="18"/>
              </w:rPr>
              <w:t>2008 (fulfilment)</w:t>
            </w:r>
          </w:p>
        </w:tc>
        <w:tc>
          <w:tcPr>
            <w:tcW w:w="1201" w:type="dxa"/>
          </w:tcPr>
          <w:p w14:paraId="2F2B81CE" w14:textId="77777777" w:rsidR="00082A64" w:rsidRPr="008E5E03" w:rsidRDefault="00082A64" w:rsidP="00204E73">
            <w:pPr>
              <w:spacing w:after="0" w:line="240" w:lineRule="auto"/>
              <w:jc w:val="center"/>
              <w:rPr>
                <w:rFonts w:ascii="Times New Roman" w:eastAsia="Times New Roman" w:hAnsi="Times New Roman" w:cs="Times New Roman"/>
                <w:b/>
                <w:sz w:val="18"/>
                <w:szCs w:val="18"/>
              </w:rPr>
            </w:pPr>
            <w:r w:rsidRPr="008E5E03">
              <w:rPr>
                <w:rFonts w:ascii="Times New Roman" w:hAnsi="Times New Roman" w:cs="Times New Roman"/>
                <w:b/>
                <w:sz w:val="18"/>
              </w:rPr>
              <w:t>2009 (fulfilment)</w:t>
            </w:r>
          </w:p>
        </w:tc>
        <w:tc>
          <w:tcPr>
            <w:tcW w:w="993" w:type="dxa"/>
          </w:tcPr>
          <w:p w14:paraId="331F789B" w14:textId="77777777" w:rsidR="00082A64" w:rsidRPr="008E5E03" w:rsidRDefault="00082A64" w:rsidP="00204E73">
            <w:pPr>
              <w:spacing w:after="0" w:line="240" w:lineRule="auto"/>
              <w:jc w:val="center"/>
              <w:rPr>
                <w:rFonts w:ascii="Times New Roman" w:eastAsia="Times New Roman" w:hAnsi="Times New Roman" w:cs="Times New Roman"/>
                <w:b/>
                <w:sz w:val="18"/>
                <w:szCs w:val="18"/>
              </w:rPr>
            </w:pPr>
            <w:r w:rsidRPr="008E5E03">
              <w:rPr>
                <w:rFonts w:ascii="Times New Roman" w:hAnsi="Times New Roman" w:cs="Times New Roman"/>
                <w:b/>
                <w:sz w:val="18"/>
              </w:rPr>
              <w:t>2010</w:t>
            </w:r>
            <w:r w:rsidRPr="008E5E03">
              <w:rPr>
                <w:rFonts w:ascii="Times New Roman" w:eastAsia="Times New Roman" w:hAnsi="Times New Roman" w:cs="Times New Roman"/>
                <w:b/>
                <w:sz w:val="18"/>
                <w:szCs w:val="18"/>
              </w:rPr>
              <w:br/>
            </w:r>
            <w:r w:rsidRPr="008E5E03">
              <w:rPr>
                <w:rFonts w:ascii="Times New Roman" w:hAnsi="Times New Roman" w:cs="Times New Roman"/>
                <w:b/>
                <w:sz w:val="18"/>
              </w:rPr>
              <w:t>(fulfilment)</w:t>
            </w:r>
          </w:p>
        </w:tc>
        <w:tc>
          <w:tcPr>
            <w:tcW w:w="992" w:type="dxa"/>
          </w:tcPr>
          <w:p w14:paraId="596291B2" w14:textId="77777777" w:rsidR="00082A64" w:rsidRPr="008E5E03" w:rsidRDefault="00082A64" w:rsidP="00204E73">
            <w:pPr>
              <w:spacing w:after="0" w:line="240" w:lineRule="auto"/>
              <w:jc w:val="center"/>
              <w:rPr>
                <w:rFonts w:ascii="Times New Roman" w:eastAsia="Times New Roman" w:hAnsi="Times New Roman" w:cs="Times New Roman"/>
                <w:b/>
                <w:sz w:val="18"/>
                <w:szCs w:val="18"/>
              </w:rPr>
            </w:pPr>
            <w:r w:rsidRPr="008E5E03">
              <w:rPr>
                <w:rFonts w:ascii="Times New Roman" w:hAnsi="Times New Roman" w:cs="Times New Roman"/>
                <w:b/>
                <w:sz w:val="18"/>
              </w:rPr>
              <w:t>2011</w:t>
            </w:r>
            <w:r w:rsidRPr="008E5E03">
              <w:rPr>
                <w:rFonts w:ascii="Times New Roman" w:eastAsia="Times New Roman" w:hAnsi="Times New Roman" w:cs="Times New Roman"/>
                <w:b/>
                <w:sz w:val="18"/>
                <w:szCs w:val="18"/>
              </w:rPr>
              <w:br/>
            </w:r>
            <w:r w:rsidRPr="008E5E03">
              <w:rPr>
                <w:rFonts w:ascii="Times New Roman" w:hAnsi="Times New Roman" w:cs="Times New Roman"/>
                <w:b/>
                <w:sz w:val="18"/>
              </w:rPr>
              <w:t>(fulfilment)</w:t>
            </w:r>
          </w:p>
        </w:tc>
        <w:tc>
          <w:tcPr>
            <w:tcW w:w="992" w:type="dxa"/>
          </w:tcPr>
          <w:p w14:paraId="357C4D21" w14:textId="77777777" w:rsidR="00082A64" w:rsidRPr="008E5E03" w:rsidRDefault="00082A64" w:rsidP="00204E73">
            <w:pPr>
              <w:spacing w:after="0" w:line="240" w:lineRule="auto"/>
              <w:jc w:val="center"/>
              <w:rPr>
                <w:rFonts w:ascii="Times New Roman" w:eastAsia="Times New Roman" w:hAnsi="Times New Roman" w:cs="Times New Roman"/>
                <w:b/>
                <w:sz w:val="18"/>
                <w:szCs w:val="18"/>
              </w:rPr>
            </w:pPr>
            <w:r w:rsidRPr="008E5E03">
              <w:rPr>
                <w:rFonts w:ascii="Times New Roman" w:hAnsi="Times New Roman" w:cs="Times New Roman"/>
                <w:b/>
                <w:sz w:val="18"/>
              </w:rPr>
              <w:t>2012</w:t>
            </w:r>
            <w:r w:rsidRPr="008E5E03">
              <w:rPr>
                <w:rFonts w:ascii="Times New Roman" w:eastAsia="Times New Roman" w:hAnsi="Times New Roman" w:cs="Times New Roman"/>
                <w:b/>
                <w:sz w:val="18"/>
                <w:szCs w:val="18"/>
              </w:rPr>
              <w:br/>
            </w:r>
            <w:r w:rsidRPr="008E5E03">
              <w:rPr>
                <w:rFonts w:ascii="Times New Roman" w:hAnsi="Times New Roman" w:cs="Times New Roman"/>
                <w:b/>
                <w:sz w:val="18"/>
              </w:rPr>
              <w:t>(fulfilment)</w:t>
            </w:r>
          </w:p>
        </w:tc>
        <w:tc>
          <w:tcPr>
            <w:tcW w:w="992" w:type="dxa"/>
          </w:tcPr>
          <w:p w14:paraId="7CA7C14D" w14:textId="77777777" w:rsidR="00082A64" w:rsidRPr="008E5E03" w:rsidRDefault="00082A64" w:rsidP="00204E73">
            <w:pPr>
              <w:spacing w:after="0" w:line="240" w:lineRule="auto"/>
              <w:jc w:val="center"/>
              <w:rPr>
                <w:rFonts w:ascii="Times New Roman" w:eastAsia="Times New Roman" w:hAnsi="Times New Roman" w:cs="Times New Roman"/>
                <w:b/>
                <w:sz w:val="18"/>
                <w:szCs w:val="18"/>
              </w:rPr>
            </w:pPr>
            <w:r w:rsidRPr="008E5E03">
              <w:rPr>
                <w:rFonts w:ascii="Times New Roman" w:hAnsi="Times New Roman" w:cs="Times New Roman"/>
                <w:b/>
                <w:sz w:val="18"/>
              </w:rPr>
              <w:t>2013</w:t>
            </w:r>
            <w:r w:rsidRPr="008E5E03">
              <w:rPr>
                <w:rFonts w:ascii="Times New Roman" w:eastAsia="Times New Roman" w:hAnsi="Times New Roman" w:cs="Times New Roman"/>
                <w:b/>
                <w:sz w:val="18"/>
                <w:szCs w:val="18"/>
              </w:rPr>
              <w:br/>
            </w:r>
            <w:r w:rsidRPr="008E5E03">
              <w:rPr>
                <w:rFonts w:ascii="Times New Roman" w:hAnsi="Times New Roman" w:cs="Times New Roman"/>
                <w:b/>
                <w:sz w:val="18"/>
              </w:rPr>
              <w:t>(fulfilment)</w:t>
            </w:r>
          </w:p>
        </w:tc>
        <w:tc>
          <w:tcPr>
            <w:tcW w:w="993" w:type="dxa"/>
          </w:tcPr>
          <w:p w14:paraId="4AAFB0C4" w14:textId="77777777" w:rsidR="00082A64" w:rsidRPr="008E5E03" w:rsidRDefault="00082A64" w:rsidP="00204E73">
            <w:pPr>
              <w:spacing w:after="0" w:line="240" w:lineRule="auto"/>
              <w:jc w:val="center"/>
              <w:rPr>
                <w:rFonts w:ascii="Times New Roman" w:eastAsia="Times New Roman" w:hAnsi="Times New Roman" w:cs="Times New Roman"/>
                <w:b/>
                <w:sz w:val="18"/>
                <w:szCs w:val="18"/>
              </w:rPr>
            </w:pPr>
            <w:r w:rsidRPr="008E5E03">
              <w:rPr>
                <w:rFonts w:ascii="Times New Roman" w:hAnsi="Times New Roman" w:cs="Times New Roman"/>
                <w:b/>
                <w:sz w:val="18"/>
              </w:rPr>
              <w:t>2014 (fulfilment)</w:t>
            </w:r>
          </w:p>
        </w:tc>
        <w:tc>
          <w:tcPr>
            <w:tcW w:w="1140" w:type="dxa"/>
          </w:tcPr>
          <w:p w14:paraId="511D2A8A" w14:textId="77777777" w:rsidR="00082A64" w:rsidRPr="008E5E03" w:rsidRDefault="00082A64" w:rsidP="00204E73">
            <w:pPr>
              <w:spacing w:after="0" w:line="240" w:lineRule="auto"/>
              <w:jc w:val="center"/>
              <w:rPr>
                <w:rFonts w:ascii="Times New Roman" w:eastAsia="Times New Roman" w:hAnsi="Times New Roman" w:cs="Times New Roman"/>
                <w:b/>
                <w:sz w:val="18"/>
                <w:szCs w:val="18"/>
              </w:rPr>
            </w:pPr>
            <w:r w:rsidRPr="008E5E03">
              <w:rPr>
                <w:rFonts w:ascii="Times New Roman" w:hAnsi="Times New Roman" w:cs="Times New Roman"/>
                <w:b/>
                <w:sz w:val="18"/>
              </w:rPr>
              <w:t>2015 (fulfilment)</w:t>
            </w:r>
          </w:p>
        </w:tc>
        <w:tc>
          <w:tcPr>
            <w:tcW w:w="1276" w:type="dxa"/>
          </w:tcPr>
          <w:p w14:paraId="66F5DA14" w14:textId="77777777" w:rsidR="00082A64" w:rsidRPr="008E5E03" w:rsidRDefault="00082A64" w:rsidP="00204E73">
            <w:pPr>
              <w:spacing w:after="0" w:line="240" w:lineRule="auto"/>
              <w:jc w:val="center"/>
              <w:rPr>
                <w:rFonts w:ascii="Times New Roman" w:eastAsia="Times New Roman" w:hAnsi="Times New Roman" w:cs="Times New Roman"/>
                <w:b/>
                <w:sz w:val="18"/>
                <w:szCs w:val="18"/>
              </w:rPr>
            </w:pPr>
            <w:r w:rsidRPr="008E5E03">
              <w:rPr>
                <w:rFonts w:ascii="Times New Roman" w:hAnsi="Times New Roman" w:cs="Times New Roman"/>
                <w:b/>
                <w:sz w:val="18"/>
              </w:rPr>
              <w:t>2016 (fulfilment)</w:t>
            </w:r>
          </w:p>
        </w:tc>
        <w:tc>
          <w:tcPr>
            <w:tcW w:w="1276" w:type="dxa"/>
          </w:tcPr>
          <w:p w14:paraId="00BC2B54" w14:textId="77777777" w:rsidR="00082A64" w:rsidRPr="008E5E03" w:rsidRDefault="00082A64" w:rsidP="00204E73">
            <w:pPr>
              <w:spacing w:after="0" w:line="240" w:lineRule="auto"/>
              <w:jc w:val="center"/>
              <w:rPr>
                <w:rFonts w:ascii="Times New Roman" w:eastAsia="Times New Roman" w:hAnsi="Times New Roman" w:cs="Times New Roman"/>
                <w:b/>
                <w:sz w:val="18"/>
                <w:szCs w:val="18"/>
              </w:rPr>
            </w:pPr>
            <w:r w:rsidRPr="008E5E03">
              <w:rPr>
                <w:rFonts w:ascii="Times New Roman" w:hAnsi="Times New Roman" w:cs="Times New Roman"/>
                <w:b/>
                <w:sz w:val="18"/>
              </w:rPr>
              <w:t>2017 (estimate)</w:t>
            </w:r>
          </w:p>
        </w:tc>
      </w:tr>
      <w:tr w:rsidR="00082A64" w:rsidRPr="008E5E03" w14:paraId="334383B9" w14:textId="77777777" w:rsidTr="002310E0">
        <w:trPr>
          <w:tblHeader/>
        </w:trPr>
        <w:tc>
          <w:tcPr>
            <w:tcW w:w="2911" w:type="dxa"/>
          </w:tcPr>
          <w:p w14:paraId="4817110F" w14:textId="77777777" w:rsidR="00082A64" w:rsidRPr="008E5E03" w:rsidRDefault="00082A64" w:rsidP="00204E73">
            <w:pPr>
              <w:spacing w:after="0" w:line="240" w:lineRule="auto"/>
              <w:jc w:val="center"/>
              <w:rPr>
                <w:rFonts w:ascii="Times New Roman" w:eastAsia="Times New Roman" w:hAnsi="Times New Roman" w:cs="Times New Roman"/>
                <w:sz w:val="18"/>
                <w:szCs w:val="18"/>
              </w:rPr>
            </w:pPr>
            <w:r w:rsidRPr="008E5E03">
              <w:rPr>
                <w:rFonts w:ascii="Times New Roman" w:hAnsi="Times New Roman" w:cs="Times New Roman"/>
                <w:sz w:val="18"/>
              </w:rPr>
              <w:t>1</w:t>
            </w:r>
          </w:p>
        </w:tc>
        <w:tc>
          <w:tcPr>
            <w:tcW w:w="1201" w:type="dxa"/>
          </w:tcPr>
          <w:p w14:paraId="37F64DC8" w14:textId="77777777" w:rsidR="00082A64" w:rsidRPr="008E5E03" w:rsidRDefault="00082A64" w:rsidP="00204E73">
            <w:pPr>
              <w:spacing w:after="0" w:line="240" w:lineRule="auto"/>
              <w:jc w:val="center"/>
              <w:rPr>
                <w:rFonts w:ascii="Times New Roman" w:eastAsia="Times New Roman" w:hAnsi="Times New Roman" w:cs="Times New Roman"/>
                <w:sz w:val="18"/>
                <w:szCs w:val="18"/>
              </w:rPr>
            </w:pPr>
          </w:p>
        </w:tc>
        <w:tc>
          <w:tcPr>
            <w:tcW w:w="1201" w:type="dxa"/>
          </w:tcPr>
          <w:p w14:paraId="7F12C99E" w14:textId="77777777" w:rsidR="00082A64" w:rsidRPr="008E5E03" w:rsidRDefault="00082A64" w:rsidP="00204E73">
            <w:pPr>
              <w:spacing w:after="0" w:line="240" w:lineRule="auto"/>
              <w:jc w:val="center"/>
              <w:rPr>
                <w:rFonts w:ascii="Times New Roman" w:eastAsia="Times New Roman" w:hAnsi="Times New Roman" w:cs="Times New Roman"/>
                <w:sz w:val="18"/>
                <w:szCs w:val="18"/>
              </w:rPr>
            </w:pPr>
          </w:p>
        </w:tc>
        <w:tc>
          <w:tcPr>
            <w:tcW w:w="1201" w:type="dxa"/>
          </w:tcPr>
          <w:p w14:paraId="0ECDBC0C" w14:textId="77777777" w:rsidR="00082A64" w:rsidRPr="008E5E03" w:rsidRDefault="00082A64" w:rsidP="00204E73">
            <w:pPr>
              <w:spacing w:after="0" w:line="240" w:lineRule="auto"/>
              <w:jc w:val="center"/>
              <w:rPr>
                <w:rFonts w:ascii="Times New Roman" w:eastAsia="Times New Roman" w:hAnsi="Times New Roman" w:cs="Times New Roman"/>
                <w:sz w:val="18"/>
                <w:szCs w:val="18"/>
              </w:rPr>
            </w:pPr>
            <w:r w:rsidRPr="008E5E03">
              <w:rPr>
                <w:rFonts w:ascii="Times New Roman" w:hAnsi="Times New Roman" w:cs="Times New Roman"/>
                <w:sz w:val="18"/>
              </w:rPr>
              <w:t>2</w:t>
            </w:r>
          </w:p>
        </w:tc>
        <w:tc>
          <w:tcPr>
            <w:tcW w:w="993" w:type="dxa"/>
          </w:tcPr>
          <w:p w14:paraId="05B3BF67" w14:textId="77777777" w:rsidR="00082A64" w:rsidRPr="008E5E03" w:rsidRDefault="00082A64" w:rsidP="00204E73">
            <w:pPr>
              <w:spacing w:after="0" w:line="240" w:lineRule="auto"/>
              <w:jc w:val="center"/>
              <w:rPr>
                <w:rFonts w:ascii="Times New Roman" w:eastAsia="Times New Roman" w:hAnsi="Times New Roman" w:cs="Times New Roman"/>
                <w:sz w:val="18"/>
                <w:szCs w:val="18"/>
              </w:rPr>
            </w:pPr>
            <w:r w:rsidRPr="008E5E03">
              <w:rPr>
                <w:rFonts w:ascii="Times New Roman" w:hAnsi="Times New Roman" w:cs="Times New Roman"/>
                <w:sz w:val="18"/>
              </w:rPr>
              <w:t>3</w:t>
            </w:r>
          </w:p>
        </w:tc>
        <w:tc>
          <w:tcPr>
            <w:tcW w:w="992" w:type="dxa"/>
          </w:tcPr>
          <w:p w14:paraId="5BC277E1" w14:textId="77777777" w:rsidR="00082A64" w:rsidRPr="008E5E03" w:rsidRDefault="00082A64" w:rsidP="00204E73">
            <w:pPr>
              <w:spacing w:after="0" w:line="240" w:lineRule="auto"/>
              <w:jc w:val="center"/>
              <w:rPr>
                <w:rFonts w:ascii="Times New Roman" w:eastAsia="Times New Roman" w:hAnsi="Times New Roman" w:cs="Times New Roman"/>
                <w:sz w:val="18"/>
                <w:szCs w:val="18"/>
              </w:rPr>
            </w:pPr>
            <w:r w:rsidRPr="008E5E03">
              <w:rPr>
                <w:rFonts w:ascii="Times New Roman" w:hAnsi="Times New Roman" w:cs="Times New Roman"/>
                <w:sz w:val="18"/>
              </w:rPr>
              <w:t>4</w:t>
            </w:r>
          </w:p>
        </w:tc>
        <w:tc>
          <w:tcPr>
            <w:tcW w:w="992" w:type="dxa"/>
          </w:tcPr>
          <w:p w14:paraId="4E7DEC0C" w14:textId="77777777" w:rsidR="00082A64" w:rsidRPr="008E5E03" w:rsidRDefault="00082A64" w:rsidP="00204E73">
            <w:pPr>
              <w:spacing w:after="0" w:line="240" w:lineRule="auto"/>
              <w:jc w:val="center"/>
              <w:rPr>
                <w:rFonts w:ascii="Times New Roman" w:eastAsia="Times New Roman" w:hAnsi="Times New Roman" w:cs="Times New Roman"/>
                <w:sz w:val="18"/>
                <w:szCs w:val="18"/>
              </w:rPr>
            </w:pPr>
            <w:r w:rsidRPr="008E5E03">
              <w:rPr>
                <w:rFonts w:ascii="Times New Roman" w:hAnsi="Times New Roman" w:cs="Times New Roman"/>
                <w:sz w:val="18"/>
              </w:rPr>
              <w:t>5</w:t>
            </w:r>
          </w:p>
        </w:tc>
        <w:tc>
          <w:tcPr>
            <w:tcW w:w="992" w:type="dxa"/>
          </w:tcPr>
          <w:p w14:paraId="4FD5651F" w14:textId="77777777" w:rsidR="00082A64" w:rsidRPr="008E5E03" w:rsidRDefault="00082A64" w:rsidP="00204E73">
            <w:pPr>
              <w:spacing w:after="0" w:line="240" w:lineRule="auto"/>
              <w:jc w:val="center"/>
              <w:rPr>
                <w:rFonts w:ascii="Times New Roman" w:eastAsia="Times New Roman" w:hAnsi="Times New Roman" w:cs="Times New Roman"/>
                <w:sz w:val="18"/>
                <w:szCs w:val="18"/>
              </w:rPr>
            </w:pPr>
            <w:r w:rsidRPr="008E5E03">
              <w:rPr>
                <w:rFonts w:ascii="Times New Roman" w:hAnsi="Times New Roman" w:cs="Times New Roman"/>
                <w:sz w:val="18"/>
              </w:rPr>
              <w:t>6</w:t>
            </w:r>
          </w:p>
        </w:tc>
        <w:tc>
          <w:tcPr>
            <w:tcW w:w="993" w:type="dxa"/>
          </w:tcPr>
          <w:p w14:paraId="48952B28" w14:textId="77777777" w:rsidR="00082A64" w:rsidRPr="008E5E03" w:rsidRDefault="00082A64" w:rsidP="00204E73">
            <w:pPr>
              <w:spacing w:after="0" w:line="240" w:lineRule="auto"/>
              <w:jc w:val="center"/>
              <w:rPr>
                <w:rFonts w:ascii="Times New Roman" w:eastAsia="Times New Roman" w:hAnsi="Times New Roman" w:cs="Times New Roman"/>
                <w:sz w:val="18"/>
                <w:szCs w:val="18"/>
              </w:rPr>
            </w:pPr>
            <w:r w:rsidRPr="008E5E03">
              <w:rPr>
                <w:rFonts w:ascii="Times New Roman" w:hAnsi="Times New Roman" w:cs="Times New Roman"/>
                <w:sz w:val="18"/>
              </w:rPr>
              <w:t>7</w:t>
            </w:r>
          </w:p>
        </w:tc>
        <w:tc>
          <w:tcPr>
            <w:tcW w:w="1140" w:type="dxa"/>
          </w:tcPr>
          <w:p w14:paraId="1DA56FA8" w14:textId="77777777" w:rsidR="00082A64" w:rsidRPr="008E5E03" w:rsidRDefault="00082A64" w:rsidP="00204E73">
            <w:pPr>
              <w:spacing w:after="0" w:line="240" w:lineRule="auto"/>
              <w:jc w:val="center"/>
              <w:rPr>
                <w:rFonts w:ascii="Times New Roman" w:eastAsia="Times New Roman" w:hAnsi="Times New Roman" w:cs="Times New Roman"/>
                <w:sz w:val="18"/>
                <w:szCs w:val="18"/>
              </w:rPr>
            </w:pPr>
            <w:r w:rsidRPr="008E5E03">
              <w:rPr>
                <w:rFonts w:ascii="Times New Roman" w:hAnsi="Times New Roman" w:cs="Times New Roman"/>
                <w:sz w:val="18"/>
              </w:rPr>
              <w:t>8</w:t>
            </w:r>
          </w:p>
        </w:tc>
        <w:tc>
          <w:tcPr>
            <w:tcW w:w="1276" w:type="dxa"/>
          </w:tcPr>
          <w:p w14:paraId="6EB93680" w14:textId="77777777" w:rsidR="00082A64" w:rsidRPr="008E5E03" w:rsidRDefault="00082A64" w:rsidP="00204E73">
            <w:pPr>
              <w:spacing w:after="0" w:line="240" w:lineRule="auto"/>
              <w:jc w:val="center"/>
              <w:rPr>
                <w:rFonts w:ascii="Times New Roman" w:eastAsia="Times New Roman" w:hAnsi="Times New Roman" w:cs="Times New Roman"/>
                <w:sz w:val="18"/>
                <w:szCs w:val="18"/>
              </w:rPr>
            </w:pPr>
            <w:r w:rsidRPr="008E5E03">
              <w:rPr>
                <w:rFonts w:ascii="Times New Roman" w:hAnsi="Times New Roman" w:cs="Times New Roman"/>
                <w:sz w:val="18"/>
              </w:rPr>
              <w:t>9</w:t>
            </w:r>
          </w:p>
        </w:tc>
        <w:tc>
          <w:tcPr>
            <w:tcW w:w="1276" w:type="dxa"/>
          </w:tcPr>
          <w:p w14:paraId="526CCEB9" w14:textId="77777777" w:rsidR="00082A64" w:rsidRPr="008E5E03" w:rsidRDefault="00082A64" w:rsidP="00204E73">
            <w:pPr>
              <w:spacing w:after="0" w:line="240" w:lineRule="auto"/>
              <w:jc w:val="center"/>
              <w:rPr>
                <w:rFonts w:ascii="Times New Roman" w:eastAsia="Times New Roman" w:hAnsi="Times New Roman" w:cs="Times New Roman"/>
                <w:sz w:val="18"/>
                <w:szCs w:val="18"/>
              </w:rPr>
            </w:pPr>
          </w:p>
        </w:tc>
      </w:tr>
      <w:tr w:rsidR="00C50C8E" w:rsidRPr="008E5E03" w14:paraId="1FFF7BCB" w14:textId="77777777" w:rsidTr="002310E0">
        <w:trPr>
          <w:tblHeader/>
        </w:trPr>
        <w:tc>
          <w:tcPr>
            <w:tcW w:w="2911" w:type="dxa"/>
          </w:tcPr>
          <w:p w14:paraId="402114FE" w14:textId="77777777" w:rsidR="00C50C8E" w:rsidRPr="008E5E03" w:rsidRDefault="00C50C8E" w:rsidP="00204E73">
            <w:pPr>
              <w:spacing w:after="0" w:line="240" w:lineRule="auto"/>
              <w:rPr>
                <w:rFonts w:ascii="Times New Roman" w:eastAsia="Times New Roman" w:hAnsi="Times New Roman" w:cs="Times New Roman"/>
                <w:b/>
                <w:sz w:val="18"/>
                <w:szCs w:val="18"/>
              </w:rPr>
            </w:pPr>
            <w:r w:rsidRPr="008E5E03">
              <w:rPr>
                <w:rFonts w:ascii="Times New Roman" w:hAnsi="Times New Roman" w:cs="Times New Roman"/>
                <w:b/>
                <w:sz w:val="18"/>
              </w:rPr>
              <w:t>Resources for covering of expenses, including:</w:t>
            </w:r>
          </w:p>
          <w:p w14:paraId="502F245F" w14:textId="77777777" w:rsidR="00C50C8E" w:rsidRPr="008E5E03" w:rsidRDefault="00C50C8E" w:rsidP="00204E73">
            <w:pPr>
              <w:spacing w:after="0" w:line="240" w:lineRule="auto"/>
              <w:rPr>
                <w:rFonts w:ascii="Times New Roman" w:eastAsia="Times New Roman" w:hAnsi="Times New Roman" w:cs="Times New Roman"/>
                <w:sz w:val="18"/>
                <w:szCs w:val="18"/>
              </w:rPr>
            </w:pPr>
          </w:p>
        </w:tc>
        <w:tc>
          <w:tcPr>
            <w:tcW w:w="1201" w:type="dxa"/>
          </w:tcPr>
          <w:p w14:paraId="3B933105"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1 712 016</w:t>
            </w:r>
          </w:p>
        </w:tc>
        <w:tc>
          <w:tcPr>
            <w:tcW w:w="1201" w:type="dxa"/>
          </w:tcPr>
          <w:p w14:paraId="18CC64DC"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1 789 096</w:t>
            </w:r>
          </w:p>
        </w:tc>
        <w:tc>
          <w:tcPr>
            <w:tcW w:w="1201" w:type="dxa"/>
          </w:tcPr>
          <w:p w14:paraId="74460FCE"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1 286 002</w:t>
            </w:r>
          </w:p>
        </w:tc>
        <w:tc>
          <w:tcPr>
            <w:tcW w:w="993" w:type="dxa"/>
          </w:tcPr>
          <w:p w14:paraId="3ED94168"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794 355</w:t>
            </w:r>
          </w:p>
        </w:tc>
        <w:tc>
          <w:tcPr>
            <w:tcW w:w="992" w:type="dxa"/>
          </w:tcPr>
          <w:p w14:paraId="2FAEF817"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816 191</w:t>
            </w:r>
          </w:p>
        </w:tc>
        <w:tc>
          <w:tcPr>
            <w:tcW w:w="992" w:type="dxa"/>
          </w:tcPr>
          <w:p w14:paraId="667064DE"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1 005 318</w:t>
            </w:r>
          </w:p>
        </w:tc>
        <w:tc>
          <w:tcPr>
            <w:tcW w:w="992" w:type="dxa"/>
          </w:tcPr>
          <w:p w14:paraId="00DA82AD"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980 076</w:t>
            </w:r>
          </w:p>
        </w:tc>
        <w:tc>
          <w:tcPr>
            <w:tcW w:w="993" w:type="dxa"/>
          </w:tcPr>
          <w:p w14:paraId="59D3DB25"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1 131 770</w:t>
            </w:r>
          </w:p>
        </w:tc>
        <w:tc>
          <w:tcPr>
            <w:tcW w:w="1140" w:type="dxa"/>
          </w:tcPr>
          <w:p w14:paraId="2F8B1267"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1 144 522</w:t>
            </w:r>
          </w:p>
        </w:tc>
        <w:tc>
          <w:tcPr>
            <w:tcW w:w="1276" w:type="dxa"/>
          </w:tcPr>
          <w:p w14:paraId="054DD74F"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1 329 113</w:t>
            </w:r>
          </w:p>
        </w:tc>
        <w:tc>
          <w:tcPr>
            <w:tcW w:w="1276" w:type="dxa"/>
          </w:tcPr>
          <w:p w14:paraId="164995AB"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1 374 956</w:t>
            </w:r>
          </w:p>
        </w:tc>
      </w:tr>
      <w:tr w:rsidR="00C50C8E" w:rsidRPr="008E5E03" w14:paraId="12E77AC2" w14:textId="77777777" w:rsidTr="002310E0">
        <w:trPr>
          <w:tblHeader/>
        </w:trPr>
        <w:tc>
          <w:tcPr>
            <w:tcW w:w="2911" w:type="dxa"/>
          </w:tcPr>
          <w:p w14:paraId="273CD6D7" w14:textId="77777777" w:rsidR="00C50C8E" w:rsidRPr="008E5E03" w:rsidRDefault="00C50C8E" w:rsidP="00204E73">
            <w:pPr>
              <w:spacing w:after="0" w:line="240" w:lineRule="auto"/>
              <w:rPr>
                <w:rFonts w:ascii="Times New Roman" w:eastAsia="Times New Roman" w:hAnsi="Times New Roman" w:cs="Times New Roman"/>
                <w:sz w:val="18"/>
                <w:szCs w:val="18"/>
              </w:rPr>
            </w:pPr>
            <w:r w:rsidRPr="008E5E03">
              <w:rPr>
                <w:rFonts w:ascii="Times New Roman" w:hAnsi="Times New Roman" w:cs="Times New Roman"/>
                <w:sz w:val="18"/>
              </w:rPr>
              <w:t>Income from paid services and other own income</w:t>
            </w:r>
          </w:p>
          <w:p w14:paraId="640AC381" w14:textId="77777777" w:rsidR="00C50C8E" w:rsidRPr="008E5E03" w:rsidRDefault="00C50C8E" w:rsidP="00204E73">
            <w:pPr>
              <w:spacing w:after="0" w:line="240" w:lineRule="auto"/>
              <w:rPr>
                <w:rFonts w:ascii="Times New Roman" w:eastAsia="Times New Roman" w:hAnsi="Times New Roman" w:cs="Times New Roman"/>
                <w:sz w:val="18"/>
                <w:szCs w:val="18"/>
              </w:rPr>
            </w:pPr>
          </w:p>
        </w:tc>
        <w:tc>
          <w:tcPr>
            <w:tcW w:w="1201" w:type="dxa"/>
          </w:tcPr>
          <w:p w14:paraId="0BFB1E0F"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0</w:t>
            </w:r>
          </w:p>
        </w:tc>
        <w:tc>
          <w:tcPr>
            <w:tcW w:w="1201" w:type="dxa"/>
          </w:tcPr>
          <w:p w14:paraId="3BBCD208"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0</w:t>
            </w:r>
          </w:p>
        </w:tc>
        <w:tc>
          <w:tcPr>
            <w:tcW w:w="1201" w:type="dxa"/>
          </w:tcPr>
          <w:p w14:paraId="55D259AB"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0</w:t>
            </w:r>
          </w:p>
        </w:tc>
        <w:tc>
          <w:tcPr>
            <w:tcW w:w="993" w:type="dxa"/>
          </w:tcPr>
          <w:p w14:paraId="01C6CA05"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0</w:t>
            </w:r>
          </w:p>
        </w:tc>
        <w:tc>
          <w:tcPr>
            <w:tcW w:w="992" w:type="dxa"/>
          </w:tcPr>
          <w:p w14:paraId="4240CD93"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27 813</w:t>
            </w:r>
          </w:p>
        </w:tc>
        <w:tc>
          <w:tcPr>
            <w:tcW w:w="992" w:type="dxa"/>
          </w:tcPr>
          <w:p w14:paraId="4B1B5D3E"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53 147</w:t>
            </w:r>
          </w:p>
        </w:tc>
        <w:tc>
          <w:tcPr>
            <w:tcW w:w="992" w:type="dxa"/>
          </w:tcPr>
          <w:p w14:paraId="73D4E006"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27 137</w:t>
            </w:r>
          </w:p>
        </w:tc>
        <w:tc>
          <w:tcPr>
            <w:tcW w:w="993" w:type="dxa"/>
          </w:tcPr>
          <w:p w14:paraId="48A3317A"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5 474</w:t>
            </w:r>
          </w:p>
        </w:tc>
        <w:tc>
          <w:tcPr>
            <w:tcW w:w="1140" w:type="dxa"/>
          </w:tcPr>
          <w:p w14:paraId="37ADF35B"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7 644</w:t>
            </w:r>
          </w:p>
        </w:tc>
        <w:tc>
          <w:tcPr>
            <w:tcW w:w="1276" w:type="dxa"/>
          </w:tcPr>
          <w:p w14:paraId="275DC253"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1 422</w:t>
            </w:r>
          </w:p>
        </w:tc>
        <w:tc>
          <w:tcPr>
            <w:tcW w:w="1276" w:type="dxa"/>
          </w:tcPr>
          <w:p w14:paraId="52F4C2F1"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31 588</w:t>
            </w:r>
          </w:p>
        </w:tc>
      </w:tr>
      <w:tr w:rsidR="00C50C8E" w:rsidRPr="008E5E03" w14:paraId="31B815C4" w14:textId="77777777" w:rsidTr="002310E0">
        <w:trPr>
          <w:tblHeader/>
        </w:trPr>
        <w:tc>
          <w:tcPr>
            <w:tcW w:w="2911" w:type="dxa"/>
          </w:tcPr>
          <w:p w14:paraId="555D2AD5" w14:textId="77777777" w:rsidR="00C50C8E" w:rsidRPr="008E5E03" w:rsidRDefault="00C50C8E" w:rsidP="00204E73">
            <w:pPr>
              <w:spacing w:after="0" w:line="240" w:lineRule="auto"/>
              <w:rPr>
                <w:rFonts w:ascii="Times New Roman" w:eastAsia="Times New Roman" w:hAnsi="Times New Roman" w:cs="Times New Roman"/>
                <w:sz w:val="18"/>
                <w:szCs w:val="18"/>
              </w:rPr>
            </w:pPr>
            <w:r w:rsidRPr="008E5E03">
              <w:rPr>
                <w:rFonts w:ascii="Times New Roman" w:hAnsi="Times New Roman" w:cs="Times New Roman"/>
                <w:sz w:val="18"/>
              </w:rPr>
              <w:t>Grant from general income</w:t>
            </w:r>
          </w:p>
          <w:p w14:paraId="72411CB8" w14:textId="77777777" w:rsidR="00C50C8E" w:rsidRPr="008E5E03" w:rsidRDefault="00C50C8E" w:rsidP="00204E73">
            <w:pPr>
              <w:spacing w:after="0" w:line="240" w:lineRule="auto"/>
              <w:rPr>
                <w:rFonts w:ascii="Times New Roman" w:eastAsia="Times New Roman" w:hAnsi="Times New Roman" w:cs="Times New Roman"/>
                <w:sz w:val="18"/>
                <w:szCs w:val="18"/>
              </w:rPr>
            </w:pPr>
          </w:p>
        </w:tc>
        <w:tc>
          <w:tcPr>
            <w:tcW w:w="1201" w:type="dxa"/>
          </w:tcPr>
          <w:p w14:paraId="46F7BBE6"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1712 016</w:t>
            </w:r>
          </w:p>
        </w:tc>
        <w:tc>
          <w:tcPr>
            <w:tcW w:w="1201" w:type="dxa"/>
          </w:tcPr>
          <w:p w14:paraId="28F0468A"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1 789 096</w:t>
            </w:r>
          </w:p>
        </w:tc>
        <w:tc>
          <w:tcPr>
            <w:tcW w:w="1201" w:type="dxa"/>
          </w:tcPr>
          <w:p w14:paraId="24CEE9C3"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1 286 002</w:t>
            </w:r>
          </w:p>
        </w:tc>
        <w:tc>
          <w:tcPr>
            <w:tcW w:w="993" w:type="dxa"/>
          </w:tcPr>
          <w:p w14:paraId="30EA9836"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794 355</w:t>
            </w:r>
          </w:p>
        </w:tc>
        <w:tc>
          <w:tcPr>
            <w:tcW w:w="992" w:type="dxa"/>
          </w:tcPr>
          <w:p w14:paraId="32DE1633"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788 378</w:t>
            </w:r>
          </w:p>
        </w:tc>
        <w:tc>
          <w:tcPr>
            <w:tcW w:w="992" w:type="dxa"/>
          </w:tcPr>
          <w:p w14:paraId="0D06806A"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952 171</w:t>
            </w:r>
          </w:p>
        </w:tc>
        <w:tc>
          <w:tcPr>
            <w:tcW w:w="992" w:type="dxa"/>
          </w:tcPr>
          <w:p w14:paraId="4D792CD6"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952 939</w:t>
            </w:r>
          </w:p>
        </w:tc>
        <w:tc>
          <w:tcPr>
            <w:tcW w:w="993" w:type="dxa"/>
          </w:tcPr>
          <w:p w14:paraId="3CB9EEC6"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1 126 296</w:t>
            </w:r>
          </w:p>
        </w:tc>
        <w:tc>
          <w:tcPr>
            <w:tcW w:w="1140" w:type="dxa"/>
          </w:tcPr>
          <w:p w14:paraId="440A0463"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1 136 878</w:t>
            </w:r>
          </w:p>
        </w:tc>
        <w:tc>
          <w:tcPr>
            <w:tcW w:w="1276" w:type="dxa"/>
          </w:tcPr>
          <w:p w14:paraId="4F57175D"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1 327 691</w:t>
            </w:r>
          </w:p>
        </w:tc>
        <w:tc>
          <w:tcPr>
            <w:tcW w:w="1276" w:type="dxa"/>
          </w:tcPr>
          <w:p w14:paraId="5B283CF9"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1 343 368</w:t>
            </w:r>
          </w:p>
        </w:tc>
      </w:tr>
      <w:tr w:rsidR="00C50C8E" w:rsidRPr="008E5E03" w14:paraId="675DEC31" w14:textId="77777777" w:rsidTr="002310E0">
        <w:tc>
          <w:tcPr>
            <w:tcW w:w="2911" w:type="dxa"/>
          </w:tcPr>
          <w:p w14:paraId="7E27DCF6" w14:textId="77777777" w:rsidR="00C50C8E" w:rsidRPr="008E5E03" w:rsidRDefault="00C50C8E" w:rsidP="00204E73">
            <w:pPr>
              <w:spacing w:after="0" w:line="240" w:lineRule="auto"/>
              <w:rPr>
                <w:rFonts w:ascii="Times New Roman" w:eastAsia="Times New Roman" w:hAnsi="Times New Roman" w:cs="Times New Roman"/>
                <w:b/>
                <w:sz w:val="18"/>
                <w:szCs w:val="18"/>
              </w:rPr>
            </w:pPr>
            <w:r w:rsidRPr="008E5E03">
              <w:rPr>
                <w:rFonts w:ascii="Times New Roman" w:hAnsi="Times New Roman" w:cs="Times New Roman"/>
                <w:b/>
                <w:sz w:val="18"/>
              </w:rPr>
              <w:t>Total expenses of the budget, including:</w:t>
            </w:r>
          </w:p>
          <w:p w14:paraId="5A54C49F" w14:textId="77777777" w:rsidR="00C50C8E" w:rsidRPr="008E5E03" w:rsidRDefault="00C50C8E" w:rsidP="00204E73">
            <w:pPr>
              <w:spacing w:after="0" w:line="240" w:lineRule="auto"/>
              <w:rPr>
                <w:rFonts w:ascii="Times New Roman" w:eastAsia="Times New Roman" w:hAnsi="Times New Roman" w:cs="Times New Roman"/>
                <w:b/>
                <w:sz w:val="18"/>
                <w:szCs w:val="18"/>
              </w:rPr>
            </w:pPr>
          </w:p>
        </w:tc>
        <w:tc>
          <w:tcPr>
            <w:tcW w:w="1201" w:type="dxa"/>
          </w:tcPr>
          <w:p w14:paraId="01080053"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1 712 016</w:t>
            </w:r>
          </w:p>
        </w:tc>
        <w:tc>
          <w:tcPr>
            <w:tcW w:w="1201" w:type="dxa"/>
          </w:tcPr>
          <w:p w14:paraId="2B012D98"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1 789 096</w:t>
            </w:r>
          </w:p>
        </w:tc>
        <w:tc>
          <w:tcPr>
            <w:tcW w:w="1201" w:type="dxa"/>
          </w:tcPr>
          <w:p w14:paraId="673EF7F5"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1 286 002</w:t>
            </w:r>
          </w:p>
        </w:tc>
        <w:tc>
          <w:tcPr>
            <w:tcW w:w="993" w:type="dxa"/>
          </w:tcPr>
          <w:p w14:paraId="75BB723E"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794 355</w:t>
            </w:r>
          </w:p>
        </w:tc>
        <w:tc>
          <w:tcPr>
            <w:tcW w:w="992" w:type="dxa"/>
          </w:tcPr>
          <w:p w14:paraId="331A9CD3"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813 597</w:t>
            </w:r>
          </w:p>
        </w:tc>
        <w:tc>
          <w:tcPr>
            <w:tcW w:w="992" w:type="dxa"/>
          </w:tcPr>
          <w:p w14:paraId="1EFF1E80"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1 007 911</w:t>
            </w:r>
          </w:p>
        </w:tc>
        <w:tc>
          <w:tcPr>
            <w:tcW w:w="992" w:type="dxa"/>
          </w:tcPr>
          <w:p w14:paraId="3C41D1CB"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980 076</w:t>
            </w:r>
          </w:p>
        </w:tc>
        <w:tc>
          <w:tcPr>
            <w:tcW w:w="993" w:type="dxa"/>
          </w:tcPr>
          <w:p w14:paraId="441A228D"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1 131 770</w:t>
            </w:r>
          </w:p>
        </w:tc>
        <w:tc>
          <w:tcPr>
            <w:tcW w:w="1140" w:type="dxa"/>
          </w:tcPr>
          <w:p w14:paraId="39AC51D7"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1 144 522</w:t>
            </w:r>
          </w:p>
        </w:tc>
        <w:tc>
          <w:tcPr>
            <w:tcW w:w="1276" w:type="dxa"/>
          </w:tcPr>
          <w:p w14:paraId="22CC7E0C"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1 329 113</w:t>
            </w:r>
          </w:p>
        </w:tc>
        <w:tc>
          <w:tcPr>
            <w:tcW w:w="1276" w:type="dxa"/>
          </w:tcPr>
          <w:p w14:paraId="1A0C5D24" w14:textId="77777777" w:rsidR="00C50C8E" w:rsidRPr="008E5E03" w:rsidRDefault="00C50C8E" w:rsidP="00204E73">
            <w:pPr>
              <w:spacing w:after="0" w:line="240" w:lineRule="auto"/>
              <w:jc w:val="center"/>
              <w:rPr>
                <w:rFonts w:ascii="Times New Roman" w:eastAsia="Times New Roman" w:hAnsi="Times New Roman" w:cs="Times New Roman"/>
                <w:b/>
                <w:sz w:val="18"/>
                <w:szCs w:val="18"/>
              </w:rPr>
            </w:pPr>
            <w:r w:rsidRPr="008E5E03">
              <w:rPr>
                <w:rFonts w:ascii="Times New Roman" w:eastAsia="Times New Roman" w:hAnsi="Times New Roman" w:cs="Times New Roman"/>
                <w:b/>
                <w:sz w:val="18"/>
                <w:szCs w:val="18"/>
              </w:rPr>
              <w:t>1 374 956</w:t>
            </w:r>
          </w:p>
        </w:tc>
      </w:tr>
      <w:tr w:rsidR="00C50C8E" w:rsidRPr="008E5E03" w14:paraId="7E7D33DF" w14:textId="77777777" w:rsidTr="002310E0">
        <w:tc>
          <w:tcPr>
            <w:tcW w:w="2911" w:type="dxa"/>
          </w:tcPr>
          <w:p w14:paraId="193B03E5" w14:textId="77777777" w:rsidR="00C50C8E" w:rsidRPr="008E5E03" w:rsidRDefault="00C50C8E" w:rsidP="00204E73">
            <w:pPr>
              <w:spacing w:after="0" w:line="240" w:lineRule="auto"/>
              <w:rPr>
                <w:rFonts w:ascii="Times New Roman" w:eastAsia="Times New Roman" w:hAnsi="Times New Roman" w:cs="Times New Roman"/>
                <w:sz w:val="18"/>
                <w:szCs w:val="18"/>
              </w:rPr>
            </w:pPr>
            <w:r w:rsidRPr="008E5E03">
              <w:rPr>
                <w:rFonts w:ascii="Times New Roman" w:hAnsi="Times New Roman" w:cs="Times New Roman"/>
                <w:sz w:val="18"/>
              </w:rPr>
              <w:t>implementation of the key functions of the State</w:t>
            </w:r>
          </w:p>
          <w:p w14:paraId="081137D8" w14:textId="77777777" w:rsidR="00C50C8E" w:rsidRPr="008E5E03" w:rsidRDefault="00C50C8E" w:rsidP="00204E73">
            <w:pPr>
              <w:spacing w:after="0" w:line="240" w:lineRule="auto"/>
              <w:rPr>
                <w:rFonts w:ascii="Times New Roman" w:eastAsia="Times New Roman" w:hAnsi="Times New Roman" w:cs="Times New Roman"/>
                <w:sz w:val="18"/>
                <w:szCs w:val="18"/>
              </w:rPr>
            </w:pPr>
          </w:p>
        </w:tc>
        <w:tc>
          <w:tcPr>
            <w:tcW w:w="1201" w:type="dxa"/>
          </w:tcPr>
          <w:p w14:paraId="1798102B"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1 712 016</w:t>
            </w:r>
          </w:p>
        </w:tc>
        <w:tc>
          <w:tcPr>
            <w:tcW w:w="1201" w:type="dxa"/>
          </w:tcPr>
          <w:p w14:paraId="3FB10C06"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1 789 096</w:t>
            </w:r>
          </w:p>
        </w:tc>
        <w:tc>
          <w:tcPr>
            <w:tcW w:w="1201" w:type="dxa"/>
          </w:tcPr>
          <w:p w14:paraId="06272A2F"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1 286 002</w:t>
            </w:r>
          </w:p>
        </w:tc>
        <w:tc>
          <w:tcPr>
            <w:tcW w:w="993" w:type="dxa"/>
          </w:tcPr>
          <w:p w14:paraId="278A050C"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794 355</w:t>
            </w:r>
          </w:p>
        </w:tc>
        <w:tc>
          <w:tcPr>
            <w:tcW w:w="992" w:type="dxa"/>
          </w:tcPr>
          <w:p w14:paraId="74F06B22"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813 597</w:t>
            </w:r>
          </w:p>
        </w:tc>
        <w:tc>
          <w:tcPr>
            <w:tcW w:w="992" w:type="dxa"/>
          </w:tcPr>
          <w:p w14:paraId="464AE605"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993 320</w:t>
            </w:r>
          </w:p>
        </w:tc>
        <w:tc>
          <w:tcPr>
            <w:tcW w:w="992" w:type="dxa"/>
          </w:tcPr>
          <w:p w14:paraId="42673298"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965 487</w:t>
            </w:r>
          </w:p>
        </w:tc>
        <w:tc>
          <w:tcPr>
            <w:tcW w:w="993" w:type="dxa"/>
          </w:tcPr>
          <w:p w14:paraId="0C0CD6D3"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1 064 445</w:t>
            </w:r>
          </w:p>
        </w:tc>
        <w:tc>
          <w:tcPr>
            <w:tcW w:w="1140" w:type="dxa"/>
          </w:tcPr>
          <w:p w14:paraId="639A1BD1"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1 115 189</w:t>
            </w:r>
          </w:p>
        </w:tc>
        <w:tc>
          <w:tcPr>
            <w:tcW w:w="1276" w:type="dxa"/>
          </w:tcPr>
          <w:p w14:paraId="2A29FF7D"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1 329 113</w:t>
            </w:r>
          </w:p>
        </w:tc>
        <w:tc>
          <w:tcPr>
            <w:tcW w:w="1276" w:type="dxa"/>
          </w:tcPr>
          <w:p w14:paraId="283B1ABB"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1 374 956</w:t>
            </w:r>
          </w:p>
        </w:tc>
      </w:tr>
      <w:tr w:rsidR="00C50C8E" w:rsidRPr="008E5E03" w14:paraId="52DACD44" w14:textId="77777777" w:rsidTr="002310E0">
        <w:tc>
          <w:tcPr>
            <w:tcW w:w="2911" w:type="dxa"/>
          </w:tcPr>
          <w:p w14:paraId="243BFE34" w14:textId="77777777" w:rsidR="00C50C8E" w:rsidRPr="008E5E03" w:rsidRDefault="00C50C8E" w:rsidP="00204E73">
            <w:pPr>
              <w:spacing w:after="0" w:line="240" w:lineRule="auto"/>
              <w:rPr>
                <w:rFonts w:ascii="Times New Roman" w:eastAsia="Times New Roman" w:hAnsi="Times New Roman" w:cs="Times New Roman"/>
                <w:sz w:val="18"/>
                <w:szCs w:val="18"/>
              </w:rPr>
            </w:pPr>
            <w:r w:rsidRPr="008E5E03">
              <w:rPr>
                <w:rFonts w:ascii="Times New Roman" w:hAnsi="Times New Roman" w:cs="Times New Roman"/>
                <w:sz w:val="18"/>
              </w:rPr>
              <w:t>Implementation of policy instruments of the European Union and other projects and events co-funded and funded from the foreign financial support</w:t>
            </w:r>
          </w:p>
        </w:tc>
        <w:tc>
          <w:tcPr>
            <w:tcW w:w="1201" w:type="dxa"/>
          </w:tcPr>
          <w:p w14:paraId="2C93E509"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x</w:t>
            </w:r>
          </w:p>
        </w:tc>
        <w:tc>
          <w:tcPr>
            <w:tcW w:w="1201" w:type="dxa"/>
          </w:tcPr>
          <w:p w14:paraId="40C6636F"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x</w:t>
            </w:r>
          </w:p>
        </w:tc>
        <w:tc>
          <w:tcPr>
            <w:tcW w:w="1201" w:type="dxa"/>
          </w:tcPr>
          <w:p w14:paraId="15E17903"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x</w:t>
            </w:r>
          </w:p>
        </w:tc>
        <w:tc>
          <w:tcPr>
            <w:tcW w:w="993" w:type="dxa"/>
          </w:tcPr>
          <w:p w14:paraId="05EC19D9"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x</w:t>
            </w:r>
          </w:p>
        </w:tc>
        <w:tc>
          <w:tcPr>
            <w:tcW w:w="992" w:type="dxa"/>
          </w:tcPr>
          <w:p w14:paraId="4DA83E52"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x</w:t>
            </w:r>
          </w:p>
        </w:tc>
        <w:tc>
          <w:tcPr>
            <w:tcW w:w="992" w:type="dxa"/>
          </w:tcPr>
          <w:p w14:paraId="4A6BBB3C"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14 591</w:t>
            </w:r>
          </w:p>
        </w:tc>
        <w:tc>
          <w:tcPr>
            <w:tcW w:w="992" w:type="dxa"/>
          </w:tcPr>
          <w:p w14:paraId="21FAD8C5"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14 589</w:t>
            </w:r>
          </w:p>
        </w:tc>
        <w:tc>
          <w:tcPr>
            <w:tcW w:w="993" w:type="dxa"/>
          </w:tcPr>
          <w:p w14:paraId="2F5ACD97"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67 325</w:t>
            </w:r>
          </w:p>
        </w:tc>
        <w:tc>
          <w:tcPr>
            <w:tcW w:w="1140" w:type="dxa"/>
          </w:tcPr>
          <w:p w14:paraId="498DF365"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29 333</w:t>
            </w:r>
          </w:p>
        </w:tc>
        <w:tc>
          <w:tcPr>
            <w:tcW w:w="1276" w:type="dxa"/>
          </w:tcPr>
          <w:p w14:paraId="65BF45DA"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x</w:t>
            </w:r>
          </w:p>
        </w:tc>
        <w:tc>
          <w:tcPr>
            <w:tcW w:w="1276" w:type="dxa"/>
          </w:tcPr>
          <w:p w14:paraId="75E7A611"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x</w:t>
            </w:r>
          </w:p>
        </w:tc>
      </w:tr>
      <w:tr w:rsidR="00C50C8E" w:rsidRPr="008E5E03" w14:paraId="68D6A280" w14:textId="77777777" w:rsidTr="002310E0">
        <w:tc>
          <w:tcPr>
            <w:tcW w:w="2911" w:type="dxa"/>
          </w:tcPr>
          <w:p w14:paraId="2F01838B" w14:textId="77777777" w:rsidR="00C50C8E" w:rsidRPr="008E5E03" w:rsidRDefault="00C50C8E" w:rsidP="00204E73">
            <w:pPr>
              <w:spacing w:after="0" w:line="240" w:lineRule="auto"/>
              <w:rPr>
                <w:rFonts w:ascii="Times New Roman" w:eastAsia="Times New Roman" w:hAnsi="Times New Roman" w:cs="Times New Roman"/>
                <w:sz w:val="18"/>
                <w:szCs w:val="18"/>
              </w:rPr>
            </w:pPr>
            <w:r w:rsidRPr="008E5E03">
              <w:rPr>
                <w:rFonts w:ascii="Times New Roman" w:hAnsi="Times New Roman" w:cs="Times New Roman"/>
                <w:sz w:val="18"/>
              </w:rPr>
              <w:t>Average number of positions</w:t>
            </w:r>
          </w:p>
          <w:p w14:paraId="68203D2A" w14:textId="77777777" w:rsidR="00C50C8E" w:rsidRPr="008E5E03" w:rsidRDefault="00C50C8E" w:rsidP="00204E73">
            <w:pPr>
              <w:spacing w:after="0" w:line="240" w:lineRule="auto"/>
              <w:rPr>
                <w:rFonts w:ascii="Times New Roman" w:eastAsia="Times New Roman" w:hAnsi="Times New Roman" w:cs="Times New Roman"/>
                <w:sz w:val="18"/>
                <w:szCs w:val="18"/>
              </w:rPr>
            </w:pPr>
          </w:p>
        </w:tc>
        <w:tc>
          <w:tcPr>
            <w:tcW w:w="1201" w:type="dxa"/>
          </w:tcPr>
          <w:p w14:paraId="37D77403"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51</w:t>
            </w:r>
          </w:p>
        </w:tc>
        <w:tc>
          <w:tcPr>
            <w:tcW w:w="1201" w:type="dxa"/>
          </w:tcPr>
          <w:p w14:paraId="5F8A6550"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51</w:t>
            </w:r>
          </w:p>
        </w:tc>
        <w:tc>
          <w:tcPr>
            <w:tcW w:w="1201" w:type="dxa"/>
          </w:tcPr>
          <w:p w14:paraId="5B5DA02D"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41</w:t>
            </w:r>
          </w:p>
        </w:tc>
        <w:tc>
          <w:tcPr>
            <w:tcW w:w="993" w:type="dxa"/>
          </w:tcPr>
          <w:p w14:paraId="31D6D0B0"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39</w:t>
            </w:r>
          </w:p>
        </w:tc>
        <w:tc>
          <w:tcPr>
            <w:tcW w:w="992" w:type="dxa"/>
          </w:tcPr>
          <w:p w14:paraId="1910D0D3"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39</w:t>
            </w:r>
          </w:p>
        </w:tc>
        <w:tc>
          <w:tcPr>
            <w:tcW w:w="992" w:type="dxa"/>
          </w:tcPr>
          <w:p w14:paraId="3527DCCF"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42</w:t>
            </w:r>
          </w:p>
        </w:tc>
        <w:tc>
          <w:tcPr>
            <w:tcW w:w="992" w:type="dxa"/>
          </w:tcPr>
          <w:p w14:paraId="554EC6D7"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42</w:t>
            </w:r>
          </w:p>
        </w:tc>
        <w:tc>
          <w:tcPr>
            <w:tcW w:w="993" w:type="dxa"/>
          </w:tcPr>
          <w:p w14:paraId="4A2F178C"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44</w:t>
            </w:r>
          </w:p>
        </w:tc>
        <w:tc>
          <w:tcPr>
            <w:tcW w:w="1140" w:type="dxa"/>
          </w:tcPr>
          <w:p w14:paraId="0BA72FDA"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46</w:t>
            </w:r>
          </w:p>
        </w:tc>
        <w:tc>
          <w:tcPr>
            <w:tcW w:w="1276" w:type="dxa"/>
          </w:tcPr>
          <w:p w14:paraId="27E37771"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46</w:t>
            </w:r>
          </w:p>
        </w:tc>
        <w:tc>
          <w:tcPr>
            <w:tcW w:w="1276" w:type="dxa"/>
          </w:tcPr>
          <w:p w14:paraId="5C69FB32" w14:textId="77777777" w:rsidR="00C50C8E" w:rsidRPr="008E5E03" w:rsidRDefault="00C50C8E" w:rsidP="00204E73">
            <w:pPr>
              <w:spacing w:after="0" w:line="240" w:lineRule="auto"/>
              <w:jc w:val="center"/>
              <w:rPr>
                <w:rFonts w:ascii="Times New Roman" w:eastAsia="Times New Roman" w:hAnsi="Times New Roman" w:cs="Times New Roman"/>
                <w:sz w:val="18"/>
                <w:szCs w:val="18"/>
              </w:rPr>
            </w:pPr>
            <w:r w:rsidRPr="008E5E03">
              <w:rPr>
                <w:rFonts w:ascii="Times New Roman" w:eastAsia="Times New Roman" w:hAnsi="Times New Roman" w:cs="Times New Roman"/>
                <w:sz w:val="18"/>
                <w:szCs w:val="18"/>
              </w:rPr>
              <w:t>46</w:t>
            </w:r>
          </w:p>
        </w:tc>
      </w:tr>
    </w:tbl>
    <w:p w14:paraId="0D24F393" w14:textId="77777777" w:rsidR="0073308F" w:rsidRPr="001C702F" w:rsidRDefault="008E5E03" w:rsidP="00204E73">
      <w:pPr>
        <w:tabs>
          <w:tab w:val="left" w:pos="-709"/>
        </w:tabs>
        <w:spacing w:after="0" w:line="240" w:lineRule="auto"/>
        <w:ind w:left="-709"/>
        <w:rPr>
          <w:rFonts w:ascii="Times New Roman" w:eastAsia="Calibri" w:hAnsi="Times New Roman" w:cs="Times New Roman"/>
          <w:sz w:val="18"/>
          <w:szCs w:val="18"/>
        </w:rPr>
      </w:pPr>
      <w:r w:rsidRPr="008E5E03">
        <w:rPr>
          <w:rFonts w:ascii="Times New Roman" w:hAnsi="Times New Roman" w:cs="Times New Roman"/>
          <w:i/>
          <w:color w:val="000000"/>
          <w:sz w:val="20"/>
        </w:rPr>
        <w:t>Source: Ombudsperson</w:t>
      </w:r>
      <w:r w:rsidR="00082A64" w:rsidRPr="008E5E03">
        <w:rPr>
          <w:rFonts w:ascii="Times New Roman" w:hAnsi="Times New Roman" w:cs="Times New Roman"/>
          <w:i/>
          <w:color w:val="000000"/>
          <w:sz w:val="20"/>
        </w:rPr>
        <w:t>’s Office</w:t>
      </w:r>
    </w:p>
    <w:p w14:paraId="5DA11788" w14:textId="77777777" w:rsidR="005A4855" w:rsidRPr="001C702F" w:rsidRDefault="005A4855" w:rsidP="00204E73">
      <w:pPr>
        <w:widowControl w:val="0"/>
        <w:tabs>
          <w:tab w:val="left" w:pos="2445"/>
        </w:tabs>
        <w:spacing w:after="0" w:line="240" w:lineRule="auto"/>
        <w:rPr>
          <w:rFonts w:ascii="Times New Roman" w:eastAsia="Calibri" w:hAnsi="Times New Roman" w:cs="Times New Roman"/>
          <w:color w:val="000000"/>
        </w:rPr>
      </w:pPr>
    </w:p>
    <w:p w14:paraId="0810A10A" w14:textId="77777777" w:rsidR="005A4855" w:rsidRPr="001C702F" w:rsidRDefault="005A4855" w:rsidP="00204E73">
      <w:pPr>
        <w:widowControl w:val="0"/>
        <w:spacing w:after="0" w:line="240" w:lineRule="auto"/>
        <w:jc w:val="center"/>
        <w:rPr>
          <w:rFonts w:ascii="Times New Roman" w:eastAsia="Times New Roman" w:hAnsi="Times New Roman" w:cs="Times New Roman"/>
          <w:b/>
          <w:color w:val="000000"/>
          <w:sz w:val="20"/>
          <w:szCs w:val="20"/>
        </w:rPr>
      </w:pPr>
    </w:p>
    <w:sectPr w:rsidR="005A4855" w:rsidRPr="001C702F" w:rsidSect="009B4972">
      <w:type w:val="continuous"/>
      <w:pgSz w:w="16838" w:h="11906"/>
      <w:pgMar w:top="1560" w:right="1440" w:bottom="1797" w:left="144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B8008" w14:textId="77777777" w:rsidR="00CF181B" w:rsidRDefault="00CF181B" w:rsidP="004A5965">
      <w:pPr>
        <w:spacing w:after="0" w:line="240" w:lineRule="auto"/>
      </w:pPr>
      <w:r>
        <w:separator/>
      </w:r>
    </w:p>
  </w:endnote>
  <w:endnote w:type="continuationSeparator" w:id="0">
    <w:p w14:paraId="6C2B81BA" w14:textId="77777777" w:rsidR="00CF181B" w:rsidRDefault="00CF181B" w:rsidP="004A5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T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2127" w14:textId="77777777" w:rsidR="00CF181B" w:rsidRPr="00C632E1" w:rsidRDefault="00CF181B" w:rsidP="00184063">
    <w:pPr>
      <w:tabs>
        <w:tab w:val="center" w:pos="4153"/>
        <w:tab w:val="right" w:pos="8789"/>
      </w:tabs>
      <w:spacing w:after="0" w:line="240" w:lineRule="auto"/>
      <w:ind w:right="44"/>
      <w:jc w:val="both"/>
      <w:rPr>
        <w:rFonts w:ascii="Times New Roman" w:hAnsi="Times New Roman" w:cs="Times New Roman"/>
        <w:sz w:val="20"/>
        <w:szCs w:val="20"/>
      </w:rPr>
    </w:pPr>
    <w:r w:rsidRPr="00C632E1">
      <w:rPr>
        <w:rFonts w:ascii="Times New Roman" w:hAnsi="Times New Roman"/>
        <w:sz w:val="20"/>
      </w:rPr>
      <w:t>Common Core Document of the Republic of Latvia for the period from 2002 to 2016</w:t>
    </w:r>
  </w:p>
  <w:p w14:paraId="435DAA70" w14:textId="671F26A2" w:rsidR="00CF181B" w:rsidRPr="00184063" w:rsidRDefault="00CF181B" w:rsidP="00184063">
    <w:pPr>
      <w:tabs>
        <w:tab w:val="center" w:pos="4153"/>
        <w:tab w:val="right" w:pos="8306"/>
      </w:tabs>
      <w:spacing w:after="0" w:line="240" w:lineRule="auto"/>
      <w:jc w:val="center"/>
      <w:rPr>
        <w:rFonts w:ascii="Times New Roman" w:hAnsi="Times New Roman" w:cs="Times New Roman"/>
        <w:sz w:val="20"/>
        <w:szCs w:val="20"/>
      </w:rPr>
    </w:pPr>
    <w:r w:rsidRPr="00184063">
      <w:rPr>
        <w:rFonts w:ascii="Times New Roman" w:hAnsi="Times New Roman" w:cs="Times New Roman"/>
        <w:sz w:val="20"/>
        <w:szCs w:val="20"/>
      </w:rPr>
      <w:fldChar w:fldCharType="begin"/>
    </w:r>
    <w:r w:rsidRPr="00184063">
      <w:rPr>
        <w:rFonts w:ascii="Times New Roman" w:hAnsi="Times New Roman" w:cs="Times New Roman"/>
        <w:sz w:val="20"/>
        <w:szCs w:val="20"/>
      </w:rPr>
      <w:instrText>PAGE</w:instrText>
    </w:r>
    <w:r w:rsidRPr="00184063">
      <w:rPr>
        <w:rFonts w:ascii="Times New Roman" w:hAnsi="Times New Roman" w:cs="Times New Roman"/>
        <w:sz w:val="20"/>
        <w:szCs w:val="20"/>
      </w:rPr>
      <w:fldChar w:fldCharType="separate"/>
    </w:r>
    <w:r w:rsidR="00CD5A00">
      <w:rPr>
        <w:rFonts w:ascii="Times New Roman" w:hAnsi="Times New Roman" w:cs="Times New Roman"/>
        <w:noProof/>
        <w:sz w:val="20"/>
        <w:szCs w:val="20"/>
      </w:rPr>
      <w:t>1</w:t>
    </w:r>
    <w:r w:rsidRPr="00184063">
      <w:rPr>
        <w:rFonts w:ascii="Times New Roman" w:hAnsi="Times New Roman" w:cs="Times New Roman"/>
        <w:sz w:val="20"/>
        <w:szCs w:val="20"/>
      </w:rPr>
      <w:fldChar w:fldCharType="end"/>
    </w:r>
  </w:p>
  <w:p w14:paraId="7B605949" w14:textId="77777777" w:rsidR="00CF181B" w:rsidRDefault="00CF181B">
    <w:pPr>
      <w:tabs>
        <w:tab w:val="center" w:pos="4153"/>
        <w:tab w:val="right" w:pos="8306"/>
      </w:tabs>
      <w:spacing w:after="708"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EADF1" w14:textId="77777777" w:rsidR="00CF181B" w:rsidRDefault="00CF181B" w:rsidP="004A5965">
      <w:pPr>
        <w:spacing w:after="0" w:line="240" w:lineRule="auto"/>
      </w:pPr>
      <w:r>
        <w:separator/>
      </w:r>
    </w:p>
  </w:footnote>
  <w:footnote w:type="continuationSeparator" w:id="0">
    <w:p w14:paraId="45639798" w14:textId="77777777" w:rsidR="00CF181B" w:rsidRDefault="00CF181B" w:rsidP="004A59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C1808"/>
    <w:multiLevelType w:val="multilevel"/>
    <w:tmpl w:val="26D2BB5A"/>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1DA75458"/>
    <w:multiLevelType w:val="multilevel"/>
    <w:tmpl w:val="F30A4908"/>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1F326B10"/>
    <w:multiLevelType w:val="hybridMultilevel"/>
    <w:tmpl w:val="18A853A0"/>
    <w:lvl w:ilvl="0" w:tplc="3C306438">
      <w:start w:val="1"/>
      <w:numFmt w:val="bullet"/>
      <w:lvlText w:val="-"/>
      <w:lvlJc w:val="left"/>
      <w:pPr>
        <w:ind w:left="927" w:hanging="360"/>
      </w:pPr>
      <w:rPr>
        <w:rFonts w:ascii="Times New Roman" w:eastAsiaTheme="minorHAnsi" w:hAnsi="Times New Roman" w:cs="Times New Roman" w:hint="default"/>
      </w:rPr>
    </w:lvl>
    <w:lvl w:ilvl="1" w:tplc="04260003">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3" w15:restartNumberingAfterBreak="0">
    <w:nsid w:val="235E79F9"/>
    <w:multiLevelType w:val="multilevel"/>
    <w:tmpl w:val="18B06036"/>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24BE4444"/>
    <w:multiLevelType w:val="multilevel"/>
    <w:tmpl w:val="6C14C0F0"/>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3FCC3D31"/>
    <w:multiLevelType w:val="multilevel"/>
    <w:tmpl w:val="9A98319E"/>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40791315"/>
    <w:multiLevelType w:val="multilevel"/>
    <w:tmpl w:val="8654C960"/>
    <w:lvl w:ilvl="0">
      <w:start w:val="3"/>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502F6D27"/>
    <w:multiLevelType w:val="multilevel"/>
    <w:tmpl w:val="83560F3E"/>
    <w:lvl w:ilvl="0">
      <w:start w:val="1"/>
      <w:numFmt w:val="decimal"/>
      <w:lvlText w:val="%1."/>
      <w:lvlJc w:val="left"/>
      <w:pPr>
        <w:ind w:left="720" w:firstLine="360"/>
      </w:pPr>
      <w:rPr>
        <w:rFonts w:ascii="Times New Roman" w:eastAsia="Times New Roman" w:hAnsi="Times New Roman" w:cs="Times New Roman"/>
        <w:b w:val="0"/>
        <w:i w:val="0"/>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78C332FF"/>
    <w:multiLevelType w:val="multilevel"/>
    <w:tmpl w:val="4A34193E"/>
    <w:lvl w:ilvl="0">
      <w:start w:val="1"/>
      <w:numFmt w:val="upperRoman"/>
      <w:lvlText w:val="%1."/>
      <w:lvlJc w:val="left"/>
      <w:pPr>
        <w:ind w:left="108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5"/>
  </w:num>
  <w:num w:numId="2">
    <w:abstractNumId w:val="8"/>
  </w:num>
  <w:num w:numId="3">
    <w:abstractNumId w:val="7"/>
  </w:num>
  <w:num w:numId="4">
    <w:abstractNumId w:val="1"/>
  </w:num>
  <w:num w:numId="5">
    <w:abstractNumId w:val="4"/>
  </w:num>
  <w:num w:numId="6">
    <w:abstractNumId w:val="3"/>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fr-FR" w:vendorID="64" w:dllVersion="131078" w:nlCheck="1" w:checkStyle="0"/>
  <w:activeWritingStyle w:appName="MSWord" w:lang="en-GB" w:vendorID="64" w:dllVersion="131078" w:nlCheck="1" w:checkStyle="1"/>
  <w:revisionView w:inkAnnotation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8B3"/>
    <w:rsid w:val="00013D39"/>
    <w:rsid w:val="00021660"/>
    <w:rsid w:val="000264C8"/>
    <w:rsid w:val="00043E84"/>
    <w:rsid w:val="00065A79"/>
    <w:rsid w:val="000700BE"/>
    <w:rsid w:val="00070B80"/>
    <w:rsid w:val="00080FE1"/>
    <w:rsid w:val="00082A64"/>
    <w:rsid w:val="00082FF7"/>
    <w:rsid w:val="00091325"/>
    <w:rsid w:val="000A3759"/>
    <w:rsid w:val="000A56B5"/>
    <w:rsid w:val="000C4644"/>
    <w:rsid w:val="000C7AC0"/>
    <w:rsid w:val="000D5B7D"/>
    <w:rsid w:val="000E1263"/>
    <w:rsid w:val="000E20D3"/>
    <w:rsid w:val="000F1814"/>
    <w:rsid w:val="0010370F"/>
    <w:rsid w:val="001066F6"/>
    <w:rsid w:val="0010708F"/>
    <w:rsid w:val="00115924"/>
    <w:rsid w:val="001326E5"/>
    <w:rsid w:val="00143538"/>
    <w:rsid w:val="00157608"/>
    <w:rsid w:val="00172E3B"/>
    <w:rsid w:val="00176AC1"/>
    <w:rsid w:val="00181B7B"/>
    <w:rsid w:val="00184063"/>
    <w:rsid w:val="001A3890"/>
    <w:rsid w:val="001A5717"/>
    <w:rsid w:val="001A59AF"/>
    <w:rsid w:val="001B798D"/>
    <w:rsid w:val="001B7A6A"/>
    <w:rsid w:val="001C1655"/>
    <w:rsid w:val="001C5600"/>
    <w:rsid w:val="001C702F"/>
    <w:rsid w:val="001C7E3A"/>
    <w:rsid w:val="001D45C7"/>
    <w:rsid w:val="001D469B"/>
    <w:rsid w:val="001D68DF"/>
    <w:rsid w:val="001F09CC"/>
    <w:rsid w:val="001F1246"/>
    <w:rsid w:val="00204962"/>
    <w:rsid w:val="00204E73"/>
    <w:rsid w:val="0021271E"/>
    <w:rsid w:val="002237D7"/>
    <w:rsid w:val="002310E0"/>
    <w:rsid w:val="00242F02"/>
    <w:rsid w:val="00243CA9"/>
    <w:rsid w:val="00254276"/>
    <w:rsid w:val="0026014D"/>
    <w:rsid w:val="00270D9C"/>
    <w:rsid w:val="0027326A"/>
    <w:rsid w:val="002A1907"/>
    <w:rsid w:val="002A4557"/>
    <w:rsid w:val="002A587B"/>
    <w:rsid w:val="002B71D4"/>
    <w:rsid w:val="002D02E4"/>
    <w:rsid w:val="002D6823"/>
    <w:rsid w:val="002E5C80"/>
    <w:rsid w:val="002F0F1E"/>
    <w:rsid w:val="002F1F48"/>
    <w:rsid w:val="00323373"/>
    <w:rsid w:val="00330CEF"/>
    <w:rsid w:val="00336801"/>
    <w:rsid w:val="0034055C"/>
    <w:rsid w:val="00351EC5"/>
    <w:rsid w:val="00360577"/>
    <w:rsid w:val="00366FB9"/>
    <w:rsid w:val="00372A7A"/>
    <w:rsid w:val="003759D8"/>
    <w:rsid w:val="00377832"/>
    <w:rsid w:val="0038191C"/>
    <w:rsid w:val="003846BA"/>
    <w:rsid w:val="00394C22"/>
    <w:rsid w:val="00395FFD"/>
    <w:rsid w:val="003A2EE3"/>
    <w:rsid w:val="003D778A"/>
    <w:rsid w:val="003E085D"/>
    <w:rsid w:val="004227D5"/>
    <w:rsid w:val="00437446"/>
    <w:rsid w:val="00437CFD"/>
    <w:rsid w:val="004541C7"/>
    <w:rsid w:val="00457A4D"/>
    <w:rsid w:val="00465FCF"/>
    <w:rsid w:val="0047018D"/>
    <w:rsid w:val="004764B7"/>
    <w:rsid w:val="00486572"/>
    <w:rsid w:val="00487511"/>
    <w:rsid w:val="00491868"/>
    <w:rsid w:val="004A5965"/>
    <w:rsid w:val="004A5B37"/>
    <w:rsid w:val="004A71E8"/>
    <w:rsid w:val="004A76AB"/>
    <w:rsid w:val="004D0AE3"/>
    <w:rsid w:val="004D3EB7"/>
    <w:rsid w:val="004D57BB"/>
    <w:rsid w:val="004D69E5"/>
    <w:rsid w:val="004E23A1"/>
    <w:rsid w:val="004F3D3E"/>
    <w:rsid w:val="004F7734"/>
    <w:rsid w:val="00502876"/>
    <w:rsid w:val="00525F92"/>
    <w:rsid w:val="00531907"/>
    <w:rsid w:val="00531CED"/>
    <w:rsid w:val="0054352A"/>
    <w:rsid w:val="005460E5"/>
    <w:rsid w:val="00546427"/>
    <w:rsid w:val="00561530"/>
    <w:rsid w:val="00575246"/>
    <w:rsid w:val="00585E8F"/>
    <w:rsid w:val="0059017E"/>
    <w:rsid w:val="00590362"/>
    <w:rsid w:val="00592205"/>
    <w:rsid w:val="00595D4D"/>
    <w:rsid w:val="005A2B2F"/>
    <w:rsid w:val="005A4855"/>
    <w:rsid w:val="005B6FD3"/>
    <w:rsid w:val="005C2258"/>
    <w:rsid w:val="005C76E6"/>
    <w:rsid w:val="005D6C3C"/>
    <w:rsid w:val="005D6D24"/>
    <w:rsid w:val="005F63C0"/>
    <w:rsid w:val="00611135"/>
    <w:rsid w:val="0061413C"/>
    <w:rsid w:val="00614351"/>
    <w:rsid w:val="00644188"/>
    <w:rsid w:val="00654900"/>
    <w:rsid w:val="00656BCE"/>
    <w:rsid w:val="00657E75"/>
    <w:rsid w:val="00662F21"/>
    <w:rsid w:val="00663356"/>
    <w:rsid w:val="0067230D"/>
    <w:rsid w:val="006946D6"/>
    <w:rsid w:val="006B0027"/>
    <w:rsid w:val="006B09D7"/>
    <w:rsid w:val="006B1329"/>
    <w:rsid w:val="006B3A1A"/>
    <w:rsid w:val="006C59A7"/>
    <w:rsid w:val="006C5CBB"/>
    <w:rsid w:val="006E6917"/>
    <w:rsid w:val="006E7D5F"/>
    <w:rsid w:val="006F5902"/>
    <w:rsid w:val="00702ED2"/>
    <w:rsid w:val="00704E5A"/>
    <w:rsid w:val="00714043"/>
    <w:rsid w:val="00724FD6"/>
    <w:rsid w:val="0073308F"/>
    <w:rsid w:val="007436E0"/>
    <w:rsid w:val="00750851"/>
    <w:rsid w:val="00753CC4"/>
    <w:rsid w:val="00755A18"/>
    <w:rsid w:val="007710FA"/>
    <w:rsid w:val="007728FF"/>
    <w:rsid w:val="007A1425"/>
    <w:rsid w:val="007A7D4D"/>
    <w:rsid w:val="007B0B58"/>
    <w:rsid w:val="007B0DBC"/>
    <w:rsid w:val="007D0E13"/>
    <w:rsid w:val="007D2AD2"/>
    <w:rsid w:val="007D5758"/>
    <w:rsid w:val="007D73F3"/>
    <w:rsid w:val="007E23A9"/>
    <w:rsid w:val="007E64D9"/>
    <w:rsid w:val="007F302B"/>
    <w:rsid w:val="007F3CEB"/>
    <w:rsid w:val="007F596F"/>
    <w:rsid w:val="00827A86"/>
    <w:rsid w:val="00861416"/>
    <w:rsid w:val="00867417"/>
    <w:rsid w:val="00877857"/>
    <w:rsid w:val="00897934"/>
    <w:rsid w:val="008B068E"/>
    <w:rsid w:val="008D183D"/>
    <w:rsid w:val="008D1C22"/>
    <w:rsid w:val="008D34CA"/>
    <w:rsid w:val="008D68E4"/>
    <w:rsid w:val="008E48E6"/>
    <w:rsid w:val="008E5E03"/>
    <w:rsid w:val="008F449B"/>
    <w:rsid w:val="0090529B"/>
    <w:rsid w:val="00905900"/>
    <w:rsid w:val="00906569"/>
    <w:rsid w:val="00915F9D"/>
    <w:rsid w:val="009205C3"/>
    <w:rsid w:val="009221C1"/>
    <w:rsid w:val="0092386F"/>
    <w:rsid w:val="00923D57"/>
    <w:rsid w:val="00935834"/>
    <w:rsid w:val="00966514"/>
    <w:rsid w:val="00974F98"/>
    <w:rsid w:val="0097644A"/>
    <w:rsid w:val="00990D82"/>
    <w:rsid w:val="00992D73"/>
    <w:rsid w:val="00997A53"/>
    <w:rsid w:val="009A4227"/>
    <w:rsid w:val="009B4972"/>
    <w:rsid w:val="009C4DF9"/>
    <w:rsid w:val="009C6B83"/>
    <w:rsid w:val="009D4299"/>
    <w:rsid w:val="009D42F9"/>
    <w:rsid w:val="009E0CFF"/>
    <w:rsid w:val="009E777F"/>
    <w:rsid w:val="00A074FD"/>
    <w:rsid w:val="00A15641"/>
    <w:rsid w:val="00A16021"/>
    <w:rsid w:val="00A164C2"/>
    <w:rsid w:val="00A32F32"/>
    <w:rsid w:val="00A41117"/>
    <w:rsid w:val="00A561BD"/>
    <w:rsid w:val="00A72EFA"/>
    <w:rsid w:val="00A743E4"/>
    <w:rsid w:val="00A83BB5"/>
    <w:rsid w:val="00A9107D"/>
    <w:rsid w:val="00AA3628"/>
    <w:rsid w:val="00AC760F"/>
    <w:rsid w:val="00AD2B8E"/>
    <w:rsid w:val="00AE7420"/>
    <w:rsid w:val="00AE77B5"/>
    <w:rsid w:val="00B10D12"/>
    <w:rsid w:val="00B2393E"/>
    <w:rsid w:val="00B24F84"/>
    <w:rsid w:val="00B265CC"/>
    <w:rsid w:val="00B30982"/>
    <w:rsid w:val="00B4194A"/>
    <w:rsid w:val="00B42409"/>
    <w:rsid w:val="00B468FB"/>
    <w:rsid w:val="00B55D82"/>
    <w:rsid w:val="00B619F6"/>
    <w:rsid w:val="00B74531"/>
    <w:rsid w:val="00B7756D"/>
    <w:rsid w:val="00B8418D"/>
    <w:rsid w:val="00BA3B27"/>
    <w:rsid w:val="00BA5F06"/>
    <w:rsid w:val="00BD0CA8"/>
    <w:rsid w:val="00BF4454"/>
    <w:rsid w:val="00C012E3"/>
    <w:rsid w:val="00C12B7E"/>
    <w:rsid w:val="00C21544"/>
    <w:rsid w:val="00C23D05"/>
    <w:rsid w:val="00C34A2E"/>
    <w:rsid w:val="00C42E11"/>
    <w:rsid w:val="00C50C8E"/>
    <w:rsid w:val="00C81844"/>
    <w:rsid w:val="00C915AD"/>
    <w:rsid w:val="00CB08CC"/>
    <w:rsid w:val="00CC6708"/>
    <w:rsid w:val="00CC6897"/>
    <w:rsid w:val="00CD17E1"/>
    <w:rsid w:val="00CD5A00"/>
    <w:rsid w:val="00CD6BEF"/>
    <w:rsid w:val="00CE0B03"/>
    <w:rsid w:val="00CF0AA2"/>
    <w:rsid w:val="00CF181B"/>
    <w:rsid w:val="00D34B5B"/>
    <w:rsid w:val="00D453C7"/>
    <w:rsid w:val="00D50E18"/>
    <w:rsid w:val="00D53B25"/>
    <w:rsid w:val="00D63618"/>
    <w:rsid w:val="00D77035"/>
    <w:rsid w:val="00D87A9D"/>
    <w:rsid w:val="00D938B3"/>
    <w:rsid w:val="00D95320"/>
    <w:rsid w:val="00D97D70"/>
    <w:rsid w:val="00DA024A"/>
    <w:rsid w:val="00DA1E36"/>
    <w:rsid w:val="00DB2BDD"/>
    <w:rsid w:val="00DB6079"/>
    <w:rsid w:val="00DC2CC3"/>
    <w:rsid w:val="00DD16CA"/>
    <w:rsid w:val="00DD2628"/>
    <w:rsid w:val="00DD2B22"/>
    <w:rsid w:val="00DE35DF"/>
    <w:rsid w:val="00DF5BDB"/>
    <w:rsid w:val="00E173BF"/>
    <w:rsid w:val="00E3171F"/>
    <w:rsid w:val="00E366DC"/>
    <w:rsid w:val="00E6149C"/>
    <w:rsid w:val="00E721C7"/>
    <w:rsid w:val="00E8533B"/>
    <w:rsid w:val="00E9143F"/>
    <w:rsid w:val="00E943E8"/>
    <w:rsid w:val="00EA03F2"/>
    <w:rsid w:val="00ED0BD9"/>
    <w:rsid w:val="00ED372A"/>
    <w:rsid w:val="00EF278F"/>
    <w:rsid w:val="00F0763E"/>
    <w:rsid w:val="00F12AE8"/>
    <w:rsid w:val="00F20206"/>
    <w:rsid w:val="00F24DF3"/>
    <w:rsid w:val="00F52240"/>
    <w:rsid w:val="00F5246E"/>
    <w:rsid w:val="00F528F3"/>
    <w:rsid w:val="00F60082"/>
    <w:rsid w:val="00F65649"/>
    <w:rsid w:val="00F80AE2"/>
    <w:rsid w:val="00F84DD9"/>
    <w:rsid w:val="00F936F6"/>
    <w:rsid w:val="00FA47B6"/>
    <w:rsid w:val="00FA535D"/>
    <w:rsid w:val="00FA54AA"/>
    <w:rsid w:val="00FB1358"/>
    <w:rsid w:val="00FB4FAF"/>
    <w:rsid w:val="00FC08FD"/>
    <w:rsid w:val="00FC7D7E"/>
    <w:rsid w:val="00FD07A0"/>
    <w:rsid w:val="00FD2EE1"/>
    <w:rsid w:val="00FD7643"/>
    <w:rsid w:val="00FE1EE0"/>
    <w:rsid w:val="00FE4E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9EC1429"/>
  <w15:docId w15:val="{13F4BD6C-E240-4B6F-A8F0-7C86E41F4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rsid w:val="00D938B3"/>
    <w:pPr>
      <w:keepNext/>
      <w:widowControl w:val="0"/>
      <w:spacing w:after="0" w:line="240" w:lineRule="auto"/>
      <w:jc w:val="center"/>
      <w:outlineLvl w:val="0"/>
    </w:pPr>
    <w:rPr>
      <w:rFonts w:ascii="Times New Roman" w:eastAsia="Times New Roman" w:hAnsi="Times New Roman" w:cs="Times New Roman"/>
      <w:b/>
      <w:color w:val="000000"/>
      <w:sz w:val="20"/>
      <w:szCs w:val="20"/>
      <w:lang w:val="lv-LV" w:eastAsia="lv-LV"/>
    </w:rPr>
  </w:style>
  <w:style w:type="paragraph" w:styleId="Heading2">
    <w:name w:val="heading 2"/>
    <w:basedOn w:val="Normal"/>
    <w:next w:val="Normal"/>
    <w:link w:val="Heading2Char"/>
    <w:rsid w:val="00D938B3"/>
    <w:pPr>
      <w:keepNext/>
      <w:widowControl w:val="0"/>
      <w:spacing w:after="0" w:line="240" w:lineRule="auto"/>
      <w:ind w:left="495" w:hanging="495"/>
      <w:outlineLvl w:val="1"/>
    </w:pPr>
    <w:rPr>
      <w:rFonts w:ascii="Times New Roman" w:eastAsia="Times New Roman" w:hAnsi="Times New Roman" w:cs="Times New Roman"/>
      <w:b/>
      <w:color w:val="000000"/>
      <w:sz w:val="20"/>
      <w:szCs w:val="20"/>
      <w:lang w:val="lv-LV" w:eastAsia="lv-LV"/>
    </w:rPr>
  </w:style>
  <w:style w:type="paragraph" w:styleId="Heading3">
    <w:name w:val="heading 3"/>
    <w:basedOn w:val="Normal"/>
    <w:next w:val="Normal"/>
    <w:link w:val="Heading3Char"/>
    <w:rsid w:val="00D938B3"/>
    <w:pPr>
      <w:keepNext/>
      <w:widowControl w:val="0"/>
      <w:spacing w:after="0" w:line="240" w:lineRule="auto"/>
      <w:outlineLvl w:val="2"/>
    </w:pPr>
    <w:rPr>
      <w:rFonts w:ascii="Times New Roman" w:eastAsia="Times New Roman" w:hAnsi="Times New Roman" w:cs="Times New Roman"/>
      <w:b/>
      <w:color w:val="FF0000"/>
      <w:sz w:val="44"/>
      <w:szCs w:val="44"/>
      <w:lang w:val="lv-LV" w:eastAsia="lv-LV"/>
    </w:rPr>
  </w:style>
  <w:style w:type="paragraph" w:styleId="Heading4">
    <w:name w:val="heading 4"/>
    <w:basedOn w:val="Normal"/>
    <w:next w:val="Normal"/>
    <w:link w:val="Heading4Char"/>
    <w:rsid w:val="00D938B3"/>
    <w:pPr>
      <w:widowControl w:val="0"/>
      <w:spacing w:before="100" w:after="100" w:line="240" w:lineRule="auto"/>
      <w:outlineLvl w:val="3"/>
    </w:pPr>
    <w:rPr>
      <w:rFonts w:ascii="Times New Roman" w:eastAsia="Times New Roman" w:hAnsi="Times New Roman" w:cs="Times New Roman"/>
      <w:b/>
      <w:color w:val="000000"/>
      <w:sz w:val="20"/>
      <w:szCs w:val="20"/>
      <w:lang w:val="lv-LV" w:eastAsia="lv-LV"/>
    </w:rPr>
  </w:style>
  <w:style w:type="paragraph" w:styleId="Heading5">
    <w:name w:val="heading 5"/>
    <w:basedOn w:val="Normal"/>
    <w:next w:val="Normal"/>
    <w:link w:val="Heading5Char"/>
    <w:rsid w:val="00D938B3"/>
    <w:pPr>
      <w:widowControl w:val="0"/>
      <w:spacing w:before="240" w:after="60" w:line="240" w:lineRule="auto"/>
      <w:outlineLvl w:val="4"/>
    </w:pPr>
    <w:rPr>
      <w:rFonts w:ascii="Calibri" w:eastAsia="Calibri" w:hAnsi="Calibri" w:cs="Calibri"/>
      <w:b/>
      <w:i/>
      <w:color w:val="000000"/>
      <w:sz w:val="26"/>
      <w:szCs w:val="26"/>
      <w:lang w:val="lv-LV" w:eastAsia="lv-LV"/>
    </w:rPr>
  </w:style>
  <w:style w:type="paragraph" w:styleId="Heading6">
    <w:name w:val="heading 6"/>
    <w:basedOn w:val="Normal"/>
    <w:next w:val="Normal"/>
    <w:link w:val="Heading6Char"/>
    <w:rsid w:val="00D938B3"/>
    <w:pPr>
      <w:keepNext/>
      <w:keepLines/>
      <w:widowControl w:val="0"/>
      <w:spacing w:before="200" w:after="40"/>
      <w:contextualSpacing/>
      <w:outlineLvl w:val="5"/>
    </w:pPr>
    <w:rPr>
      <w:rFonts w:ascii="Calibri" w:eastAsia="Calibri" w:hAnsi="Calibri" w:cs="Calibri"/>
      <w:b/>
      <w:color w:val="000000"/>
      <w:sz w:val="20"/>
      <w:szCs w:val="20"/>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38B3"/>
    <w:rPr>
      <w:rFonts w:ascii="Times New Roman" w:eastAsia="Times New Roman" w:hAnsi="Times New Roman" w:cs="Times New Roman"/>
      <w:b/>
      <w:color w:val="000000"/>
      <w:sz w:val="20"/>
      <w:szCs w:val="20"/>
      <w:lang w:eastAsia="lv-LV"/>
    </w:rPr>
  </w:style>
  <w:style w:type="character" w:customStyle="1" w:styleId="Heading2Char">
    <w:name w:val="Heading 2 Char"/>
    <w:basedOn w:val="DefaultParagraphFont"/>
    <w:link w:val="Heading2"/>
    <w:rsid w:val="00D938B3"/>
    <w:rPr>
      <w:rFonts w:ascii="Times New Roman" w:eastAsia="Times New Roman" w:hAnsi="Times New Roman" w:cs="Times New Roman"/>
      <w:b/>
      <w:color w:val="000000"/>
      <w:sz w:val="20"/>
      <w:szCs w:val="20"/>
      <w:lang w:eastAsia="lv-LV"/>
    </w:rPr>
  </w:style>
  <w:style w:type="character" w:customStyle="1" w:styleId="Heading3Char">
    <w:name w:val="Heading 3 Char"/>
    <w:basedOn w:val="DefaultParagraphFont"/>
    <w:link w:val="Heading3"/>
    <w:rsid w:val="00D938B3"/>
    <w:rPr>
      <w:rFonts w:ascii="Times New Roman" w:eastAsia="Times New Roman" w:hAnsi="Times New Roman" w:cs="Times New Roman"/>
      <w:b/>
      <w:color w:val="FF0000"/>
      <w:sz w:val="44"/>
      <w:szCs w:val="44"/>
      <w:lang w:eastAsia="lv-LV"/>
    </w:rPr>
  </w:style>
  <w:style w:type="character" w:customStyle="1" w:styleId="Heading4Char">
    <w:name w:val="Heading 4 Char"/>
    <w:basedOn w:val="DefaultParagraphFont"/>
    <w:link w:val="Heading4"/>
    <w:rsid w:val="00D938B3"/>
    <w:rPr>
      <w:rFonts w:ascii="Times New Roman" w:eastAsia="Times New Roman" w:hAnsi="Times New Roman" w:cs="Times New Roman"/>
      <w:b/>
      <w:color w:val="000000"/>
      <w:sz w:val="20"/>
      <w:szCs w:val="20"/>
      <w:lang w:eastAsia="lv-LV"/>
    </w:rPr>
  </w:style>
  <w:style w:type="character" w:customStyle="1" w:styleId="Heading5Char">
    <w:name w:val="Heading 5 Char"/>
    <w:basedOn w:val="DefaultParagraphFont"/>
    <w:link w:val="Heading5"/>
    <w:rsid w:val="00D938B3"/>
    <w:rPr>
      <w:rFonts w:ascii="Calibri" w:eastAsia="Calibri" w:hAnsi="Calibri" w:cs="Calibri"/>
      <w:b/>
      <w:i/>
      <w:color w:val="000000"/>
      <w:sz w:val="26"/>
      <w:szCs w:val="26"/>
      <w:lang w:eastAsia="lv-LV"/>
    </w:rPr>
  </w:style>
  <w:style w:type="character" w:customStyle="1" w:styleId="Heading6Char">
    <w:name w:val="Heading 6 Char"/>
    <w:basedOn w:val="DefaultParagraphFont"/>
    <w:link w:val="Heading6"/>
    <w:rsid w:val="00D938B3"/>
    <w:rPr>
      <w:rFonts w:ascii="Calibri" w:eastAsia="Calibri" w:hAnsi="Calibri" w:cs="Calibri"/>
      <w:b/>
      <w:color w:val="000000"/>
      <w:sz w:val="20"/>
      <w:szCs w:val="20"/>
      <w:lang w:eastAsia="lv-LV"/>
    </w:rPr>
  </w:style>
  <w:style w:type="numbering" w:customStyle="1" w:styleId="NoList1">
    <w:name w:val="No List1"/>
    <w:next w:val="NoList"/>
    <w:uiPriority w:val="99"/>
    <w:semiHidden/>
    <w:unhideWhenUsed/>
    <w:rsid w:val="00D938B3"/>
  </w:style>
  <w:style w:type="paragraph" w:styleId="Title">
    <w:name w:val="Title"/>
    <w:basedOn w:val="Normal"/>
    <w:next w:val="Normal"/>
    <w:link w:val="TitleChar"/>
    <w:rsid w:val="00D938B3"/>
    <w:pPr>
      <w:keepNext/>
      <w:keepLines/>
      <w:widowControl w:val="0"/>
      <w:spacing w:before="480" w:after="120"/>
      <w:contextualSpacing/>
    </w:pPr>
    <w:rPr>
      <w:rFonts w:ascii="Calibri" w:eastAsia="Calibri" w:hAnsi="Calibri" w:cs="Calibri"/>
      <w:b/>
      <w:color w:val="000000"/>
      <w:sz w:val="72"/>
      <w:szCs w:val="72"/>
      <w:lang w:val="lv-LV" w:eastAsia="lv-LV"/>
    </w:rPr>
  </w:style>
  <w:style w:type="character" w:customStyle="1" w:styleId="TitleChar">
    <w:name w:val="Title Char"/>
    <w:basedOn w:val="DefaultParagraphFont"/>
    <w:link w:val="Title"/>
    <w:rsid w:val="00D938B3"/>
    <w:rPr>
      <w:rFonts w:ascii="Calibri" w:eastAsia="Calibri" w:hAnsi="Calibri" w:cs="Calibri"/>
      <w:b/>
      <w:color w:val="000000"/>
      <w:sz w:val="72"/>
      <w:szCs w:val="72"/>
      <w:lang w:eastAsia="lv-LV"/>
    </w:rPr>
  </w:style>
  <w:style w:type="paragraph" w:styleId="Subtitle">
    <w:name w:val="Subtitle"/>
    <w:basedOn w:val="Normal"/>
    <w:next w:val="Normal"/>
    <w:link w:val="SubtitleChar"/>
    <w:rsid w:val="00D938B3"/>
    <w:pPr>
      <w:keepNext/>
      <w:keepLines/>
      <w:widowControl w:val="0"/>
      <w:spacing w:before="360" w:after="80"/>
      <w:contextualSpacing/>
    </w:pPr>
    <w:rPr>
      <w:rFonts w:ascii="Georgia" w:eastAsia="Georgia" w:hAnsi="Georgia" w:cs="Georgia"/>
      <w:i/>
      <w:color w:val="666666"/>
      <w:sz w:val="48"/>
      <w:szCs w:val="48"/>
      <w:lang w:val="lv-LV" w:eastAsia="lv-LV"/>
    </w:rPr>
  </w:style>
  <w:style w:type="character" w:customStyle="1" w:styleId="SubtitleChar">
    <w:name w:val="Subtitle Char"/>
    <w:basedOn w:val="DefaultParagraphFont"/>
    <w:link w:val="Subtitle"/>
    <w:rsid w:val="00D938B3"/>
    <w:rPr>
      <w:rFonts w:ascii="Georgia" w:eastAsia="Georgia" w:hAnsi="Georgia" w:cs="Georgia"/>
      <w:i/>
      <w:color w:val="666666"/>
      <w:sz w:val="48"/>
      <w:szCs w:val="48"/>
      <w:lang w:eastAsia="lv-LV"/>
    </w:rPr>
  </w:style>
  <w:style w:type="paragraph" w:styleId="CommentText">
    <w:name w:val="annotation text"/>
    <w:basedOn w:val="Normal"/>
    <w:link w:val="CommentTextChar"/>
    <w:uiPriority w:val="99"/>
    <w:semiHidden/>
    <w:unhideWhenUsed/>
    <w:rsid w:val="00D938B3"/>
    <w:pPr>
      <w:widowControl w:val="0"/>
      <w:spacing w:line="240" w:lineRule="auto"/>
    </w:pPr>
    <w:rPr>
      <w:rFonts w:ascii="Calibri" w:eastAsia="Calibri" w:hAnsi="Calibri" w:cs="Calibri"/>
      <w:color w:val="000000"/>
      <w:sz w:val="20"/>
      <w:szCs w:val="20"/>
      <w:lang w:val="lv-LV" w:eastAsia="lv-LV"/>
    </w:rPr>
  </w:style>
  <w:style w:type="character" w:customStyle="1" w:styleId="CommentTextChar">
    <w:name w:val="Comment Text Char"/>
    <w:basedOn w:val="DefaultParagraphFont"/>
    <w:link w:val="CommentText"/>
    <w:uiPriority w:val="99"/>
    <w:semiHidden/>
    <w:rsid w:val="00D938B3"/>
    <w:rPr>
      <w:rFonts w:ascii="Calibri" w:eastAsia="Calibri" w:hAnsi="Calibri" w:cs="Calibri"/>
      <w:color w:val="000000"/>
      <w:sz w:val="20"/>
      <w:szCs w:val="20"/>
      <w:lang w:eastAsia="lv-LV"/>
    </w:rPr>
  </w:style>
  <w:style w:type="character" w:styleId="CommentReference">
    <w:name w:val="annotation reference"/>
    <w:basedOn w:val="DefaultParagraphFont"/>
    <w:uiPriority w:val="99"/>
    <w:semiHidden/>
    <w:unhideWhenUsed/>
    <w:rsid w:val="00D938B3"/>
    <w:rPr>
      <w:sz w:val="16"/>
      <w:szCs w:val="16"/>
    </w:rPr>
  </w:style>
  <w:style w:type="paragraph" w:styleId="BalloonText">
    <w:name w:val="Balloon Text"/>
    <w:basedOn w:val="Normal"/>
    <w:link w:val="BalloonTextChar"/>
    <w:uiPriority w:val="99"/>
    <w:semiHidden/>
    <w:unhideWhenUsed/>
    <w:rsid w:val="00D938B3"/>
    <w:pPr>
      <w:widowControl w:val="0"/>
      <w:spacing w:after="0" w:line="240" w:lineRule="auto"/>
    </w:pPr>
    <w:rPr>
      <w:rFonts w:ascii="Tahoma" w:eastAsia="Calibri" w:hAnsi="Tahoma" w:cs="Tahoma"/>
      <w:color w:val="000000"/>
      <w:sz w:val="16"/>
      <w:szCs w:val="16"/>
      <w:lang w:val="lv-LV" w:eastAsia="lv-LV"/>
    </w:rPr>
  </w:style>
  <w:style w:type="character" w:customStyle="1" w:styleId="BalloonTextChar">
    <w:name w:val="Balloon Text Char"/>
    <w:basedOn w:val="DefaultParagraphFont"/>
    <w:link w:val="BalloonText"/>
    <w:uiPriority w:val="99"/>
    <w:semiHidden/>
    <w:rsid w:val="00D938B3"/>
    <w:rPr>
      <w:rFonts w:ascii="Tahoma" w:eastAsia="Calibri" w:hAnsi="Tahoma" w:cs="Tahoma"/>
      <w:color w:val="000000"/>
      <w:sz w:val="16"/>
      <w:szCs w:val="16"/>
      <w:lang w:eastAsia="lv-LV"/>
    </w:rPr>
  </w:style>
  <w:style w:type="paragraph" w:styleId="CommentSubject">
    <w:name w:val="annotation subject"/>
    <w:basedOn w:val="CommentText"/>
    <w:next w:val="CommentText"/>
    <w:link w:val="CommentSubjectChar"/>
    <w:uiPriority w:val="99"/>
    <w:semiHidden/>
    <w:unhideWhenUsed/>
    <w:rsid w:val="00D938B3"/>
    <w:rPr>
      <w:b/>
      <w:bCs/>
    </w:rPr>
  </w:style>
  <w:style w:type="character" w:customStyle="1" w:styleId="CommentSubjectChar">
    <w:name w:val="Comment Subject Char"/>
    <w:basedOn w:val="CommentTextChar"/>
    <w:link w:val="CommentSubject"/>
    <w:uiPriority w:val="99"/>
    <w:semiHidden/>
    <w:rsid w:val="00D938B3"/>
    <w:rPr>
      <w:rFonts w:ascii="Calibri" w:eastAsia="Calibri" w:hAnsi="Calibri" w:cs="Calibri"/>
      <w:b/>
      <w:bCs/>
      <w:color w:val="000000"/>
      <w:sz w:val="20"/>
      <w:szCs w:val="20"/>
      <w:lang w:eastAsia="lv-LV"/>
    </w:rPr>
  </w:style>
  <w:style w:type="paragraph" w:styleId="FootnoteText">
    <w:name w:val="footnote text"/>
    <w:aliases w:val="Footnote,Fußnote"/>
    <w:basedOn w:val="Normal"/>
    <w:link w:val="FootnoteTextChar"/>
    <w:semiHidden/>
    <w:unhideWhenUsed/>
    <w:rsid w:val="00D938B3"/>
    <w:pPr>
      <w:widowControl w:val="0"/>
      <w:spacing w:after="0" w:line="240" w:lineRule="auto"/>
    </w:pPr>
    <w:rPr>
      <w:rFonts w:ascii="Calibri" w:eastAsia="Calibri" w:hAnsi="Calibri" w:cs="Calibri"/>
      <w:color w:val="000000"/>
      <w:sz w:val="20"/>
      <w:szCs w:val="20"/>
      <w:lang w:val="lv-LV" w:eastAsia="lv-LV"/>
    </w:rPr>
  </w:style>
  <w:style w:type="character" w:customStyle="1" w:styleId="FootnoteTextChar">
    <w:name w:val="Footnote Text Char"/>
    <w:aliases w:val="Footnote Char,Fußnote Char"/>
    <w:basedOn w:val="DefaultParagraphFont"/>
    <w:link w:val="FootnoteText"/>
    <w:semiHidden/>
    <w:rsid w:val="00D938B3"/>
    <w:rPr>
      <w:rFonts w:ascii="Calibri" w:eastAsia="Calibri" w:hAnsi="Calibri" w:cs="Calibri"/>
      <w:color w:val="000000"/>
      <w:sz w:val="20"/>
      <w:szCs w:val="20"/>
      <w:lang w:eastAsia="lv-LV"/>
    </w:rPr>
  </w:style>
  <w:style w:type="character" w:styleId="FootnoteReference">
    <w:name w:val="footnote reference"/>
    <w:basedOn w:val="DefaultParagraphFont"/>
    <w:uiPriority w:val="99"/>
    <w:semiHidden/>
    <w:unhideWhenUsed/>
    <w:rsid w:val="00D938B3"/>
    <w:rPr>
      <w:vertAlign w:val="superscript"/>
    </w:rPr>
  </w:style>
  <w:style w:type="character" w:styleId="Hyperlink">
    <w:name w:val="Hyperlink"/>
    <w:basedOn w:val="DefaultParagraphFont"/>
    <w:uiPriority w:val="99"/>
    <w:unhideWhenUsed/>
    <w:rsid w:val="00D938B3"/>
    <w:rPr>
      <w:color w:val="0000FF" w:themeColor="hyperlink"/>
      <w:u w:val="single"/>
    </w:rPr>
  </w:style>
  <w:style w:type="paragraph" w:styleId="ListParagraph">
    <w:name w:val="List Paragraph"/>
    <w:basedOn w:val="Normal"/>
    <w:uiPriority w:val="34"/>
    <w:qFormat/>
    <w:rsid w:val="00D938B3"/>
    <w:pPr>
      <w:widowControl w:val="0"/>
      <w:ind w:left="720"/>
      <w:contextualSpacing/>
    </w:pPr>
    <w:rPr>
      <w:rFonts w:ascii="Calibri" w:eastAsia="Calibri" w:hAnsi="Calibri" w:cs="Calibri"/>
      <w:color w:val="000000"/>
      <w:lang w:val="lv-LV" w:eastAsia="lv-LV"/>
    </w:rPr>
  </w:style>
  <w:style w:type="character" w:customStyle="1" w:styleId="textcolumn">
    <w:name w:val="textcolumn"/>
    <w:basedOn w:val="DefaultParagraphFont"/>
    <w:rsid w:val="00D938B3"/>
  </w:style>
  <w:style w:type="character" w:customStyle="1" w:styleId="column">
    <w:name w:val="column"/>
    <w:basedOn w:val="DefaultParagraphFont"/>
    <w:rsid w:val="00D938B3"/>
  </w:style>
  <w:style w:type="paragraph" w:styleId="NormalWeb">
    <w:name w:val="Normal (Web)"/>
    <w:basedOn w:val="Normal"/>
    <w:semiHidden/>
    <w:unhideWhenUsed/>
    <w:rsid w:val="00D938B3"/>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paragraph" w:customStyle="1" w:styleId="tv2132">
    <w:name w:val="tv2132"/>
    <w:basedOn w:val="Normal"/>
    <w:rsid w:val="00D938B3"/>
    <w:pPr>
      <w:spacing w:after="0" w:line="360" w:lineRule="auto"/>
      <w:ind w:firstLine="300"/>
    </w:pPr>
    <w:rPr>
      <w:rFonts w:ascii="Times New Roman" w:eastAsia="Times New Roman" w:hAnsi="Times New Roman" w:cs="Times New Roman"/>
      <w:color w:val="414142"/>
      <w:sz w:val="20"/>
      <w:szCs w:val="20"/>
      <w:lang w:val="lv-LV" w:eastAsia="lv-LV"/>
    </w:rPr>
  </w:style>
  <w:style w:type="paragraph" w:styleId="PlainText">
    <w:name w:val="Plain Text"/>
    <w:basedOn w:val="Normal"/>
    <w:link w:val="PlainTextChar"/>
    <w:uiPriority w:val="99"/>
    <w:unhideWhenUsed/>
    <w:rsid w:val="00D938B3"/>
    <w:pPr>
      <w:spacing w:after="0" w:line="240" w:lineRule="auto"/>
    </w:pPr>
    <w:rPr>
      <w:rFonts w:ascii="Calibri" w:hAnsi="Calibri"/>
      <w:szCs w:val="21"/>
      <w:lang w:val="lv-LV"/>
    </w:rPr>
  </w:style>
  <w:style w:type="character" w:customStyle="1" w:styleId="PlainTextChar">
    <w:name w:val="Plain Text Char"/>
    <w:basedOn w:val="DefaultParagraphFont"/>
    <w:link w:val="PlainText"/>
    <w:uiPriority w:val="99"/>
    <w:rsid w:val="00D938B3"/>
    <w:rPr>
      <w:rFonts w:ascii="Calibri" w:hAnsi="Calibri"/>
      <w:szCs w:val="21"/>
    </w:rPr>
  </w:style>
  <w:style w:type="paragraph" w:styleId="Header">
    <w:name w:val="header"/>
    <w:basedOn w:val="Normal"/>
    <w:link w:val="HeaderChar"/>
    <w:uiPriority w:val="99"/>
    <w:unhideWhenUsed/>
    <w:rsid w:val="004A5965"/>
    <w:pPr>
      <w:tabs>
        <w:tab w:val="center" w:pos="4153"/>
        <w:tab w:val="right" w:pos="8306"/>
      </w:tabs>
      <w:spacing w:after="0" w:line="240" w:lineRule="auto"/>
    </w:pPr>
  </w:style>
  <w:style w:type="character" w:customStyle="1" w:styleId="HeaderChar">
    <w:name w:val="Header Char"/>
    <w:basedOn w:val="DefaultParagraphFont"/>
    <w:link w:val="Header"/>
    <w:uiPriority w:val="99"/>
    <w:rsid w:val="004A5965"/>
    <w:rPr>
      <w:lang w:val="en-GB"/>
    </w:rPr>
  </w:style>
  <w:style w:type="paragraph" w:styleId="Footer">
    <w:name w:val="footer"/>
    <w:basedOn w:val="Normal"/>
    <w:link w:val="FooterChar"/>
    <w:uiPriority w:val="99"/>
    <w:unhideWhenUsed/>
    <w:rsid w:val="004A5965"/>
    <w:pPr>
      <w:tabs>
        <w:tab w:val="center" w:pos="4153"/>
        <w:tab w:val="right" w:pos="8306"/>
      </w:tabs>
      <w:spacing w:after="0" w:line="240" w:lineRule="auto"/>
    </w:pPr>
  </w:style>
  <w:style w:type="character" w:customStyle="1" w:styleId="FooterChar">
    <w:name w:val="Footer Char"/>
    <w:basedOn w:val="DefaultParagraphFont"/>
    <w:link w:val="Footer"/>
    <w:uiPriority w:val="99"/>
    <w:rsid w:val="004A5965"/>
    <w:rPr>
      <w:lang w:val="en-GB"/>
    </w:rPr>
  </w:style>
  <w:style w:type="character" w:customStyle="1" w:styleId="EmailStyle48">
    <w:name w:val="EmailStyle48"/>
    <w:semiHidden/>
    <w:rsid w:val="006F5902"/>
    <w:rPr>
      <w:rFonts w:ascii="Arial" w:hAnsi="Arial" w:cs="Arial"/>
      <w:color w:val="000080"/>
      <w:sz w:val="20"/>
      <w:szCs w:val="20"/>
    </w:rPr>
  </w:style>
  <w:style w:type="table" w:styleId="TableGrid">
    <w:name w:val="Table Grid"/>
    <w:basedOn w:val="TableNormal"/>
    <w:uiPriority w:val="59"/>
    <w:rsid w:val="003368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semiHidden/>
    <w:rsid w:val="00372A7A"/>
    <w:pPr>
      <w:widowControl w:val="0"/>
      <w:spacing w:after="0" w:line="240" w:lineRule="auto"/>
      <w:jc w:val="both"/>
    </w:pPr>
    <w:rPr>
      <w:rFonts w:ascii="Times New Roman" w:eastAsia="Times New Roman" w:hAnsi="Times New Roman" w:cs="Times New Roman"/>
      <w:i/>
      <w:iCs/>
      <w:sz w:val="24"/>
      <w:szCs w:val="20"/>
      <w:lang w:val="lv-LV"/>
    </w:rPr>
  </w:style>
  <w:style w:type="character" w:customStyle="1" w:styleId="BodyText3Char">
    <w:name w:val="Body Text 3 Char"/>
    <w:basedOn w:val="DefaultParagraphFont"/>
    <w:link w:val="BodyText3"/>
    <w:semiHidden/>
    <w:rsid w:val="00372A7A"/>
    <w:rPr>
      <w:rFonts w:ascii="Times New Roman" w:eastAsia="Times New Roman" w:hAnsi="Times New Roman" w:cs="Times New Roman"/>
      <w:i/>
      <w:iCs/>
      <w:sz w:val="24"/>
      <w:szCs w:val="20"/>
    </w:rPr>
  </w:style>
  <w:style w:type="paragraph" w:styleId="Revision">
    <w:name w:val="Revision"/>
    <w:hidden/>
    <w:uiPriority w:val="99"/>
    <w:semiHidden/>
    <w:rsid w:val="00F24DF3"/>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55571">
      <w:bodyDiv w:val="1"/>
      <w:marLeft w:val="0"/>
      <w:marRight w:val="0"/>
      <w:marTop w:val="0"/>
      <w:marBottom w:val="0"/>
      <w:divBdr>
        <w:top w:val="none" w:sz="0" w:space="0" w:color="auto"/>
        <w:left w:val="none" w:sz="0" w:space="0" w:color="auto"/>
        <w:bottom w:val="none" w:sz="0" w:space="0" w:color="auto"/>
        <w:right w:val="none" w:sz="0" w:space="0" w:color="auto"/>
      </w:divBdr>
    </w:div>
    <w:div w:id="148866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fa.gov.lv/images/archive/data/lv_oda2006_valstis_organizacijas_dac%20tabulas.xls" TargetMode="External"/><Relationship Id="rId18" Type="http://schemas.openxmlformats.org/officeDocument/2006/relationships/hyperlink" Target="http://www.mfa.gov.lv/images/archive/data/lv_oda2011_valstis_organizacijas%20%20dac%20tabula.xls" TargetMode="External"/><Relationship Id="rId3" Type="http://schemas.openxmlformats.org/officeDocument/2006/relationships/customXml" Target="../customXml/item3.xml"/><Relationship Id="rId21" Type="http://schemas.openxmlformats.org/officeDocument/2006/relationships/hyperlink" Target="http://www.mfa.gov.lv/images/LV_attistibas_sadarbiba_2014.xls" TargetMode="External"/><Relationship Id="rId7" Type="http://schemas.openxmlformats.org/officeDocument/2006/relationships/settings" Target="settings.xml"/><Relationship Id="rId12" Type="http://schemas.openxmlformats.org/officeDocument/2006/relationships/hyperlink" Target="http://www.mfa.gov.lv/images/archive/data/lv_oda2005_valstis_organizacijas%20dac%20tabulas.xls" TargetMode="External"/><Relationship Id="rId17" Type="http://schemas.openxmlformats.org/officeDocument/2006/relationships/hyperlink" Target="http://www.mfa.gov.lv/images/archive/data/lv%20oda2010_valstis_organizacijas%20dac%20tabula.xls" TargetMode="External"/><Relationship Id="rId2" Type="http://schemas.openxmlformats.org/officeDocument/2006/relationships/customXml" Target="../customXml/item2.xml"/><Relationship Id="rId16" Type="http://schemas.openxmlformats.org/officeDocument/2006/relationships/hyperlink" Target="http://www.mfa.gov.lv/images/archive/data/lv%20oda2009_valstis_organizacijas%20dac%20tabula.xls" TargetMode="External"/><Relationship Id="rId20" Type="http://schemas.openxmlformats.org/officeDocument/2006/relationships/hyperlink" Target="http://www.mfa.gov.lv/images/archive/data/final%20lvl%20oda%20total%202013.x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mfa.gov.lv/images/archive/data/lv_oda2008_valstis_organizacijas%20dac%20tabulas.xl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fa.gov.lv/images/archive/data/copy_of_lvl_oda_total_2012.xl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fa.gov.lv/images/archive/data/lv_oda2007_valstis_organizacijas%20dac%20tabulas.xl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230197f1e21a0e1ecfe1300d415670f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E469A6-7B2E-4B9D-8D6D-E95DAA652C1E}"/>
</file>

<file path=customXml/itemProps2.xml><?xml version="1.0" encoding="utf-8"?>
<ds:datastoreItem xmlns:ds="http://schemas.openxmlformats.org/officeDocument/2006/customXml" ds:itemID="{3A9910F2-D57D-4974-9804-54FB0E0EF6F2}"/>
</file>

<file path=customXml/itemProps3.xml><?xml version="1.0" encoding="utf-8"?>
<ds:datastoreItem xmlns:ds="http://schemas.openxmlformats.org/officeDocument/2006/customXml" ds:itemID="{62527C5B-C56F-4036-8531-86440F454B25}"/>
</file>

<file path=customXml/itemProps4.xml><?xml version="1.0" encoding="utf-8"?>
<ds:datastoreItem xmlns:ds="http://schemas.openxmlformats.org/officeDocument/2006/customXml" ds:itemID="{DB74B9CD-E4EA-4BA9-840A-F44686EE9B25}"/>
</file>

<file path=docProps/app.xml><?xml version="1.0" encoding="utf-8"?>
<Properties xmlns="http://schemas.openxmlformats.org/officeDocument/2006/extended-properties" xmlns:vt="http://schemas.openxmlformats.org/officeDocument/2006/docPropsVTypes">
  <Template>Normal.dotm</Template>
  <TotalTime>0</TotalTime>
  <Pages>20</Pages>
  <Words>14680</Words>
  <Characters>83676</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MFA Latvia</Company>
  <LinksUpToDate>false</LinksUpToDate>
  <CharactersWithSpaces>98160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 Licis</dc:creator>
  <cp:lastModifiedBy>Thodiyil Sindu</cp:lastModifiedBy>
  <cp:revision>2</cp:revision>
  <cp:lastPrinted>2017-11-06T09:50:00Z</cp:lastPrinted>
  <dcterms:created xsi:type="dcterms:W3CDTF">2017-12-11T14:24:00Z</dcterms:created>
  <dcterms:modified xsi:type="dcterms:W3CDTF">2017-12-11T14:24:00Z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0x010100159097FB262EAB4C9C0CF9DFF0E2F7D6</vt:lpwstr>
  </property>
</Properties>
</file>