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898" w:rsidRPr="00784B89" w:rsidRDefault="00C17898" w:rsidP="00C17898">
      <w:pPr>
        <w:ind w:left="-450" w:firstLine="450"/>
        <w:rPr>
          <w:rFonts w:ascii="Simplified Arabic" w:hAnsi="Simplified Arabic" w:cs="Simplified Arabic"/>
          <w:sz w:val="28"/>
          <w:szCs w:val="28"/>
        </w:rPr>
      </w:pPr>
      <w:bookmarkStart w:id="0" w:name="_GoBack"/>
      <w:bookmarkEnd w:id="0"/>
    </w:p>
    <w:p w:rsidR="00C17898" w:rsidRPr="00784B89" w:rsidRDefault="00C17898" w:rsidP="00C17898">
      <w:pPr>
        <w:ind w:left="-450" w:firstLine="450"/>
        <w:rPr>
          <w:rFonts w:ascii="Simplified Arabic" w:hAnsi="Simplified Arabic" w:cs="Simplified Arabic"/>
          <w:sz w:val="28"/>
          <w:szCs w:val="28"/>
        </w:rPr>
      </w:pPr>
    </w:p>
    <w:p w:rsidR="00784B89" w:rsidRPr="00471D2B" w:rsidRDefault="00784B89" w:rsidP="00F943A7">
      <w:pPr>
        <w:jc w:val="center"/>
        <w:rPr>
          <w:rFonts w:ascii="Simplified Arabic" w:eastAsia="Arial Unicode MS" w:hAnsi="Simplified Arabic" w:cs="Simplified Arabic"/>
          <w:b/>
          <w:bCs/>
          <w:sz w:val="28"/>
          <w:szCs w:val="28"/>
          <w:rtl/>
          <w:lang w:eastAsia="zh-CN" w:bidi="ar-JO"/>
        </w:rPr>
      </w:pPr>
      <w:r w:rsidRPr="00471D2B">
        <w:rPr>
          <w:rFonts w:ascii="Simplified Arabic" w:eastAsia="Arial Unicode MS" w:hAnsi="Simplified Arabic" w:cs="Simplified Arabic"/>
          <w:b/>
          <w:bCs/>
          <w:sz w:val="28"/>
          <w:szCs w:val="28"/>
          <w:rtl/>
          <w:lang w:eastAsia="zh-CN" w:bidi="ar-JO"/>
        </w:rPr>
        <w:t xml:space="preserve">رد المملكة الأردنية الهاشمية على قائمة المسائل الخاصة بالبروتوكول الاختياري الملحق باتفاقية حقوق الطفل </w:t>
      </w:r>
      <w:r w:rsidR="00F943A7" w:rsidRPr="00A52454">
        <w:rPr>
          <w:rFonts w:ascii="Tahoma" w:hAnsi="Tahoma" w:cs="Simplified Arabic"/>
          <w:b/>
          <w:bCs/>
          <w:sz w:val="28"/>
          <w:szCs w:val="28"/>
          <w:rtl/>
        </w:rPr>
        <w:t>البروتوكول الاختياري</w:t>
      </w:r>
      <w:r w:rsidR="00F943A7" w:rsidRPr="00A52454">
        <w:rPr>
          <w:rFonts w:ascii="Tahoma" w:hAnsi="Tahoma" w:cs="Simplified Arabic" w:hint="cs"/>
          <w:b/>
          <w:bCs/>
          <w:sz w:val="28"/>
          <w:szCs w:val="28"/>
          <w:rtl/>
        </w:rPr>
        <w:t xml:space="preserve"> الملحق باتفاقية</w:t>
      </w:r>
      <w:r w:rsidR="00F943A7" w:rsidRPr="00A52454">
        <w:rPr>
          <w:rFonts w:ascii="Tahoma" w:hAnsi="Tahoma" w:cs="Simplified Arabic"/>
          <w:b/>
          <w:bCs/>
          <w:sz w:val="28"/>
          <w:szCs w:val="28"/>
          <w:rtl/>
        </w:rPr>
        <w:t xml:space="preserve"> حقوق الطفل " بشأن اشتراك الأطفال في النزاعات المسلحة</w:t>
      </w:r>
      <w:r w:rsidR="00F943A7">
        <w:rPr>
          <w:rFonts w:ascii="Tahoma" w:hAnsi="Tahoma" w:cs="Simplified Arabic" w:hint="cs"/>
          <w:b/>
          <w:bCs/>
          <w:sz w:val="28"/>
          <w:szCs w:val="28"/>
          <w:rtl/>
        </w:rPr>
        <w:t>"</w:t>
      </w:r>
    </w:p>
    <w:p w:rsidR="00784B89" w:rsidRPr="00471D2B" w:rsidRDefault="00784B89" w:rsidP="00784B89">
      <w:pPr>
        <w:jc w:val="center"/>
        <w:rPr>
          <w:rFonts w:ascii="Simplified Arabic" w:eastAsia="Arial Unicode MS" w:hAnsi="Simplified Arabic" w:cs="Simplified Arabic"/>
          <w:b/>
          <w:bCs/>
          <w:sz w:val="28"/>
          <w:szCs w:val="28"/>
          <w:rtl/>
          <w:lang w:eastAsia="zh-CN" w:bidi="ar-JO"/>
        </w:rPr>
      </w:pPr>
      <w:r w:rsidRPr="00471D2B">
        <w:rPr>
          <w:rFonts w:ascii="Simplified Arabic" w:eastAsia="Arial Unicode MS" w:hAnsi="Simplified Arabic" w:cs="Simplified Arabic"/>
          <w:b/>
          <w:bCs/>
          <w:sz w:val="28"/>
          <w:szCs w:val="28"/>
          <w:rtl/>
          <w:lang w:eastAsia="zh-CN" w:bidi="ar-JO"/>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Pr>
          <w:rFonts w:ascii="Simplified Arabic" w:eastAsia="Arial Unicode MS" w:hAnsi="Simplified Arabic" w:cs="Simplified Arabic" w:hint="cs"/>
          <w:b/>
          <w:bCs/>
          <w:sz w:val="28"/>
          <w:szCs w:val="28"/>
          <w:rtl/>
          <w:lang w:eastAsia="zh-CN" w:bidi="ar-JO"/>
        </w:rPr>
        <w:t>ــــــــــــــــــــــــــــــــــــــــــــــــــــــــــ</w:t>
      </w:r>
    </w:p>
    <w:p w:rsidR="00C17898" w:rsidRPr="00784B89" w:rsidRDefault="00C17898" w:rsidP="00C17898">
      <w:pPr>
        <w:ind w:left="-450" w:firstLine="450"/>
        <w:rPr>
          <w:rFonts w:ascii="Simplified Arabic" w:hAnsi="Simplified Arabic" w:cs="Simplified Arabic"/>
          <w:sz w:val="28"/>
          <w:szCs w:val="28"/>
        </w:rPr>
      </w:pPr>
    </w:p>
    <w:p w:rsidR="00C17898" w:rsidRPr="00784B89" w:rsidRDefault="00C17898" w:rsidP="00C17898">
      <w:pPr>
        <w:ind w:left="-450" w:firstLine="450"/>
        <w:rPr>
          <w:rFonts w:ascii="Simplified Arabic" w:hAnsi="Simplified Arabic" w:cs="Simplified Arabic"/>
          <w:sz w:val="28"/>
          <w:szCs w:val="28"/>
        </w:rPr>
      </w:pPr>
    </w:p>
    <w:p w:rsidR="00C17898" w:rsidRPr="00784B89" w:rsidRDefault="00C17898" w:rsidP="00C17898">
      <w:pPr>
        <w:ind w:left="-450" w:firstLine="450"/>
        <w:rPr>
          <w:rFonts w:ascii="Simplified Arabic" w:hAnsi="Simplified Arabic" w:cs="Simplified Arabic"/>
          <w:sz w:val="28"/>
          <w:szCs w:val="28"/>
        </w:rPr>
      </w:pPr>
    </w:p>
    <w:tbl>
      <w:tblPr>
        <w:tblStyle w:val="TableGrid"/>
        <w:tblpPr w:leftFromText="180" w:rightFromText="180" w:vertAnchor="page" w:horzAnchor="margin" w:tblpXSpec="center" w:tblpY="4396"/>
        <w:tblW w:w="8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1"/>
        <w:gridCol w:w="4020"/>
      </w:tblGrid>
      <w:tr w:rsidR="00784B89" w:rsidRPr="00471D2B" w:rsidTr="00784B89">
        <w:trPr>
          <w:trHeight w:val="857"/>
        </w:trPr>
        <w:tc>
          <w:tcPr>
            <w:tcW w:w="4091" w:type="dxa"/>
          </w:tcPr>
          <w:p w:rsidR="00784B89" w:rsidRPr="00471D2B" w:rsidRDefault="00784B89" w:rsidP="00784B89">
            <w:pPr>
              <w:jc w:val="right"/>
              <w:rPr>
                <w:rFonts w:ascii="Simplified Arabic" w:eastAsia="Arial Unicode MS" w:hAnsi="Simplified Arabic" w:cs="Simplified Arabic"/>
                <w:b/>
                <w:bCs/>
                <w:sz w:val="28"/>
                <w:szCs w:val="28"/>
              </w:rPr>
            </w:pPr>
            <w:r w:rsidRPr="00471D2B">
              <w:rPr>
                <w:rFonts w:ascii="Simplified Arabic" w:eastAsia="Arial Unicode MS" w:hAnsi="Simplified Arabic" w:cs="Simplified Arabic"/>
                <w:b/>
                <w:bCs/>
                <w:sz w:val="28"/>
                <w:szCs w:val="28"/>
              </w:rPr>
              <w:t>CRC/C/JOR/Q/4-5</w:t>
            </w:r>
            <w:r w:rsidRPr="00471D2B">
              <w:rPr>
                <w:rFonts w:ascii="Simplified Arabic" w:eastAsia="Arial Unicode MS" w:hAnsi="Simplified Arabic" w:cs="Simplified Arabic"/>
                <w:b/>
                <w:bCs/>
                <w:sz w:val="28"/>
                <w:szCs w:val="28"/>
                <w:rtl/>
              </w:rPr>
              <w:t xml:space="preserve">               </w:t>
            </w:r>
          </w:p>
          <w:p w:rsidR="00784B89" w:rsidRPr="00471D2B" w:rsidRDefault="00784B89" w:rsidP="00784B89">
            <w:pPr>
              <w:jc w:val="right"/>
              <w:rPr>
                <w:rFonts w:ascii="Simplified Arabic" w:eastAsia="Arial Unicode MS" w:hAnsi="Simplified Arabic" w:cs="Simplified Arabic"/>
                <w:b/>
                <w:bCs/>
                <w:sz w:val="28"/>
                <w:szCs w:val="28"/>
              </w:rPr>
            </w:pPr>
          </w:p>
        </w:tc>
        <w:tc>
          <w:tcPr>
            <w:tcW w:w="4020" w:type="dxa"/>
          </w:tcPr>
          <w:p w:rsidR="00784B89" w:rsidRPr="00471D2B" w:rsidRDefault="00784B89" w:rsidP="00784B89">
            <w:pPr>
              <w:jc w:val="both"/>
              <w:rPr>
                <w:rFonts w:ascii="Simplified Arabic" w:eastAsia="Arial Unicode MS" w:hAnsi="Simplified Arabic" w:cs="Simplified Arabic"/>
                <w:b/>
                <w:bCs/>
                <w:sz w:val="28"/>
                <w:szCs w:val="28"/>
                <w:lang w:bidi="ar-JO"/>
              </w:rPr>
            </w:pPr>
            <w:r w:rsidRPr="00471D2B">
              <w:rPr>
                <w:rFonts w:ascii="Simplified Arabic" w:eastAsia="Arial Unicode MS" w:hAnsi="Simplified Arabic" w:cs="Simplified Arabic"/>
                <w:b/>
                <w:bCs/>
                <w:sz w:val="28"/>
                <w:szCs w:val="28"/>
                <w:rtl/>
                <w:lang w:bidi="ar-JO"/>
              </w:rPr>
              <w:t>الأمم المتحدة</w:t>
            </w:r>
          </w:p>
          <w:p w:rsidR="00784B89" w:rsidRPr="00471D2B" w:rsidRDefault="00784B89" w:rsidP="00784B89">
            <w:pPr>
              <w:jc w:val="both"/>
              <w:rPr>
                <w:rFonts w:ascii="Simplified Arabic" w:eastAsia="Arial Unicode MS" w:hAnsi="Simplified Arabic" w:cs="Simplified Arabic"/>
                <w:b/>
                <w:bCs/>
                <w:sz w:val="28"/>
                <w:szCs w:val="28"/>
              </w:rPr>
            </w:pPr>
          </w:p>
        </w:tc>
      </w:tr>
      <w:tr w:rsidR="00784B89" w:rsidRPr="00471D2B" w:rsidTr="00784B89">
        <w:trPr>
          <w:trHeight w:val="887"/>
        </w:trPr>
        <w:tc>
          <w:tcPr>
            <w:tcW w:w="4091" w:type="dxa"/>
          </w:tcPr>
          <w:p w:rsidR="00784B89" w:rsidRPr="00471D2B" w:rsidRDefault="00784B89" w:rsidP="00784B89">
            <w:pPr>
              <w:jc w:val="right"/>
              <w:rPr>
                <w:rFonts w:ascii="Simplified Arabic" w:eastAsia="Arial Unicode MS" w:hAnsi="Simplified Arabic" w:cs="Simplified Arabic"/>
                <w:b/>
                <w:bCs/>
                <w:sz w:val="28"/>
                <w:szCs w:val="28"/>
              </w:rPr>
            </w:pPr>
            <w:proofErr w:type="spellStart"/>
            <w:r w:rsidRPr="00471D2B">
              <w:rPr>
                <w:rFonts w:ascii="Simplified Arabic" w:eastAsia="Arial Unicode MS" w:hAnsi="Simplified Arabic" w:cs="Simplified Arabic"/>
                <w:b/>
                <w:bCs/>
                <w:sz w:val="28"/>
                <w:szCs w:val="28"/>
              </w:rPr>
              <w:t>Distr</w:t>
            </w:r>
            <w:proofErr w:type="spellEnd"/>
            <w:r w:rsidRPr="00471D2B">
              <w:rPr>
                <w:rFonts w:ascii="Simplified Arabic" w:eastAsia="Arial Unicode MS" w:hAnsi="Simplified Arabic" w:cs="Simplified Arabic"/>
                <w:b/>
                <w:bCs/>
                <w:sz w:val="28"/>
                <w:szCs w:val="28"/>
              </w:rPr>
              <w:t>: General</w:t>
            </w:r>
          </w:p>
          <w:p w:rsidR="00784B89" w:rsidRPr="00471D2B" w:rsidRDefault="00784B89" w:rsidP="00784B89">
            <w:pPr>
              <w:jc w:val="right"/>
              <w:rPr>
                <w:rFonts w:ascii="Simplified Arabic" w:eastAsia="Arial Unicode MS" w:hAnsi="Simplified Arabic" w:cs="Simplified Arabic"/>
                <w:b/>
                <w:bCs/>
                <w:sz w:val="28"/>
                <w:szCs w:val="28"/>
              </w:rPr>
            </w:pPr>
            <w:r w:rsidRPr="00471D2B">
              <w:rPr>
                <w:rFonts w:ascii="Simplified Arabic" w:eastAsia="Arial Unicode MS" w:hAnsi="Simplified Arabic" w:cs="Simplified Arabic"/>
                <w:b/>
                <w:bCs/>
                <w:sz w:val="28"/>
                <w:szCs w:val="28"/>
              </w:rPr>
              <w:t>30- Oct-2013</w:t>
            </w:r>
          </w:p>
          <w:p w:rsidR="00784B89" w:rsidRPr="00471D2B" w:rsidRDefault="00784B89" w:rsidP="00784B89">
            <w:pPr>
              <w:jc w:val="right"/>
              <w:rPr>
                <w:rFonts w:ascii="Simplified Arabic" w:eastAsia="Arial Unicode MS" w:hAnsi="Simplified Arabic" w:cs="Simplified Arabic"/>
                <w:b/>
                <w:bCs/>
                <w:sz w:val="28"/>
                <w:szCs w:val="28"/>
              </w:rPr>
            </w:pPr>
          </w:p>
        </w:tc>
        <w:tc>
          <w:tcPr>
            <w:tcW w:w="4020" w:type="dxa"/>
          </w:tcPr>
          <w:p w:rsidR="00784B89" w:rsidRPr="00471D2B" w:rsidRDefault="00784B89" w:rsidP="00784B89">
            <w:pPr>
              <w:jc w:val="both"/>
              <w:rPr>
                <w:rFonts w:ascii="Simplified Arabic" w:eastAsia="Arial Unicode MS" w:hAnsi="Simplified Arabic" w:cs="Simplified Arabic"/>
                <w:b/>
                <w:bCs/>
                <w:sz w:val="28"/>
                <w:szCs w:val="28"/>
                <w:rtl/>
                <w:lang w:bidi="ar-JO"/>
              </w:rPr>
            </w:pPr>
            <w:r w:rsidRPr="00471D2B">
              <w:rPr>
                <w:rFonts w:ascii="Simplified Arabic" w:eastAsia="Arial Unicode MS" w:hAnsi="Simplified Arabic" w:cs="Simplified Arabic"/>
                <w:b/>
                <w:bCs/>
                <w:sz w:val="28"/>
                <w:szCs w:val="28"/>
                <w:rtl/>
                <w:lang w:bidi="ar-JO"/>
              </w:rPr>
              <w:t xml:space="preserve">اتفاقية حقوق الطفل </w:t>
            </w:r>
          </w:p>
          <w:p w:rsidR="00784B89" w:rsidRPr="00471D2B" w:rsidRDefault="00784B89" w:rsidP="00784B89">
            <w:pPr>
              <w:jc w:val="both"/>
              <w:rPr>
                <w:rFonts w:ascii="Simplified Arabic" w:eastAsia="Arial Unicode MS" w:hAnsi="Simplified Arabic" w:cs="Simplified Arabic"/>
                <w:b/>
                <w:bCs/>
                <w:sz w:val="28"/>
                <w:szCs w:val="28"/>
              </w:rPr>
            </w:pPr>
          </w:p>
        </w:tc>
      </w:tr>
      <w:tr w:rsidR="00784B89" w:rsidRPr="00471D2B" w:rsidTr="00784B89">
        <w:trPr>
          <w:trHeight w:val="2496"/>
        </w:trPr>
        <w:tc>
          <w:tcPr>
            <w:tcW w:w="4091" w:type="dxa"/>
          </w:tcPr>
          <w:p w:rsidR="00784B89" w:rsidRPr="00471D2B" w:rsidRDefault="00784B89" w:rsidP="00784B89">
            <w:pPr>
              <w:spacing w:before="4" w:after="10"/>
              <w:jc w:val="right"/>
              <w:rPr>
                <w:rFonts w:ascii="Simplified Arabic" w:eastAsia="Arial Unicode MS" w:hAnsi="Simplified Arabic" w:cs="Simplified Arabic"/>
                <w:b/>
                <w:bCs/>
                <w:sz w:val="28"/>
                <w:szCs w:val="28"/>
              </w:rPr>
            </w:pPr>
            <w:r w:rsidRPr="00471D2B">
              <w:rPr>
                <w:rFonts w:ascii="Simplified Arabic" w:eastAsia="Arial Unicode MS" w:hAnsi="Simplified Arabic" w:cs="Simplified Arabic"/>
                <w:b/>
                <w:bCs/>
                <w:sz w:val="28"/>
                <w:szCs w:val="28"/>
              </w:rPr>
              <w:t xml:space="preserve">Committee on the Rights of the Child </w:t>
            </w:r>
          </w:p>
          <w:p w:rsidR="00784B89" w:rsidRPr="00471D2B" w:rsidRDefault="00784B89" w:rsidP="00784B89">
            <w:pPr>
              <w:spacing w:before="4" w:after="10"/>
              <w:jc w:val="right"/>
              <w:rPr>
                <w:rFonts w:ascii="Simplified Arabic" w:eastAsia="Arial Unicode MS" w:hAnsi="Simplified Arabic" w:cs="Simplified Arabic"/>
                <w:b/>
                <w:bCs/>
                <w:sz w:val="28"/>
                <w:szCs w:val="28"/>
              </w:rPr>
            </w:pPr>
            <w:r w:rsidRPr="00471D2B">
              <w:rPr>
                <w:rFonts w:ascii="Simplified Arabic" w:eastAsia="Arial Unicode MS" w:hAnsi="Simplified Arabic" w:cs="Simplified Arabic"/>
                <w:b/>
                <w:bCs/>
                <w:sz w:val="28"/>
                <w:szCs w:val="28"/>
              </w:rPr>
              <w:t xml:space="preserve">Sixty-Sixth sessions </w:t>
            </w:r>
          </w:p>
          <w:p w:rsidR="00784B89" w:rsidRPr="00471D2B" w:rsidRDefault="00784B89" w:rsidP="00784B89">
            <w:pPr>
              <w:spacing w:before="4" w:after="10"/>
              <w:jc w:val="right"/>
              <w:rPr>
                <w:rFonts w:ascii="Simplified Arabic" w:eastAsia="Arial Unicode MS" w:hAnsi="Simplified Arabic" w:cs="Simplified Arabic"/>
                <w:b/>
                <w:bCs/>
                <w:sz w:val="28"/>
                <w:szCs w:val="28"/>
              </w:rPr>
            </w:pPr>
            <w:r w:rsidRPr="00471D2B">
              <w:rPr>
                <w:rFonts w:ascii="Simplified Arabic" w:eastAsia="Arial Unicode MS" w:hAnsi="Simplified Arabic" w:cs="Simplified Arabic"/>
                <w:b/>
                <w:bCs/>
                <w:sz w:val="28"/>
                <w:szCs w:val="28"/>
              </w:rPr>
              <w:t>26 may-16 June 2014</w:t>
            </w:r>
          </w:p>
          <w:p w:rsidR="00784B89" w:rsidRPr="00471D2B" w:rsidRDefault="00784B89" w:rsidP="00784B89">
            <w:pPr>
              <w:spacing w:before="4" w:after="10"/>
              <w:jc w:val="right"/>
              <w:rPr>
                <w:rFonts w:ascii="Simplified Arabic" w:eastAsia="Arial Unicode MS" w:hAnsi="Simplified Arabic" w:cs="Simplified Arabic"/>
                <w:b/>
                <w:bCs/>
                <w:sz w:val="28"/>
                <w:szCs w:val="28"/>
              </w:rPr>
            </w:pPr>
            <w:r w:rsidRPr="00471D2B">
              <w:rPr>
                <w:rFonts w:ascii="Simplified Arabic" w:eastAsia="Arial Unicode MS" w:hAnsi="Simplified Arabic" w:cs="Simplified Arabic"/>
                <w:b/>
                <w:bCs/>
                <w:sz w:val="28"/>
                <w:szCs w:val="28"/>
              </w:rPr>
              <w:t xml:space="preserve">Item 4 of the provisional agenda </w:t>
            </w:r>
          </w:p>
          <w:p w:rsidR="00784B89" w:rsidRPr="00471D2B" w:rsidRDefault="00784B89" w:rsidP="00784B89">
            <w:pPr>
              <w:jc w:val="right"/>
              <w:rPr>
                <w:rFonts w:ascii="Simplified Arabic" w:eastAsia="Arial Unicode MS" w:hAnsi="Simplified Arabic" w:cs="Simplified Arabic"/>
                <w:b/>
                <w:bCs/>
                <w:sz w:val="28"/>
                <w:szCs w:val="28"/>
                <w:rtl/>
                <w:lang w:bidi="ar-JO"/>
              </w:rPr>
            </w:pPr>
          </w:p>
          <w:p w:rsidR="00784B89" w:rsidRPr="00471D2B" w:rsidRDefault="00784B89" w:rsidP="00784B89">
            <w:pPr>
              <w:jc w:val="right"/>
              <w:rPr>
                <w:rFonts w:ascii="Simplified Arabic" w:eastAsia="Arial Unicode MS" w:hAnsi="Simplified Arabic" w:cs="Simplified Arabic"/>
                <w:b/>
                <w:bCs/>
                <w:sz w:val="28"/>
                <w:szCs w:val="28"/>
              </w:rPr>
            </w:pPr>
          </w:p>
        </w:tc>
        <w:tc>
          <w:tcPr>
            <w:tcW w:w="4020" w:type="dxa"/>
          </w:tcPr>
          <w:p w:rsidR="00784B89" w:rsidRPr="00471D2B" w:rsidRDefault="00784B89" w:rsidP="00784B89">
            <w:pPr>
              <w:jc w:val="both"/>
              <w:rPr>
                <w:rFonts w:ascii="Simplified Arabic" w:hAnsi="Simplified Arabic" w:cs="Simplified Arabic"/>
                <w:b/>
                <w:bCs/>
                <w:sz w:val="28"/>
                <w:szCs w:val="28"/>
                <w:rtl/>
              </w:rPr>
            </w:pPr>
            <w:r w:rsidRPr="00471D2B">
              <w:rPr>
                <w:rFonts w:ascii="Simplified Arabic" w:hAnsi="Simplified Arabic" w:cs="Simplified Arabic"/>
                <w:b/>
                <w:bCs/>
                <w:sz w:val="28"/>
                <w:szCs w:val="28"/>
                <w:rtl/>
              </w:rPr>
              <w:t xml:space="preserve">لجنة حقوق الطفل </w:t>
            </w:r>
          </w:p>
          <w:p w:rsidR="00784B89" w:rsidRPr="00471D2B" w:rsidRDefault="00784B89" w:rsidP="00784B89">
            <w:pPr>
              <w:jc w:val="both"/>
              <w:rPr>
                <w:rFonts w:ascii="Simplified Arabic" w:hAnsi="Simplified Arabic" w:cs="Simplified Arabic"/>
                <w:b/>
                <w:bCs/>
                <w:sz w:val="28"/>
                <w:szCs w:val="28"/>
                <w:rtl/>
              </w:rPr>
            </w:pPr>
            <w:r w:rsidRPr="00471D2B">
              <w:rPr>
                <w:rFonts w:ascii="Simplified Arabic" w:hAnsi="Simplified Arabic" w:cs="Simplified Arabic"/>
                <w:b/>
                <w:bCs/>
                <w:sz w:val="28"/>
                <w:szCs w:val="28"/>
                <w:rtl/>
              </w:rPr>
              <w:t xml:space="preserve">الجلسة السادسة والستين </w:t>
            </w:r>
          </w:p>
          <w:p w:rsidR="00784B89" w:rsidRPr="00471D2B" w:rsidRDefault="00784B89" w:rsidP="00784B89">
            <w:pPr>
              <w:jc w:val="both"/>
              <w:rPr>
                <w:rFonts w:ascii="Simplified Arabic" w:hAnsi="Simplified Arabic" w:cs="Simplified Arabic"/>
                <w:b/>
                <w:bCs/>
                <w:sz w:val="28"/>
                <w:szCs w:val="28"/>
                <w:rtl/>
              </w:rPr>
            </w:pPr>
            <w:r w:rsidRPr="00471D2B">
              <w:rPr>
                <w:rFonts w:ascii="Simplified Arabic" w:hAnsi="Simplified Arabic" w:cs="Simplified Arabic"/>
                <w:b/>
                <w:bCs/>
                <w:sz w:val="28"/>
                <w:szCs w:val="28"/>
                <w:rtl/>
              </w:rPr>
              <w:t>16-26/5/2014</w:t>
            </w:r>
          </w:p>
          <w:p w:rsidR="00784B89" w:rsidRPr="00471D2B" w:rsidRDefault="00784B89" w:rsidP="00784B89">
            <w:pPr>
              <w:jc w:val="both"/>
              <w:rPr>
                <w:rFonts w:ascii="Simplified Arabic" w:hAnsi="Simplified Arabic" w:cs="Simplified Arabic"/>
                <w:b/>
                <w:bCs/>
                <w:sz w:val="28"/>
                <w:szCs w:val="28"/>
                <w:rtl/>
              </w:rPr>
            </w:pPr>
            <w:r w:rsidRPr="00471D2B">
              <w:rPr>
                <w:rFonts w:ascii="Simplified Arabic" w:hAnsi="Simplified Arabic" w:cs="Simplified Arabic"/>
                <w:b/>
                <w:bCs/>
                <w:sz w:val="28"/>
                <w:szCs w:val="28"/>
                <w:rtl/>
              </w:rPr>
              <w:t xml:space="preserve">البند 4 من الأجندة الأولية </w:t>
            </w:r>
          </w:p>
          <w:p w:rsidR="00784B89" w:rsidRPr="00471D2B" w:rsidRDefault="00784B89" w:rsidP="00784B89">
            <w:pPr>
              <w:jc w:val="both"/>
              <w:rPr>
                <w:rFonts w:ascii="Simplified Arabic" w:hAnsi="Simplified Arabic" w:cs="Simplified Arabic"/>
                <w:b/>
                <w:bCs/>
                <w:sz w:val="28"/>
                <w:szCs w:val="28"/>
                <w:rtl/>
              </w:rPr>
            </w:pPr>
            <w:r w:rsidRPr="00471D2B">
              <w:rPr>
                <w:rFonts w:ascii="Simplified Arabic" w:hAnsi="Simplified Arabic" w:cs="Simplified Arabic"/>
                <w:b/>
                <w:bCs/>
                <w:sz w:val="28"/>
                <w:szCs w:val="28"/>
                <w:rtl/>
              </w:rPr>
              <w:t>النظر في التقارير المقدمة من الدول الأطراف</w:t>
            </w:r>
          </w:p>
        </w:tc>
      </w:tr>
    </w:tbl>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ind w:left="-450" w:firstLine="450"/>
        <w:jc w:val="center"/>
        <w:rPr>
          <w:rFonts w:ascii="Simplified Arabic" w:hAnsi="Simplified Arabic" w:cs="Simplified Arabic"/>
          <w:b/>
          <w:bCs/>
          <w:sz w:val="28"/>
          <w:szCs w:val="28"/>
        </w:rPr>
      </w:pPr>
    </w:p>
    <w:p w:rsidR="00C17898" w:rsidRPr="00784B89" w:rsidRDefault="00C17898" w:rsidP="00C17898">
      <w:pPr>
        <w:rPr>
          <w:rFonts w:ascii="Simplified Arabic" w:hAnsi="Simplified Arabic" w:cs="Simplified Arabic"/>
          <w:sz w:val="28"/>
          <w:szCs w:val="28"/>
          <w:rtl/>
        </w:rPr>
      </w:pPr>
    </w:p>
    <w:p w:rsidR="00C17898" w:rsidRPr="00784B89" w:rsidRDefault="00C17898" w:rsidP="00C17898">
      <w:pPr>
        <w:pStyle w:val="ListParagraph"/>
        <w:ind w:left="180" w:firstLine="540"/>
        <w:jc w:val="both"/>
        <w:rPr>
          <w:rFonts w:ascii="Simplified Arabic" w:hAnsi="Simplified Arabic" w:cs="Simplified Arabic"/>
          <w:sz w:val="28"/>
          <w:szCs w:val="28"/>
          <w:rtl/>
          <w:lang w:bidi="ar-JO"/>
        </w:rPr>
      </w:pPr>
      <w:r w:rsidRPr="00784B89">
        <w:rPr>
          <w:rFonts w:ascii="Simplified Arabic" w:hAnsi="Simplified Arabic" w:cs="Simplified Arabic"/>
          <w:sz w:val="28"/>
          <w:szCs w:val="28"/>
          <w:rtl/>
          <w:lang w:bidi="ar-JO"/>
        </w:rPr>
        <w:t xml:space="preserve">نشير في البداية إلى أن الأردن قد بين في تقريره الأولي أنه لا يوجد تجنيد إجباري أو اختياري يستهدف من هو دون سن الثامنة عشرة؛ سواء أكان ذلك من باب التنظيم العادي للدولة وجهازها العسكري، أو من باب مخالفة أحكام نص المادة 141 من قانون العقوبات والتي تنص على أنه: يعاقب بالاعتقال المؤقت مدة لا تقل عن خمس سنوات ، من أقدم دون رضى السلطة على تأليف فصائل مسلحة من الجند أو على قيد العساكر </w:t>
      </w:r>
      <w:r w:rsidR="00F943A7" w:rsidRPr="00784B89">
        <w:rPr>
          <w:rFonts w:ascii="Simplified Arabic" w:hAnsi="Simplified Arabic" w:cs="Simplified Arabic" w:hint="cs"/>
          <w:sz w:val="28"/>
          <w:szCs w:val="28"/>
          <w:rtl/>
          <w:lang w:bidi="ar-JO"/>
        </w:rPr>
        <w:t>أو</w:t>
      </w:r>
      <w:r w:rsidRPr="00784B89">
        <w:rPr>
          <w:rFonts w:ascii="Simplified Arabic" w:hAnsi="Simplified Arabic" w:cs="Simplified Arabic"/>
          <w:sz w:val="28"/>
          <w:szCs w:val="28"/>
          <w:rtl/>
          <w:lang w:bidi="ar-JO"/>
        </w:rPr>
        <w:t xml:space="preserve"> تجنيدهم </w:t>
      </w:r>
      <w:r w:rsidR="00F943A7" w:rsidRPr="00784B89">
        <w:rPr>
          <w:rFonts w:ascii="Simplified Arabic" w:hAnsi="Simplified Arabic" w:cs="Simplified Arabic" w:hint="cs"/>
          <w:sz w:val="28"/>
          <w:szCs w:val="28"/>
          <w:rtl/>
          <w:lang w:bidi="ar-JO"/>
        </w:rPr>
        <w:t>أو</w:t>
      </w:r>
      <w:r w:rsidRPr="00784B89">
        <w:rPr>
          <w:rFonts w:ascii="Simplified Arabic" w:hAnsi="Simplified Arabic" w:cs="Simplified Arabic"/>
          <w:sz w:val="28"/>
          <w:szCs w:val="28"/>
          <w:rtl/>
          <w:lang w:bidi="ar-JO"/>
        </w:rPr>
        <w:t xml:space="preserve"> على تجهيزهم أو مدهم بالأسلحة والذخائر، وبالتالي لا يخضع الأطفال للتجنيد.</w:t>
      </w:r>
    </w:p>
    <w:p w:rsidR="00C17898" w:rsidRPr="00784B89" w:rsidRDefault="00C17898" w:rsidP="00C17898">
      <w:pPr>
        <w:pStyle w:val="ListParagraph"/>
        <w:ind w:left="180"/>
        <w:jc w:val="both"/>
        <w:rPr>
          <w:rFonts w:ascii="Simplified Arabic" w:hAnsi="Simplified Arabic" w:cs="Simplified Arabic"/>
          <w:sz w:val="28"/>
          <w:szCs w:val="28"/>
          <w:rtl/>
          <w:lang w:bidi="ar-JO"/>
        </w:rPr>
      </w:pPr>
    </w:p>
    <w:p w:rsidR="00C17898" w:rsidRPr="00784B89" w:rsidRDefault="00C17898" w:rsidP="00C17898">
      <w:pPr>
        <w:pStyle w:val="ListParagraph"/>
        <w:ind w:left="180" w:firstLine="540"/>
        <w:jc w:val="both"/>
        <w:rPr>
          <w:rFonts w:ascii="Simplified Arabic" w:hAnsi="Simplified Arabic" w:cs="Simplified Arabic"/>
          <w:sz w:val="28"/>
          <w:szCs w:val="28"/>
          <w:rtl/>
          <w:lang w:bidi="ar-JO"/>
        </w:rPr>
      </w:pPr>
      <w:r w:rsidRPr="00784B89">
        <w:rPr>
          <w:rFonts w:ascii="Simplified Arabic" w:hAnsi="Simplified Arabic" w:cs="Simplified Arabic"/>
          <w:sz w:val="28"/>
          <w:szCs w:val="28"/>
          <w:rtl/>
          <w:lang w:bidi="ar-JO"/>
        </w:rPr>
        <w:t>وقد اتّخذ الأردن التدابير اللازمة لتطوير برامج التوعية والتدريب ذات العلاقة لقواته المسلحة والشرطة. كما نص الدستور الأردني لسنة 1952 في المادة 127 "تنحصر مهمة الجيش في الدفاع عن الوطن وسلامته :1. يبين بقانون طريقة التجنيد ونظام الجيش وما لرجاله من الحقوق والواجبات 2. يبين بقانون نظام هيئات الشرطة والدرك وما لهما من اختصاص "</w:t>
      </w:r>
    </w:p>
    <w:p w:rsidR="00C17898" w:rsidRPr="00784B89" w:rsidRDefault="00C17898" w:rsidP="00C17898">
      <w:pPr>
        <w:rPr>
          <w:rFonts w:ascii="Simplified Arabic" w:hAnsi="Simplified Arabic" w:cs="Simplified Arabic"/>
          <w:b/>
          <w:bCs/>
          <w:sz w:val="28"/>
          <w:szCs w:val="28"/>
          <w:rtl/>
        </w:rPr>
      </w:pPr>
    </w:p>
    <w:p w:rsidR="00C17898" w:rsidRPr="00784B89" w:rsidRDefault="00C17898" w:rsidP="00C17898">
      <w:pPr>
        <w:ind w:firstLine="180"/>
        <w:rPr>
          <w:rFonts w:ascii="Simplified Arabic" w:hAnsi="Simplified Arabic" w:cs="Simplified Arabic"/>
          <w:b/>
          <w:bCs/>
          <w:sz w:val="28"/>
          <w:szCs w:val="28"/>
          <w:rtl/>
        </w:rPr>
      </w:pPr>
      <w:r w:rsidRPr="00784B89">
        <w:rPr>
          <w:rFonts w:ascii="Simplified Arabic" w:hAnsi="Simplified Arabic" w:cs="Simplified Arabic"/>
          <w:b/>
          <w:bCs/>
          <w:sz w:val="28"/>
          <w:szCs w:val="28"/>
          <w:rtl/>
        </w:rPr>
        <w:t xml:space="preserve">التجنيد </w:t>
      </w:r>
      <w:r w:rsidR="00F943A7" w:rsidRPr="00784B89">
        <w:rPr>
          <w:rFonts w:ascii="Simplified Arabic" w:hAnsi="Simplified Arabic" w:cs="Simplified Arabic" w:hint="cs"/>
          <w:b/>
          <w:bCs/>
          <w:sz w:val="28"/>
          <w:szCs w:val="28"/>
          <w:rtl/>
        </w:rPr>
        <w:t>الإجباري</w:t>
      </w:r>
      <w:r w:rsidRPr="00784B89">
        <w:rPr>
          <w:rFonts w:ascii="Simplified Arabic" w:hAnsi="Simplified Arabic" w:cs="Simplified Arabic"/>
          <w:b/>
          <w:bCs/>
          <w:sz w:val="28"/>
          <w:szCs w:val="28"/>
          <w:rtl/>
        </w:rPr>
        <w:t xml:space="preserve"> (خدمة العلم) :</w:t>
      </w:r>
    </w:p>
    <w:p w:rsidR="00C17898" w:rsidRPr="00784B89" w:rsidRDefault="00C17898" w:rsidP="00C17898">
      <w:pPr>
        <w:pStyle w:val="ListParagraph"/>
        <w:jc w:val="both"/>
        <w:rPr>
          <w:rFonts w:ascii="Simplified Arabic" w:hAnsi="Simplified Arabic" w:cs="Simplified Arabic"/>
          <w:sz w:val="28"/>
          <w:szCs w:val="28"/>
          <w:lang w:bidi="ar-JO"/>
        </w:rPr>
      </w:pPr>
      <w:r w:rsidRPr="00784B89">
        <w:rPr>
          <w:rFonts w:ascii="Simplified Arabic" w:hAnsi="Simplified Arabic" w:cs="Simplified Arabic"/>
          <w:sz w:val="28"/>
          <w:szCs w:val="28"/>
          <w:rtl/>
        </w:rPr>
        <w:t xml:space="preserve">- </w:t>
      </w:r>
      <w:r w:rsidRPr="00784B89">
        <w:rPr>
          <w:rFonts w:ascii="Simplified Arabic" w:hAnsi="Simplified Arabic" w:cs="Simplified Arabic"/>
          <w:sz w:val="28"/>
          <w:szCs w:val="28"/>
          <w:rtl/>
          <w:lang w:bidi="ar-JO"/>
        </w:rPr>
        <w:t xml:space="preserve">تم تأجيل الدعوة </w:t>
      </w:r>
      <w:r w:rsidR="00F943A7" w:rsidRPr="00784B89">
        <w:rPr>
          <w:rFonts w:ascii="Simplified Arabic" w:hAnsi="Simplified Arabic" w:cs="Simplified Arabic" w:hint="cs"/>
          <w:sz w:val="28"/>
          <w:szCs w:val="28"/>
          <w:rtl/>
          <w:lang w:bidi="ar-JO"/>
        </w:rPr>
        <w:t>لأداء</w:t>
      </w:r>
      <w:r w:rsidRPr="00784B89">
        <w:rPr>
          <w:rFonts w:ascii="Simplified Arabic" w:hAnsi="Simplified Arabic" w:cs="Simplified Arabic"/>
          <w:sz w:val="28"/>
          <w:szCs w:val="28"/>
          <w:rtl/>
          <w:lang w:bidi="ar-JO"/>
        </w:rPr>
        <w:t xml:space="preserve"> خدمة العلم لعدم الاستيعاب ولإشعار آخر ب</w:t>
      </w:r>
      <w:r w:rsidR="00F943A7">
        <w:rPr>
          <w:rFonts w:ascii="Simplified Arabic" w:hAnsi="Simplified Arabic" w:cs="Simplified Arabic" w:hint="cs"/>
          <w:sz w:val="28"/>
          <w:szCs w:val="28"/>
          <w:rtl/>
          <w:lang w:bidi="ar-JO"/>
        </w:rPr>
        <w:t>م</w:t>
      </w:r>
      <w:r w:rsidRPr="00784B89">
        <w:rPr>
          <w:rFonts w:ascii="Simplified Arabic" w:hAnsi="Simplified Arabic" w:cs="Simplified Arabic"/>
          <w:sz w:val="28"/>
          <w:szCs w:val="28"/>
          <w:rtl/>
          <w:lang w:bidi="ar-JO"/>
        </w:rPr>
        <w:t>وجب القرار الصادر عن القيادة العامة للقوات المسلحة الأردنية استنادا إلى أحكام المادة 9/أ/5 من قانون خدمة العلم والخدمة الاحتياطية رقم (23) لسنة 1986 على "أولا: قررت القيادة العامة للقوات المسلحة الأردنية تأجيل دعوة المكلفين بخدمة العلم ممن تقرر دعوتهم مؤخراً بموجب القرار الصادر بتاريخ 1/10/2007 لعدم الاستيعاب وحتى إشعار أخر. ثانيا: تتولى إدارة التعبئة والجيش الشعبي تنظيم أعمال وإجراءات تأجيل خدمة العلم المكلفين ممن تقرر تأجيلهم بموجب هذا القرار" .</w:t>
      </w:r>
    </w:p>
    <w:p w:rsidR="00C17898" w:rsidRPr="00784B89" w:rsidRDefault="00C17898" w:rsidP="00C17898">
      <w:pPr>
        <w:ind w:left="450"/>
        <w:rPr>
          <w:rFonts w:ascii="Simplified Arabic" w:hAnsi="Simplified Arabic" w:cs="Simplified Arabic"/>
          <w:sz w:val="28"/>
          <w:szCs w:val="28"/>
          <w:rtl/>
        </w:rPr>
      </w:pPr>
    </w:p>
    <w:p w:rsidR="00C17898" w:rsidRPr="00784B89" w:rsidRDefault="00C17898" w:rsidP="00C17898">
      <w:pPr>
        <w:ind w:left="450"/>
        <w:rPr>
          <w:rFonts w:ascii="Simplified Arabic" w:hAnsi="Simplified Arabic" w:cs="Simplified Arabic"/>
          <w:b/>
          <w:bCs/>
          <w:sz w:val="28"/>
          <w:szCs w:val="28"/>
          <w:rtl/>
        </w:rPr>
      </w:pPr>
      <w:r w:rsidRPr="00784B89">
        <w:rPr>
          <w:rFonts w:ascii="Simplified Arabic" w:hAnsi="Simplified Arabic" w:cs="Simplified Arabic"/>
          <w:b/>
          <w:bCs/>
          <w:sz w:val="28"/>
          <w:szCs w:val="28"/>
          <w:rtl/>
        </w:rPr>
        <w:t xml:space="preserve">التجنيد </w:t>
      </w:r>
      <w:r w:rsidR="00F943A7" w:rsidRPr="00784B89">
        <w:rPr>
          <w:rFonts w:ascii="Simplified Arabic" w:hAnsi="Simplified Arabic" w:cs="Simplified Arabic" w:hint="cs"/>
          <w:b/>
          <w:bCs/>
          <w:sz w:val="28"/>
          <w:szCs w:val="28"/>
          <w:rtl/>
        </w:rPr>
        <w:t>الاختياري</w:t>
      </w:r>
      <w:r w:rsidRPr="00784B89">
        <w:rPr>
          <w:rFonts w:ascii="Simplified Arabic" w:hAnsi="Simplified Arabic" w:cs="Simplified Arabic"/>
          <w:b/>
          <w:bCs/>
          <w:sz w:val="28"/>
          <w:szCs w:val="28"/>
          <w:rtl/>
        </w:rPr>
        <w:t>:</w:t>
      </w:r>
    </w:p>
    <w:p w:rsidR="00C17898" w:rsidRPr="00784B89" w:rsidRDefault="00C17898" w:rsidP="00C17898">
      <w:pPr>
        <w:ind w:left="450"/>
        <w:jc w:val="both"/>
        <w:rPr>
          <w:rFonts w:ascii="Simplified Arabic" w:hAnsi="Simplified Arabic" w:cs="Simplified Arabic"/>
          <w:sz w:val="28"/>
          <w:szCs w:val="28"/>
          <w:rtl/>
        </w:rPr>
      </w:pPr>
      <w:r w:rsidRPr="00784B89">
        <w:rPr>
          <w:rFonts w:ascii="Simplified Arabic" w:hAnsi="Simplified Arabic" w:cs="Simplified Arabic"/>
          <w:sz w:val="28"/>
          <w:szCs w:val="28"/>
          <w:rtl/>
        </w:rPr>
        <w:t xml:space="preserve">- تشترط المادة  12/2 من قانون الأمن العام  على من يرغب يعين برتبة ضابط في الأمن العام "أن يكون قد أكمل السابعة عشرة من عمره ولم يتجاوز السابعة والعشرين وتثبت السن عند التعيين بشهادة الميلاد وفي الأحوال التي لا يتيسر فيها الحصول على هذه الشهادة يقدر العمر من قبل اللجنة الطبية اللوائية وإذا كان يوم الولادة غير معروف اعتبر الضابط من مواليد اليوم الأول من شهر كانون الثاني من سنة ولادته" </w:t>
      </w:r>
    </w:p>
    <w:p w:rsidR="00C17898" w:rsidRPr="00784B89" w:rsidRDefault="00C17898" w:rsidP="00C17898">
      <w:pPr>
        <w:ind w:left="450"/>
        <w:jc w:val="both"/>
        <w:rPr>
          <w:rFonts w:ascii="Simplified Arabic" w:hAnsi="Simplified Arabic" w:cs="Simplified Arabic"/>
          <w:sz w:val="28"/>
          <w:szCs w:val="28"/>
          <w:rtl/>
        </w:rPr>
      </w:pPr>
      <w:r w:rsidRPr="00784B89">
        <w:rPr>
          <w:rFonts w:ascii="Simplified Arabic" w:hAnsi="Simplified Arabic" w:cs="Simplified Arabic"/>
          <w:sz w:val="28"/>
          <w:szCs w:val="28"/>
          <w:rtl/>
        </w:rPr>
        <w:lastRenderedPageBreak/>
        <w:t xml:space="preserve">- وتنص المادة 27 من قانون الدفاع المدني  على "في غير الحالات المنصوص عليها في هذا القانون والأنظمة الصادرة بمقتضاه تسري على المديرية العامة أحكام القوانين والأنظمة المتعلقة بالأمن العام النافذة المفعول على أن يتولى المدير العام صلاحيات مدير الأمن العام حيثما وردت في تلك القوانين والأنظمة فيما يتعلق بشؤون المديرية العامة" . </w:t>
      </w:r>
    </w:p>
    <w:p w:rsidR="00C17898" w:rsidRPr="00784B89" w:rsidRDefault="00C17898" w:rsidP="00C17898">
      <w:pPr>
        <w:ind w:left="450"/>
        <w:jc w:val="both"/>
        <w:rPr>
          <w:rFonts w:ascii="Simplified Arabic" w:hAnsi="Simplified Arabic" w:cs="Simplified Arabic"/>
          <w:sz w:val="28"/>
          <w:szCs w:val="28"/>
          <w:rtl/>
        </w:rPr>
      </w:pPr>
      <w:r w:rsidRPr="00784B89">
        <w:rPr>
          <w:rFonts w:ascii="Simplified Arabic" w:hAnsi="Simplified Arabic" w:cs="Simplified Arabic"/>
          <w:sz w:val="28"/>
          <w:szCs w:val="28"/>
          <w:rtl/>
        </w:rPr>
        <w:t xml:space="preserve">- أما المادة 12 من قانون قوات الدرك  فتنص على مايلي "أ. في غير الحالات المنصوص عليها في هذا القانون والأنظمة والتعليمات الصادرة </w:t>
      </w:r>
      <w:r w:rsidR="00F943A7" w:rsidRPr="00784B89">
        <w:rPr>
          <w:rFonts w:ascii="Simplified Arabic" w:hAnsi="Simplified Arabic" w:cs="Simplified Arabic" w:hint="cs"/>
          <w:sz w:val="28"/>
          <w:szCs w:val="28"/>
          <w:rtl/>
        </w:rPr>
        <w:t>بمقتضاه،</w:t>
      </w:r>
      <w:r w:rsidRPr="00784B89">
        <w:rPr>
          <w:rFonts w:ascii="Simplified Arabic" w:hAnsi="Simplified Arabic" w:cs="Simplified Arabic"/>
          <w:sz w:val="28"/>
          <w:szCs w:val="28"/>
          <w:rtl/>
        </w:rPr>
        <w:t xml:space="preserve"> تسري على </w:t>
      </w:r>
      <w:r w:rsidR="00F943A7" w:rsidRPr="00784B89">
        <w:rPr>
          <w:rFonts w:ascii="Simplified Arabic" w:hAnsi="Simplified Arabic" w:cs="Simplified Arabic" w:hint="cs"/>
          <w:sz w:val="28"/>
          <w:szCs w:val="28"/>
          <w:rtl/>
        </w:rPr>
        <w:t>أفراد</w:t>
      </w:r>
      <w:r w:rsidRPr="00784B89">
        <w:rPr>
          <w:rFonts w:ascii="Simplified Arabic" w:hAnsi="Simplified Arabic" w:cs="Simplified Arabic"/>
          <w:sz w:val="28"/>
          <w:szCs w:val="28"/>
          <w:rtl/>
        </w:rPr>
        <w:t xml:space="preserve"> المديرية العامة القوانين </w:t>
      </w:r>
      <w:r w:rsidR="00F943A7" w:rsidRPr="00784B89">
        <w:rPr>
          <w:rFonts w:ascii="Simplified Arabic" w:hAnsi="Simplified Arabic" w:cs="Simplified Arabic" w:hint="cs"/>
          <w:sz w:val="28"/>
          <w:szCs w:val="28"/>
          <w:rtl/>
        </w:rPr>
        <w:t>والأنظمة</w:t>
      </w:r>
      <w:r w:rsidRPr="00784B89">
        <w:rPr>
          <w:rFonts w:ascii="Simplified Arabic" w:hAnsi="Simplified Arabic" w:cs="Simplified Arabic"/>
          <w:sz w:val="28"/>
          <w:szCs w:val="28"/>
          <w:rtl/>
        </w:rPr>
        <w:t xml:space="preserve"> والتعليمات السارية المفعول على </w:t>
      </w:r>
      <w:r w:rsidR="00F943A7" w:rsidRPr="00784B89">
        <w:rPr>
          <w:rFonts w:ascii="Simplified Arabic" w:hAnsi="Simplified Arabic" w:cs="Simplified Arabic" w:hint="cs"/>
          <w:sz w:val="28"/>
          <w:szCs w:val="28"/>
          <w:rtl/>
        </w:rPr>
        <w:t>أفراد</w:t>
      </w:r>
      <w:r w:rsidRPr="00784B89">
        <w:rPr>
          <w:rFonts w:ascii="Simplified Arabic" w:hAnsi="Simplified Arabic" w:cs="Simplified Arabic"/>
          <w:sz w:val="28"/>
          <w:szCs w:val="28"/>
          <w:rtl/>
        </w:rPr>
        <w:t xml:space="preserve"> قوة </w:t>
      </w:r>
      <w:r w:rsidR="00F943A7" w:rsidRPr="00784B89">
        <w:rPr>
          <w:rFonts w:ascii="Simplified Arabic" w:hAnsi="Simplified Arabic" w:cs="Simplified Arabic" w:hint="cs"/>
          <w:sz w:val="28"/>
          <w:szCs w:val="28"/>
          <w:rtl/>
        </w:rPr>
        <w:t>الأمن</w:t>
      </w:r>
      <w:r w:rsidRPr="00784B89">
        <w:rPr>
          <w:rFonts w:ascii="Simplified Arabic" w:hAnsi="Simplified Arabic" w:cs="Simplified Arabic"/>
          <w:sz w:val="28"/>
          <w:szCs w:val="28"/>
          <w:rtl/>
        </w:rPr>
        <w:t xml:space="preserve"> </w:t>
      </w:r>
      <w:r w:rsidR="00F943A7" w:rsidRPr="00784B89">
        <w:rPr>
          <w:rFonts w:ascii="Simplified Arabic" w:hAnsi="Simplified Arabic" w:cs="Simplified Arabic" w:hint="cs"/>
          <w:sz w:val="28"/>
          <w:szCs w:val="28"/>
          <w:rtl/>
        </w:rPr>
        <w:t>العام.</w:t>
      </w:r>
      <w:r w:rsidRPr="00784B89">
        <w:rPr>
          <w:rFonts w:ascii="Simplified Arabic" w:hAnsi="Simplified Arabic" w:cs="Simplified Arabic"/>
          <w:sz w:val="28"/>
          <w:szCs w:val="28"/>
          <w:rtl/>
        </w:rPr>
        <w:t xml:space="preserve"> ب. لمقاصد تطبيق </w:t>
      </w:r>
      <w:r w:rsidR="00F943A7" w:rsidRPr="00784B89">
        <w:rPr>
          <w:rFonts w:ascii="Simplified Arabic" w:hAnsi="Simplified Arabic" w:cs="Simplified Arabic" w:hint="cs"/>
          <w:sz w:val="28"/>
          <w:szCs w:val="28"/>
          <w:rtl/>
        </w:rPr>
        <w:t>أحكام</w:t>
      </w:r>
      <w:r w:rsidR="00F943A7">
        <w:rPr>
          <w:rFonts w:ascii="Simplified Arabic" w:hAnsi="Simplified Arabic" w:cs="Simplified Arabic"/>
          <w:sz w:val="28"/>
          <w:szCs w:val="28"/>
          <w:rtl/>
        </w:rPr>
        <w:t xml:space="preserve"> الفقرة (أ) من هذه المادة</w:t>
      </w:r>
      <w:r w:rsidRPr="00784B89">
        <w:rPr>
          <w:rFonts w:ascii="Simplified Arabic" w:hAnsi="Simplified Arabic" w:cs="Simplified Arabic"/>
          <w:sz w:val="28"/>
          <w:szCs w:val="28"/>
          <w:rtl/>
        </w:rPr>
        <w:t xml:space="preserve">، يستعاض عن كلمتي ( القوة ) و ( المدير) وعبارة ( محكمة الشرطة ) </w:t>
      </w:r>
      <w:r w:rsidR="00F943A7" w:rsidRPr="00784B89">
        <w:rPr>
          <w:rFonts w:ascii="Simplified Arabic" w:hAnsi="Simplified Arabic" w:cs="Simplified Arabic" w:hint="cs"/>
          <w:sz w:val="28"/>
          <w:szCs w:val="28"/>
          <w:rtl/>
        </w:rPr>
        <w:t>أينما</w:t>
      </w:r>
      <w:r w:rsidRPr="00784B89">
        <w:rPr>
          <w:rFonts w:ascii="Simplified Arabic" w:hAnsi="Simplified Arabic" w:cs="Simplified Arabic"/>
          <w:sz w:val="28"/>
          <w:szCs w:val="28"/>
          <w:rtl/>
        </w:rPr>
        <w:t xml:space="preserve"> وردت في قانون </w:t>
      </w:r>
      <w:r w:rsidR="00F943A7" w:rsidRPr="00784B89">
        <w:rPr>
          <w:rFonts w:ascii="Simplified Arabic" w:hAnsi="Simplified Arabic" w:cs="Simplified Arabic" w:hint="cs"/>
          <w:sz w:val="28"/>
          <w:szCs w:val="28"/>
          <w:rtl/>
        </w:rPr>
        <w:t>الأمن</w:t>
      </w:r>
      <w:r w:rsidRPr="00784B89">
        <w:rPr>
          <w:rFonts w:ascii="Simplified Arabic" w:hAnsi="Simplified Arabic" w:cs="Simplified Arabic"/>
          <w:sz w:val="28"/>
          <w:szCs w:val="28"/>
          <w:rtl/>
        </w:rPr>
        <w:t xml:space="preserve"> العام </w:t>
      </w:r>
      <w:r w:rsidR="00F943A7" w:rsidRPr="00784B89">
        <w:rPr>
          <w:rFonts w:ascii="Simplified Arabic" w:hAnsi="Simplified Arabic" w:cs="Simplified Arabic" w:hint="cs"/>
          <w:sz w:val="28"/>
          <w:szCs w:val="28"/>
          <w:rtl/>
        </w:rPr>
        <w:t>أو</w:t>
      </w:r>
      <w:r w:rsidRPr="00784B89">
        <w:rPr>
          <w:rFonts w:ascii="Simplified Arabic" w:hAnsi="Simplified Arabic" w:cs="Simplified Arabic"/>
          <w:sz w:val="28"/>
          <w:szCs w:val="28"/>
          <w:rtl/>
        </w:rPr>
        <w:t xml:space="preserve"> </w:t>
      </w:r>
      <w:r w:rsidR="00F943A7" w:rsidRPr="00784B89">
        <w:rPr>
          <w:rFonts w:ascii="Simplified Arabic" w:hAnsi="Simplified Arabic" w:cs="Simplified Arabic" w:hint="cs"/>
          <w:sz w:val="28"/>
          <w:szCs w:val="28"/>
          <w:rtl/>
        </w:rPr>
        <w:t>أي</w:t>
      </w:r>
      <w:r w:rsidRPr="00784B89">
        <w:rPr>
          <w:rFonts w:ascii="Simplified Arabic" w:hAnsi="Simplified Arabic" w:cs="Simplified Arabic"/>
          <w:sz w:val="28"/>
          <w:szCs w:val="28"/>
          <w:rtl/>
        </w:rPr>
        <w:t xml:space="preserve"> كلمة </w:t>
      </w:r>
      <w:r w:rsidR="00F943A7" w:rsidRPr="00784B89">
        <w:rPr>
          <w:rFonts w:ascii="Simplified Arabic" w:hAnsi="Simplified Arabic" w:cs="Simplified Arabic" w:hint="cs"/>
          <w:sz w:val="28"/>
          <w:szCs w:val="28"/>
          <w:rtl/>
        </w:rPr>
        <w:t>أو</w:t>
      </w:r>
      <w:r w:rsidRPr="00784B89">
        <w:rPr>
          <w:rFonts w:ascii="Simplified Arabic" w:hAnsi="Simplified Arabic" w:cs="Simplified Arabic"/>
          <w:sz w:val="28"/>
          <w:szCs w:val="28"/>
          <w:rtl/>
        </w:rPr>
        <w:t xml:space="preserve"> عبارة تحل محلها ، بعبارة ( المديرية العامة لقوات الدرك ) و ( مدير عام المديرية العامة ) و ( محكمة قوات الدرك ) على التوالي" .</w:t>
      </w:r>
    </w:p>
    <w:p w:rsidR="00C17898" w:rsidRPr="00784B89" w:rsidRDefault="00C17898" w:rsidP="00C17898">
      <w:pPr>
        <w:ind w:left="450"/>
        <w:rPr>
          <w:rFonts w:ascii="Simplified Arabic" w:hAnsi="Simplified Arabic" w:cs="Simplified Arabic"/>
          <w:sz w:val="28"/>
          <w:szCs w:val="28"/>
          <w:rtl/>
        </w:rPr>
      </w:pPr>
    </w:p>
    <w:p w:rsidR="00C17898" w:rsidRPr="00784B89" w:rsidRDefault="00C17898" w:rsidP="00C17898">
      <w:pPr>
        <w:numPr>
          <w:ilvl w:val="0"/>
          <w:numId w:val="14"/>
        </w:numPr>
        <w:rPr>
          <w:rFonts w:ascii="Simplified Arabic" w:hAnsi="Simplified Arabic" w:cs="Simplified Arabic"/>
          <w:b/>
          <w:bCs/>
          <w:sz w:val="28"/>
          <w:szCs w:val="28"/>
          <w:rtl/>
        </w:rPr>
      </w:pPr>
      <w:r w:rsidRPr="00784B89">
        <w:rPr>
          <w:rFonts w:ascii="Simplified Arabic" w:hAnsi="Simplified Arabic" w:cs="Simplified Arabic"/>
          <w:b/>
          <w:bCs/>
          <w:sz w:val="28"/>
          <w:szCs w:val="28"/>
          <w:rtl/>
        </w:rPr>
        <w:t xml:space="preserve">الوثائق المطلوبة للتحقق من العمر لكل من التجنيد الإجباري </w:t>
      </w:r>
      <w:r w:rsidR="00F943A7" w:rsidRPr="00784B89">
        <w:rPr>
          <w:rFonts w:ascii="Simplified Arabic" w:hAnsi="Simplified Arabic" w:cs="Simplified Arabic" w:hint="cs"/>
          <w:b/>
          <w:bCs/>
          <w:sz w:val="28"/>
          <w:szCs w:val="28"/>
          <w:rtl/>
        </w:rPr>
        <w:t>والاختياري</w:t>
      </w:r>
      <w:r w:rsidRPr="00784B89">
        <w:rPr>
          <w:rFonts w:ascii="Simplified Arabic" w:hAnsi="Simplified Arabic" w:cs="Simplified Arabic"/>
          <w:b/>
          <w:bCs/>
          <w:sz w:val="28"/>
          <w:szCs w:val="28"/>
          <w:rtl/>
        </w:rPr>
        <w:t xml:space="preserve"> : </w:t>
      </w:r>
    </w:p>
    <w:p w:rsidR="00C17898" w:rsidRPr="00784B89" w:rsidRDefault="00C17898" w:rsidP="00C17898">
      <w:pPr>
        <w:pStyle w:val="ListParagraph"/>
        <w:ind w:left="360"/>
        <w:rPr>
          <w:rFonts w:ascii="Simplified Arabic" w:hAnsi="Simplified Arabic" w:cs="Simplified Arabic"/>
          <w:sz w:val="28"/>
          <w:szCs w:val="28"/>
          <w:rtl/>
        </w:rPr>
      </w:pPr>
      <w:r w:rsidRPr="00784B89">
        <w:rPr>
          <w:rFonts w:ascii="Simplified Arabic" w:hAnsi="Simplified Arabic" w:cs="Simplified Arabic"/>
          <w:sz w:val="28"/>
          <w:szCs w:val="28"/>
          <w:rtl/>
        </w:rPr>
        <w:t xml:space="preserve">_ من يرغب بالتجنيد يخضع لشروط التجنيد الواردة في قانوني خدمة </w:t>
      </w:r>
      <w:r w:rsidR="00F943A7" w:rsidRPr="00784B89">
        <w:rPr>
          <w:rFonts w:ascii="Simplified Arabic" w:hAnsi="Simplified Arabic" w:cs="Simplified Arabic" w:hint="cs"/>
          <w:sz w:val="28"/>
          <w:szCs w:val="28"/>
          <w:rtl/>
        </w:rPr>
        <w:t>الأفراد</w:t>
      </w:r>
      <w:r w:rsidRPr="00784B89">
        <w:rPr>
          <w:rFonts w:ascii="Simplified Arabic" w:hAnsi="Simplified Arabic" w:cs="Simplified Arabic"/>
          <w:sz w:val="28"/>
          <w:szCs w:val="28"/>
          <w:rtl/>
        </w:rPr>
        <w:t xml:space="preserve"> والضباط والتعليمات الخاصة بالتجنيد لكل حالة تجنيد على حده. </w:t>
      </w:r>
      <w:r w:rsidR="00F943A7" w:rsidRPr="00784B89">
        <w:rPr>
          <w:rFonts w:ascii="Simplified Arabic" w:hAnsi="Simplified Arabic" w:cs="Simplified Arabic" w:hint="cs"/>
          <w:sz w:val="28"/>
          <w:szCs w:val="28"/>
          <w:rtl/>
        </w:rPr>
        <w:t>ولإثبات</w:t>
      </w:r>
      <w:r w:rsidRPr="00784B89">
        <w:rPr>
          <w:rFonts w:ascii="Simplified Arabic" w:hAnsi="Simplified Arabic" w:cs="Simplified Arabic"/>
          <w:sz w:val="28"/>
          <w:szCs w:val="28"/>
          <w:rtl/>
        </w:rPr>
        <w:t xml:space="preserve"> سن التجنيد يجب تقديم ما يلي:</w:t>
      </w:r>
    </w:p>
    <w:p w:rsidR="00C17898" w:rsidRPr="00784B89" w:rsidRDefault="00C17898" w:rsidP="00C17898">
      <w:pPr>
        <w:pStyle w:val="ListParagraph"/>
        <w:numPr>
          <w:ilvl w:val="0"/>
          <w:numId w:val="13"/>
        </w:numPr>
        <w:rPr>
          <w:rFonts w:ascii="Simplified Arabic" w:hAnsi="Simplified Arabic" w:cs="Simplified Arabic"/>
          <w:sz w:val="28"/>
          <w:szCs w:val="28"/>
        </w:rPr>
      </w:pPr>
      <w:r w:rsidRPr="00784B89">
        <w:rPr>
          <w:rFonts w:ascii="Simplified Arabic" w:hAnsi="Simplified Arabic" w:cs="Simplified Arabic"/>
          <w:sz w:val="28"/>
          <w:szCs w:val="28"/>
          <w:rtl/>
        </w:rPr>
        <w:t xml:space="preserve">شهادة ميلاد </w:t>
      </w:r>
      <w:r w:rsidR="00F943A7" w:rsidRPr="00784B89">
        <w:rPr>
          <w:rFonts w:ascii="Simplified Arabic" w:hAnsi="Simplified Arabic" w:cs="Simplified Arabic" w:hint="cs"/>
          <w:sz w:val="28"/>
          <w:szCs w:val="28"/>
          <w:rtl/>
        </w:rPr>
        <w:t>أصلية</w:t>
      </w:r>
      <w:r w:rsidRPr="00784B89">
        <w:rPr>
          <w:rFonts w:ascii="Simplified Arabic" w:hAnsi="Simplified Arabic" w:cs="Simplified Arabic"/>
          <w:sz w:val="28"/>
          <w:szCs w:val="28"/>
          <w:rtl/>
        </w:rPr>
        <w:t xml:space="preserve"> صادرة عن دائرة </w:t>
      </w:r>
      <w:r w:rsidR="00F943A7" w:rsidRPr="00784B89">
        <w:rPr>
          <w:rFonts w:ascii="Simplified Arabic" w:hAnsi="Simplified Arabic" w:cs="Simplified Arabic" w:hint="cs"/>
          <w:sz w:val="28"/>
          <w:szCs w:val="28"/>
          <w:rtl/>
        </w:rPr>
        <w:t>الأحوال</w:t>
      </w:r>
      <w:r w:rsidRPr="00784B89">
        <w:rPr>
          <w:rFonts w:ascii="Simplified Arabic" w:hAnsi="Simplified Arabic" w:cs="Simplified Arabic"/>
          <w:sz w:val="28"/>
          <w:szCs w:val="28"/>
          <w:rtl/>
        </w:rPr>
        <w:t xml:space="preserve"> المدنية</w:t>
      </w:r>
    </w:p>
    <w:p w:rsidR="00C17898" w:rsidRPr="00784B89" w:rsidRDefault="00C17898" w:rsidP="00C17898">
      <w:pPr>
        <w:pStyle w:val="ListParagraph"/>
        <w:numPr>
          <w:ilvl w:val="0"/>
          <w:numId w:val="13"/>
        </w:numPr>
        <w:rPr>
          <w:rFonts w:ascii="Simplified Arabic" w:hAnsi="Simplified Arabic" w:cs="Simplified Arabic"/>
          <w:sz w:val="28"/>
          <w:szCs w:val="28"/>
        </w:rPr>
      </w:pPr>
      <w:r w:rsidRPr="00784B89">
        <w:rPr>
          <w:rFonts w:ascii="Simplified Arabic" w:hAnsi="Simplified Arabic" w:cs="Simplified Arabic"/>
          <w:sz w:val="28"/>
          <w:szCs w:val="28"/>
          <w:rtl/>
        </w:rPr>
        <w:t xml:space="preserve"> دفتر العائلة</w:t>
      </w:r>
    </w:p>
    <w:p w:rsidR="00C17898" w:rsidRPr="00784B89" w:rsidRDefault="00C17898" w:rsidP="00C17898">
      <w:pPr>
        <w:pStyle w:val="ListParagraph"/>
        <w:numPr>
          <w:ilvl w:val="0"/>
          <w:numId w:val="13"/>
        </w:numPr>
        <w:rPr>
          <w:rFonts w:ascii="Simplified Arabic" w:hAnsi="Simplified Arabic" w:cs="Simplified Arabic"/>
          <w:sz w:val="28"/>
          <w:szCs w:val="28"/>
        </w:rPr>
      </w:pPr>
      <w:r w:rsidRPr="00784B89">
        <w:rPr>
          <w:rFonts w:ascii="Simplified Arabic" w:hAnsi="Simplified Arabic" w:cs="Simplified Arabic"/>
          <w:sz w:val="28"/>
          <w:szCs w:val="28"/>
          <w:rtl/>
        </w:rPr>
        <w:t>هوية الاحوال المدنية لاثبات الشخصية</w:t>
      </w:r>
    </w:p>
    <w:p w:rsidR="00C17898" w:rsidRPr="00784B89" w:rsidRDefault="00C17898" w:rsidP="00C17898">
      <w:pPr>
        <w:pStyle w:val="ListParagraph"/>
        <w:ind w:left="1155"/>
        <w:rPr>
          <w:rFonts w:ascii="Simplified Arabic" w:hAnsi="Simplified Arabic" w:cs="Simplified Arabic"/>
          <w:sz w:val="28"/>
          <w:szCs w:val="28"/>
          <w:rtl/>
        </w:rPr>
      </w:pPr>
    </w:p>
    <w:p w:rsidR="00C17898" w:rsidRPr="00784B89" w:rsidRDefault="00C17898" w:rsidP="00C17898">
      <w:pPr>
        <w:ind w:left="450"/>
        <w:rPr>
          <w:rFonts w:ascii="Simplified Arabic" w:hAnsi="Simplified Arabic" w:cs="Simplified Arabic"/>
          <w:sz w:val="28"/>
          <w:szCs w:val="28"/>
          <w:rtl/>
        </w:rPr>
      </w:pPr>
      <w:r w:rsidRPr="00784B89">
        <w:rPr>
          <w:rFonts w:ascii="Simplified Arabic" w:hAnsi="Simplified Arabic" w:cs="Simplified Arabic"/>
          <w:sz w:val="28"/>
          <w:szCs w:val="28"/>
          <w:rtl/>
        </w:rPr>
        <w:t xml:space="preserve">ب- </w:t>
      </w:r>
      <w:r w:rsidRPr="00784B89">
        <w:rPr>
          <w:rFonts w:ascii="Simplified Arabic" w:hAnsi="Simplified Arabic" w:cs="Simplified Arabic"/>
          <w:b/>
          <w:bCs/>
          <w:sz w:val="28"/>
          <w:szCs w:val="28"/>
          <w:rtl/>
        </w:rPr>
        <w:t>السماح بتخفيض سن التجنيد:</w:t>
      </w:r>
    </w:p>
    <w:p w:rsidR="00C17898" w:rsidRPr="00784B89" w:rsidRDefault="00C17898" w:rsidP="00C17898">
      <w:pPr>
        <w:ind w:left="450"/>
        <w:rPr>
          <w:rFonts w:ascii="Simplified Arabic" w:hAnsi="Simplified Arabic" w:cs="Simplified Arabic"/>
          <w:sz w:val="28"/>
          <w:szCs w:val="28"/>
          <w:rtl/>
        </w:rPr>
      </w:pPr>
      <w:r w:rsidRPr="00784B89">
        <w:rPr>
          <w:rFonts w:ascii="Simplified Arabic" w:hAnsi="Simplified Arabic" w:cs="Simplified Arabic"/>
          <w:sz w:val="28"/>
          <w:szCs w:val="28"/>
          <w:rtl/>
        </w:rPr>
        <w:t>- لا يجوز قانوناً مخالفة احكام التجنيد المنصوص عليها في قانوني خدمة الافراد والضباط والتعليمات وما يتم بخلاف ذلك يقع باطلاً.</w:t>
      </w:r>
    </w:p>
    <w:p w:rsidR="00C17898" w:rsidRPr="00784B89" w:rsidRDefault="00C17898" w:rsidP="00C17898">
      <w:pPr>
        <w:ind w:left="450"/>
        <w:rPr>
          <w:rFonts w:ascii="Simplified Arabic" w:hAnsi="Simplified Arabic" w:cs="Simplified Arabic"/>
          <w:sz w:val="28"/>
          <w:szCs w:val="28"/>
          <w:rtl/>
        </w:rPr>
      </w:pPr>
    </w:p>
    <w:p w:rsidR="00C17898" w:rsidRPr="00784B89" w:rsidRDefault="00C17898" w:rsidP="00C17898">
      <w:pPr>
        <w:ind w:left="450"/>
        <w:rPr>
          <w:rFonts w:ascii="Simplified Arabic" w:hAnsi="Simplified Arabic" w:cs="Simplified Arabic"/>
          <w:sz w:val="28"/>
          <w:szCs w:val="28"/>
          <w:rtl/>
        </w:rPr>
      </w:pPr>
      <w:r w:rsidRPr="00784B89">
        <w:rPr>
          <w:rFonts w:ascii="Simplified Arabic" w:hAnsi="Simplified Arabic" w:cs="Simplified Arabic"/>
          <w:sz w:val="28"/>
          <w:szCs w:val="28"/>
          <w:rtl/>
        </w:rPr>
        <w:t xml:space="preserve">ج- </w:t>
      </w:r>
      <w:r w:rsidRPr="00784B89">
        <w:rPr>
          <w:rFonts w:ascii="Simplified Arabic" w:hAnsi="Simplified Arabic" w:cs="Simplified Arabic"/>
          <w:b/>
          <w:bCs/>
          <w:sz w:val="28"/>
          <w:szCs w:val="28"/>
          <w:rtl/>
        </w:rPr>
        <w:t>إعادة العمل بالخدمة الإجبارية:</w:t>
      </w:r>
      <w:r w:rsidRPr="00784B89">
        <w:rPr>
          <w:rFonts w:ascii="Simplified Arabic" w:hAnsi="Simplified Arabic" w:cs="Simplified Arabic"/>
          <w:sz w:val="28"/>
          <w:szCs w:val="28"/>
          <w:rtl/>
        </w:rPr>
        <w:t xml:space="preserve"> </w:t>
      </w:r>
    </w:p>
    <w:p w:rsidR="00C17898" w:rsidRPr="00784B89" w:rsidRDefault="00C17898" w:rsidP="00C17898">
      <w:pPr>
        <w:ind w:left="450"/>
        <w:jc w:val="both"/>
        <w:rPr>
          <w:rFonts w:ascii="Simplified Arabic" w:hAnsi="Simplified Arabic" w:cs="Simplified Arabic"/>
          <w:sz w:val="28"/>
          <w:szCs w:val="28"/>
          <w:rtl/>
        </w:rPr>
      </w:pPr>
      <w:r w:rsidRPr="00784B89">
        <w:rPr>
          <w:rFonts w:ascii="Simplified Arabic" w:hAnsi="Simplified Arabic" w:cs="Simplified Arabic"/>
          <w:sz w:val="28"/>
          <w:szCs w:val="28"/>
          <w:rtl/>
        </w:rPr>
        <w:t xml:space="preserve">- </w:t>
      </w:r>
      <w:r w:rsidR="00F943A7" w:rsidRPr="00784B89">
        <w:rPr>
          <w:rFonts w:ascii="Simplified Arabic" w:hAnsi="Simplified Arabic" w:cs="Simplified Arabic" w:hint="cs"/>
          <w:sz w:val="28"/>
          <w:szCs w:val="28"/>
          <w:rtl/>
        </w:rPr>
        <w:t>إن</w:t>
      </w:r>
      <w:r w:rsidRPr="00784B89">
        <w:rPr>
          <w:rFonts w:ascii="Simplified Arabic" w:hAnsi="Simplified Arabic" w:cs="Simplified Arabic"/>
          <w:sz w:val="28"/>
          <w:szCs w:val="28"/>
          <w:rtl/>
        </w:rPr>
        <w:t xml:space="preserve"> الخدمة </w:t>
      </w:r>
      <w:r w:rsidR="00F943A7" w:rsidRPr="00784B89">
        <w:rPr>
          <w:rFonts w:ascii="Simplified Arabic" w:hAnsi="Simplified Arabic" w:cs="Simplified Arabic" w:hint="cs"/>
          <w:sz w:val="28"/>
          <w:szCs w:val="28"/>
          <w:rtl/>
        </w:rPr>
        <w:t>الإجبارية</w:t>
      </w:r>
      <w:r w:rsidRPr="00784B89">
        <w:rPr>
          <w:rFonts w:ascii="Simplified Arabic" w:hAnsi="Simplified Arabic" w:cs="Simplified Arabic"/>
          <w:sz w:val="28"/>
          <w:szCs w:val="28"/>
          <w:rtl/>
        </w:rPr>
        <w:t xml:space="preserve"> مقررة بنص قانون خدمة العلم والخدمة الاحتياطية رقم 23 لسنة 1986 ولا زال ساري المفعول حتى </w:t>
      </w:r>
      <w:r w:rsidR="00F943A7" w:rsidRPr="00784B89">
        <w:rPr>
          <w:rFonts w:ascii="Simplified Arabic" w:hAnsi="Simplified Arabic" w:cs="Simplified Arabic" w:hint="cs"/>
          <w:sz w:val="28"/>
          <w:szCs w:val="28"/>
          <w:rtl/>
        </w:rPr>
        <w:t>الآن</w:t>
      </w:r>
      <w:r w:rsidRPr="00784B89">
        <w:rPr>
          <w:rFonts w:ascii="Simplified Arabic" w:hAnsi="Simplified Arabic" w:cs="Simplified Arabic"/>
          <w:sz w:val="28"/>
          <w:szCs w:val="28"/>
          <w:rtl/>
        </w:rPr>
        <w:t xml:space="preserve">، واستناداً </w:t>
      </w:r>
      <w:r w:rsidR="00F943A7" w:rsidRPr="00784B89">
        <w:rPr>
          <w:rFonts w:ascii="Simplified Arabic" w:hAnsi="Simplified Arabic" w:cs="Simplified Arabic" w:hint="cs"/>
          <w:sz w:val="28"/>
          <w:szCs w:val="28"/>
          <w:rtl/>
        </w:rPr>
        <w:t>لأحكام</w:t>
      </w:r>
      <w:r w:rsidRPr="00784B89">
        <w:rPr>
          <w:rFonts w:ascii="Simplified Arabic" w:hAnsi="Simplified Arabic" w:cs="Simplified Arabic"/>
          <w:sz w:val="28"/>
          <w:szCs w:val="28"/>
          <w:rtl/>
        </w:rPr>
        <w:t xml:space="preserve"> المادة 3/أ من ذات القانون فان دعوة المكلفين </w:t>
      </w:r>
      <w:r w:rsidR="00F943A7" w:rsidRPr="00784B89">
        <w:rPr>
          <w:rFonts w:ascii="Simplified Arabic" w:hAnsi="Simplified Arabic" w:cs="Simplified Arabic" w:hint="cs"/>
          <w:sz w:val="28"/>
          <w:szCs w:val="28"/>
          <w:rtl/>
        </w:rPr>
        <w:t>بأداء</w:t>
      </w:r>
      <w:r w:rsidRPr="00784B89">
        <w:rPr>
          <w:rFonts w:ascii="Simplified Arabic" w:hAnsi="Simplified Arabic" w:cs="Simplified Arabic"/>
          <w:sz w:val="28"/>
          <w:szCs w:val="28"/>
          <w:rtl/>
        </w:rPr>
        <w:t xml:space="preserve"> خدمة العلم لتأديتها مرهون بقرار</w:t>
      </w:r>
      <w:r w:rsidR="00784B89" w:rsidRPr="00784B89">
        <w:rPr>
          <w:rFonts w:ascii="Simplified Arabic" w:hAnsi="Simplified Arabic" w:cs="Simplified Arabic"/>
          <w:sz w:val="28"/>
          <w:szCs w:val="28"/>
          <w:rtl/>
        </w:rPr>
        <w:t xml:space="preserve"> </w:t>
      </w:r>
      <w:r w:rsidRPr="00784B89">
        <w:rPr>
          <w:rFonts w:ascii="Simplified Arabic" w:hAnsi="Simplified Arabic" w:cs="Simplified Arabic"/>
          <w:sz w:val="28"/>
          <w:szCs w:val="28"/>
          <w:rtl/>
        </w:rPr>
        <w:t xml:space="preserve">القيادة العامة للقوات المسلحة بهذا الخصوص، وحيث انه قد تقرر تأجيل الدعوة لتأدية خدمة العلم بقرار القيادة العامة الصادر استنادا </w:t>
      </w:r>
      <w:r w:rsidR="00F943A7" w:rsidRPr="00784B89">
        <w:rPr>
          <w:rFonts w:ascii="Simplified Arabic" w:hAnsi="Simplified Arabic" w:cs="Simplified Arabic" w:hint="cs"/>
          <w:sz w:val="28"/>
          <w:szCs w:val="28"/>
          <w:rtl/>
        </w:rPr>
        <w:t>لأحكام</w:t>
      </w:r>
      <w:r w:rsidRPr="00784B89">
        <w:rPr>
          <w:rFonts w:ascii="Simplified Arabic" w:hAnsi="Simplified Arabic" w:cs="Simplified Arabic"/>
          <w:sz w:val="28"/>
          <w:szCs w:val="28"/>
          <w:rtl/>
        </w:rPr>
        <w:t xml:space="preserve"> المادة 9/أ/5 من ذات القانون لعدم الاستيعاب، فان دعوة المكلفين لتأدية خدمة العلم مرهون بصدور قرار عن القيادة العامة لهذه الغاية ووفق </w:t>
      </w:r>
      <w:r w:rsidR="00F943A7" w:rsidRPr="00784B89">
        <w:rPr>
          <w:rFonts w:ascii="Simplified Arabic" w:hAnsi="Simplified Arabic" w:cs="Simplified Arabic" w:hint="cs"/>
          <w:sz w:val="28"/>
          <w:szCs w:val="28"/>
          <w:rtl/>
        </w:rPr>
        <w:t>أحكام</w:t>
      </w:r>
      <w:r w:rsidRPr="00784B89">
        <w:rPr>
          <w:rFonts w:ascii="Simplified Arabic" w:hAnsi="Simplified Arabic" w:cs="Simplified Arabic"/>
          <w:sz w:val="28"/>
          <w:szCs w:val="28"/>
          <w:rtl/>
        </w:rPr>
        <w:t xml:space="preserve"> القانون والرجوع عن قرارها السابق.</w:t>
      </w:r>
    </w:p>
    <w:p w:rsidR="00C17898" w:rsidRPr="00784B89" w:rsidRDefault="00C17898" w:rsidP="00C17898">
      <w:pPr>
        <w:ind w:left="450"/>
        <w:jc w:val="both"/>
        <w:rPr>
          <w:rFonts w:ascii="Simplified Arabic" w:hAnsi="Simplified Arabic" w:cs="Simplified Arabic"/>
          <w:sz w:val="28"/>
          <w:szCs w:val="28"/>
          <w:rtl/>
        </w:rPr>
      </w:pPr>
    </w:p>
    <w:p w:rsidR="00C17898" w:rsidRPr="00784B89" w:rsidRDefault="00C17898" w:rsidP="00C17898">
      <w:pPr>
        <w:jc w:val="both"/>
        <w:rPr>
          <w:rFonts w:ascii="Simplified Arabic" w:hAnsi="Simplified Arabic" w:cs="Simplified Arabic"/>
          <w:b/>
          <w:bCs/>
          <w:sz w:val="28"/>
          <w:szCs w:val="28"/>
          <w:rtl/>
        </w:rPr>
      </w:pPr>
      <w:r w:rsidRPr="00784B89">
        <w:rPr>
          <w:rFonts w:ascii="Simplified Arabic" w:hAnsi="Simplified Arabic" w:cs="Simplified Arabic"/>
          <w:b/>
          <w:bCs/>
          <w:sz w:val="28"/>
          <w:szCs w:val="28"/>
          <w:rtl/>
        </w:rPr>
        <w:t>تدابير</w:t>
      </w:r>
      <w:r w:rsidR="00F943A7">
        <w:rPr>
          <w:rFonts w:ascii="Simplified Arabic" w:hAnsi="Simplified Arabic" w:cs="Simplified Arabic" w:hint="cs"/>
          <w:b/>
          <w:bCs/>
          <w:sz w:val="28"/>
          <w:szCs w:val="28"/>
          <w:rtl/>
        </w:rPr>
        <w:t xml:space="preserve"> </w:t>
      </w:r>
      <w:r w:rsidRPr="00784B89">
        <w:rPr>
          <w:rFonts w:ascii="Simplified Arabic" w:hAnsi="Simplified Arabic" w:cs="Simplified Arabic"/>
          <w:b/>
          <w:bCs/>
          <w:sz w:val="28"/>
          <w:szCs w:val="28"/>
          <w:rtl/>
        </w:rPr>
        <w:t>ذات الطابع التشريعي:</w:t>
      </w:r>
    </w:p>
    <w:p w:rsidR="00C17898" w:rsidRPr="00784B89" w:rsidRDefault="00C17898" w:rsidP="00C17898">
      <w:pPr>
        <w:rPr>
          <w:rFonts w:ascii="Simplified Arabic" w:hAnsi="Simplified Arabic" w:cs="Simplified Arabic"/>
          <w:sz w:val="28"/>
          <w:szCs w:val="28"/>
          <w:rtl/>
        </w:rPr>
      </w:pPr>
      <w:r w:rsidRPr="00784B89">
        <w:rPr>
          <w:rFonts w:ascii="Simplified Arabic" w:hAnsi="Simplified Arabic" w:cs="Simplified Arabic"/>
          <w:sz w:val="28"/>
          <w:szCs w:val="28"/>
          <w:rtl/>
        </w:rPr>
        <w:t>أ- قانون خدمة الأفراد رقم 2 لسنة 1972</w:t>
      </w:r>
    </w:p>
    <w:p w:rsidR="00C17898" w:rsidRPr="00784B89" w:rsidRDefault="00C17898" w:rsidP="00C17898">
      <w:pPr>
        <w:pStyle w:val="ListParagraph"/>
        <w:numPr>
          <w:ilvl w:val="0"/>
          <w:numId w:val="6"/>
        </w:numPr>
        <w:jc w:val="both"/>
        <w:rPr>
          <w:rFonts w:ascii="Simplified Arabic" w:hAnsi="Simplified Arabic" w:cs="Simplified Arabic"/>
          <w:sz w:val="28"/>
          <w:szCs w:val="28"/>
          <w:lang w:bidi="ar-JO"/>
        </w:rPr>
      </w:pPr>
      <w:r w:rsidRPr="00784B89">
        <w:rPr>
          <w:rFonts w:ascii="Simplified Arabic" w:hAnsi="Simplified Arabic" w:cs="Simplified Arabic"/>
          <w:sz w:val="28"/>
          <w:szCs w:val="28"/>
          <w:rtl/>
          <w:lang w:bidi="ar-JO"/>
        </w:rPr>
        <w:t xml:space="preserve"> </w:t>
      </w:r>
      <w:r w:rsidRPr="00784B89">
        <w:rPr>
          <w:rFonts w:ascii="Simplified Arabic" w:hAnsi="Simplified Arabic" w:cs="Simplified Arabic"/>
          <w:sz w:val="28"/>
          <w:szCs w:val="28"/>
          <w:rtl/>
        </w:rPr>
        <w:t xml:space="preserve">لقد وفرت التشريعات الأردنية ضمانات خاصة لعدم إشراك الأشخاص الذين لم يبلغوا سن الثامنة عشر من العمر في الأعمال الحربية،  حيث </w:t>
      </w:r>
      <w:r w:rsidRPr="00784B89">
        <w:rPr>
          <w:rFonts w:ascii="Simplified Arabic" w:hAnsi="Simplified Arabic" w:cs="Simplified Arabic"/>
          <w:sz w:val="28"/>
          <w:szCs w:val="28"/>
          <w:rtl/>
          <w:lang w:bidi="ar-JO"/>
        </w:rPr>
        <w:t>جاءت</w:t>
      </w:r>
      <w:r w:rsidRPr="00784B89">
        <w:rPr>
          <w:rFonts w:ascii="Simplified Arabic" w:hAnsi="Simplified Arabic" w:cs="Simplified Arabic"/>
          <w:sz w:val="28"/>
          <w:szCs w:val="28"/>
          <w:rtl/>
        </w:rPr>
        <w:t xml:space="preserve"> التشريعات  لتوفر الحد الأدنى من الحماية  وفقا لما ورد في الفقرة الثالثة من المادة 38 من اتفاقية حقوق الطفل والتي تنص على أن "تمتنع الدول الأطراف عن تجنيد أي شخص لم تبلغ سنه خمس عشرة سنة في قواتها المسلحة  وعند التجنيد من بين الأشخاص الذين بلغت سنهم خمس عشرة سنة ولكنها لم تبلغ ثماني عشرة سنة يجب على الدول الأطراف أن تسعى لإعطاء الأولوية لمن هم اكبر سنا". حيث وفرت المادة 5/ب من قانون خدمة الأفراد رقم 2 لسنة 1972 هذه الحماية للحد الأدنى للتجنيد حيث تقضي بعدم جواز تجنيد من هم دون سن السادسة عشرة من عمرة .</w:t>
      </w:r>
    </w:p>
    <w:p w:rsidR="00C17898" w:rsidRPr="00784B89" w:rsidRDefault="00C17898" w:rsidP="00C17898">
      <w:pPr>
        <w:pStyle w:val="ListParagraph"/>
        <w:numPr>
          <w:ilvl w:val="0"/>
          <w:numId w:val="6"/>
        </w:numPr>
        <w:jc w:val="both"/>
        <w:rPr>
          <w:rFonts w:ascii="Simplified Arabic" w:hAnsi="Simplified Arabic" w:cs="Simplified Arabic"/>
          <w:sz w:val="28"/>
          <w:szCs w:val="28"/>
          <w:lang w:bidi="ar-JO"/>
        </w:rPr>
      </w:pPr>
      <w:r w:rsidRPr="00784B89">
        <w:rPr>
          <w:rFonts w:ascii="Simplified Arabic" w:hAnsi="Simplified Arabic" w:cs="Simplified Arabic"/>
          <w:sz w:val="28"/>
          <w:szCs w:val="28"/>
          <w:rtl/>
        </w:rPr>
        <w:t xml:space="preserve">كما نص قانون خدمة الضباط رقم 35 لسنة 1966على ما يلي: " يشترط فيمن يعين برتبة ضابط أن يكون قد أكمل (17) عاماً". كما أنه لا يشارك في العمليات العسكرية أي ضابط </w:t>
      </w:r>
      <w:r w:rsidR="00F943A7" w:rsidRPr="00784B89">
        <w:rPr>
          <w:rFonts w:ascii="Simplified Arabic" w:hAnsi="Simplified Arabic" w:cs="Simplified Arabic" w:hint="cs"/>
          <w:sz w:val="28"/>
          <w:szCs w:val="28"/>
          <w:rtl/>
        </w:rPr>
        <w:t>أو</w:t>
      </w:r>
      <w:r w:rsidRPr="00784B89">
        <w:rPr>
          <w:rFonts w:ascii="Simplified Arabic" w:hAnsi="Simplified Arabic" w:cs="Simplified Arabic"/>
          <w:sz w:val="28"/>
          <w:szCs w:val="28"/>
          <w:rtl/>
        </w:rPr>
        <w:t xml:space="preserve"> جندي إلا بعد بلوغ الثامنة عشر من العمر.</w:t>
      </w:r>
    </w:p>
    <w:p w:rsidR="00C17898" w:rsidRPr="00784B89" w:rsidRDefault="00C17898" w:rsidP="00C17898">
      <w:pPr>
        <w:pStyle w:val="ListParagraph"/>
        <w:numPr>
          <w:ilvl w:val="0"/>
          <w:numId w:val="6"/>
        </w:numPr>
        <w:jc w:val="both"/>
        <w:rPr>
          <w:rFonts w:ascii="Simplified Arabic" w:hAnsi="Simplified Arabic" w:cs="Simplified Arabic"/>
          <w:b/>
          <w:bCs/>
          <w:sz w:val="28"/>
          <w:szCs w:val="28"/>
        </w:rPr>
      </w:pPr>
      <w:r w:rsidRPr="00784B89">
        <w:rPr>
          <w:rFonts w:ascii="Simplified Arabic" w:hAnsi="Simplified Arabic" w:cs="Simplified Arabic"/>
          <w:b/>
          <w:bCs/>
          <w:sz w:val="28"/>
          <w:szCs w:val="28"/>
          <w:rtl/>
        </w:rPr>
        <w:t xml:space="preserve">بالرغم مما جاء في قانون خدمة الأفراد وقانون خدمة الضباط حول سن التجنيد إلا أن  تعليمات التجنيد في القوات المسلحة جاءت لتنظم عملية التجنيد فقد حددت سن التجنيد ب (18) سنة وهذا هو المعمول به حاليا.  </w:t>
      </w:r>
    </w:p>
    <w:p w:rsidR="00C17898" w:rsidRPr="00784B89" w:rsidRDefault="00C17898" w:rsidP="00C17898">
      <w:pPr>
        <w:pStyle w:val="ListParagraph"/>
        <w:numPr>
          <w:ilvl w:val="0"/>
          <w:numId w:val="6"/>
        </w:numPr>
        <w:jc w:val="both"/>
        <w:rPr>
          <w:rFonts w:ascii="Simplified Arabic" w:hAnsi="Simplified Arabic" w:cs="Simplified Arabic"/>
          <w:sz w:val="28"/>
          <w:szCs w:val="28"/>
        </w:rPr>
      </w:pPr>
      <w:r w:rsidRPr="00784B89">
        <w:rPr>
          <w:rFonts w:ascii="Simplified Arabic" w:hAnsi="Simplified Arabic" w:cs="Simplified Arabic"/>
          <w:sz w:val="28"/>
          <w:szCs w:val="28"/>
          <w:rtl/>
        </w:rPr>
        <w:t xml:space="preserve">ويخضع المجندون وحسب الرغبة وبناءً على مهنهم و تأهيلهم لدورات تدريبية ودورات متخصصة في مختلف المجالات على مدار العام، كما توفر القيادة العامة محاضرات تثقيفية تبين الواجبات والمهام المنوطة بالمجند. </w:t>
      </w:r>
    </w:p>
    <w:p w:rsidR="00C17898" w:rsidRPr="00784B89" w:rsidRDefault="00C17898" w:rsidP="00C17898">
      <w:pPr>
        <w:pStyle w:val="ListParagraph"/>
        <w:numPr>
          <w:ilvl w:val="0"/>
          <w:numId w:val="6"/>
        </w:numPr>
        <w:jc w:val="both"/>
        <w:rPr>
          <w:rFonts w:ascii="Simplified Arabic" w:hAnsi="Simplified Arabic" w:cs="Simplified Arabic"/>
          <w:sz w:val="28"/>
          <w:szCs w:val="28"/>
        </w:rPr>
      </w:pPr>
      <w:r w:rsidRPr="00784B89">
        <w:rPr>
          <w:rFonts w:ascii="Simplified Arabic" w:hAnsi="Simplified Arabic" w:cs="Simplified Arabic"/>
          <w:sz w:val="28"/>
          <w:szCs w:val="28"/>
          <w:rtl/>
        </w:rPr>
        <w:t>وهناك دعوات مستمرة للانضمام إلى البرامج التدريبية المهنية في الشركة الوطنية للتشغيل والتدريب المهني، حيث تم في عام  2007 تأسيس الشركة الوطنية  للتشغيل والتدريب  المهني لاستقطاب التلاميذ وتدريبهم وتأهيلهم مهنيا وإخراجهم إلى السوق المحلي والدولي حيث لا يقل عمر المنتسب للشركة عن 18 عاماً.</w:t>
      </w:r>
    </w:p>
    <w:p w:rsidR="00C17898" w:rsidRPr="00784B89" w:rsidRDefault="00C17898" w:rsidP="00C17898">
      <w:pPr>
        <w:ind w:firstLine="360"/>
        <w:rPr>
          <w:rFonts w:ascii="Simplified Arabic" w:hAnsi="Simplified Arabic" w:cs="Simplified Arabic"/>
          <w:sz w:val="28"/>
          <w:szCs w:val="28"/>
          <w:rtl/>
        </w:rPr>
      </w:pPr>
    </w:p>
    <w:p w:rsidR="00784B89" w:rsidRPr="00784B89" w:rsidRDefault="00784B89" w:rsidP="00C17898">
      <w:pPr>
        <w:ind w:firstLine="360"/>
        <w:rPr>
          <w:rFonts w:ascii="Simplified Arabic" w:hAnsi="Simplified Arabic" w:cs="Simplified Arabic"/>
          <w:sz w:val="28"/>
          <w:szCs w:val="28"/>
          <w:rtl/>
        </w:rPr>
      </w:pPr>
    </w:p>
    <w:p w:rsidR="00C17898" w:rsidRPr="00784B89" w:rsidRDefault="00C17898" w:rsidP="00C17898">
      <w:pPr>
        <w:ind w:left="-450" w:firstLine="450"/>
        <w:rPr>
          <w:rFonts w:ascii="Simplified Arabic" w:hAnsi="Simplified Arabic" w:cs="Simplified Arabic"/>
          <w:sz w:val="28"/>
          <w:szCs w:val="28"/>
          <w:rtl/>
        </w:rPr>
      </w:pPr>
      <w:r w:rsidRPr="00784B89">
        <w:rPr>
          <w:rFonts w:ascii="Simplified Arabic" w:hAnsi="Simplified Arabic" w:cs="Simplified Arabic"/>
          <w:sz w:val="28"/>
          <w:szCs w:val="28"/>
          <w:rtl/>
        </w:rPr>
        <w:t xml:space="preserve">ب </w:t>
      </w:r>
      <w:r w:rsidRPr="00784B89">
        <w:rPr>
          <w:rFonts w:ascii="Simplified Arabic" w:hAnsi="Simplified Arabic" w:cs="Simplified Arabic"/>
          <w:b/>
          <w:bCs/>
          <w:sz w:val="28"/>
          <w:szCs w:val="28"/>
          <w:rtl/>
        </w:rPr>
        <w:t>- تعليمات التجنيد في القوات المسلحة</w:t>
      </w:r>
      <w:r w:rsidRPr="00784B89">
        <w:rPr>
          <w:rFonts w:ascii="Simplified Arabic" w:hAnsi="Simplified Arabic" w:cs="Simplified Arabic"/>
          <w:sz w:val="28"/>
          <w:szCs w:val="28"/>
          <w:rtl/>
        </w:rPr>
        <w:t xml:space="preserve"> :</w:t>
      </w:r>
    </w:p>
    <w:p w:rsidR="00C17898" w:rsidRPr="00784B89" w:rsidRDefault="00C17898" w:rsidP="00C17898">
      <w:pPr>
        <w:ind w:left="360" w:hanging="360"/>
        <w:jc w:val="both"/>
        <w:rPr>
          <w:rFonts w:ascii="Simplified Arabic" w:hAnsi="Simplified Arabic" w:cs="Simplified Arabic"/>
          <w:sz w:val="28"/>
          <w:szCs w:val="28"/>
          <w:rtl/>
        </w:rPr>
      </w:pPr>
      <w:r w:rsidRPr="00784B89">
        <w:rPr>
          <w:rFonts w:ascii="Simplified Arabic" w:hAnsi="Simplified Arabic" w:cs="Simplified Arabic"/>
          <w:sz w:val="28"/>
          <w:szCs w:val="28"/>
          <w:rtl/>
        </w:rPr>
        <w:t xml:space="preserve">    تصدر هذه التعليمات عن القيادة العامة للقوات المسلحة حيث يتم النظر في كل حالة استدعاء للتجنيد على حده ووفق شروط معينة، تختص بتجنيد المهنيين ( سائق ، نجار .... الخ ) او الضباط ( مهندس ، طبيب ....الخ) </w:t>
      </w:r>
      <w:r w:rsidRPr="00784B89">
        <w:rPr>
          <w:rFonts w:ascii="Simplified Arabic" w:hAnsi="Simplified Arabic" w:cs="Simplified Arabic"/>
          <w:b/>
          <w:bCs/>
          <w:sz w:val="28"/>
          <w:szCs w:val="28"/>
          <w:rtl/>
        </w:rPr>
        <w:t>شريطة أن لا يقل عمر التجنيد عن 18 سنة</w:t>
      </w:r>
      <w:r w:rsidRPr="00784B89">
        <w:rPr>
          <w:rFonts w:ascii="Simplified Arabic" w:hAnsi="Simplified Arabic" w:cs="Simplified Arabic"/>
          <w:sz w:val="28"/>
          <w:szCs w:val="28"/>
          <w:rtl/>
        </w:rPr>
        <w:t>.</w:t>
      </w:r>
    </w:p>
    <w:p w:rsidR="00C17898" w:rsidRPr="00784B89" w:rsidRDefault="00C17898" w:rsidP="00C17898">
      <w:pPr>
        <w:ind w:left="-450" w:firstLine="450"/>
        <w:jc w:val="both"/>
        <w:rPr>
          <w:rFonts w:ascii="Simplified Arabic" w:hAnsi="Simplified Arabic" w:cs="Simplified Arabic"/>
          <w:sz w:val="28"/>
          <w:szCs w:val="28"/>
          <w:u w:val="single"/>
          <w:rtl/>
        </w:rPr>
      </w:pPr>
      <w:r w:rsidRPr="00784B89">
        <w:rPr>
          <w:rFonts w:ascii="Simplified Arabic" w:hAnsi="Simplified Arabic" w:cs="Simplified Arabic"/>
          <w:sz w:val="28"/>
          <w:szCs w:val="28"/>
          <w:rtl/>
        </w:rPr>
        <w:t xml:space="preserve"> </w:t>
      </w:r>
    </w:p>
    <w:p w:rsidR="00C17898" w:rsidRPr="00784B89" w:rsidRDefault="00C17898" w:rsidP="00C17898">
      <w:pPr>
        <w:ind w:left="630"/>
        <w:rPr>
          <w:rFonts w:ascii="Simplified Arabic" w:hAnsi="Simplified Arabic" w:cs="Simplified Arabic"/>
          <w:sz w:val="28"/>
          <w:szCs w:val="28"/>
          <w:rtl/>
        </w:rPr>
      </w:pPr>
      <w:r w:rsidRPr="00784B89">
        <w:rPr>
          <w:rFonts w:ascii="Simplified Arabic" w:hAnsi="Simplified Arabic" w:cs="Simplified Arabic"/>
          <w:sz w:val="28"/>
          <w:szCs w:val="28"/>
          <w:rtl/>
        </w:rPr>
        <w:t xml:space="preserve">ج- </w:t>
      </w:r>
      <w:r w:rsidRPr="00784B89">
        <w:rPr>
          <w:rFonts w:ascii="Simplified Arabic" w:hAnsi="Simplified Arabic" w:cs="Simplified Arabic"/>
          <w:b/>
          <w:bCs/>
          <w:sz w:val="28"/>
          <w:szCs w:val="28"/>
          <w:rtl/>
        </w:rPr>
        <w:t>التطوع في القوات المسلحة</w:t>
      </w:r>
    </w:p>
    <w:p w:rsidR="00C17898" w:rsidRPr="00784B89" w:rsidRDefault="00C17898" w:rsidP="00C17898">
      <w:pPr>
        <w:pStyle w:val="ListParagraph"/>
        <w:ind w:left="0"/>
        <w:jc w:val="both"/>
        <w:rPr>
          <w:rFonts w:ascii="Simplified Arabic" w:hAnsi="Simplified Arabic" w:cs="Simplified Arabic"/>
          <w:sz w:val="28"/>
          <w:szCs w:val="28"/>
        </w:rPr>
      </w:pPr>
      <w:r w:rsidRPr="00784B89">
        <w:rPr>
          <w:rFonts w:ascii="Simplified Arabic" w:hAnsi="Simplified Arabic" w:cs="Simplified Arabic"/>
          <w:sz w:val="28"/>
          <w:szCs w:val="28"/>
          <w:rtl/>
        </w:rPr>
        <w:t xml:space="preserve">        - لا يوجد متطوعين.</w:t>
      </w:r>
    </w:p>
    <w:p w:rsidR="00C17898" w:rsidRPr="00784B89" w:rsidRDefault="00C17898" w:rsidP="00C17898">
      <w:pPr>
        <w:pStyle w:val="ListParagraph"/>
        <w:jc w:val="both"/>
        <w:rPr>
          <w:rFonts w:ascii="Simplified Arabic" w:hAnsi="Simplified Arabic" w:cs="Simplified Arabic"/>
          <w:sz w:val="28"/>
          <w:szCs w:val="28"/>
        </w:rPr>
      </w:pPr>
    </w:p>
    <w:p w:rsidR="00C17898" w:rsidRPr="00784B89" w:rsidRDefault="00C17898" w:rsidP="00C17898">
      <w:pPr>
        <w:pStyle w:val="ListParagraph"/>
        <w:ind w:left="360"/>
        <w:rPr>
          <w:rFonts w:ascii="Simplified Arabic" w:hAnsi="Simplified Arabic" w:cs="Simplified Arabic"/>
          <w:sz w:val="28"/>
          <w:szCs w:val="28"/>
          <w:rtl/>
        </w:rPr>
      </w:pPr>
      <w:r w:rsidRPr="00784B89">
        <w:rPr>
          <w:rFonts w:ascii="Simplified Arabic" w:hAnsi="Simplified Arabic" w:cs="Simplified Arabic"/>
          <w:sz w:val="28"/>
          <w:szCs w:val="28"/>
          <w:rtl/>
        </w:rPr>
        <w:t xml:space="preserve">هـ- </w:t>
      </w:r>
      <w:r w:rsidRPr="00784B89">
        <w:rPr>
          <w:rFonts w:ascii="Simplified Arabic" w:hAnsi="Simplified Arabic" w:cs="Simplified Arabic"/>
          <w:b/>
          <w:bCs/>
          <w:sz w:val="28"/>
          <w:szCs w:val="28"/>
          <w:rtl/>
        </w:rPr>
        <w:t xml:space="preserve">ضمانات للتأكد من </w:t>
      </w:r>
      <w:r w:rsidR="00F943A7" w:rsidRPr="00784B89">
        <w:rPr>
          <w:rFonts w:ascii="Simplified Arabic" w:hAnsi="Simplified Arabic" w:cs="Simplified Arabic" w:hint="cs"/>
          <w:b/>
          <w:bCs/>
          <w:sz w:val="28"/>
          <w:szCs w:val="28"/>
          <w:rtl/>
        </w:rPr>
        <w:t>أن</w:t>
      </w:r>
      <w:r w:rsidRPr="00784B89">
        <w:rPr>
          <w:rFonts w:ascii="Simplified Arabic" w:hAnsi="Simplified Arabic" w:cs="Simplified Arabic"/>
          <w:b/>
          <w:bCs/>
          <w:sz w:val="28"/>
          <w:szCs w:val="28"/>
          <w:rtl/>
        </w:rPr>
        <w:t xml:space="preserve"> التجنيد تم فعلا طواعية</w:t>
      </w:r>
      <w:r w:rsidRPr="00784B89">
        <w:rPr>
          <w:rFonts w:ascii="Simplified Arabic" w:hAnsi="Simplified Arabic" w:cs="Simplified Arabic"/>
          <w:b/>
          <w:bCs/>
          <w:sz w:val="28"/>
          <w:szCs w:val="28"/>
        </w:rPr>
        <w:t>:</w:t>
      </w:r>
    </w:p>
    <w:p w:rsidR="00C17898" w:rsidRPr="00784B89" w:rsidRDefault="00C17898" w:rsidP="00C17898">
      <w:pPr>
        <w:pStyle w:val="ListParagraph"/>
        <w:ind w:left="360"/>
        <w:rPr>
          <w:rFonts w:ascii="Simplified Arabic" w:hAnsi="Simplified Arabic" w:cs="Simplified Arabic"/>
          <w:sz w:val="28"/>
          <w:szCs w:val="28"/>
          <w:rtl/>
        </w:rPr>
      </w:pPr>
      <w:r w:rsidRPr="00784B89">
        <w:rPr>
          <w:rFonts w:ascii="Simplified Arabic" w:hAnsi="Simplified Arabic" w:cs="Simplified Arabic"/>
          <w:sz w:val="28"/>
          <w:szCs w:val="28"/>
          <w:rtl/>
        </w:rPr>
        <w:t xml:space="preserve">_ يتم </w:t>
      </w:r>
      <w:r w:rsidR="00F943A7" w:rsidRPr="00784B89">
        <w:rPr>
          <w:rFonts w:ascii="Simplified Arabic" w:hAnsi="Simplified Arabic" w:cs="Simplified Arabic" w:hint="cs"/>
          <w:sz w:val="28"/>
          <w:szCs w:val="28"/>
          <w:rtl/>
        </w:rPr>
        <w:t>الإعلان</w:t>
      </w:r>
      <w:r w:rsidRPr="00784B89">
        <w:rPr>
          <w:rFonts w:ascii="Simplified Arabic" w:hAnsi="Simplified Arabic" w:cs="Simplified Arabic"/>
          <w:sz w:val="28"/>
          <w:szCs w:val="28"/>
          <w:rtl/>
        </w:rPr>
        <w:t xml:space="preserve"> عن الرغبة بالتجنيد في الصحف اليومية وعلى الراغبين بالتجنيد مراجعة شعب التجنيد      المنتشرة في المملكة .</w:t>
      </w:r>
    </w:p>
    <w:p w:rsidR="00C17898" w:rsidRPr="00784B89" w:rsidRDefault="00C17898" w:rsidP="00C17898">
      <w:pPr>
        <w:pStyle w:val="ListParagraph"/>
        <w:ind w:left="360"/>
        <w:rPr>
          <w:rFonts w:ascii="Simplified Arabic" w:hAnsi="Simplified Arabic" w:cs="Simplified Arabic"/>
          <w:sz w:val="28"/>
          <w:szCs w:val="28"/>
          <w:rtl/>
        </w:rPr>
      </w:pPr>
      <w:r w:rsidRPr="00784B89">
        <w:rPr>
          <w:rFonts w:ascii="Simplified Arabic" w:hAnsi="Simplified Arabic" w:cs="Simplified Arabic"/>
          <w:sz w:val="28"/>
          <w:szCs w:val="28"/>
          <w:rtl/>
        </w:rPr>
        <w:t xml:space="preserve">_ في هذه الشعب يتم مقابلة الراغبين وسؤالهم عن رغبتهم بالتجنيد وشرح طبيعة العمل العسكري . </w:t>
      </w:r>
    </w:p>
    <w:p w:rsidR="00C17898" w:rsidRPr="00784B89" w:rsidRDefault="00C17898" w:rsidP="00C17898">
      <w:pPr>
        <w:pStyle w:val="ListParagraph"/>
        <w:ind w:left="360"/>
        <w:rPr>
          <w:rFonts w:ascii="Simplified Arabic" w:hAnsi="Simplified Arabic" w:cs="Simplified Arabic"/>
          <w:sz w:val="28"/>
          <w:szCs w:val="28"/>
        </w:rPr>
      </w:pPr>
    </w:p>
    <w:p w:rsidR="00C17898" w:rsidRPr="00784B89" w:rsidRDefault="00C17898" w:rsidP="00C17898">
      <w:pPr>
        <w:rPr>
          <w:rFonts w:ascii="Simplified Arabic" w:hAnsi="Simplified Arabic" w:cs="Simplified Arabic"/>
          <w:sz w:val="28"/>
          <w:szCs w:val="28"/>
          <w:rtl/>
        </w:rPr>
      </w:pPr>
      <w:r w:rsidRPr="00784B89">
        <w:rPr>
          <w:rFonts w:ascii="Simplified Arabic" w:hAnsi="Simplified Arabic" w:cs="Simplified Arabic"/>
          <w:b/>
          <w:bCs/>
          <w:sz w:val="28"/>
          <w:szCs w:val="28"/>
          <w:rtl/>
        </w:rPr>
        <w:t xml:space="preserve">   المدارس التي تديرها القوات المسلحة وتخضع لإشرافها</w:t>
      </w:r>
      <w:r w:rsidRPr="00784B89">
        <w:rPr>
          <w:rFonts w:ascii="Simplified Arabic" w:hAnsi="Simplified Arabic" w:cs="Simplified Arabic"/>
          <w:sz w:val="28"/>
          <w:szCs w:val="28"/>
          <w:rtl/>
        </w:rPr>
        <w:t>:</w:t>
      </w:r>
    </w:p>
    <w:p w:rsidR="00C17898" w:rsidRPr="00784B89" w:rsidRDefault="00C17898" w:rsidP="00C17898">
      <w:pPr>
        <w:pStyle w:val="ListParagraph"/>
        <w:numPr>
          <w:ilvl w:val="0"/>
          <w:numId w:val="3"/>
        </w:numPr>
        <w:rPr>
          <w:rFonts w:ascii="Simplified Arabic" w:hAnsi="Simplified Arabic" w:cs="Simplified Arabic"/>
          <w:b/>
          <w:bCs/>
          <w:sz w:val="28"/>
          <w:szCs w:val="28"/>
        </w:rPr>
      </w:pPr>
      <w:r w:rsidRPr="00784B89">
        <w:rPr>
          <w:rFonts w:ascii="Simplified Arabic" w:hAnsi="Simplified Arabic" w:cs="Simplified Arabic"/>
          <w:b/>
          <w:bCs/>
          <w:sz w:val="28"/>
          <w:szCs w:val="28"/>
          <w:rtl/>
        </w:rPr>
        <w:t>بيانات عن المدارس:</w:t>
      </w:r>
    </w:p>
    <w:p w:rsidR="00C17898" w:rsidRPr="00784B89" w:rsidRDefault="00C17898" w:rsidP="00C17898">
      <w:pPr>
        <w:pStyle w:val="ListParagraph"/>
        <w:ind w:left="630"/>
        <w:jc w:val="both"/>
        <w:rPr>
          <w:rFonts w:ascii="Simplified Arabic" w:hAnsi="Simplified Arabic" w:cs="Simplified Arabic"/>
          <w:sz w:val="28"/>
          <w:szCs w:val="28"/>
          <w:rtl/>
        </w:rPr>
      </w:pPr>
      <w:r w:rsidRPr="00784B89">
        <w:rPr>
          <w:rFonts w:ascii="Simplified Arabic" w:hAnsi="Simplified Arabic" w:cs="Simplified Arabic"/>
          <w:sz w:val="28"/>
          <w:szCs w:val="28"/>
          <w:rtl/>
        </w:rPr>
        <w:t>- يوجد حاليا الآن 27 مدرسة تابعة لمديرية التربية والتعليم والثقافة العسكرية منتشرة في جميع مناطق المملكة وتضم ما يقارب 12000 طالب والعدد في ازدياد.</w:t>
      </w:r>
    </w:p>
    <w:p w:rsidR="00C17898" w:rsidRPr="00784B89" w:rsidRDefault="00C17898" w:rsidP="00C17898">
      <w:pPr>
        <w:pStyle w:val="ListParagraph"/>
        <w:ind w:left="630"/>
        <w:jc w:val="both"/>
        <w:rPr>
          <w:rFonts w:ascii="Simplified Arabic" w:hAnsi="Simplified Arabic" w:cs="Simplified Arabic"/>
          <w:sz w:val="28"/>
          <w:szCs w:val="28"/>
        </w:rPr>
      </w:pPr>
      <w:r w:rsidRPr="00784B89">
        <w:rPr>
          <w:rFonts w:ascii="Simplified Arabic" w:hAnsi="Simplified Arabic" w:cs="Simplified Arabic"/>
          <w:sz w:val="28"/>
          <w:szCs w:val="28"/>
          <w:rtl/>
        </w:rPr>
        <w:t>-لا يخرج اختصاص هذه المدارس عن أهداف وغايات مدارس وزارة التربية والتعليم بل تعتبر رديفاً ومساعداً لمدارس وزارة التربية والتعليم خاصةً في المناطق النائية.</w:t>
      </w:r>
    </w:p>
    <w:p w:rsidR="00C17898" w:rsidRPr="00784B89" w:rsidRDefault="00C17898" w:rsidP="00C17898">
      <w:pPr>
        <w:pStyle w:val="ListParagraph"/>
        <w:ind w:left="630"/>
        <w:jc w:val="both"/>
        <w:rPr>
          <w:rFonts w:ascii="Simplified Arabic" w:hAnsi="Simplified Arabic" w:cs="Simplified Arabic"/>
          <w:sz w:val="28"/>
          <w:szCs w:val="28"/>
          <w:rtl/>
        </w:rPr>
      </w:pPr>
      <w:r w:rsidRPr="00784B89">
        <w:rPr>
          <w:rFonts w:ascii="Simplified Arabic" w:hAnsi="Simplified Arabic" w:cs="Simplified Arabic"/>
          <w:sz w:val="28"/>
          <w:szCs w:val="28"/>
          <w:rtl/>
        </w:rPr>
        <w:t>- تلتزم المدارس العسكرية بما هو مطبق في مدارس الوزارة من حيث المناهج واليوم المدرسي والنشاطات والامتحانات و التدابير الانضباطية.</w:t>
      </w:r>
    </w:p>
    <w:p w:rsidR="00C17898" w:rsidRPr="00784B89" w:rsidRDefault="00C17898" w:rsidP="00C17898">
      <w:pPr>
        <w:pStyle w:val="ListParagraph"/>
        <w:ind w:left="630" w:firstLine="90"/>
        <w:jc w:val="both"/>
        <w:rPr>
          <w:rFonts w:ascii="Simplified Arabic" w:hAnsi="Simplified Arabic" w:cs="Simplified Arabic"/>
          <w:sz w:val="28"/>
          <w:szCs w:val="28"/>
          <w:rtl/>
        </w:rPr>
      </w:pPr>
      <w:r w:rsidRPr="00784B89">
        <w:rPr>
          <w:rFonts w:ascii="Simplified Arabic" w:hAnsi="Simplified Arabic" w:cs="Simplified Arabic"/>
          <w:sz w:val="28"/>
          <w:szCs w:val="28"/>
          <w:rtl/>
        </w:rPr>
        <w:t xml:space="preserve">- والطلاب ليسوا </w:t>
      </w:r>
      <w:r w:rsidR="00F943A7" w:rsidRPr="00784B89">
        <w:rPr>
          <w:rFonts w:ascii="Simplified Arabic" w:hAnsi="Simplified Arabic" w:cs="Simplified Arabic" w:hint="cs"/>
          <w:sz w:val="28"/>
          <w:szCs w:val="28"/>
          <w:rtl/>
        </w:rPr>
        <w:t>أفراد</w:t>
      </w:r>
      <w:r w:rsidRPr="00784B89">
        <w:rPr>
          <w:rFonts w:ascii="Simplified Arabic" w:hAnsi="Simplified Arabic" w:cs="Simplified Arabic"/>
          <w:sz w:val="28"/>
          <w:szCs w:val="28"/>
          <w:rtl/>
        </w:rPr>
        <w:t xml:space="preserve"> عسكريين </w:t>
      </w:r>
      <w:r w:rsidR="00F943A7" w:rsidRPr="00784B89">
        <w:rPr>
          <w:rFonts w:ascii="Simplified Arabic" w:hAnsi="Simplified Arabic" w:cs="Simplified Arabic" w:hint="cs"/>
          <w:sz w:val="28"/>
          <w:szCs w:val="28"/>
          <w:rtl/>
        </w:rPr>
        <w:t>أو</w:t>
      </w:r>
      <w:r w:rsidR="00F943A7">
        <w:rPr>
          <w:rFonts w:ascii="Simplified Arabic" w:hAnsi="Simplified Arabic" w:cs="Simplified Arabic" w:hint="cs"/>
          <w:sz w:val="28"/>
          <w:szCs w:val="28"/>
          <w:rtl/>
        </w:rPr>
        <w:t xml:space="preserve"> </w:t>
      </w:r>
      <w:r w:rsidRPr="00784B89">
        <w:rPr>
          <w:rFonts w:ascii="Simplified Arabic" w:hAnsi="Simplified Arabic" w:cs="Simplified Arabic"/>
          <w:sz w:val="28"/>
          <w:szCs w:val="28"/>
          <w:rtl/>
        </w:rPr>
        <w:t xml:space="preserve">مجندين ولا يجوز </w:t>
      </w:r>
      <w:r w:rsidR="00F943A7" w:rsidRPr="00784B89">
        <w:rPr>
          <w:rFonts w:ascii="Simplified Arabic" w:hAnsi="Simplified Arabic" w:cs="Simplified Arabic" w:hint="cs"/>
          <w:sz w:val="28"/>
          <w:szCs w:val="28"/>
          <w:rtl/>
        </w:rPr>
        <w:t>بأي</w:t>
      </w:r>
      <w:r w:rsidRPr="00784B89">
        <w:rPr>
          <w:rFonts w:ascii="Simplified Arabic" w:hAnsi="Simplified Arabic" w:cs="Simplified Arabic"/>
          <w:sz w:val="28"/>
          <w:szCs w:val="28"/>
          <w:rtl/>
        </w:rPr>
        <w:t xml:space="preserve"> حال من </w:t>
      </w:r>
      <w:r w:rsidR="00F943A7" w:rsidRPr="00784B89">
        <w:rPr>
          <w:rFonts w:ascii="Simplified Arabic" w:hAnsi="Simplified Arabic" w:cs="Simplified Arabic" w:hint="cs"/>
          <w:sz w:val="28"/>
          <w:szCs w:val="28"/>
          <w:rtl/>
        </w:rPr>
        <w:t>الأحوال</w:t>
      </w:r>
      <w:r w:rsidRPr="00784B89">
        <w:rPr>
          <w:rFonts w:ascii="Simplified Arabic" w:hAnsi="Simplified Arabic" w:cs="Simplified Arabic"/>
          <w:sz w:val="28"/>
          <w:szCs w:val="28"/>
          <w:rtl/>
        </w:rPr>
        <w:t xml:space="preserve"> اعتبارهم عسكريين ولا يتمتعوا </w:t>
      </w:r>
      <w:r w:rsidR="00F943A7" w:rsidRPr="00784B89">
        <w:rPr>
          <w:rFonts w:ascii="Simplified Arabic" w:hAnsi="Simplified Arabic" w:cs="Simplified Arabic" w:hint="cs"/>
          <w:sz w:val="28"/>
          <w:szCs w:val="28"/>
          <w:rtl/>
        </w:rPr>
        <w:t>بأية</w:t>
      </w:r>
      <w:r w:rsidRPr="00784B89">
        <w:rPr>
          <w:rFonts w:ascii="Simplified Arabic" w:hAnsi="Simplified Arabic" w:cs="Simplified Arabic"/>
          <w:sz w:val="28"/>
          <w:szCs w:val="28"/>
          <w:rtl/>
        </w:rPr>
        <w:t xml:space="preserve"> امتيازات عسكرية ولا يتم استخدامهم </w:t>
      </w:r>
      <w:r w:rsidR="00F943A7" w:rsidRPr="00784B89">
        <w:rPr>
          <w:rFonts w:ascii="Simplified Arabic" w:hAnsi="Simplified Arabic" w:cs="Simplified Arabic" w:hint="cs"/>
          <w:sz w:val="28"/>
          <w:szCs w:val="28"/>
          <w:rtl/>
        </w:rPr>
        <w:t>لأي</w:t>
      </w:r>
      <w:r w:rsidRPr="00784B89">
        <w:rPr>
          <w:rFonts w:ascii="Simplified Arabic" w:hAnsi="Simplified Arabic" w:cs="Simplified Arabic"/>
          <w:sz w:val="28"/>
          <w:szCs w:val="28"/>
          <w:rtl/>
        </w:rPr>
        <w:t xml:space="preserve"> غرض عسكري كونهم </w:t>
      </w:r>
      <w:r w:rsidR="00F943A7" w:rsidRPr="00784B89">
        <w:rPr>
          <w:rFonts w:ascii="Simplified Arabic" w:hAnsi="Simplified Arabic" w:cs="Simplified Arabic" w:hint="cs"/>
          <w:sz w:val="28"/>
          <w:szCs w:val="28"/>
          <w:rtl/>
        </w:rPr>
        <w:t>أصلا</w:t>
      </w:r>
      <w:r w:rsidRPr="00784B89">
        <w:rPr>
          <w:rFonts w:ascii="Simplified Arabic" w:hAnsi="Simplified Arabic" w:cs="Simplified Arabic"/>
          <w:sz w:val="28"/>
          <w:szCs w:val="28"/>
          <w:rtl/>
        </w:rPr>
        <w:t xml:space="preserve"> طلاب دراسة ولكن في مدارس تديرها القوات المسلحة لطبيعة المنطقة ويحق لهؤلاء الطلاب الانتقال من </w:t>
      </w:r>
      <w:r w:rsidR="00F943A7">
        <w:rPr>
          <w:rFonts w:ascii="Simplified Arabic" w:hAnsi="Simplified Arabic" w:cs="Simplified Arabic" w:hint="cs"/>
          <w:sz w:val="28"/>
          <w:szCs w:val="28"/>
          <w:rtl/>
        </w:rPr>
        <w:t>هذه</w:t>
      </w:r>
      <w:r w:rsidRPr="00784B89">
        <w:rPr>
          <w:rFonts w:ascii="Simplified Arabic" w:hAnsi="Simplified Arabic" w:cs="Simplified Arabic"/>
          <w:sz w:val="28"/>
          <w:szCs w:val="28"/>
          <w:rtl/>
        </w:rPr>
        <w:t xml:space="preserve"> المدارس </w:t>
      </w:r>
      <w:r w:rsidR="00F943A7" w:rsidRPr="00784B89">
        <w:rPr>
          <w:rFonts w:ascii="Simplified Arabic" w:hAnsi="Simplified Arabic" w:cs="Simplified Arabic" w:hint="cs"/>
          <w:sz w:val="28"/>
          <w:szCs w:val="28"/>
          <w:rtl/>
        </w:rPr>
        <w:t>إلى</w:t>
      </w:r>
      <w:r w:rsidRPr="00784B89">
        <w:rPr>
          <w:rFonts w:ascii="Simplified Arabic" w:hAnsi="Simplified Arabic" w:cs="Simplified Arabic"/>
          <w:sz w:val="28"/>
          <w:szCs w:val="28"/>
          <w:rtl/>
        </w:rPr>
        <w:t xml:space="preserve"> مدارس وزارة التربية والتعليم في أي وقت علماً </w:t>
      </w:r>
      <w:r w:rsidR="00F943A7" w:rsidRPr="00784B89">
        <w:rPr>
          <w:rFonts w:ascii="Simplified Arabic" w:hAnsi="Simplified Arabic" w:cs="Simplified Arabic" w:hint="cs"/>
          <w:sz w:val="28"/>
          <w:szCs w:val="28"/>
          <w:rtl/>
        </w:rPr>
        <w:t>بأن</w:t>
      </w:r>
      <w:r w:rsidRPr="00784B89">
        <w:rPr>
          <w:rFonts w:ascii="Simplified Arabic" w:hAnsi="Simplified Arabic" w:cs="Simplified Arabic"/>
          <w:sz w:val="28"/>
          <w:szCs w:val="28"/>
          <w:rtl/>
        </w:rPr>
        <w:t xml:space="preserve"> اليوم الدراسي فيها كما هو الحال في مدارس وزارة التربية والتعليم </w:t>
      </w:r>
      <w:r w:rsidR="00F943A7" w:rsidRPr="00784B89">
        <w:rPr>
          <w:rFonts w:ascii="Simplified Arabic" w:hAnsi="Simplified Arabic" w:cs="Simplified Arabic" w:hint="cs"/>
          <w:sz w:val="28"/>
          <w:szCs w:val="28"/>
          <w:rtl/>
        </w:rPr>
        <w:t>إلا</w:t>
      </w:r>
      <w:r w:rsidR="00F943A7">
        <w:rPr>
          <w:rFonts w:ascii="Simplified Arabic" w:hAnsi="Simplified Arabic" w:cs="Simplified Arabic"/>
          <w:sz w:val="28"/>
          <w:szCs w:val="28"/>
          <w:rtl/>
        </w:rPr>
        <w:t xml:space="preserve"> ان</w:t>
      </w:r>
      <w:r w:rsidR="00F943A7">
        <w:rPr>
          <w:rFonts w:ascii="Simplified Arabic" w:hAnsi="Simplified Arabic" w:cs="Simplified Arabic" w:hint="cs"/>
          <w:sz w:val="28"/>
          <w:szCs w:val="28"/>
          <w:rtl/>
        </w:rPr>
        <w:t>ه</w:t>
      </w:r>
      <w:r w:rsidRPr="00784B89">
        <w:rPr>
          <w:rFonts w:ascii="Simplified Arabic" w:hAnsi="Simplified Arabic" w:cs="Simplified Arabic"/>
          <w:sz w:val="28"/>
          <w:szCs w:val="28"/>
          <w:rtl/>
        </w:rPr>
        <w:t xml:space="preserve"> يتوفر للطلاب القاطنين خارج منطقة المدرسة وفي مناطق بعيدة منامات وخدمة الطعام والشراب.</w:t>
      </w:r>
    </w:p>
    <w:p w:rsidR="00C17898" w:rsidRPr="00784B89" w:rsidRDefault="00C17898" w:rsidP="00C17898">
      <w:pPr>
        <w:pStyle w:val="ListParagraph"/>
        <w:ind w:left="270" w:firstLine="180"/>
        <w:jc w:val="both"/>
        <w:rPr>
          <w:rFonts w:ascii="Simplified Arabic" w:hAnsi="Simplified Arabic" w:cs="Simplified Arabic"/>
          <w:sz w:val="28"/>
          <w:szCs w:val="28"/>
          <w:rtl/>
        </w:rPr>
      </w:pPr>
      <w:r w:rsidRPr="00784B89">
        <w:rPr>
          <w:rFonts w:ascii="Simplified Arabic" w:hAnsi="Simplified Arabic" w:cs="Simplified Arabic"/>
          <w:sz w:val="28"/>
          <w:szCs w:val="28"/>
          <w:rtl/>
        </w:rPr>
        <w:t>-  تخفف هذه المدارس العبء الملقى على وزارة التربية والتعليم في تغطية المناطق البعيدة والنائية</w:t>
      </w:r>
    </w:p>
    <w:p w:rsidR="00C17898" w:rsidRPr="00784B89" w:rsidRDefault="00C17898" w:rsidP="00C17898">
      <w:pPr>
        <w:pStyle w:val="ListParagraph"/>
        <w:ind w:left="270" w:firstLine="180"/>
        <w:jc w:val="both"/>
        <w:rPr>
          <w:rFonts w:ascii="Simplified Arabic" w:hAnsi="Simplified Arabic" w:cs="Simplified Arabic"/>
          <w:sz w:val="28"/>
          <w:szCs w:val="28"/>
          <w:rtl/>
        </w:rPr>
      </w:pPr>
      <w:r w:rsidRPr="00784B89">
        <w:rPr>
          <w:rFonts w:ascii="Simplified Arabic" w:hAnsi="Simplified Arabic" w:cs="Simplified Arabic"/>
          <w:sz w:val="28"/>
          <w:szCs w:val="28"/>
          <w:rtl/>
        </w:rPr>
        <w:t>-  خصصت هذه المدارس لأبناء أفراد وضباط القوات المسلحة وأبناء المجتمع المحلي .</w:t>
      </w:r>
    </w:p>
    <w:p w:rsidR="00C17898" w:rsidRPr="00784B89" w:rsidRDefault="00C17898" w:rsidP="00C17898">
      <w:pPr>
        <w:pStyle w:val="ListParagraph"/>
        <w:ind w:left="270" w:firstLine="180"/>
        <w:jc w:val="both"/>
        <w:rPr>
          <w:rFonts w:ascii="Simplified Arabic" w:hAnsi="Simplified Arabic" w:cs="Simplified Arabic"/>
          <w:sz w:val="28"/>
          <w:szCs w:val="28"/>
          <w:rtl/>
        </w:rPr>
      </w:pPr>
      <w:r w:rsidRPr="00784B89">
        <w:rPr>
          <w:rFonts w:ascii="Simplified Arabic" w:hAnsi="Simplified Arabic" w:cs="Simplified Arabic"/>
          <w:sz w:val="28"/>
          <w:szCs w:val="28"/>
          <w:rtl/>
        </w:rPr>
        <w:t>-  يلتزم الطلاب الذكور في هذه المدارس بزي خاص أسوة بمدارس التربية والتعليم  .</w:t>
      </w:r>
    </w:p>
    <w:p w:rsidR="00C17898" w:rsidRPr="00784B89" w:rsidRDefault="00C17898" w:rsidP="00C17898">
      <w:pPr>
        <w:pStyle w:val="ListParagraph"/>
        <w:jc w:val="both"/>
        <w:rPr>
          <w:rFonts w:ascii="Simplified Arabic" w:hAnsi="Simplified Arabic" w:cs="Simplified Arabic"/>
          <w:sz w:val="28"/>
          <w:szCs w:val="28"/>
          <w:rtl/>
        </w:rPr>
      </w:pPr>
      <w:r w:rsidRPr="00784B89">
        <w:rPr>
          <w:rFonts w:ascii="Simplified Arabic" w:hAnsi="Simplified Arabic" w:cs="Simplified Arabic"/>
          <w:sz w:val="28"/>
          <w:szCs w:val="28"/>
          <w:rtl/>
        </w:rPr>
        <w:t>- يوجد توجه خلال الخمس سنوات القادمة لنقل سبعة مدارس من وزارة التربية والتعليم للثقافة العسكرية و</w:t>
      </w:r>
      <w:r w:rsidRPr="00784B89">
        <w:rPr>
          <w:rFonts w:ascii="Simplified Arabic" w:hAnsi="Simplified Arabic" w:cs="Simplified Arabic"/>
          <w:sz w:val="28"/>
          <w:szCs w:val="28"/>
          <w:rtl/>
          <w:lang w:bidi="ar-JO"/>
        </w:rPr>
        <w:t>تقدم هذه المدارس امتيازات خاصة ومجانية لطلابها من حيث تقديم وجبات الطعام والسكن الداخلي للقاطنين في المناطق النائية كذلك الرعاية الصحية.</w:t>
      </w:r>
    </w:p>
    <w:p w:rsidR="00C17898" w:rsidRPr="00784B89" w:rsidRDefault="00C17898" w:rsidP="00C17898">
      <w:pPr>
        <w:pStyle w:val="ListParagraph"/>
        <w:rPr>
          <w:rFonts w:ascii="Simplified Arabic" w:hAnsi="Simplified Arabic" w:cs="Simplified Arabic"/>
          <w:sz w:val="28"/>
          <w:szCs w:val="28"/>
          <w:rtl/>
        </w:rPr>
      </w:pPr>
    </w:p>
    <w:p w:rsidR="00C17898" w:rsidRPr="00F943A7" w:rsidRDefault="00C17898" w:rsidP="00F943A7">
      <w:pPr>
        <w:pStyle w:val="ListParagraph"/>
        <w:numPr>
          <w:ilvl w:val="0"/>
          <w:numId w:val="3"/>
        </w:numPr>
        <w:rPr>
          <w:rFonts w:ascii="Simplified Arabic" w:hAnsi="Simplified Arabic" w:cs="Simplified Arabic"/>
          <w:b/>
          <w:bCs/>
          <w:sz w:val="28"/>
          <w:szCs w:val="28"/>
        </w:rPr>
      </w:pPr>
      <w:r w:rsidRPr="00F943A7">
        <w:rPr>
          <w:rFonts w:ascii="Simplified Arabic" w:hAnsi="Simplified Arabic" w:cs="Simplified Arabic"/>
          <w:b/>
          <w:bCs/>
          <w:sz w:val="28"/>
          <w:szCs w:val="28"/>
          <w:rtl/>
        </w:rPr>
        <w:t>الحد الأدنى_ السن القانوني لدخول المدارس :</w:t>
      </w:r>
    </w:p>
    <w:p w:rsidR="00C17898" w:rsidRPr="00784B89" w:rsidRDefault="00C17898" w:rsidP="00C17898">
      <w:pPr>
        <w:pStyle w:val="ListParagraph"/>
        <w:ind w:left="1080"/>
        <w:rPr>
          <w:rFonts w:ascii="Simplified Arabic" w:hAnsi="Simplified Arabic" w:cs="Simplified Arabic"/>
          <w:sz w:val="28"/>
          <w:szCs w:val="28"/>
        </w:rPr>
      </w:pPr>
      <w:r w:rsidRPr="00784B89">
        <w:rPr>
          <w:rFonts w:ascii="Simplified Arabic" w:hAnsi="Simplified Arabic" w:cs="Simplified Arabic"/>
          <w:sz w:val="28"/>
          <w:szCs w:val="28"/>
          <w:rtl/>
        </w:rPr>
        <w:t xml:space="preserve">هو نفس السن لدخول الطلاب في مدارس وزارة التربية والتعليم كونه لا يوجد أي اختلاف في تطبيق قانون التربية والتعليم في مدارس الثقافة العسكرية </w:t>
      </w:r>
      <w:r w:rsidR="00F943A7" w:rsidRPr="00784B89">
        <w:rPr>
          <w:rFonts w:ascii="Simplified Arabic" w:hAnsi="Simplified Arabic" w:cs="Simplified Arabic" w:hint="cs"/>
          <w:sz w:val="28"/>
          <w:szCs w:val="28"/>
          <w:rtl/>
        </w:rPr>
        <w:t>وفقاً للفقرة</w:t>
      </w:r>
      <w:r w:rsidRPr="00784B89">
        <w:rPr>
          <w:rFonts w:ascii="Simplified Arabic" w:hAnsi="Simplified Arabic" w:cs="Simplified Arabic"/>
          <w:sz w:val="28"/>
          <w:szCs w:val="28"/>
          <w:rtl/>
        </w:rPr>
        <w:t xml:space="preserve"> ب من نص المادة 10 من القانون  "ب. يقبل الطالب في السنة </w:t>
      </w:r>
      <w:r w:rsidR="00F943A7" w:rsidRPr="00784B89">
        <w:rPr>
          <w:rFonts w:ascii="Simplified Arabic" w:hAnsi="Simplified Arabic" w:cs="Simplified Arabic" w:hint="cs"/>
          <w:sz w:val="28"/>
          <w:szCs w:val="28"/>
          <w:rtl/>
        </w:rPr>
        <w:t>الأولى</w:t>
      </w:r>
      <w:r w:rsidRPr="00784B89">
        <w:rPr>
          <w:rFonts w:ascii="Simplified Arabic" w:hAnsi="Simplified Arabic" w:cs="Simplified Arabic"/>
          <w:sz w:val="28"/>
          <w:szCs w:val="28"/>
          <w:rtl/>
        </w:rPr>
        <w:t xml:space="preserve"> من مرحلة التعليم </w:t>
      </w:r>
      <w:r w:rsidR="00F943A7" w:rsidRPr="00784B89">
        <w:rPr>
          <w:rFonts w:ascii="Simplified Arabic" w:hAnsi="Simplified Arabic" w:cs="Simplified Arabic" w:hint="cs"/>
          <w:sz w:val="28"/>
          <w:szCs w:val="28"/>
          <w:rtl/>
        </w:rPr>
        <w:t>الأساسي</w:t>
      </w:r>
      <w:r w:rsidRPr="00784B89">
        <w:rPr>
          <w:rFonts w:ascii="Simplified Arabic" w:hAnsi="Simplified Arabic" w:cs="Simplified Arabic"/>
          <w:sz w:val="28"/>
          <w:szCs w:val="28"/>
          <w:rtl/>
        </w:rPr>
        <w:t xml:space="preserve"> </w:t>
      </w:r>
      <w:r w:rsidR="00F943A7" w:rsidRPr="00784B89">
        <w:rPr>
          <w:rFonts w:ascii="Simplified Arabic" w:hAnsi="Simplified Arabic" w:cs="Simplified Arabic" w:hint="cs"/>
          <w:sz w:val="28"/>
          <w:szCs w:val="28"/>
          <w:rtl/>
        </w:rPr>
        <w:t>إذا</w:t>
      </w:r>
      <w:r w:rsidRPr="00784B89">
        <w:rPr>
          <w:rFonts w:ascii="Simplified Arabic" w:hAnsi="Simplified Arabic" w:cs="Simplified Arabic"/>
          <w:sz w:val="28"/>
          <w:szCs w:val="28"/>
          <w:rtl/>
        </w:rPr>
        <w:t xml:space="preserve"> </w:t>
      </w:r>
      <w:r w:rsidR="00F943A7" w:rsidRPr="00784B89">
        <w:rPr>
          <w:rFonts w:ascii="Simplified Arabic" w:hAnsi="Simplified Arabic" w:cs="Simplified Arabic" w:hint="cs"/>
          <w:sz w:val="28"/>
          <w:szCs w:val="28"/>
          <w:rtl/>
        </w:rPr>
        <w:t>أتم</w:t>
      </w:r>
      <w:r w:rsidRPr="00784B89">
        <w:rPr>
          <w:rFonts w:ascii="Simplified Arabic" w:hAnsi="Simplified Arabic" w:cs="Simplified Arabic"/>
          <w:sz w:val="28"/>
          <w:szCs w:val="28"/>
          <w:rtl/>
        </w:rPr>
        <w:t xml:space="preserve"> السنة السادسة من عمره في نهاية كانون </w:t>
      </w:r>
      <w:r w:rsidR="00F943A7" w:rsidRPr="00784B89">
        <w:rPr>
          <w:rFonts w:ascii="Simplified Arabic" w:hAnsi="Simplified Arabic" w:cs="Simplified Arabic" w:hint="cs"/>
          <w:sz w:val="28"/>
          <w:szCs w:val="28"/>
          <w:rtl/>
        </w:rPr>
        <w:t>الأول</w:t>
      </w:r>
      <w:r w:rsidRPr="00784B89">
        <w:rPr>
          <w:rFonts w:ascii="Simplified Arabic" w:hAnsi="Simplified Arabic" w:cs="Simplified Arabic"/>
          <w:sz w:val="28"/>
          <w:szCs w:val="28"/>
          <w:rtl/>
        </w:rPr>
        <w:t xml:space="preserve"> من العام الدراسي الذي يقبل فيه".</w:t>
      </w:r>
    </w:p>
    <w:p w:rsidR="00F943A7" w:rsidRDefault="00F943A7" w:rsidP="00C17898">
      <w:pPr>
        <w:ind w:left="-450" w:firstLine="450"/>
        <w:rPr>
          <w:rFonts w:ascii="Simplified Arabic" w:hAnsi="Simplified Arabic" w:cs="Simplified Arabic"/>
          <w:b/>
          <w:bCs/>
          <w:sz w:val="28"/>
          <w:szCs w:val="28"/>
          <w:rtl/>
        </w:rPr>
      </w:pPr>
    </w:p>
    <w:p w:rsidR="00C17898" w:rsidRPr="00784B89" w:rsidRDefault="00C17898" w:rsidP="00C17898">
      <w:pPr>
        <w:ind w:left="-450" w:firstLine="450"/>
        <w:rPr>
          <w:rFonts w:ascii="Simplified Arabic" w:hAnsi="Simplified Arabic" w:cs="Simplified Arabic"/>
          <w:b/>
          <w:bCs/>
          <w:sz w:val="28"/>
          <w:szCs w:val="28"/>
          <w:rtl/>
        </w:rPr>
      </w:pPr>
      <w:r w:rsidRPr="00784B89">
        <w:rPr>
          <w:rFonts w:ascii="Simplified Arabic" w:hAnsi="Simplified Arabic" w:cs="Simplified Arabic"/>
          <w:b/>
          <w:bCs/>
          <w:sz w:val="28"/>
          <w:szCs w:val="28"/>
          <w:rtl/>
        </w:rPr>
        <w:t>المجموعات المسلحة:</w:t>
      </w:r>
    </w:p>
    <w:p w:rsidR="00C17898" w:rsidRPr="00784B89" w:rsidRDefault="00C17898" w:rsidP="00F943A7">
      <w:pPr>
        <w:pStyle w:val="ListParagraph"/>
        <w:jc w:val="both"/>
        <w:rPr>
          <w:rFonts w:ascii="Simplified Arabic" w:hAnsi="Simplified Arabic" w:cs="Simplified Arabic"/>
          <w:sz w:val="28"/>
          <w:szCs w:val="28"/>
          <w:rtl/>
        </w:rPr>
      </w:pPr>
      <w:r w:rsidRPr="00784B89">
        <w:rPr>
          <w:rFonts w:ascii="Simplified Arabic" w:hAnsi="Simplified Arabic" w:cs="Simplified Arabic"/>
          <w:sz w:val="28"/>
          <w:szCs w:val="28"/>
          <w:rtl/>
        </w:rPr>
        <w:t xml:space="preserve">      </w:t>
      </w:r>
      <w:r w:rsidRPr="00784B89">
        <w:rPr>
          <w:rFonts w:ascii="Simplified Arabic" w:hAnsi="Simplified Arabic" w:cs="Simplified Arabic"/>
          <w:sz w:val="28"/>
          <w:szCs w:val="28"/>
          <w:rtl/>
          <w:lang w:bidi="ar-JO"/>
        </w:rPr>
        <w:t>ت</w:t>
      </w:r>
      <w:r w:rsidRPr="00784B89">
        <w:rPr>
          <w:rFonts w:ascii="Simplified Arabic" w:hAnsi="Simplified Arabic" w:cs="Simplified Arabic"/>
          <w:sz w:val="28"/>
          <w:szCs w:val="28"/>
          <w:rtl/>
        </w:rPr>
        <w:t>جدر الإشارة أنه لا توجد أي صراعات مسلحة  في المملكة</w:t>
      </w:r>
      <w:r w:rsidRPr="00784B89">
        <w:rPr>
          <w:rFonts w:ascii="Simplified Arabic" w:hAnsi="Simplified Arabic" w:cs="Simplified Arabic"/>
          <w:sz w:val="28"/>
          <w:szCs w:val="28"/>
        </w:rPr>
        <w:t xml:space="preserve"> </w:t>
      </w:r>
      <w:r w:rsidRPr="00784B89">
        <w:rPr>
          <w:rFonts w:ascii="Simplified Arabic" w:hAnsi="Simplified Arabic" w:cs="Simplified Arabic"/>
          <w:sz w:val="28"/>
          <w:szCs w:val="28"/>
          <w:rtl/>
          <w:lang w:bidi="ar-JO"/>
        </w:rPr>
        <w:t>الأردنية الهاشمية</w:t>
      </w:r>
      <w:r w:rsidRPr="00784B89">
        <w:rPr>
          <w:rFonts w:ascii="Simplified Arabic" w:hAnsi="Simplified Arabic" w:cs="Simplified Arabic"/>
          <w:sz w:val="28"/>
          <w:szCs w:val="28"/>
          <w:rtl/>
        </w:rPr>
        <w:t>، وبالتالي  فعليه  لا وجود لأي جماعات مسلحة أو قوات أو مليشيات غير القوات المسلحة الأردنية.</w:t>
      </w:r>
    </w:p>
    <w:p w:rsidR="00C17898" w:rsidRPr="00784B89" w:rsidRDefault="00C17898" w:rsidP="00F943A7">
      <w:pPr>
        <w:pStyle w:val="ListParagraph"/>
        <w:jc w:val="both"/>
        <w:rPr>
          <w:rFonts w:ascii="Simplified Arabic" w:hAnsi="Simplified Arabic" w:cs="Simplified Arabic"/>
          <w:sz w:val="28"/>
          <w:szCs w:val="28"/>
          <w:rtl/>
        </w:rPr>
      </w:pPr>
    </w:p>
    <w:p w:rsidR="00C17898" w:rsidRPr="00784B89" w:rsidRDefault="00C17898" w:rsidP="00C17898">
      <w:pPr>
        <w:rPr>
          <w:rFonts w:ascii="Simplified Arabic" w:hAnsi="Simplified Arabic" w:cs="Simplified Arabic"/>
          <w:sz w:val="28"/>
          <w:szCs w:val="28"/>
          <w:rtl/>
          <w:lang w:bidi="ar-JO"/>
        </w:rPr>
      </w:pPr>
    </w:p>
    <w:p w:rsidR="00C17898" w:rsidRPr="00784B89" w:rsidRDefault="00C17898" w:rsidP="00784B89">
      <w:pPr>
        <w:rPr>
          <w:rFonts w:ascii="Simplified Arabic" w:hAnsi="Simplified Arabic" w:cs="Simplified Arabic"/>
          <w:b/>
          <w:bCs/>
          <w:sz w:val="28"/>
          <w:szCs w:val="28"/>
          <w:rtl/>
          <w:lang w:bidi="ar-JO"/>
        </w:rPr>
      </w:pPr>
      <w:r w:rsidRPr="00784B89">
        <w:rPr>
          <w:rFonts w:ascii="Simplified Arabic" w:hAnsi="Simplified Arabic" w:cs="Simplified Arabic"/>
          <w:b/>
          <w:bCs/>
          <w:sz w:val="28"/>
          <w:szCs w:val="28"/>
          <w:rtl/>
          <w:lang w:bidi="ar-JO"/>
        </w:rPr>
        <w:t>اللاجئين:</w:t>
      </w:r>
    </w:p>
    <w:p w:rsidR="00C17898" w:rsidRPr="00784B89" w:rsidRDefault="00C17898" w:rsidP="00C17898">
      <w:pPr>
        <w:pStyle w:val="ListParagraph"/>
        <w:numPr>
          <w:ilvl w:val="0"/>
          <w:numId w:val="4"/>
        </w:numPr>
        <w:jc w:val="both"/>
        <w:rPr>
          <w:rFonts w:ascii="Simplified Arabic" w:hAnsi="Simplified Arabic" w:cs="Simplified Arabic"/>
          <w:sz w:val="28"/>
          <w:szCs w:val="28"/>
        </w:rPr>
      </w:pPr>
      <w:r w:rsidRPr="00784B89">
        <w:rPr>
          <w:rFonts w:ascii="Simplified Arabic" w:hAnsi="Simplified Arabic" w:cs="Simplified Arabic"/>
          <w:sz w:val="28"/>
          <w:szCs w:val="28"/>
          <w:rtl/>
        </w:rPr>
        <w:t>أولت الحكومة الأردنية موضوع الأطفال اللاجئين عناية كبيرة من خلال توفير المتطلبات الأساسية لهم في كافة المجالات، وتواصل الحكومة تقديم خدماتها لكافة مخيمات اللاجئين من خلال الخطط والبرامج التنموية التي تم تنفيذها مثل برنامج حزمة الأمان الاجتماعي، وهو المشروع الذي بلغت تكلفته في المخيمات منذ عام 1999 وحتى 2004 ما يزيد عن 26 مليون دينار أردني، وقد تم توفير كافة خدمات البنية التحتية المادية والاقتصادية والاجتماعية.</w:t>
      </w:r>
    </w:p>
    <w:p w:rsidR="00C17898" w:rsidRPr="00784B89" w:rsidRDefault="00C17898" w:rsidP="00C17898">
      <w:pPr>
        <w:pStyle w:val="ListParagraph"/>
        <w:numPr>
          <w:ilvl w:val="0"/>
          <w:numId w:val="4"/>
        </w:numPr>
        <w:jc w:val="both"/>
        <w:rPr>
          <w:rFonts w:ascii="Simplified Arabic" w:hAnsi="Simplified Arabic" w:cs="Simplified Arabic"/>
          <w:sz w:val="28"/>
          <w:szCs w:val="28"/>
        </w:rPr>
      </w:pPr>
      <w:r w:rsidRPr="00784B89">
        <w:rPr>
          <w:rFonts w:ascii="Simplified Arabic" w:hAnsi="Simplified Arabic" w:cs="Simplified Arabic"/>
          <w:sz w:val="28"/>
          <w:szCs w:val="28"/>
          <w:rtl/>
        </w:rPr>
        <w:t>وتقوم الحكومة باستئجار الأراضي المخصصة لمخيمات اللاجئين من أصحابها، كما تقوم الحكومة بالتعاون مع مؤسسات المجتمع المحلي بتنفيذ العديد من المشاريع من أجل رفع مستوى المعيشة وتحسين الخدمات للمخيمات.</w:t>
      </w:r>
    </w:p>
    <w:p w:rsidR="00C17898" w:rsidRPr="00784B89" w:rsidRDefault="00C17898" w:rsidP="00C17898">
      <w:pPr>
        <w:pStyle w:val="ListParagraph"/>
        <w:numPr>
          <w:ilvl w:val="0"/>
          <w:numId w:val="4"/>
        </w:numPr>
        <w:jc w:val="both"/>
        <w:rPr>
          <w:rFonts w:ascii="Simplified Arabic" w:hAnsi="Simplified Arabic" w:cs="Simplified Arabic"/>
          <w:sz w:val="28"/>
          <w:szCs w:val="28"/>
        </w:rPr>
      </w:pPr>
      <w:r w:rsidRPr="00784B89">
        <w:rPr>
          <w:rFonts w:ascii="Simplified Arabic" w:hAnsi="Simplified Arabic" w:cs="Simplified Arabic"/>
          <w:sz w:val="28"/>
          <w:szCs w:val="28"/>
          <w:rtl/>
        </w:rPr>
        <w:t>ويستفيد في مجال التعليم عدد كبير من أبناء وبنات اللاجئين من خدمات التعليم الحكومي في  المرحلة الثانوية نظرا لأن التعليم لدى مدارس وكالة الغوث يقتصر على المرحلة الأساسية فقط، بالإضافة لتوفير فرص التعليم العالي لأبناء اللاجئين والنازحين في الجامعات الأردنية من خلال مشاركتهم في التنافس العام على المستوى الوطني،  وأيضا من خلال تخصيص 300 مقعد جامعي لأبناء المخيمات بمكرمة ملكية.</w:t>
      </w:r>
    </w:p>
    <w:p w:rsidR="00C17898" w:rsidRPr="00784B89" w:rsidRDefault="00C17898" w:rsidP="00C17898">
      <w:pPr>
        <w:pStyle w:val="ListParagraph"/>
        <w:numPr>
          <w:ilvl w:val="0"/>
          <w:numId w:val="4"/>
        </w:numPr>
        <w:jc w:val="both"/>
        <w:rPr>
          <w:rFonts w:ascii="Simplified Arabic" w:hAnsi="Simplified Arabic" w:cs="Simplified Arabic"/>
          <w:sz w:val="28"/>
          <w:szCs w:val="28"/>
        </w:rPr>
      </w:pPr>
      <w:r w:rsidRPr="00784B89">
        <w:rPr>
          <w:rFonts w:ascii="Simplified Arabic" w:hAnsi="Simplified Arabic" w:cs="Simplified Arabic"/>
          <w:sz w:val="28"/>
          <w:szCs w:val="28"/>
          <w:rtl/>
        </w:rPr>
        <w:t>كما يستفيد في المجال الصحي عدد كبير من اللاجئين من الخدمات والتأمينات الصحية الحكومية، حيث تعمل الحكومة أيضا على تغطية النقص في خدمات الوكالة في المجال الصحي وتوفير بعض الأدوية والمطاعيم اللازمة.</w:t>
      </w:r>
    </w:p>
    <w:p w:rsidR="00C17898" w:rsidRPr="00784B89" w:rsidRDefault="00C17898" w:rsidP="00C17898">
      <w:pPr>
        <w:pStyle w:val="ListParagraph"/>
        <w:numPr>
          <w:ilvl w:val="0"/>
          <w:numId w:val="4"/>
        </w:numPr>
        <w:jc w:val="both"/>
        <w:rPr>
          <w:rFonts w:ascii="Simplified Arabic" w:hAnsi="Simplified Arabic" w:cs="Simplified Arabic"/>
          <w:sz w:val="28"/>
          <w:szCs w:val="28"/>
        </w:rPr>
      </w:pPr>
      <w:r w:rsidRPr="00784B89">
        <w:rPr>
          <w:rFonts w:ascii="Simplified Arabic" w:hAnsi="Simplified Arabic" w:cs="Simplified Arabic"/>
          <w:sz w:val="28"/>
          <w:szCs w:val="28"/>
          <w:rtl/>
        </w:rPr>
        <w:t xml:space="preserve"> وتقوم الحكومة بالتعاون مع مؤسسات دولية مانحة على تنفيذ مشاريع لتحسين الأحوال المعيشية في المخيمات، تتمثل بإنشاء مراكز صحية ومراكز تقدم خدمات مختلفة لفئات السكان مع التركيز على فئة الأطفال مثل إنشاء الحدائق العامة، فخلال الأعوام 2002 -2004 تم إنشاء 3 حدائق عامة في 3 مخيمات، وتم تنفيذ مشاريع لإقامة رياض للأطفال ومكتبات عامة ومكتبات للأطفال، وغيرها من المشاريع التي تعنى بالطفل.</w:t>
      </w:r>
    </w:p>
    <w:p w:rsidR="00C17898" w:rsidRPr="00784B89" w:rsidRDefault="00C17898" w:rsidP="00C17898">
      <w:pPr>
        <w:pStyle w:val="ListParagraph"/>
        <w:numPr>
          <w:ilvl w:val="0"/>
          <w:numId w:val="4"/>
        </w:numPr>
        <w:jc w:val="both"/>
        <w:rPr>
          <w:rFonts w:ascii="Simplified Arabic" w:hAnsi="Simplified Arabic" w:cs="Simplified Arabic"/>
          <w:sz w:val="28"/>
          <w:szCs w:val="28"/>
        </w:rPr>
      </w:pPr>
      <w:r w:rsidRPr="00784B89">
        <w:rPr>
          <w:rFonts w:ascii="Simplified Arabic" w:hAnsi="Simplified Arabic" w:cs="Simplified Arabic"/>
          <w:sz w:val="28"/>
          <w:szCs w:val="28"/>
          <w:rtl/>
        </w:rPr>
        <w:t>كما تبذل الحكومة جهودها مع اللاجئين بشكل عام والأطفال منهم بشكل خاص للتخفيف من أوضاعهم السيئة الناتجة عن زيادة أعدادهم واحتياجاتهم وبسبب تقليص النفقات والخدمات المقدمة من الأنروا حيث تبلغ موازنة الأنروا المخصصة للأردن 75 مليون دولار أمريكي بينما تبلغ تكاليف مجموع الخدمات المقدمة من الحكومة الأردنية ما يوازي 423.121.161 دولار أمريكي، ولذلك تقوم الحك</w:t>
      </w:r>
      <w:r w:rsidR="00F943A7">
        <w:rPr>
          <w:rFonts w:ascii="Simplified Arabic" w:hAnsi="Simplified Arabic" w:cs="Simplified Arabic"/>
          <w:sz w:val="28"/>
          <w:szCs w:val="28"/>
          <w:rtl/>
        </w:rPr>
        <w:t>ومة من خلال العمل مع ال</w:t>
      </w:r>
      <w:r w:rsidR="00F943A7">
        <w:rPr>
          <w:rFonts w:ascii="Simplified Arabic" w:hAnsi="Simplified Arabic" w:cs="Simplified Arabic" w:hint="cs"/>
          <w:sz w:val="28"/>
          <w:szCs w:val="28"/>
          <w:rtl/>
        </w:rPr>
        <w:t>أ</w:t>
      </w:r>
      <w:r w:rsidRPr="00784B89">
        <w:rPr>
          <w:rFonts w:ascii="Simplified Arabic" w:hAnsi="Simplified Arabic" w:cs="Simplified Arabic"/>
          <w:sz w:val="28"/>
          <w:szCs w:val="28"/>
          <w:rtl/>
        </w:rPr>
        <w:t>نروا من جهة والدول المانحة من جهة أخرى على بيان أثر هذا التقليص على مجتمع اللاجئين، وتدعـو إلى تقديم المساعدة العاجلة لهم.</w:t>
      </w:r>
    </w:p>
    <w:p w:rsidR="00C17898" w:rsidRPr="00784B89" w:rsidRDefault="00C17898" w:rsidP="00C17898">
      <w:pPr>
        <w:pStyle w:val="ListParagraph"/>
        <w:numPr>
          <w:ilvl w:val="0"/>
          <w:numId w:val="4"/>
        </w:numPr>
        <w:jc w:val="both"/>
        <w:rPr>
          <w:rFonts w:ascii="Simplified Arabic" w:hAnsi="Simplified Arabic" w:cs="Simplified Arabic"/>
          <w:sz w:val="28"/>
          <w:szCs w:val="28"/>
        </w:rPr>
      </w:pPr>
      <w:r w:rsidRPr="00784B89">
        <w:rPr>
          <w:rFonts w:ascii="Simplified Arabic" w:hAnsi="Simplified Arabic" w:cs="Simplified Arabic"/>
          <w:sz w:val="28"/>
          <w:szCs w:val="28"/>
          <w:rtl/>
        </w:rPr>
        <w:t>وقد قامت الحكومة الأردنية بتوقيع مذكرتي تفاهم مع المفوضية السامية لشؤون اللاجئين للتعامل مع الضيوف العراقيين، وبناء</w:t>
      </w:r>
      <w:r w:rsidRPr="00784B89">
        <w:rPr>
          <w:rFonts w:ascii="Simplified Arabic" w:hAnsi="Simplified Arabic" w:cs="Simplified Arabic"/>
          <w:sz w:val="28"/>
          <w:szCs w:val="28"/>
          <w:rtl/>
          <w:lang w:bidi="ar-JO"/>
        </w:rPr>
        <w:t>ً</w:t>
      </w:r>
      <w:r w:rsidRPr="00784B89">
        <w:rPr>
          <w:rFonts w:ascii="Simplified Arabic" w:hAnsi="Simplified Arabic" w:cs="Simplified Arabic"/>
          <w:sz w:val="28"/>
          <w:szCs w:val="28"/>
          <w:rtl/>
        </w:rPr>
        <w:t xml:space="preserve"> عليه تم السماح للأطفال العراقيين بالدراسة في المدارس الحكومية مجانا كالطلاب الأردنيين بغض النظر إن كانوا برفقة والديهم أم لا.</w:t>
      </w:r>
    </w:p>
    <w:p w:rsidR="00C17898" w:rsidRPr="00784B89" w:rsidRDefault="00C17898" w:rsidP="00C17898">
      <w:pPr>
        <w:pStyle w:val="ListParagraph"/>
        <w:numPr>
          <w:ilvl w:val="0"/>
          <w:numId w:val="4"/>
        </w:numPr>
        <w:jc w:val="both"/>
        <w:rPr>
          <w:rFonts w:ascii="Simplified Arabic" w:hAnsi="Simplified Arabic" w:cs="Simplified Arabic"/>
          <w:sz w:val="28"/>
          <w:szCs w:val="28"/>
        </w:rPr>
      </w:pPr>
      <w:r w:rsidRPr="00784B89">
        <w:rPr>
          <w:rFonts w:ascii="Simplified Arabic" w:hAnsi="Simplified Arabic" w:cs="Simplified Arabic"/>
          <w:sz w:val="28"/>
          <w:szCs w:val="28"/>
          <w:rtl/>
        </w:rPr>
        <w:t xml:space="preserve">الحق </w:t>
      </w:r>
      <w:r w:rsidR="00F943A7" w:rsidRPr="00784B89">
        <w:rPr>
          <w:rFonts w:ascii="Simplified Arabic" w:hAnsi="Simplified Arabic" w:cs="Simplified Arabic" w:hint="cs"/>
          <w:sz w:val="28"/>
          <w:szCs w:val="28"/>
          <w:rtl/>
        </w:rPr>
        <w:t>لكافة المقيمين</w:t>
      </w:r>
      <w:r w:rsidRPr="00784B89">
        <w:rPr>
          <w:rFonts w:ascii="Simplified Arabic" w:hAnsi="Simplified Arabic" w:cs="Simplified Arabic"/>
          <w:sz w:val="28"/>
          <w:szCs w:val="28"/>
          <w:rtl/>
        </w:rPr>
        <w:t xml:space="preserve"> وأطفالهم الحق في التقاضي واللجوء إلى الإدارات المختلفة، حيث تمكنهم من إصدار شهادات الميلاد للأطفال حديثي الولادة ووثائق الزواج وغيرها من الوثائق الضرورية.</w:t>
      </w:r>
    </w:p>
    <w:p w:rsidR="00C17898" w:rsidRPr="00784B89" w:rsidRDefault="00C17898" w:rsidP="00C17898">
      <w:pPr>
        <w:pStyle w:val="ListParagraph"/>
        <w:ind w:left="900"/>
        <w:jc w:val="both"/>
        <w:rPr>
          <w:rFonts w:ascii="Simplified Arabic" w:hAnsi="Simplified Arabic" w:cs="Simplified Arabic"/>
          <w:sz w:val="28"/>
          <w:szCs w:val="28"/>
        </w:rPr>
      </w:pPr>
    </w:p>
    <w:p w:rsidR="00C17898" w:rsidRPr="00784B89" w:rsidRDefault="00C17898" w:rsidP="00C17898">
      <w:pPr>
        <w:pStyle w:val="ListParagraph"/>
        <w:numPr>
          <w:ilvl w:val="0"/>
          <w:numId w:val="4"/>
        </w:numPr>
        <w:jc w:val="both"/>
        <w:rPr>
          <w:rFonts w:ascii="Simplified Arabic" w:hAnsi="Simplified Arabic" w:cs="Simplified Arabic"/>
          <w:sz w:val="28"/>
          <w:szCs w:val="28"/>
        </w:rPr>
      </w:pPr>
      <w:r w:rsidRPr="00784B89">
        <w:rPr>
          <w:rFonts w:ascii="Simplified Arabic" w:hAnsi="Simplified Arabic" w:cs="Simplified Arabic"/>
          <w:sz w:val="28"/>
          <w:szCs w:val="28"/>
          <w:rtl/>
        </w:rPr>
        <w:t>كما أبرمت الحكومة أيضاً اتفاقية مع اللجنة الدولية الصليب الأحمر لتقديم الخدمات الصحية والإرشاد والمشورة والمأوى للصغار غير المرافقين لذويهم, هذا بالإضافة إلى الخدمات الأساسية التي يقدمها الهلال الأحمر الأردني.</w:t>
      </w:r>
    </w:p>
    <w:p w:rsidR="00C17898" w:rsidRPr="00784B89" w:rsidRDefault="00C17898" w:rsidP="00C17898">
      <w:pPr>
        <w:pStyle w:val="ListParagraph"/>
        <w:rPr>
          <w:rFonts w:ascii="Simplified Arabic" w:hAnsi="Simplified Arabic" w:cs="Simplified Arabic"/>
          <w:sz w:val="28"/>
          <w:szCs w:val="28"/>
          <w:rtl/>
        </w:rPr>
      </w:pPr>
    </w:p>
    <w:p w:rsidR="00C17898" w:rsidRPr="00784B89" w:rsidRDefault="00C17898" w:rsidP="00C17898">
      <w:pPr>
        <w:pStyle w:val="ListParagraph"/>
        <w:jc w:val="both"/>
        <w:rPr>
          <w:rFonts w:ascii="Simplified Arabic" w:hAnsi="Simplified Arabic" w:cs="Simplified Arabic"/>
          <w:sz w:val="28"/>
          <w:szCs w:val="28"/>
        </w:rPr>
      </w:pPr>
    </w:p>
    <w:p w:rsidR="00C17898" w:rsidRPr="00784B89" w:rsidRDefault="00C17898" w:rsidP="00C17898">
      <w:pPr>
        <w:pStyle w:val="ListParagraph"/>
        <w:numPr>
          <w:ilvl w:val="0"/>
          <w:numId w:val="4"/>
        </w:numPr>
        <w:jc w:val="both"/>
        <w:rPr>
          <w:rFonts w:ascii="Simplified Arabic" w:hAnsi="Simplified Arabic" w:cs="Simplified Arabic"/>
          <w:sz w:val="28"/>
          <w:szCs w:val="28"/>
        </w:rPr>
      </w:pPr>
      <w:r w:rsidRPr="00784B89">
        <w:rPr>
          <w:rFonts w:ascii="Simplified Arabic" w:hAnsi="Simplified Arabic" w:cs="Simplified Arabic"/>
          <w:sz w:val="28"/>
          <w:szCs w:val="28"/>
          <w:rtl/>
        </w:rPr>
        <w:t xml:space="preserve">ويشير تقرير وضع الأطفال في الأراضي الفلسطينية والذي أعدته منظمة اليونيسف  إلى أن الأردن يستضيف أكبر عدد من اللاجئين الفلسطينيين من أي بلد في المنطقة. اعتبارا من 30 يونيو 2009 ، كان هناك(1.97) مليون من اللاجئين الفلسطينيين المسجلين لدى الأونروا في الأردن ، التي تضم ما يقرب من 42 في المائة من مجموع اللاجئين الفلسطينيين (4.7) ملايين المسجلين لدى الأونروا في مناطق عملها الخمسة. </w:t>
      </w:r>
    </w:p>
    <w:p w:rsidR="00784B89" w:rsidRPr="00784B89" w:rsidRDefault="00784B89" w:rsidP="00784B89">
      <w:pPr>
        <w:pStyle w:val="ListParagraph"/>
        <w:ind w:left="360"/>
        <w:rPr>
          <w:rFonts w:ascii="Simplified Arabic" w:hAnsi="Simplified Arabic" w:cs="Simplified Arabic"/>
          <w:sz w:val="28"/>
          <w:szCs w:val="28"/>
          <w:rtl/>
        </w:rPr>
      </w:pPr>
    </w:p>
    <w:p w:rsidR="00784B89" w:rsidRPr="00784B89" w:rsidRDefault="00784B89" w:rsidP="00784B89">
      <w:pPr>
        <w:pStyle w:val="ListParagraph"/>
        <w:ind w:left="360"/>
        <w:jc w:val="both"/>
        <w:rPr>
          <w:rFonts w:ascii="Simplified Arabic" w:hAnsi="Simplified Arabic" w:cs="Simplified Arabic"/>
          <w:b/>
          <w:bCs/>
          <w:sz w:val="28"/>
          <w:szCs w:val="28"/>
          <w:rtl/>
        </w:rPr>
      </w:pPr>
    </w:p>
    <w:p w:rsidR="00784B89" w:rsidRPr="00784B89" w:rsidRDefault="00784B89" w:rsidP="00784B89">
      <w:pPr>
        <w:pStyle w:val="ListParagraph"/>
        <w:ind w:left="360"/>
        <w:jc w:val="both"/>
        <w:rPr>
          <w:rFonts w:ascii="Simplified Arabic" w:hAnsi="Simplified Arabic" w:cs="Simplified Arabic"/>
          <w:b/>
          <w:bCs/>
          <w:sz w:val="28"/>
          <w:szCs w:val="28"/>
          <w:rtl/>
        </w:rPr>
      </w:pPr>
      <w:r w:rsidRPr="00784B89">
        <w:rPr>
          <w:rFonts w:ascii="Simplified Arabic" w:hAnsi="Simplified Arabic" w:cs="Simplified Arabic"/>
          <w:b/>
          <w:bCs/>
          <w:sz w:val="28"/>
          <w:szCs w:val="28"/>
          <w:rtl/>
        </w:rPr>
        <w:t>الأسلحة والذخائر</w:t>
      </w:r>
      <w:r>
        <w:rPr>
          <w:rFonts w:ascii="Simplified Arabic" w:hAnsi="Simplified Arabic" w:cs="Simplified Arabic" w:hint="cs"/>
          <w:b/>
          <w:bCs/>
          <w:sz w:val="28"/>
          <w:szCs w:val="28"/>
          <w:rtl/>
        </w:rPr>
        <w:t>:</w:t>
      </w:r>
    </w:p>
    <w:p w:rsidR="00C17898" w:rsidRPr="00784B89" w:rsidRDefault="00C17898" w:rsidP="00784B89">
      <w:pPr>
        <w:ind w:left="-450" w:firstLine="450"/>
        <w:jc w:val="both"/>
        <w:rPr>
          <w:rFonts w:ascii="Simplified Arabic" w:hAnsi="Simplified Arabic" w:cs="Simplified Arabic"/>
          <w:sz w:val="28"/>
          <w:szCs w:val="28"/>
          <w:rtl/>
          <w:lang w:bidi="ar-JO"/>
        </w:rPr>
      </w:pPr>
    </w:p>
    <w:p w:rsidR="00784B89" w:rsidRPr="00784B89" w:rsidRDefault="00784B89" w:rsidP="00784B89">
      <w:pPr>
        <w:jc w:val="both"/>
        <w:rPr>
          <w:rFonts w:ascii="Simplified Arabic" w:hAnsi="Simplified Arabic" w:cs="Simplified Arabic"/>
          <w:sz w:val="28"/>
          <w:szCs w:val="28"/>
        </w:rPr>
      </w:pPr>
      <w:r w:rsidRPr="00784B89">
        <w:rPr>
          <w:rFonts w:ascii="Simplified Arabic" w:hAnsi="Simplified Arabic" w:cs="Simplified Arabic"/>
          <w:sz w:val="28"/>
          <w:szCs w:val="28"/>
          <w:rtl/>
        </w:rPr>
        <w:t>نص قانون الأسلحة النارية والذخائر وتعديلاته رقم 34 لسنة 1952في المادة 8</w:t>
      </w:r>
      <w:r w:rsidR="00F943A7">
        <w:rPr>
          <w:rFonts w:ascii="Simplified Arabic" w:hAnsi="Simplified Arabic" w:cs="Simplified Arabic"/>
          <w:sz w:val="28"/>
          <w:szCs w:val="28"/>
          <w:rtl/>
        </w:rPr>
        <w:t xml:space="preserve"> على أنه</w:t>
      </w:r>
      <w:r w:rsidRPr="00784B89">
        <w:rPr>
          <w:rFonts w:ascii="Simplified Arabic" w:hAnsi="Simplified Arabic" w:cs="Simplified Arabic"/>
          <w:sz w:val="28"/>
          <w:szCs w:val="28"/>
          <w:rtl/>
        </w:rPr>
        <w:t>:لا يجوز لأي شخص أن يستورد الأسلحة أو الذخيرة أو يصدرها أو يتاجر بها داخل المملكة إلا إذا كان مرخصاً بذلك من وزير الداخلية أو من ينيبه، كما نصت المادة 9 على أنه: لا يسمح بتصدير السلاح إلى خارج المملكة .</w:t>
      </w:r>
    </w:p>
    <w:sectPr w:rsidR="00784B89" w:rsidRPr="00784B89" w:rsidSect="00803757">
      <w:footerReference w:type="default" r:id="rId8"/>
      <w:pgSz w:w="12240" w:h="15840"/>
      <w:pgMar w:top="1296" w:right="15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D5F" w:rsidRDefault="00BA3D5F" w:rsidP="00784B89">
      <w:r>
        <w:separator/>
      </w:r>
    </w:p>
  </w:endnote>
  <w:endnote w:type="continuationSeparator" w:id="0">
    <w:p w:rsidR="00BA3D5F" w:rsidRDefault="00BA3D5F" w:rsidP="00784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vic">
    <w:altName w:val="Times New Roman"/>
    <w:panose1 w:val="00000000000000000000"/>
    <w:charset w:val="00"/>
    <w:family w:val="roman"/>
    <w:notTrueType/>
    <w:pitch w:val="default"/>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83"/>
      <w:gridCol w:w="8503"/>
    </w:tblGrid>
    <w:tr w:rsidR="00784B89">
      <w:tc>
        <w:tcPr>
          <w:tcW w:w="918" w:type="dxa"/>
        </w:tcPr>
        <w:p w:rsidR="00784B89" w:rsidRDefault="00750FAB">
          <w:pPr>
            <w:pStyle w:val="Footer"/>
            <w:jc w:val="right"/>
            <w:rPr>
              <w:b/>
              <w:color w:val="4F81BD" w:themeColor="accent1"/>
              <w:sz w:val="32"/>
              <w:szCs w:val="32"/>
            </w:rPr>
          </w:pPr>
          <w:r>
            <w:fldChar w:fldCharType="begin"/>
          </w:r>
          <w:r>
            <w:instrText xml:space="preserve"> PAGE   \* MERGEFORMAT </w:instrText>
          </w:r>
          <w:r>
            <w:fldChar w:fldCharType="separate"/>
          </w:r>
          <w:r w:rsidR="00E56F00" w:rsidRPr="00E56F00">
            <w:rPr>
              <w:b/>
              <w:noProof/>
              <w:color w:val="4F81BD" w:themeColor="accent1"/>
              <w:sz w:val="32"/>
              <w:szCs w:val="32"/>
            </w:rPr>
            <w:t>1</w:t>
          </w:r>
          <w:r>
            <w:rPr>
              <w:b/>
              <w:noProof/>
              <w:color w:val="4F81BD" w:themeColor="accent1"/>
              <w:sz w:val="32"/>
              <w:szCs w:val="32"/>
            </w:rPr>
            <w:fldChar w:fldCharType="end"/>
          </w:r>
        </w:p>
      </w:tc>
      <w:tc>
        <w:tcPr>
          <w:tcW w:w="7938" w:type="dxa"/>
        </w:tcPr>
        <w:p w:rsidR="00784B89" w:rsidRDefault="00E56F00" w:rsidP="00784B89">
          <w:pPr>
            <w:pStyle w:val="Footer"/>
            <w:tabs>
              <w:tab w:val="clear" w:pos="4320"/>
              <w:tab w:val="clear" w:pos="8640"/>
              <w:tab w:val="left" w:pos="3187"/>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36.35pt;margin-top:6.7pt;width:75.9pt;height:30pt;z-index:251658240;mso-position-horizontal-relative:text;mso-position-vertical-relative:text" wrapcoords="-136 0 -136 21140 21600 21140 21600 0 -136 0">
                <v:imagedata r:id="rId1" o:title="" gain="93623f"/>
                <o:lock v:ext="edit" aspectratio="f"/>
              </v:shape>
              <o:OLEObject Type="Embed" ProgID="MSPhotoEd.3" ShapeID="_x0000_s2049" DrawAspect="Content" ObjectID="_1462100000" r:id="rId2"/>
            </w:pict>
          </w:r>
          <w:r w:rsidR="00784B89">
            <w:rPr>
              <w:rtl/>
            </w:rPr>
            <w:tab/>
          </w:r>
        </w:p>
      </w:tc>
    </w:tr>
  </w:tbl>
  <w:p w:rsidR="00FA4D62" w:rsidRDefault="00E56F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D5F" w:rsidRDefault="00BA3D5F" w:rsidP="00784B89">
      <w:r>
        <w:separator/>
      </w:r>
    </w:p>
  </w:footnote>
  <w:footnote w:type="continuationSeparator" w:id="0">
    <w:p w:rsidR="00BA3D5F" w:rsidRDefault="00BA3D5F" w:rsidP="00784B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EC45958"/>
    <w:lvl w:ilvl="0">
      <w:start w:val="1"/>
      <w:numFmt w:val="decimal"/>
      <w:pStyle w:val="ListNumber5"/>
      <w:lvlText w:val="%1."/>
      <w:lvlJc w:val="left"/>
      <w:pPr>
        <w:tabs>
          <w:tab w:val="num" w:pos="1800"/>
        </w:tabs>
        <w:ind w:left="1800" w:hanging="360"/>
      </w:pPr>
    </w:lvl>
  </w:abstractNum>
  <w:abstractNum w:abstractNumId="1">
    <w:nsid w:val="FFFFFF7F"/>
    <w:multiLevelType w:val="singleLevel"/>
    <w:tmpl w:val="41FE22F0"/>
    <w:lvl w:ilvl="0">
      <w:start w:val="1"/>
      <w:numFmt w:val="decimal"/>
      <w:pStyle w:val="ListNumber2"/>
      <w:lvlText w:val="%1."/>
      <w:lvlJc w:val="left"/>
      <w:pPr>
        <w:tabs>
          <w:tab w:val="num" w:pos="900"/>
        </w:tabs>
        <w:ind w:left="900" w:hanging="360"/>
      </w:pPr>
    </w:lvl>
  </w:abstractNum>
  <w:abstractNum w:abstractNumId="2">
    <w:nsid w:val="19AC10CA"/>
    <w:multiLevelType w:val="hybridMultilevel"/>
    <w:tmpl w:val="7C1CC8F6"/>
    <w:lvl w:ilvl="0" w:tplc="D032B224">
      <w:start w:val="1"/>
      <w:numFmt w:val="arabicAlpha"/>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F77234"/>
    <w:multiLevelType w:val="hybridMultilevel"/>
    <w:tmpl w:val="A72CCBA0"/>
    <w:lvl w:ilvl="0" w:tplc="56C43496">
      <w:start w:val="1"/>
      <w:numFmt w:val="arabicAlpha"/>
      <w:lvlText w:val="%1-"/>
      <w:lvlJc w:val="left"/>
      <w:pPr>
        <w:ind w:left="1080" w:hanging="360"/>
      </w:pPr>
      <w:rPr>
        <w:rFonts w:ascii="Tahoma" w:eastAsia="Calibri" w:hAnsi="Tahoma" w:cs="Traditional Arabic"/>
        <w:lang w:val="en-U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37C690A"/>
    <w:multiLevelType w:val="hybridMultilevel"/>
    <w:tmpl w:val="ED78AD56"/>
    <w:lvl w:ilvl="0" w:tplc="808ACE72">
      <w:numFmt w:val="bullet"/>
      <w:lvlText w:val="-"/>
      <w:lvlJc w:val="left"/>
      <w:pPr>
        <w:ind w:left="720" w:hanging="360"/>
      </w:pPr>
      <w:rPr>
        <w:rFonts w:ascii="simplified aravic" w:eastAsia="Times New Roman" w:hAnsi="simplified aravic" w:cs="Simplified Arabic"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0A61C6"/>
    <w:multiLevelType w:val="hybridMultilevel"/>
    <w:tmpl w:val="51823DDE"/>
    <w:lvl w:ilvl="0" w:tplc="0C48963E">
      <w:start w:val="1"/>
      <w:numFmt w:val="bullet"/>
      <w:lvlText w:val="-"/>
      <w:lvlJc w:val="left"/>
      <w:pPr>
        <w:ind w:left="720" w:hanging="360"/>
      </w:pPr>
      <w:rPr>
        <w:rFonts w:ascii="Times New Roman" w:eastAsia="Calibri"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E658DF"/>
    <w:multiLevelType w:val="hybridMultilevel"/>
    <w:tmpl w:val="FF6C7CEE"/>
    <w:lvl w:ilvl="0" w:tplc="F4E0CADC">
      <w:start w:val="5"/>
      <w:numFmt w:val="bullet"/>
      <w:lvlText w:val="-"/>
      <w:lvlJc w:val="left"/>
      <w:pPr>
        <w:ind w:left="720" w:hanging="360"/>
      </w:pPr>
      <w:rPr>
        <w:rFonts w:ascii="Tahoma" w:eastAsia="Calibri" w:hAnsi="Tahoma"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360090"/>
    <w:multiLevelType w:val="hybridMultilevel"/>
    <w:tmpl w:val="475C0B62"/>
    <w:lvl w:ilvl="0" w:tplc="6986A0BE">
      <w:start w:val="1"/>
      <w:numFmt w:val="bullet"/>
      <w:lvlText w:val="-"/>
      <w:lvlJc w:val="left"/>
      <w:pPr>
        <w:ind w:left="630" w:hanging="360"/>
      </w:pPr>
      <w:rPr>
        <w:rFonts w:ascii="Tahoma" w:eastAsia="Times New Roman" w:hAnsi="Tahoma" w:cs="Traditional Arabic"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
    <w:nsid w:val="45A334E4"/>
    <w:multiLevelType w:val="hybridMultilevel"/>
    <w:tmpl w:val="14847D8C"/>
    <w:lvl w:ilvl="0" w:tplc="3782E650">
      <w:start w:val="1"/>
      <w:numFmt w:val="bullet"/>
      <w:lvlText w:val="-"/>
      <w:lvlJc w:val="left"/>
      <w:pPr>
        <w:ind w:left="720" w:hanging="360"/>
      </w:pPr>
      <w:rPr>
        <w:rFonts w:ascii="Tahoma" w:eastAsia="Calibri" w:hAnsi="Tahoma"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BE5901"/>
    <w:multiLevelType w:val="hybridMultilevel"/>
    <w:tmpl w:val="70529106"/>
    <w:lvl w:ilvl="0" w:tplc="D4C889D6">
      <w:start w:val="1"/>
      <w:numFmt w:val="bullet"/>
      <w:lvlText w:val=""/>
      <w:lvlJc w:val="left"/>
      <w:pPr>
        <w:ind w:left="795" w:hanging="360"/>
      </w:pPr>
      <w:rPr>
        <w:rFonts w:ascii="Symbol" w:hAnsi="Symbol" w:hint="default"/>
        <w:lang w:bidi="ar-JO"/>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0">
    <w:nsid w:val="4F775534"/>
    <w:multiLevelType w:val="hybridMultilevel"/>
    <w:tmpl w:val="7EF4E400"/>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1">
    <w:nsid w:val="55420CAD"/>
    <w:multiLevelType w:val="hybridMultilevel"/>
    <w:tmpl w:val="D9402A1A"/>
    <w:lvl w:ilvl="0" w:tplc="61406F80">
      <w:start w:val="1"/>
      <w:numFmt w:val="arabicAlpha"/>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5B7E3AC6"/>
    <w:multiLevelType w:val="multilevel"/>
    <w:tmpl w:val="B20E3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932E4A"/>
    <w:multiLevelType w:val="hybridMultilevel"/>
    <w:tmpl w:val="7472CD34"/>
    <w:lvl w:ilvl="0" w:tplc="04090005">
      <w:start w:val="1"/>
      <w:numFmt w:val="bullet"/>
      <w:lvlText w:val=""/>
      <w:lvlJc w:val="left"/>
      <w:pPr>
        <w:tabs>
          <w:tab w:val="num" w:pos="720"/>
        </w:tabs>
        <w:ind w:left="720" w:hanging="360"/>
      </w:pPr>
      <w:rPr>
        <w:rFonts w:ascii="Wingdings" w:hAnsi="Wingdings" w:hint="default"/>
      </w:rPr>
    </w:lvl>
    <w:lvl w:ilvl="1" w:tplc="04090013">
      <w:start w:val="1"/>
      <w:numFmt w:val="arabicAlpha"/>
      <w:lvlText w:val="%2-"/>
      <w:lvlJc w:val="center"/>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13">
      <w:start w:val="1"/>
      <w:numFmt w:val="arabicAlpha"/>
      <w:lvlText w:val="%4-"/>
      <w:lvlJc w:val="center"/>
      <w:pPr>
        <w:tabs>
          <w:tab w:val="num" w:pos="1440"/>
        </w:tabs>
        <w:ind w:left="144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62D1F48"/>
    <w:multiLevelType w:val="hybridMultilevel"/>
    <w:tmpl w:val="404C3612"/>
    <w:lvl w:ilvl="0" w:tplc="C9623FD4">
      <w:start w:val="1"/>
      <w:numFmt w:val="decimal"/>
      <w:lvlText w:val="%1-"/>
      <w:lvlJc w:val="left"/>
      <w:pPr>
        <w:ind w:left="720" w:hanging="360"/>
      </w:pPr>
      <w:rPr>
        <w:rFonts w:cs="Times New Roman" w:hint="default"/>
        <w:lang w:bidi="ar-S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6F526B39"/>
    <w:multiLevelType w:val="hybridMultilevel"/>
    <w:tmpl w:val="994C77E8"/>
    <w:lvl w:ilvl="0" w:tplc="63506296">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E5125F"/>
    <w:multiLevelType w:val="hybridMultilevel"/>
    <w:tmpl w:val="192E3C34"/>
    <w:lvl w:ilvl="0" w:tplc="54BAE39A">
      <w:start w:val="5"/>
      <w:numFmt w:val="arabicAlpha"/>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nsid w:val="7367104C"/>
    <w:multiLevelType w:val="hybridMultilevel"/>
    <w:tmpl w:val="1098176C"/>
    <w:lvl w:ilvl="0" w:tplc="648CBE04">
      <w:start w:val="1"/>
      <w:numFmt w:val="bullet"/>
      <w:lvlText w:val="-"/>
      <w:lvlJc w:val="left"/>
      <w:pPr>
        <w:ind w:left="720" w:hanging="360"/>
      </w:pPr>
      <w:rPr>
        <w:rFonts w:ascii="Tahoma" w:eastAsia="Calibri" w:hAnsi="Tahoma"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A93699"/>
    <w:multiLevelType w:val="hybridMultilevel"/>
    <w:tmpl w:val="1FA8B830"/>
    <w:lvl w:ilvl="0" w:tplc="B2446FC6">
      <w:start w:val="5"/>
      <w:numFmt w:val="bullet"/>
      <w:lvlText w:val="-"/>
      <w:lvlJc w:val="left"/>
      <w:pPr>
        <w:ind w:left="360" w:hanging="360"/>
      </w:pPr>
      <w:rPr>
        <w:rFonts w:ascii="Tahoma" w:eastAsia="Calibri" w:hAnsi="Tahoma" w:cs="Traditional Arabic" w:hint="default"/>
      </w:rPr>
    </w:lvl>
    <w:lvl w:ilvl="1" w:tplc="8FB0C53A">
      <w:numFmt w:val="bullet"/>
      <w:lvlText w:val="•"/>
      <w:lvlJc w:val="left"/>
      <w:pPr>
        <w:ind w:left="1845" w:hanging="765"/>
      </w:pPr>
      <w:rPr>
        <w:rFonts w:ascii="Tahoma" w:eastAsia="Calibr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EE1A5C"/>
    <w:multiLevelType w:val="hybridMultilevel"/>
    <w:tmpl w:val="F1980E1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nsid w:val="7DE76D38"/>
    <w:multiLevelType w:val="multilevel"/>
    <w:tmpl w:val="29BEC07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
  </w:num>
  <w:num w:numId="3">
    <w:abstractNumId w:val="3"/>
  </w:num>
  <w:num w:numId="4">
    <w:abstractNumId w:val="18"/>
  </w:num>
  <w:num w:numId="5">
    <w:abstractNumId w:val="6"/>
  </w:num>
  <w:num w:numId="6">
    <w:abstractNumId w:val="8"/>
  </w:num>
  <w:num w:numId="7">
    <w:abstractNumId w:val="7"/>
  </w:num>
  <w:num w:numId="8">
    <w:abstractNumId w:val="5"/>
  </w:num>
  <w:num w:numId="9">
    <w:abstractNumId w:val="17"/>
  </w:num>
  <w:num w:numId="10">
    <w:abstractNumId w:val="1"/>
  </w:num>
  <w:num w:numId="11">
    <w:abstractNumId w:val="0"/>
  </w:num>
  <w:num w:numId="12">
    <w:abstractNumId w:val="13"/>
  </w:num>
  <w:num w:numId="13">
    <w:abstractNumId w:val="10"/>
  </w:num>
  <w:num w:numId="14">
    <w:abstractNumId w:val="11"/>
  </w:num>
  <w:num w:numId="15">
    <w:abstractNumId w:val="16"/>
  </w:num>
  <w:num w:numId="16">
    <w:abstractNumId w:val="9"/>
  </w:num>
  <w:num w:numId="17">
    <w:abstractNumId w:val="19"/>
  </w:num>
  <w:num w:numId="18">
    <w:abstractNumId w:val="4"/>
  </w:num>
  <w:num w:numId="19">
    <w:abstractNumId w:val="15"/>
  </w:num>
  <w:num w:numId="20">
    <w:abstractNumId w:val="2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898"/>
    <w:rsid w:val="00033062"/>
    <w:rsid w:val="000B3EF7"/>
    <w:rsid w:val="000F6492"/>
    <w:rsid w:val="00134118"/>
    <w:rsid w:val="001628E7"/>
    <w:rsid w:val="00197364"/>
    <w:rsid w:val="001F44EC"/>
    <w:rsid w:val="00205DE6"/>
    <w:rsid w:val="002B6A1E"/>
    <w:rsid w:val="002D7828"/>
    <w:rsid w:val="00305BB0"/>
    <w:rsid w:val="0031061E"/>
    <w:rsid w:val="00312D7B"/>
    <w:rsid w:val="003166E3"/>
    <w:rsid w:val="00346685"/>
    <w:rsid w:val="00354EB7"/>
    <w:rsid w:val="00356BA9"/>
    <w:rsid w:val="00371F51"/>
    <w:rsid w:val="00404AFB"/>
    <w:rsid w:val="0042790A"/>
    <w:rsid w:val="00453A15"/>
    <w:rsid w:val="004B5118"/>
    <w:rsid w:val="004D6106"/>
    <w:rsid w:val="005925A0"/>
    <w:rsid w:val="005B60A0"/>
    <w:rsid w:val="0064379C"/>
    <w:rsid w:val="00670624"/>
    <w:rsid w:val="00750FAB"/>
    <w:rsid w:val="00784B89"/>
    <w:rsid w:val="007C152F"/>
    <w:rsid w:val="007C6E1A"/>
    <w:rsid w:val="00833CD9"/>
    <w:rsid w:val="00973F17"/>
    <w:rsid w:val="009D3C71"/>
    <w:rsid w:val="00A229F9"/>
    <w:rsid w:val="00A26945"/>
    <w:rsid w:val="00A37A2F"/>
    <w:rsid w:val="00A47A36"/>
    <w:rsid w:val="00A825F1"/>
    <w:rsid w:val="00AE43E1"/>
    <w:rsid w:val="00AE5D94"/>
    <w:rsid w:val="00B625BF"/>
    <w:rsid w:val="00B94A8C"/>
    <w:rsid w:val="00B95C04"/>
    <w:rsid w:val="00BA3D5F"/>
    <w:rsid w:val="00BC35E4"/>
    <w:rsid w:val="00C17898"/>
    <w:rsid w:val="00C331F4"/>
    <w:rsid w:val="00C43703"/>
    <w:rsid w:val="00C45907"/>
    <w:rsid w:val="00C8142C"/>
    <w:rsid w:val="00CE50D1"/>
    <w:rsid w:val="00D12FA7"/>
    <w:rsid w:val="00D52329"/>
    <w:rsid w:val="00DD37ED"/>
    <w:rsid w:val="00E56F00"/>
    <w:rsid w:val="00F11978"/>
    <w:rsid w:val="00F943A7"/>
    <w:rsid w:val="00F97040"/>
    <w:rsid w:val="00FA3C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898"/>
    <w:pPr>
      <w:bidi/>
      <w:spacing w:after="0" w:line="240" w:lineRule="auto"/>
    </w:pPr>
    <w:rPr>
      <w:rFonts w:ascii="Times New Roman" w:eastAsia="Calibri" w:hAnsi="Times New Roman" w:cs="Arial"/>
      <w:sz w:val="24"/>
      <w:szCs w:val="24"/>
    </w:rPr>
  </w:style>
  <w:style w:type="paragraph" w:styleId="Heading1">
    <w:name w:val="heading 1"/>
    <w:basedOn w:val="Normal"/>
    <w:next w:val="Normal"/>
    <w:link w:val="Heading1Char"/>
    <w:uiPriority w:val="99"/>
    <w:qFormat/>
    <w:rsid w:val="00C17898"/>
    <w:pPr>
      <w:keepNext/>
      <w:jc w:val="center"/>
      <w:outlineLvl w:val="0"/>
    </w:pPr>
    <w:rPr>
      <w:rFonts w:eastAsia="Times New Roman" w:cs="Times New Roman"/>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17898"/>
    <w:rPr>
      <w:rFonts w:ascii="Times New Roman" w:eastAsia="Times New Roman" w:hAnsi="Times New Roman" w:cs="Times New Roman"/>
      <w:sz w:val="20"/>
      <w:szCs w:val="20"/>
      <w:lang w:eastAsia="zh-CN"/>
    </w:rPr>
  </w:style>
  <w:style w:type="paragraph" w:styleId="ListParagraph">
    <w:name w:val="List Paragraph"/>
    <w:basedOn w:val="Normal"/>
    <w:uiPriority w:val="99"/>
    <w:qFormat/>
    <w:rsid w:val="00C17898"/>
    <w:pPr>
      <w:ind w:left="720"/>
    </w:pPr>
  </w:style>
  <w:style w:type="paragraph" w:styleId="BalloonText">
    <w:name w:val="Balloon Text"/>
    <w:basedOn w:val="Normal"/>
    <w:link w:val="BalloonTextChar"/>
    <w:uiPriority w:val="99"/>
    <w:semiHidden/>
    <w:rsid w:val="00C17898"/>
    <w:rPr>
      <w:rFonts w:ascii="Tahoma" w:hAnsi="Tahoma" w:cs="Tahoma"/>
      <w:sz w:val="16"/>
      <w:szCs w:val="16"/>
    </w:rPr>
  </w:style>
  <w:style w:type="character" w:customStyle="1" w:styleId="BalloonTextChar">
    <w:name w:val="Balloon Text Char"/>
    <w:basedOn w:val="DefaultParagraphFont"/>
    <w:link w:val="BalloonText"/>
    <w:uiPriority w:val="99"/>
    <w:semiHidden/>
    <w:rsid w:val="00C17898"/>
    <w:rPr>
      <w:rFonts w:ascii="Tahoma" w:eastAsia="Calibri" w:hAnsi="Tahoma" w:cs="Tahoma"/>
      <w:sz w:val="16"/>
      <w:szCs w:val="16"/>
    </w:rPr>
  </w:style>
  <w:style w:type="paragraph" w:styleId="NormalWeb">
    <w:name w:val="Normal (Web)"/>
    <w:basedOn w:val="Normal"/>
    <w:uiPriority w:val="99"/>
    <w:rsid w:val="00C17898"/>
    <w:pPr>
      <w:bidi w:val="0"/>
      <w:spacing w:before="100" w:beforeAutospacing="1" w:after="100" w:afterAutospacing="1" w:line="228" w:lineRule="auto"/>
    </w:pPr>
    <w:rPr>
      <w:rFonts w:eastAsia="Times New Roman" w:cs="Traditional Arabic"/>
    </w:rPr>
  </w:style>
  <w:style w:type="character" w:styleId="Hyperlink">
    <w:name w:val="Hyperlink"/>
    <w:basedOn w:val="DefaultParagraphFont"/>
    <w:uiPriority w:val="99"/>
    <w:rsid w:val="00C17898"/>
    <w:rPr>
      <w:rFonts w:cs="Times New Roman"/>
      <w:color w:val="0000FF"/>
      <w:u w:val="single"/>
    </w:rPr>
  </w:style>
  <w:style w:type="paragraph" w:styleId="Header">
    <w:name w:val="header"/>
    <w:basedOn w:val="Normal"/>
    <w:link w:val="HeaderChar"/>
    <w:uiPriority w:val="99"/>
    <w:semiHidden/>
    <w:rsid w:val="00C17898"/>
    <w:pPr>
      <w:tabs>
        <w:tab w:val="center" w:pos="4320"/>
        <w:tab w:val="right" w:pos="8640"/>
      </w:tabs>
    </w:pPr>
  </w:style>
  <w:style w:type="character" w:customStyle="1" w:styleId="HeaderChar">
    <w:name w:val="Header Char"/>
    <w:basedOn w:val="DefaultParagraphFont"/>
    <w:link w:val="Header"/>
    <w:uiPriority w:val="99"/>
    <w:semiHidden/>
    <w:rsid w:val="00C17898"/>
    <w:rPr>
      <w:rFonts w:ascii="Times New Roman" w:eastAsia="Calibri" w:hAnsi="Times New Roman" w:cs="Arial"/>
      <w:sz w:val="24"/>
      <w:szCs w:val="24"/>
    </w:rPr>
  </w:style>
  <w:style w:type="paragraph" w:styleId="Footer">
    <w:name w:val="footer"/>
    <w:basedOn w:val="Normal"/>
    <w:link w:val="FooterChar"/>
    <w:uiPriority w:val="99"/>
    <w:rsid w:val="00C17898"/>
    <w:pPr>
      <w:tabs>
        <w:tab w:val="center" w:pos="4320"/>
        <w:tab w:val="right" w:pos="8640"/>
      </w:tabs>
    </w:pPr>
  </w:style>
  <w:style w:type="character" w:customStyle="1" w:styleId="FooterChar">
    <w:name w:val="Footer Char"/>
    <w:basedOn w:val="DefaultParagraphFont"/>
    <w:link w:val="Footer"/>
    <w:uiPriority w:val="99"/>
    <w:rsid w:val="00C17898"/>
    <w:rPr>
      <w:rFonts w:ascii="Times New Roman" w:eastAsia="Calibri" w:hAnsi="Times New Roman" w:cs="Arial"/>
      <w:sz w:val="24"/>
      <w:szCs w:val="24"/>
    </w:rPr>
  </w:style>
  <w:style w:type="character" w:customStyle="1" w:styleId="longtext1">
    <w:name w:val="long_text1"/>
    <w:basedOn w:val="DefaultParagraphFont"/>
    <w:uiPriority w:val="99"/>
    <w:rsid w:val="00C17898"/>
    <w:rPr>
      <w:rFonts w:cs="Times New Roman"/>
      <w:sz w:val="20"/>
      <w:szCs w:val="20"/>
    </w:rPr>
  </w:style>
  <w:style w:type="paragraph" w:customStyle="1" w:styleId="summary2">
    <w:name w:val="summary2"/>
    <w:basedOn w:val="Normal"/>
    <w:rsid w:val="00C17898"/>
    <w:pPr>
      <w:bidi w:val="0"/>
      <w:spacing w:before="240"/>
      <w:ind w:left="240" w:right="192"/>
    </w:pPr>
    <w:rPr>
      <w:rFonts w:eastAsia="Times New Roman" w:cs="Times New Roman"/>
      <w:i/>
      <w:iCs/>
    </w:rPr>
  </w:style>
  <w:style w:type="character" w:customStyle="1" w:styleId="eventssubject1">
    <w:name w:val="eventssubject1"/>
    <w:basedOn w:val="DefaultParagraphFont"/>
    <w:rsid w:val="00C17898"/>
    <w:rPr>
      <w:rFonts w:ascii="Tahoma" w:hAnsi="Tahoma" w:cs="Tahoma"/>
      <w:color w:val="000000"/>
      <w:sz w:val="17"/>
      <w:szCs w:val="17"/>
      <w:shd w:val="clear" w:color="auto" w:fill="auto"/>
    </w:rPr>
  </w:style>
  <w:style w:type="paragraph" w:styleId="FootnoteText">
    <w:name w:val="footnote text"/>
    <w:basedOn w:val="Normal"/>
    <w:link w:val="FootnoteTextChar"/>
    <w:uiPriority w:val="99"/>
    <w:semiHidden/>
    <w:rsid w:val="00C17898"/>
    <w:pPr>
      <w:bidi w:val="0"/>
    </w:pPr>
    <w:rPr>
      <w:rFonts w:eastAsia="Times New Roman" w:cs="Traditional Arabic"/>
      <w:sz w:val="20"/>
      <w:lang w:val="en-GB"/>
    </w:rPr>
  </w:style>
  <w:style w:type="character" w:customStyle="1" w:styleId="FootnoteTextChar">
    <w:name w:val="Footnote Text Char"/>
    <w:basedOn w:val="DefaultParagraphFont"/>
    <w:link w:val="FootnoteText"/>
    <w:uiPriority w:val="99"/>
    <w:semiHidden/>
    <w:rsid w:val="00C17898"/>
    <w:rPr>
      <w:rFonts w:ascii="Times New Roman" w:eastAsia="Times New Roman" w:hAnsi="Times New Roman" w:cs="Traditional Arabic"/>
      <w:sz w:val="20"/>
      <w:szCs w:val="24"/>
      <w:lang w:val="en-GB"/>
    </w:rPr>
  </w:style>
  <w:style w:type="character" w:styleId="FootnoteReference">
    <w:name w:val="footnote reference"/>
    <w:basedOn w:val="DefaultParagraphFont"/>
    <w:uiPriority w:val="99"/>
    <w:semiHidden/>
    <w:rsid w:val="00C17898"/>
    <w:rPr>
      <w:rFonts w:cs="Times New Roman"/>
      <w:vertAlign w:val="superscript"/>
    </w:rPr>
  </w:style>
  <w:style w:type="paragraph" w:styleId="ListNumber5">
    <w:name w:val="List Number 5"/>
    <w:basedOn w:val="Normal"/>
    <w:rsid w:val="00C17898"/>
    <w:pPr>
      <w:numPr>
        <w:numId w:val="11"/>
      </w:numPr>
    </w:pPr>
  </w:style>
  <w:style w:type="paragraph" w:styleId="ListNumber2">
    <w:name w:val="List Number 2"/>
    <w:basedOn w:val="Normal"/>
    <w:rsid w:val="00C17898"/>
    <w:pPr>
      <w:numPr>
        <w:numId w:val="10"/>
      </w:numPr>
    </w:pPr>
  </w:style>
  <w:style w:type="character" w:customStyle="1" w:styleId="shorttext">
    <w:name w:val="short_text"/>
    <w:basedOn w:val="DefaultParagraphFont"/>
    <w:rsid w:val="00C17898"/>
  </w:style>
  <w:style w:type="table" w:styleId="TableGrid">
    <w:name w:val="Table Grid"/>
    <w:basedOn w:val="TableNormal"/>
    <w:uiPriority w:val="99"/>
    <w:rsid w:val="00784B89"/>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898"/>
    <w:pPr>
      <w:bidi/>
      <w:spacing w:after="0" w:line="240" w:lineRule="auto"/>
    </w:pPr>
    <w:rPr>
      <w:rFonts w:ascii="Times New Roman" w:eastAsia="Calibri" w:hAnsi="Times New Roman" w:cs="Arial"/>
      <w:sz w:val="24"/>
      <w:szCs w:val="24"/>
    </w:rPr>
  </w:style>
  <w:style w:type="paragraph" w:styleId="Heading1">
    <w:name w:val="heading 1"/>
    <w:basedOn w:val="Normal"/>
    <w:next w:val="Normal"/>
    <w:link w:val="Heading1Char"/>
    <w:uiPriority w:val="99"/>
    <w:qFormat/>
    <w:rsid w:val="00C17898"/>
    <w:pPr>
      <w:keepNext/>
      <w:jc w:val="center"/>
      <w:outlineLvl w:val="0"/>
    </w:pPr>
    <w:rPr>
      <w:rFonts w:eastAsia="Times New Roman" w:cs="Times New Roman"/>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17898"/>
    <w:rPr>
      <w:rFonts w:ascii="Times New Roman" w:eastAsia="Times New Roman" w:hAnsi="Times New Roman" w:cs="Times New Roman"/>
      <w:sz w:val="20"/>
      <w:szCs w:val="20"/>
      <w:lang w:eastAsia="zh-CN"/>
    </w:rPr>
  </w:style>
  <w:style w:type="paragraph" w:styleId="ListParagraph">
    <w:name w:val="List Paragraph"/>
    <w:basedOn w:val="Normal"/>
    <w:uiPriority w:val="99"/>
    <w:qFormat/>
    <w:rsid w:val="00C17898"/>
    <w:pPr>
      <w:ind w:left="720"/>
    </w:pPr>
  </w:style>
  <w:style w:type="paragraph" w:styleId="BalloonText">
    <w:name w:val="Balloon Text"/>
    <w:basedOn w:val="Normal"/>
    <w:link w:val="BalloonTextChar"/>
    <w:uiPriority w:val="99"/>
    <w:semiHidden/>
    <w:rsid w:val="00C17898"/>
    <w:rPr>
      <w:rFonts w:ascii="Tahoma" w:hAnsi="Tahoma" w:cs="Tahoma"/>
      <w:sz w:val="16"/>
      <w:szCs w:val="16"/>
    </w:rPr>
  </w:style>
  <w:style w:type="character" w:customStyle="1" w:styleId="BalloonTextChar">
    <w:name w:val="Balloon Text Char"/>
    <w:basedOn w:val="DefaultParagraphFont"/>
    <w:link w:val="BalloonText"/>
    <w:uiPriority w:val="99"/>
    <w:semiHidden/>
    <w:rsid w:val="00C17898"/>
    <w:rPr>
      <w:rFonts w:ascii="Tahoma" w:eastAsia="Calibri" w:hAnsi="Tahoma" w:cs="Tahoma"/>
      <w:sz w:val="16"/>
      <w:szCs w:val="16"/>
    </w:rPr>
  </w:style>
  <w:style w:type="paragraph" w:styleId="NormalWeb">
    <w:name w:val="Normal (Web)"/>
    <w:basedOn w:val="Normal"/>
    <w:uiPriority w:val="99"/>
    <w:rsid w:val="00C17898"/>
    <w:pPr>
      <w:bidi w:val="0"/>
      <w:spacing w:before="100" w:beforeAutospacing="1" w:after="100" w:afterAutospacing="1" w:line="228" w:lineRule="auto"/>
    </w:pPr>
    <w:rPr>
      <w:rFonts w:eastAsia="Times New Roman" w:cs="Traditional Arabic"/>
    </w:rPr>
  </w:style>
  <w:style w:type="character" w:styleId="Hyperlink">
    <w:name w:val="Hyperlink"/>
    <w:basedOn w:val="DefaultParagraphFont"/>
    <w:uiPriority w:val="99"/>
    <w:rsid w:val="00C17898"/>
    <w:rPr>
      <w:rFonts w:cs="Times New Roman"/>
      <w:color w:val="0000FF"/>
      <w:u w:val="single"/>
    </w:rPr>
  </w:style>
  <w:style w:type="paragraph" w:styleId="Header">
    <w:name w:val="header"/>
    <w:basedOn w:val="Normal"/>
    <w:link w:val="HeaderChar"/>
    <w:uiPriority w:val="99"/>
    <w:semiHidden/>
    <w:rsid w:val="00C17898"/>
    <w:pPr>
      <w:tabs>
        <w:tab w:val="center" w:pos="4320"/>
        <w:tab w:val="right" w:pos="8640"/>
      </w:tabs>
    </w:pPr>
  </w:style>
  <w:style w:type="character" w:customStyle="1" w:styleId="HeaderChar">
    <w:name w:val="Header Char"/>
    <w:basedOn w:val="DefaultParagraphFont"/>
    <w:link w:val="Header"/>
    <w:uiPriority w:val="99"/>
    <w:semiHidden/>
    <w:rsid w:val="00C17898"/>
    <w:rPr>
      <w:rFonts w:ascii="Times New Roman" w:eastAsia="Calibri" w:hAnsi="Times New Roman" w:cs="Arial"/>
      <w:sz w:val="24"/>
      <w:szCs w:val="24"/>
    </w:rPr>
  </w:style>
  <w:style w:type="paragraph" w:styleId="Footer">
    <w:name w:val="footer"/>
    <w:basedOn w:val="Normal"/>
    <w:link w:val="FooterChar"/>
    <w:uiPriority w:val="99"/>
    <w:rsid w:val="00C17898"/>
    <w:pPr>
      <w:tabs>
        <w:tab w:val="center" w:pos="4320"/>
        <w:tab w:val="right" w:pos="8640"/>
      </w:tabs>
    </w:pPr>
  </w:style>
  <w:style w:type="character" w:customStyle="1" w:styleId="FooterChar">
    <w:name w:val="Footer Char"/>
    <w:basedOn w:val="DefaultParagraphFont"/>
    <w:link w:val="Footer"/>
    <w:uiPriority w:val="99"/>
    <w:rsid w:val="00C17898"/>
    <w:rPr>
      <w:rFonts w:ascii="Times New Roman" w:eastAsia="Calibri" w:hAnsi="Times New Roman" w:cs="Arial"/>
      <w:sz w:val="24"/>
      <w:szCs w:val="24"/>
    </w:rPr>
  </w:style>
  <w:style w:type="character" w:customStyle="1" w:styleId="longtext1">
    <w:name w:val="long_text1"/>
    <w:basedOn w:val="DefaultParagraphFont"/>
    <w:uiPriority w:val="99"/>
    <w:rsid w:val="00C17898"/>
    <w:rPr>
      <w:rFonts w:cs="Times New Roman"/>
      <w:sz w:val="20"/>
      <w:szCs w:val="20"/>
    </w:rPr>
  </w:style>
  <w:style w:type="paragraph" w:customStyle="1" w:styleId="summary2">
    <w:name w:val="summary2"/>
    <w:basedOn w:val="Normal"/>
    <w:rsid w:val="00C17898"/>
    <w:pPr>
      <w:bidi w:val="0"/>
      <w:spacing w:before="240"/>
      <w:ind w:left="240" w:right="192"/>
    </w:pPr>
    <w:rPr>
      <w:rFonts w:eastAsia="Times New Roman" w:cs="Times New Roman"/>
      <w:i/>
      <w:iCs/>
    </w:rPr>
  </w:style>
  <w:style w:type="character" w:customStyle="1" w:styleId="eventssubject1">
    <w:name w:val="eventssubject1"/>
    <w:basedOn w:val="DefaultParagraphFont"/>
    <w:rsid w:val="00C17898"/>
    <w:rPr>
      <w:rFonts w:ascii="Tahoma" w:hAnsi="Tahoma" w:cs="Tahoma"/>
      <w:color w:val="000000"/>
      <w:sz w:val="17"/>
      <w:szCs w:val="17"/>
      <w:shd w:val="clear" w:color="auto" w:fill="auto"/>
    </w:rPr>
  </w:style>
  <w:style w:type="paragraph" w:styleId="FootnoteText">
    <w:name w:val="footnote text"/>
    <w:basedOn w:val="Normal"/>
    <w:link w:val="FootnoteTextChar"/>
    <w:uiPriority w:val="99"/>
    <w:semiHidden/>
    <w:rsid w:val="00C17898"/>
    <w:pPr>
      <w:bidi w:val="0"/>
    </w:pPr>
    <w:rPr>
      <w:rFonts w:eastAsia="Times New Roman" w:cs="Traditional Arabic"/>
      <w:sz w:val="20"/>
      <w:lang w:val="en-GB"/>
    </w:rPr>
  </w:style>
  <w:style w:type="character" w:customStyle="1" w:styleId="FootnoteTextChar">
    <w:name w:val="Footnote Text Char"/>
    <w:basedOn w:val="DefaultParagraphFont"/>
    <w:link w:val="FootnoteText"/>
    <w:uiPriority w:val="99"/>
    <w:semiHidden/>
    <w:rsid w:val="00C17898"/>
    <w:rPr>
      <w:rFonts w:ascii="Times New Roman" w:eastAsia="Times New Roman" w:hAnsi="Times New Roman" w:cs="Traditional Arabic"/>
      <w:sz w:val="20"/>
      <w:szCs w:val="24"/>
      <w:lang w:val="en-GB"/>
    </w:rPr>
  </w:style>
  <w:style w:type="character" w:styleId="FootnoteReference">
    <w:name w:val="footnote reference"/>
    <w:basedOn w:val="DefaultParagraphFont"/>
    <w:uiPriority w:val="99"/>
    <w:semiHidden/>
    <w:rsid w:val="00C17898"/>
    <w:rPr>
      <w:rFonts w:cs="Times New Roman"/>
      <w:vertAlign w:val="superscript"/>
    </w:rPr>
  </w:style>
  <w:style w:type="paragraph" w:styleId="ListNumber5">
    <w:name w:val="List Number 5"/>
    <w:basedOn w:val="Normal"/>
    <w:rsid w:val="00C17898"/>
    <w:pPr>
      <w:numPr>
        <w:numId w:val="11"/>
      </w:numPr>
    </w:pPr>
  </w:style>
  <w:style w:type="paragraph" w:styleId="ListNumber2">
    <w:name w:val="List Number 2"/>
    <w:basedOn w:val="Normal"/>
    <w:rsid w:val="00C17898"/>
    <w:pPr>
      <w:numPr>
        <w:numId w:val="10"/>
      </w:numPr>
    </w:pPr>
  </w:style>
  <w:style w:type="character" w:customStyle="1" w:styleId="shorttext">
    <w:name w:val="short_text"/>
    <w:basedOn w:val="DefaultParagraphFont"/>
    <w:rsid w:val="00C17898"/>
  </w:style>
  <w:style w:type="table" w:styleId="TableGrid">
    <w:name w:val="Table Grid"/>
    <w:basedOn w:val="TableNormal"/>
    <w:uiPriority w:val="99"/>
    <w:rsid w:val="00784B89"/>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256A97CCC9BF4CA849C0AA5DC92E55" ma:contentTypeVersion="0" ma:contentTypeDescription="Create a new document." ma:contentTypeScope="" ma:versionID="35261b1099d6868bfddf1da1f4a3364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E44A96-47BF-4AF5-85CA-34A524684E80}"/>
</file>

<file path=customXml/itemProps2.xml><?xml version="1.0" encoding="utf-8"?>
<ds:datastoreItem xmlns:ds="http://schemas.openxmlformats.org/officeDocument/2006/customXml" ds:itemID="{F84EE4E1-40F1-49DC-B27B-AA23C06E602F}"/>
</file>

<file path=customXml/itemProps3.xml><?xml version="1.0" encoding="utf-8"?>
<ds:datastoreItem xmlns:ds="http://schemas.openxmlformats.org/officeDocument/2006/customXml" ds:itemID="{CA0CE61C-6C13-47B3-9825-E2C73BF1D379}"/>
</file>

<file path=docProps/app.xml><?xml version="1.0" encoding="utf-8"?>
<Properties xmlns="http://schemas.openxmlformats.org/officeDocument/2006/extended-properties" xmlns:vt="http://schemas.openxmlformats.org/officeDocument/2006/docPropsVTypes">
  <Template>Normal</Template>
  <TotalTime>1</TotalTime>
  <Pages>8</Pages>
  <Words>1798</Words>
  <Characters>10255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h.al-daher</dc:creator>
  <cp:lastModifiedBy>Boit James</cp:lastModifiedBy>
  <cp:revision>2</cp:revision>
  <dcterms:created xsi:type="dcterms:W3CDTF">2014-05-20T12:07:00Z</dcterms:created>
  <dcterms:modified xsi:type="dcterms:W3CDTF">2014-05-20T12:07:00Z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0x01010076256A97CCC9BF4CA849C0AA5DC92E55</vt:lpwstr>
  </property>
</Properties>
</file>